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90A" w:rsidRDefault="0022090A" w:rsidP="0022090A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22090A" w:rsidRDefault="0022090A" w:rsidP="0022090A">
      <w:pPr>
        <w:jc w:val="center"/>
        <w:rPr>
          <w:b/>
          <w:color w:val="000000"/>
        </w:rPr>
      </w:pPr>
    </w:p>
    <w:p w:rsidR="0022090A" w:rsidRDefault="0022090A" w:rsidP="0022090A">
      <w:pPr>
        <w:jc w:val="center"/>
        <w:rPr>
          <w:b/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22090A" w:rsidRDefault="0022090A" w:rsidP="0022090A">
      <w:pPr>
        <w:jc w:val="center"/>
        <w:rPr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</w:p>
    <w:p w:rsidR="003D26F7" w:rsidRPr="003D26F7" w:rsidRDefault="003C1A61" w:rsidP="003D26F7">
      <w:pPr>
        <w:spacing w:line="240" w:lineRule="auto"/>
        <w:jc w:val="center"/>
      </w:pPr>
      <w:r>
        <w:t>Практика №</w:t>
      </w:r>
      <w:r w:rsidR="007E4B8D">
        <w:t xml:space="preserve"> 2</w:t>
      </w:r>
    </w:p>
    <w:p w:rsidR="0022090A" w:rsidRPr="003D26F7" w:rsidRDefault="0022090A" w:rsidP="003D26F7">
      <w:pPr>
        <w:spacing w:line="240" w:lineRule="auto"/>
        <w:jc w:val="center"/>
      </w:pPr>
      <w:proofErr w:type="gramStart"/>
      <w:r>
        <w:rPr>
          <w:color w:val="000000" w:themeColor="text1"/>
        </w:rPr>
        <w:t>дисциплина</w:t>
      </w:r>
      <w:proofErr w:type="gramEnd"/>
      <w:r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“</w:t>
      </w:r>
      <w:r w:rsidR="003D26F7" w:rsidRPr="003D26F7">
        <w:rPr>
          <w:sz w:val="36"/>
          <w:szCs w:val="36"/>
        </w:rPr>
        <w:t xml:space="preserve"> </w:t>
      </w:r>
      <w:r w:rsidR="003D26F7" w:rsidRPr="003D26F7">
        <w:t>Безопасность ПИС</w:t>
      </w:r>
      <w:r w:rsidRPr="003D26F7">
        <w:rPr>
          <w:color w:val="000000" w:themeColor="text1"/>
        </w:rPr>
        <w:t>”</w:t>
      </w:r>
    </w:p>
    <w:p w:rsidR="0022090A" w:rsidRPr="003D26F7" w:rsidRDefault="0022090A" w:rsidP="003D26F7">
      <w:pPr>
        <w:jc w:val="center"/>
        <w:rPr>
          <w:color w:val="000000"/>
        </w:rPr>
      </w:pPr>
      <w:proofErr w:type="gramStart"/>
      <w:r w:rsidRPr="003D26F7">
        <w:rPr>
          <w:color w:val="000000" w:themeColor="text1"/>
        </w:rPr>
        <w:t>по</w:t>
      </w:r>
      <w:proofErr w:type="gramEnd"/>
      <w:r w:rsidRPr="003D26F7">
        <w:rPr>
          <w:color w:val="000000" w:themeColor="text1"/>
        </w:rPr>
        <w:t xml:space="preserve"> теме “</w:t>
      </w:r>
      <w:r w:rsidR="005C718F" w:rsidRPr="003D26F7">
        <w:t xml:space="preserve"> </w:t>
      </w:r>
      <w:r w:rsidR="007E4B8D" w:rsidRPr="007E4B8D">
        <w:t>Муха в треугольнике</w:t>
      </w:r>
      <w:r w:rsidRPr="003D26F7">
        <w:rPr>
          <w:color w:val="000000" w:themeColor="text1"/>
        </w:rPr>
        <w:t>”</w:t>
      </w:r>
      <w:r w:rsidRPr="003D26F7">
        <w:rPr>
          <w:color w:val="000000" w:themeColor="text1"/>
        </w:rPr>
        <w:cr/>
      </w:r>
    </w:p>
    <w:p w:rsidR="0022090A" w:rsidRDefault="0022090A" w:rsidP="0022090A">
      <w:pPr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3D26F7" w:rsidRDefault="003D26F7" w:rsidP="0022090A">
      <w:pPr>
        <w:ind w:left="4395"/>
        <w:rPr>
          <w:color w:val="000000"/>
        </w:rPr>
      </w:pPr>
    </w:p>
    <w:p w:rsidR="003D26F7" w:rsidRDefault="003D26F7" w:rsidP="003D26F7">
      <w:pPr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ПВ-31</w:t>
      </w:r>
      <w:r>
        <w:br/>
      </w:r>
      <w:r w:rsidRPr="00217A5A">
        <w:rPr>
          <w:color w:val="000000" w:themeColor="text1"/>
        </w:rPr>
        <w:t>Ковалев Павел Александрович</w:t>
      </w:r>
    </w:p>
    <w:p w:rsidR="003D26F7" w:rsidRDefault="00336402" w:rsidP="003D26F7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 w:rsidR="003C1A61">
        <w:rPr>
          <w:color w:val="000000"/>
        </w:rPr>
        <w:t>Кабалянц</w:t>
      </w:r>
      <w:proofErr w:type="spellEnd"/>
      <w:r w:rsidR="003C1A61">
        <w:rPr>
          <w:color w:val="000000"/>
        </w:rPr>
        <w:t xml:space="preserve"> П.С.</w:t>
      </w:r>
    </w:p>
    <w:p w:rsidR="003D26F7" w:rsidRDefault="003D26F7" w:rsidP="003D26F7">
      <w:pPr>
        <w:spacing w:before="120"/>
        <w:ind w:left="4394"/>
        <w:rPr>
          <w:color w:val="000000"/>
        </w:rPr>
      </w:pPr>
    </w:p>
    <w:p w:rsidR="003D26F7" w:rsidRDefault="003D26F7" w:rsidP="003D26F7">
      <w:pPr>
        <w:spacing w:before="120"/>
        <w:ind w:left="4394"/>
        <w:rPr>
          <w:color w:val="000000"/>
        </w:rPr>
      </w:pPr>
    </w:p>
    <w:p w:rsidR="003C1A61" w:rsidRDefault="003C1A61" w:rsidP="003D26F7">
      <w:pPr>
        <w:spacing w:before="120"/>
        <w:ind w:left="4394"/>
        <w:rPr>
          <w:color w:val="000000"/>
        </w:rPr>
      </w:pPr>
    </w:p>
    <w:p w:rsidR="0022090A" w:rsidRPr="008D45AF" w:rsidRDefault="0022090A" w:rsidP="008D45AF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65114A">
        <w:rPr>
          <w:b/>
          <w:bCs/>
          <w:color w:val="000000" w:themeColor="text1"/>
        </w:rPr>
        <w:t>2021</w:t>
      </w:r>
    </w:p>
    <w:p w:rsidR="003D26F7" w:rsidRPr="003D26F7" w:rsidRDefault="003D26F7" w:rsidP="003D26F7">
      <w:pPr>
        <w:rPr>
          <w:b/>
          <w:bCs/>
        </w:rPr>
      </w:pPr>
      <w:r w:rsidRPr="003D26F7">
        <w:rPr>
          <w:b/>
          <w:bCs/>
        </w:rPr>
        <w:lastRenderedPageBreak/>
        <w:t>Задание:</w:t>
      </w:r>
    </w:p>
    <w:p w:rsidR="007E4B8D" w:rsidRPr="007E4B8D" w:rsidRDefault="007E4B8D" w:rsidP="007E4B8D">
      <w:pPr>
        <w:spacing w:line="240" w:lineRule="auto"/>
        <w:jc w:val="center"/>
        <w:rPr>
          <w:b/>
          <w:spacing w:val="3"/>
        </w:rPr>
      </w:pPr>
      <w:r w:rsidRPr="007E4B8D">
        <w:rPr>
          <w:b/>
        </w:rPr>
        <w:t>Муха в треугольнике</w:t>
      </w:r>
    </w:p>
    <w:p w:rsidR="003C1A61" w:rsidRPr="007E4B8D" w:rsidRDefault="007E4B8D" w:rsidP="007E4B8D">
      <w:pPr>
        <w:spacing w:line="240" w:lineRule="auto"/>
        <w:jc w:val="left"/>
        <w:rPr>
          <w:spacing w:val="3"/>
        </w:rPr>
      </w:pPr>
      <w:r w:rsidRPr="007E4B8D">
        <w:rPr>
          <w:spacing w:val="3"/>
        </w:rPr>
        <w:t xml:space="preserve">Имеется треугольник с вершинами A, B, C. В начальный момент времени муха находится в вершине A. Каждую секунду муха перелетает в другую вершину или остается на месте. Ее поведение задается графом </w:t>
      </w:r>
      <w:proofErr w:type="spellStart"/>
      <w:r w:rsidRPr="007E4B8D">
        <w:rPr>
          <w:spacing w:val="3"/>
        </w:rPr>
        <w:t>марковского</w:t>
      </w:r>
      <w:proofErr w:type="spellEnd"/>
      <w:r w:rsidRPr="007E4B8D">
        <w:rPr>
          <w:spacing w:val="3"/>
        </w:rPr>
        <w:t xml:space="preserve"> процесса (смотри приложенный рисунок). </w:t>
      </w:r>
    </w:p>
    <w:p w:rsidR="003C1A61" w:rsidRPr="007E4B8D" w:rsidRDefault="007E4B8D" w:rsidP="003C1A61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067050" cy="2781300"/>
            <wp:effectExtent l="0" t="0" r="0" b="0"/>
            <wp:docPr id="4" name="Рисунок 4" descr="C:\Users\RedDrako\Desktop\Мух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edDrako\Desktop\Муха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B8D" w:rsidRPr="007E4B8D" w:rsidRDefault="007E4B8D" w:rsidP="007E4B8D">
      <w:pPr>
        <w:spacing w:line="240" w:lineRule="auto"/>
        <w:jc w:val="left"/>
        <w:rPr>
          <w:spacing w:val="3"/>
        </w:rPr>
      </w:pPr>
      <w:r w:rsidRPr="007E4B8D">
        <w:rPr>
          <w:spacing w:val="3"/>
        </w:rPr>
        <w:t xml:space="preserve">1) Необходимо определить среднее время, через которое муха вернётся в вершину А. </w:t>
      </w:r>
    </w:p>
    <w:p w:rsidR="007E4B8D" w:rsidRDefault="007E4B8D" w:rsidP="007E4B8D">
      <w:pPr>
        <w:spacing w:line="240" w:lineRule="auto"/>
        <w:jc w:val="left"/>
        <w:rPr>
          <w:spacing w:val="3"/>
        </w:rPr>
      </w:pPr>
      <w:r w:rsidRPr="007E4B8D">
        <w:rPr>
          <w:spacing w:val="3"/>
        </w:rPr>
        <w:t xml:space="preserve">2) Написать программу, которая имитирует поведение мухи и выводит среднее количество переходов до первого возвращения в точку А. </w:t>
      </w:r>
    </w:p>
    <w:p w:rsidR="007E4B8D" w:rsidRPr="007E4B8D" w:rsidRDefault="007E4B8D" w:rsidP="007E4B8D">
      <w:pPr>
        <w:spacing w:line="240" w:lineRule="auto"/>
        <w:jc w:val="left"/>
        <w:rPr>
          <w:spacing w:val="3"/>
        </w:rPr>
      </w:pPr>
      <w:r w:rsidRPr="007E4B8D">
        <w:rPr>
          <w:spacing w:val="3"/>
        </w:rPr>
        <w:t>Сравните результаты.</w:t>
      </w:r>
    </w:p>
    <w:p w:rsidR="003C1A61" w:rsidRPr="007E4B8D" w:rsidRDefault="003C1A61">
      <w:pPr>
        <w:spacing w:after="160" w:line="259" w:lineRule="auto"/>
        <w:jc w:val="left"/>
        <w:rPr>
          <w:b/>
          <w:szCs w:val="24"/>
        </w:rPr>
      </w:pPr>
      <w:r w:rsidRPr="007E4B8D">
        <w:rPr>
          <w:b/>
          <w:szCs w:val="24"/>
        </w:rPr>
        <w:br w:type="page"/>
      </w:r>
    </w:p>
    <w:p w:rsidR="003C1A61" w:rsidRPr="003C1A61" w:rsidRDefault="00235BA0" w:rsidP="003C1A61">
      <w:pPr>
        <w:jc w:val="center"/>
        <w:rPr>
          <w:b/>
          <w:szCs w:val="24"/>
        </w:rPr>
      </w:pPr>
      <w:r w:rsidRPr="003D26F7">
        <w:rPr>
          <w:b/>
          <w:szCs w:val="24"/>
        </w:rPr>
        <w:lastRenderedPageBreak/>
        <w:t>Ход работы</w:t>
      </w:r>
    </w:p>
    <w:p w:rsidR="003C1A61" w:rsidRPr="003C1A61" w:rsidRDefault="003D26F7" w:rsidP="003C1A61">
      <w:pPr>
        <w:pStyle w:val="a3"/>
        <w:spacing w:before="0" w:beforeAutospacing="0" w:after="0" w:afterAutospacing="0"/>
        <w:rPr>
          <w:rFonts w:ascii="Cambria Math" w:hAnsi="Cambria Math" w:cs="Calibri"/>
          <w:i/>
          <w:sz w:val="28"/>
          <w:szCs w:val="28"/>
          <w:lang w:val=""/>
        </w:rPr>
      </w:pPr>
      <w:r w:rsidRPr="003C1A61">
        <w:rPr>
          <w:b/>
          <w:bCs/>
          <w:color w:val="3C4043"/>
          <w:spacing w:val="3"/>
          <w:sz w:val="28"/>
          <w:szCs w:val="28"/>
        </w:rPr>
        <w:t>Теоретическое решение:</w:t>
      </w:r>
      <m:oMath>
        <m:r>
          <w:rPr>
            <w:rFonts w:ascii="Cambria Math" w:hAnsi="Cambria Math" w:cs="Calibri"/>
            <w:sz w:val="28"/>
            <w:szCs w:val="28"/>
            <w:lang w:val=""/>
          </w:rPr>
          <m:t>ⅈ=10; j=4; k=3;</m:t>
        </m:r>
      </m:oMath>
    </w:p>
    <w:p w:rsidR="00CC0056" w:rsidRPr="00C14E5F" w:rsidRDefault="00CC0056" w:rsidP="00CC0056">
      <w:pPr>
        <w:shd w:val="clear" w:color="auto" w:fill="BDD6EE" w:themeFill="accent1" w:themeFillTint="66"/>
        <w:spacing w:line="240" w:lineRule="auto"/>
        <w:jc w:val="left"/>
        <w:rPr>
          <w:sz w:val="22"/>
          <w:szCs w:val="22"/>
        </w:rPr>
      </w:pPr>
      <w:r w:rsidRPr="00C14E5F">
        <w:rPr>
          <w:noProof/>
        </w:rPr>
        <w:t>Вычислим вероятности:</w:t>
      </w:r>
    </w:p>
    <w:p w:rsidR="00CC0056" w:rsidRPr="00C14E5F" w:rsidRDefault="00685057" w:rsidP="00CC0056">
      <w:pPr>
        <w:pStyle w:val="a3"/>
        <w:spacing w:before="0" w:beforeAutospacing="0" w:after="0" w:afterAutospacing="0" w:line="360" w:lineRule="auto"/>
        <w:rPr>
          <w:rFonts w:ascii="Cambria Math" w:hAnsi="Cambria Math" w:cs="Calibri"/>
          <w:i/>
          <w:sz w:val="28"/>
          <w:szCs w:val="28"/>
          <w:lang w:val="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A</m:t>
              </m:r>
              <m:r>
                <w:rPr>
                  <w:rFonts w:ascii="Cambria Math" w:hAnsi="Cambria Math" w:cs="Calibri"/>
                  <w:sz w:val="28"/>
                  <w:szCs w:val="28"/>
                </w:rPr>
                <m:t>→</m:t>
              </m:r>
              <m:r>
                <w:rPr>
                  <w:rFonts w:ascii="Cambria Math" w:hAnsi="Cambria Math" w:cs="Calibri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"/>
                </w:rPr>
                <m:t>j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  <w:lang w:val="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"/>
                </w:rPr>
                <m:t>k</m:t>
              </m:r>
            </m:den>
          </m:f>
          <m:r>
            <w:rPr>
              <w:rFonts w:ascii="Cambria Math" w:hAnsi="Cambria Math" w:cs="Calibri"/>
              <w:sz w:val="28"/>
              <w:szCs w:val="28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"/>
                </w:rPr>
              </m:ctrlPr>
            </m:fPr>
            <m:num/>
            <m:den>
              <m:r>
                <w:rPr>
                  <w:rFonts w:ascii="Cambria Math" w:hAnsi="Cambria Math"/>
                  <w:sz w:val="28"/>
                  <w:szCs w:val="28"/>
                  <w:lang w:val=""/>
                </w:rPr>
                <m:t>+</m:t>
              </m:r>
            </m:den>
          </m:f>
          <m:r>
            <w:rPr>
              <w:rFonts w:ascii="Cambria Math" w:hAnsi="Cambria Math" w:cs="Calibri"/>
              <w:sz w:val="28"/>
              <w:szCs w:val="28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8"/>
                  <w:szCs w:val="28"/>
                  <w:lang w:val=""/>
                </w:rPr>
              </m:ctrlPr>
            </m:fPr>
            <m:num/>
            <m:den/>
          </m:f>
          <m:r>
            <w:rPr>
              <w:rFonts w:ascii="Cambria Math" w:hAnsi="Cambria Math" w:cs="Calibri"/>
              <w:sz w:val="28"/>
              <w:szCs w:val="28"/>
              <w:lang w:val=""/>
            </w:rPr>
            <m:t>  </m:t>
          </m:r>
        </m:oMath>
      </m:oMathPara>
    </w:p>
    <w:p w:rsidR="00CC0056" w:rsidRPr="00C14E5F" w:rsidRDefault="00685057" w:rsidP="00CC0056">
      <w:pPr>
        <w:jc w:val="left"/>
        <w:rPr>
          <w:rFonts w:ascii="Cambria Math" w:hAnsi="Cambria Math"/>
          <w:i/>
          <w:lang w:val="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k</m:t>
              </m:r>
            </m:num>
            <m:den>
              <m:r>
                <w:rPr>
                  <w:rFonts w:ascii="Cambria Math" w:hAnsi="Cambria Math"/>
                  <w:lang w:val=""/>
                </w:rPr>
                <m:t>j</m:t>
              </m:r>
              <m:r>
                <w:rPr>
                  <w:rFonts w:ascii="Cambria Math" w:hAnsi="Cambria Math"/>
                  <w:lang w:val=""/>
                </w:rPr>
                <m:t>+</m:t>
              </m:r>
              <m:r>
                <w:rPr>
                  <w:rFonts w:ascii="Cambria Math" w:hAnsi="Cambria Math"/>
                  <w:lang w:val=""/>
                </w:rPr>
                <m:t>k</m:t>
              </m:r>
            </m:den>
          </m:f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/>
            <m:den>
              <m:r>
                <w:rPr>
                  <w:rFonts w:ascii="Cambria Math" w:hAnsi="Cambria Math"/>
                  <w:lang w:val=""/>
                </w:rPr>
                <m:t>+</m:t>
              </m:r>
            </m:den>
          </m:f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lang w:val=""/>
                </w:rPr>
              </m:ctrlPr>
            </m:fPr>
            <m:num/>
            <m:den/>
          </m:f>
        </m:oMath>
      </m:oMathPara>
    </w:p>
    <w:p w:rsidR="00CC0056" w:rsidRPr="00C14E5F" w:rsidRDefault="00685057" w:rsidP="00CC0056">
      <w:pPr>
        <w:jc w:val="left"/>
        <w:rPr>
          <w:rFonts w:ascii="Cambria Math" w:hAnsi="Cambria Math"/>
          <w:i/>
          <w:lang w:val="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i</m:t>
              </m:r>
            </m:num>
            <m:den>
              <m:r>
                <w:rPr>
                  <w:rFonts w:ascii="Cambria Math" w:hAnsi="Cambria Math"/>
                  <w:lang w:val=""/>
                </w:rPr>
                <m:t>ⅈ+j</m:t>
              </m:r>
            </m:den>
          </m:f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/>
            <m:den>
              <m:r>
                <w:rPr>
                  <w:rFonts w:ascii="Cambria Math" w:hAnsi="Cambria Math"/>
                  <w:lang w:val=""/>
                </w:rPr>
                <m:t>+</m:t>
              </m:r>
            </m:den>
          </m:f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lang w:val=""/>
                </w:rPr>
              </m:ctrlPr>
            </m:fPr>
            <m:num/>
            <m:den/>
          </m:f>
        </m:oMath>
      </m:oMathPara>
    </w:p>
    <w:p w:rsidR="00CC0056" w:rsidRPr="00C14E5F" w:rsidRDefault="00685057" w:rsidP="00CC0056">
      <w:pPr>
        <w:jc w:val="left"/>
        <w:rPr>
          <w:rFonts w:ascii="Cambria Math" w:hAnsi="Cambria Math"/>
          <w:i/>
          <w:lang w:val="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j</m:t>
              </m:r>
            </m:num>
            <m:den>
              <m:r>
                <w:rPr>
                  <w:rFonts w:ascii="Cambria Math" w:hAnsi="Cambria Math"/>
                  <w:lang w:val=""/>
                </w:rPr>
                <m:t>ⅈ+j</m:t>
              </m:r>
            </m:den>
          </m:f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/>
            <m:den>
              <m:r>
                <w:rPr>
                  <w:rFonts w:ascii="Cambria Math" w:hAnsi="Cambria Math"/>
                  <w:lang w:val=""/>
                </w:rPr>
                <m:t>+</m:t>
              </m:r>
            </m:den>
          </m:f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lang w:val=""/>
                </w:rPr>
              </m:ctrlPr>
            </m:fPr>
            <m:num/>
            <m:den/>
          </m:f>
        </m:oMath>
      </m:oMathPara>
    </w:p>
    <w:p w:rsidR="00CC0056" w:rsidRPr="00C14E5F" w:rsidRDefault="00685057" w:rsidP="00CC0056">
      <w:pPr>
        <w:jc w:val="left"/>
        <w:rPr>
          <w:rFonts w:ascii="Cambria Math" w:hAnsi="Cambria Math"/>
          <w:i/>
          <w:lang w:val="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lang w:val=""/>
                </w:rPr>
                <m:t>i</m:t>
              </m:r>
              <w:bookmarkStart w:id="1" w:name="_GoBack"/>
              <w:bookmarkEnd w:id="1"/>
            </m:num>
            <m:den>
              <m:r>
                <w:rPr>
                  <w:rFonts w:ascii="Cambria Math" w:hAnsi="Cambria Math" w:cs="Calibri"/>
                  <w:lang w:val=""/>
                </w:rPr>
                <m:t>ⅈ+j+k</m:t>
              </m:r>
            </m:den>
          </m:f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lang w:val=""/>
                </w:rPr>
              </m:ctrlPr>
            </m:fPr>
            <m:num/>
            <m:den>
              <m:r>
                <w:rPr>
                  <w:rFonts w:ascii="Cambria Math" w:hAnsi="Cambria Math" w:cs="Calibri"/>
                  <w:lang w:val=""/>
                </w:rPr>
                <m:t>10</m:t>
              </m:r>
              <m:r>
                <w:rPr>
                  <w:rFonts w:ascii="Cambria Math" w:hAnsi="Cambria Math" w:cs="Calibri"/>
                  <w:lang w:val=""/>
                </w:rPr>
                <m:t>+4+3</m:t>
              </m:r>
            </m:den>
          </m:f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lang w:val=""/>
                </w:rPr>
              </m:ctrlPr>
            </m:fPr>
            <m:num/>
            <m:den>
              <m:r>
                <w:rPr>
                  <w:rFonts w:ascii="Cambria Math" w:hAnsi="Cambria Math" w:cs="Calibri"/>
                  <w:lang w:val=""/>
                </w:rPr>
                <m:t>17</m:t>
              </m:r>
            </m:den>
          </m:f>
        </m:oMath>
      </m:oMathPara>
    </w:p>
    <w:p w:rsidR="00CC0056" w:rsidRPr="001C1BA2" w:rsidRDefault="00685057" w:rsidP="00CC0056">
      <w:pPr>
        <w:jc w:val="left"/>
        <w:rPr>
          <w:rFonts w:ascii="Cambria Math" w:hAnsi="Cambria Math"/>
          <w:i/>
          <w:lang w:val="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lang w:val=""/>
                </w:rPr>
                <m:t>j</m:t>
              </m:r>
            </m:num>
            <m:den>
              <m:r>
                <w:rPr>
                  <w:rFonts w:ascii="Cambria Math" w:hAnsi="Cambria Math" w:cs="Calibri"/>
                  <w:lang w:val=""/>
                </w:rPr>
                <m:t>ⅈ+j+k</m:t>
              </m:r>
            </m:den>
          </m:f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lang w:val=""/>
                </w:rPr>
              </m:ctrlPr>
            </m:fPr>
            <m:num/>
            <m:den>
              <m:r>
                <w:rPr>
                  <w:rFonts w:ascii="Cambria Math" w:hAnsi="Cambria Math" w:cs="Calibri"/>
                  <w:lang w:val=""/>
                </w:rPr>
                <m:t>10</m:t>
              </m:r>
              <m:r>
                <w:rPr>
                  <w:rFonts w:ascii="Cambria Math" w:hAnsi="Cambria Math" w:cs="Calibri"/>
                  <w:lang w:val=""/>
                </w:rPr>
                <m:t>+4+3</m:t>
              </m:r>
            </m:den>
          </m:f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lang w:val=""/>
                </w:rPr>
              </m:ctrlPr>
            </m:fPr>
            <m:num/>
            <m:den>
              <m:r>
                <w:rPr>
                  <w:rFonts w:ascii="Cambria Math" w:hAnsi="Cambria Math" w:cs="Calibri"/>
                  <w:lang w:val=""/>
                </w:rPr>
                <m:t>17</m:t>
              </m:r>
            </m:den>
          </m:f>
        </m:oMath>
      </m:oMathPara>
    </w:p>
    <w:p w:rsidR="00CC0056" w:rsidRPr="00C14E5F" w:rsidRDefault="00685057" w:rsidP="00CC0056">
      <w:pPr>
        <w:jc w:val="left"/>
        <w:rPr>
          <w:rFonts w:ascii="Cambria Math" w:hAnsi="Cambria Math"/>
          <w:i/>
          <w:lang w:val="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lang w:val=""/>
                </w:rPr>
                <m:t>k</m:t>
              </m:r>
            </m:num>
            <m:den>
              <m:r>
                <w:rPr>
                  <w:rFonts w:ascii="Cambria Math" w:hAnsi="Cambria Math" w:cs="Calibri"/>
                  <w:lang w:val=""/>
                </w:rPr>
                <m:t>ⅈ+j+k</m:t>
              </m:r>
            </m:den>
          </m:f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lang w:val=""/>
                </w:rPr>
              </m:ctrlPr>
            </m:fPr>
            <m:num/>
            <m:den>
              <m:r>
                <w:rPr>
                  <w:rFonts w:ascii="Cambria Math" w:hAnsi="Cambria Math" w:cs="Calibri"/>
                  <w:lang w:val=""/>
                </w:rPr>
                <m:t>10+4+3</m:t>
              </m:r>
            </m:den>
          </m:f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lang w:val=""/>
                </w:rPr>
              </m:ctrlPr>
            </m:fPr>
            <m:num/>
            <m:den>
              <m:r>
                <w:rPr>
                  <w:rFonts w:ascii="Cambria Math" w:hAnsi="Cambria Math" w:cs="Calibri"/>
                  <w:lang w:val=""/>
                </w:rPr>
                <m:t>17</m:t>
              </m:r>
            </m:den>
          </m:f>
        </m:oMath>
      </m:oMathPara>
    </w:p>
    <w:p w:rsidR="00CC0056" w:rsidRPr="00C14E5F" w:rsidRDefault="00CC0056" w:rsidP="00CC0056">
      <w:pPr>
        <w:jc w:val="left"/>
        <w:rPr>
          <w:rFonts w:ascii="Cambria Math" w:hAnsi="Cambria Math"/>
          <w:i/>
          <w:lang w:val=""/>
        </w:rPr>
      </w:pPr>
    </w:p>
    <w:p w:rsidR="00CC0056" w:rsidRDefault="00CC0056" w:rsidP="00CC0056">
      <w:pPr>
        <w:shd w:val="clear" w:color="auto" w:fill="BDD6EE" w:themeFill="accent1" w:themeFillTint="66"/>
        <w:jc w:val="left"/>
      </w:pPr>
      <w:r w:rsidRPr="00C14E5F">
        <w:t>Составим</w:t>
      </w:r>
      <w:r>
        <w:t xml:space="preserve"> матрицу переходных вероятностей:</w:t>
      </w:r>
    </w:p>
    <w:tbl>
      <w:tblPr>
        <w:tblW w:w="5021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40"/>
        <w:gridCol w:w="1688"/>
        <w:gridCol w:w="1687"/>
        <w:gridCol w:w="1687"/>
        <w:gridCol w:w="1687"/>
        <w:gridCol w:w="1685"/>
      </w:tblGrid>
      <w:tr w:rsidR="00CC0056" w:rsidRPr="00C14E5F" w:rsidTr="006A30AF">
        <w:trPr>
          <w:trHeight w:val="15"/>
        </w:trPr>
        <w:tc>
          <w:tcPr>
            <w:tcW w:w="50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6A30AF">
            <w:pPr>
              <w:jc w:val="center"/>
            </w:pP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6A30AF">
            <w:pPr>
              <w:jc w:val="center"/>
            </w:pPr>
            <w:r w:rsidRPr="00C14E5F">
              <w:rPr>
                <w:b/>
                <w:bCs/>
              </w:rPr>
              <w:t>Р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6A30AF">
            <w:pPr>
              <w:jc w:val="center"/>
            </w:pPr>
            <w:r w:rsidRPr="00C14E5F">
              <w:rPr>
                <w:b/>
                <w:bCs/>
              </w:rPr>
              <w:t>К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6A30AF">
            <w:pPr>
              <w:jc w:val="center"/>
            </w:pPr>
            <w:r w:rsidRPr="00C14E5F">
              <w:rPr>
                <w:b/>
                <w:bCs/>
              </w:rPr>
              <w:t>Л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6A30AF">
            <w:pPr>
              <w:jc w:val="center"/>
            </w:pPr>
            <w:r w:rsidRPr="00C14E5F">
              <w:rPr>
                <w:b/>
                <w:bCs/>
              </w:rPr>
              <w:t>О</w:t>
            </w:r>
          </w:p>
        </w:tc>
        <w:tc>
          <w:tcPr>
            <w:tcW w:w="89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6A30AF">
            <w:pPr>
              <w:jc w:val="center"/>
            </w:pPr>
            <w:r w:rsidRPr="00C14E5F">
              <w:rPr>
                <w:b/>
                <w:bCs/>
              </w:rPr>
              <w:t>П</w:t>
            </w:r>
          </w:p>
        </w:tc>
      </w:tr>
      <w:tr w:rsidR="00CC0056" w:rsidRPr="00C14E5F" w:rsidTr="006A30AF">
        <w:trPr>
          <w:trHeight w:val="15"/>
        </w:trPr>
        <w:tc>
          <w:tcPr>
            <w:tcW w:w="50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6A30AF">
            <w:pPr>
              <w:jc w:val="center"/>
            </w:pPr>
            <w:r w:rsidRPr="00C14E5F">
              <w:rPr>
                <w:b/>
                <w:bCs/>
              </w:rPr>
              <w:t>Р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6A30AF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1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6A30AF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6A30AF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6A30AF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89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6A30AF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</w:tr>
      <w:tr w:rsidR="00CC0056" w:rsidRPr="00C14E5F" w:rsidTr="006A30AF">
        <w:trPr>
          <w:trHeight w:val="15"/>
        </w:trPr>
        <w:tc>
          <w:tcPr>
            <w:tcW w:w="50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6A30AF">
            <w:pPr>
              <w:jc w:val="center"/>
            </w:pPr>
            <w:r w:rsidRPr="00C14E5F">
              <w:rPr>
                <w:b/>
                <w:bCs/>
              </w:rPr>
              <w:t>К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6A30AF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6A30AF">
            <w:pPr>
              <w:jc w:val="center"/>
            </w:pPr>
            <w:r w:rsidRPr="00C14E5F">
              <w:t>1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6A30AF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6A30AF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89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6A30AF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</w:tr>
      <w:tr w:rsidR="00CC0056" w:rsidRPr="00C14E5F" w:rsidTr="006A30AF">
        <w:trPr>
          <w:trHeight w:val="15"/>
        </w:trPr>
        <w:tc>
          <w:tcPr>
            <w:tcW w:w="50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6A30AF">
            <w:pPr>
              <w:jc w:val="center"/>
            </w:pPr>
            <w:r w:rsidRPr="00C14E5F">
              <w:rPr>
                <w:b/>
                <w:bCs/>
              </w:rPr>
              <w:t>Л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685057" w:rsidP="006A30AF">
            <w:pPr>
              <w:jc w:val="center"/>
              <w:rPr>
                <w:rFonts w:asciiTheme="minorHAnsi" w:hAnsiTheme="minorHAns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17</m:t>
                    </m:r>
                  </m:den>
                </m:f>
              </m:oMath>
            </m:oMathPara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6A30AF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6A30AF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685057" w:rsidP="006A30A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14</m:t>
                    </m:r>
                  </m:den>
                </m:f>
              </m:oMath>
            </m:oMathPara>
          </w:p>
        </w:tc>
        <w:tc>
          <w:tcPr>
            <w:tcW w:w="89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6A30AF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</w:tr>
      <w:tr w:rsidR="00CC0056" w:rsidRPr="00C14E5F" w:rsidTr="006A30AF">
        <w:trPr>
          <w:trHeight w:val="15"/>
        </w:trPr>
        <w:tc>
          <w:tcPr>
            <w:tcW w:w="50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6A30AF">
            <w:pPr>
              <w:jc w:val="center"/>
            </w:pPr>
            <w:r w:rsidRPr="00C14E5F">
              <w:rPr>
                <w:b/>
                <w:bCs/>
              </w:rPr>
              <w:t>О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6A30AF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6A30AF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685057" w:rsidP="006A30A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17</m:t>
                    </m:r>
                  </m:den>
                </m:f>
              </m:oMath>
            </m:oMathPara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685057" w:rsidP="006A30A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17</m:t>
                    </m:r>
                  </m:den>
                </m:f>
              </m:oMath>
            </m:oMathPara>
          </w:p>
        </w:tc>
        <w:tc>
          <w:tcPr>
            <w:tcW w:w="89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685057" w:rsidP="006A30A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17</m:t>
                    </m:r>
                  </m:den>
                </m:f>
              </m:oMath>
            </m:oMathPara>
          </w:p>
        </w:tc>
      </w:tr>
      <w:tr w:rsidR="00CC0056" w:rsidRPr="00C14E5F" w:rsidTr="006A30AF">
        <w:trPr>
          <w:trHeight w:val="15"/>
        </w:trPr>
        <w:tc>
          <w:tcPr>
            <w:tcW w:w="50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6A30AF">
            <w:pPr>
              <w:jc w:val="center"/>
            </w:pPr>
            <w:r w:rsidRPr="00C14E5F">
              <w:rPr>
                <w:b/>
                <w:bCs/>
              </w:rPr>
              <w:t>П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6A30AF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685057" w:rsidP="006A30A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6A30AF">
            <w:pPr>
              <w:jc w:val="center"/>
              <w:rPr>
                <w:lang w:val="en-US"/>
              </w:rPr>
            </w:pPr>
            <w:r w:rsidRPr="00C14E5F">
              <w:rPr>
                <w:lang w:val="en-US"/>
              </w:rPr>
              <w:t>0</w:t>
            </w:r>
          </w:p>
        </w:tc>
        <w:tc>
          <w:tcPr>
            <w:tcW w:w="9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685057" w:rsidP="006A30AF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89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vAlign w:val="center"/>
            <w:hideMark/>
          </w:tcPr>
          <w:p w:rsidR="00CC0056" w:rsidRPr="00C14E5F" w:rsidRDefault="00CC0056" w:rsidP="006A30AF">
            <w:pPr>
              <w:jc w:val="center"/>
            </w:pPr>
            <w:r w:rsidRPr="00C14E5F">
              <w:t>0</w:t>
            </w:r>
          </w:p>
        </w:tc>
      </w:tr>
    </w:tbl>
    <w:p w:rsidR="00CC0056" w:rsidRDefault="00CC0056" w:rsidP="00CC0056">
      <w:pPr>
        <w:jc w:val="left"/>
        <w:rPr>
          <w:sz w:val="24"/>
          <w:szCs w:val="24"/>
        </w:rPr>
      </w:pPr>
    </w:p>
    <w:p w:rsidR="00CC0056" w:rsidRPr="00C17289" w:rsidRDefault="00CC0056" w:rsidP="00CC0056">
      <w:pPr>
        <w:shd w:val="clear" w:color="auto" w:fill="BDD6EE" w:themeFill="accent1" w:themeFillTint="66"/>
        <w:jc w:val="left"/>
      </w:pPr>
      <w:r w:rsidRPr="00C17289">
        <w:t>Вычислим фундаментальную матрицу:</w:t>
      </w:r>
    </w:p>
    <w:p w:rsidR="00CC0056" w:rsidRPr="00C17289" w:rsidRDefault="00CC0056" w:rsidP="00CC0056">
      <w:pPr>
        <w:pStyle w:val="a3"/>
        <w:spacing w:before="0" w:beforeAutospacing="0" w:after="0" w:afterAutospacing="0"/>
        <w:rPr>
          <w:rFonts w:ascii="CentSchbkCyrill BT" w:eastAsia="Calibri" w:hAnsi="CentSchbkCyrill BT" w:cs="Calibri"/>
          <w:iCs/>
          <w:sz w:val="28"/>
          <w:szCs w:val="28"/>
          <w:lang w:val=""/>
        </w:rPr>
      </w:pPr>
    </w:p>
    <w:p w:rsidR="00CC0056" w:rsidRPr="00C17289" w:rsidRDefault="00F46F94" w:rsidP="00CC0056">
      <w:pPr>
        <w:pStyle w:val="a3"/>
        <w:spacing w:before="0" w:beforeAutospacing="0" w:after="0" w:afterAutospacing="0"/>
        <w:rPr>
          <w:rFonts w:ascii="Cambria Math" w:hAnsi="Cambria Math" w:cs="Calibri"/>
          <w:sz w:val="28"/>
          <w:szCs w:val="28"/>
          <w:lang w:val="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8"/>
              <w:szCs w:val="28"/>
              <w:lang w:val=""/>
            </w:rPr>
            <w:lastRenderedPageBreak/>
            <m:t>E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-</m:t>
          </m:r>
          <m:r>
            <w:rPr>
              <w:rFonts w:ascii="Cambria Math" w:hAnsi="Cambria Math" w:cs="Calibri"/>
              <w:sz w:val="28"/>
              <w:szCs w:val="28"/>
              <w:lang w:val=""/>
            </w:rPr>
            <m:t>Q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=</m:t>
          </m:r>
          <m:d>
            <m:d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-</m:t>
          </m:r>
          <m:d>
            <m:d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14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17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7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 xml:space="preserve">= </m:t>
          </m:r>
          <m:d>
            <m:d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14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17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17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7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:rsidR="00CC0056" w:rsidRPr="00287C3F" w:rsidRDefault="00CC0056" w:rsidP="00CC0056">
      <w:pPr>
        <w:tabs>
          <w:tab w:val="left" w:pos="2379"/>
        </w:tabs>
        <w:rPr>
          <w:rFonts w:ascii="Cambria Math" w:hAnsi="Cambria Math"/>
          <w:iCs/>
          <w:lang w:val="en-US"/>
        </w:rPr>
      </w:pPr>
    </w:p>
    <w:p w:rsidR="00CC0056" w:rsidRPr="00C17289" w:rsidRDefault="00CC0056" w:rsidP="00CC0056">
      <w:pPr>
        <w:tabs>
          <w:tab w:val="left" w:pos="2379"/>
        </w:tabs>
        <w:rPr>
          <w:rFonts w:ascii="Cambria Math" w:hAnsi="Cambria Math"/>
          <w:iCs/>
        </w:rPr>
      </w:pPr>
      <m:oMath>
        <m:r>
          <w:rPr>
            <w:rFonts w:ascii="Cambria Math" w:hAnsi="Cambria Math"/>
            <w:lang w:val=""/>
          </w:rPr>
          <m:t>Q-</m:t>
        </m:r>
      </m:oMath>
      <w:r>
        <w:rPr>
          <w:rFonts w:ascii="Cambria Math" w:hAnsi="Cambria Math"/>
          <w:iCs/>
        </w:rPr>
        <w:t xml:space="preserve"> </w:t>
      </w:r>
      <w:proofErr w:type="gramStart"/>
      <w:r w:rsidRPr="00C17289">
        <w:rPr>
          <w:rFonts w:ascii="Cambria Math" w:hAnsi="Cambria Math"/>
          <w:iCs/>
        </w:rPr>
        <w:t>это</w:t>
      </w:r>
      <w:proofErr w:type="gramEnd"/>
      <w:r w:rsidRPr="00C17289">
        <w:rPr>
          <w:rFonts w:ascii="Cambria Math" w:hAnsi="Cambria Math"/>
          <w:iCs/>
        </w:rPr>
        <w:t xml:space="preserve"> правый нижний блок матрицы переходов,</w:t>
      </w:r>
      <w:r>
        <w:rPr>
          <w:rFonts w:ascii="Cambria Math" w:hAnsi="Cambria Math"/>
          <w:iCs/>
        </w:rPr>
        <w:t xml:space="preserve"> </w:t>
      </w:r>
      <w:r w:rsidRPr="00C17289">
        <w:rPr>
          <w:rFonts w:ascii="Cambria Math" w:hAnsi="Cambria Math"/>
          <w:iCs/>
        </w:rPr>
        <w:t xml:space="preserve">который отвечает за переходы </w:t>
      </w:r>
    </w:p>
    <w:p w:rsidR="00CC0056" w:rsidRPr="00C17289" w:rsidRDefault="00CC0056" w:rsidP="00CC0056">
      <w:pPr>
        <w:tabs>
          <w:tab w:val="left" w:pos="2379"/>
        </w:tabs>
        <w:rPr>
          <w:rFonts w:ascii="Cambria Math" w:hAnsi="Cambria Math"/>
          <w:iCs/>
        </w:rPr>
      </w:pPr>
      <w:proofErr w:type="gramStart"/>
      <w:r w:rsidRPr="00C17289">
        <w:rPr>
          <w:rFonts w:ascii="Cambria Math" w:hAnsi="Cambria Math"/>
          <w:iCs/>
        </w:rPr>
        <w:t>из</w:t>
      </w:r>
      <w:proofErr w:type="gramEnd"/>
      <w:r w:rsidRPr="00C17289">
        <w:rPr>
          <w:rFonts w:ascii="Cambria Math" w:hAnsi="Cambria Math"/>
          <w:iCs/>
        </w:rPr>
        <w:t xml:space="preserve"> непогл</w:t>
      </w:r>
      <w:r>
        <w:rPr>
          <w:rFonts w:ascii="Cambria Math" w:hAnsi="Cambria Math"/>
          <w:iCs/>
        </w:rPr>
        <w:t>о</w:t>
      </w:r>
      <w:r w:rsidRPr="00C17289">
        <w:rPr>
          <w:rFonts w:ascii="Cambria Math" w:hAnsi="Cambria Math"/>
          <w:iCs/>
        </w:rPr>
        <w:t>щающих состояний в непоглощающие</w:t>
      </w:r>
    </w:p>
    <w:p w:rsidR="00CC0056" w:rsidRPr="003A0097" w:rsidRDefault="00CC0056" w:rsidP="00CC0056">
      <w:pPr>
        <w:pStyle w:val="a3"/>
        <w:spacing w:before="120" w:beforeAutospacing="0" w:after="120" w:afterAutospacing="0"/>
        <w:rPr>
          <w:rFonts w:ascii="Cambria Math" w:hAnsi="Cambria Math" w:cs="Calibri"/>
          <w:sz w:val="28"/>
          <w:szCs w:val="28"/>
          <w:lang w:val="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8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 xml:space="preserve">= </m:t>
          </m:r>
          <m:sSup>
            <m:sSup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(E-Q)</m:t>
              </m:r>
            </m:e>
            <m:sup>
              <m:r>
                <w:rPr>
                  <w:rFonts w:ascii="Cambria Math" w:hAnsi="Cambria Math" w:cs="Calibri"/>
                  <w:sz w:val="28"/>
                  <w:szCs w:val="28"/>
                  <w:lang w:val="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>=</m:t>
          </m:r>
          <m:d>
            <m:d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Cs/>
                      <w:sz w:val="28"/>
                      <w:szCs w:val="28"/>
                      <w:lang w:val="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Cs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433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293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Cs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238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293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Cs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102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293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Cs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490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293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Cs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833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293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Cs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357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293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Cs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280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293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Cs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476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293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Cs/>
                            <w:sz w:val="28"/>
                            <w:szCs w:val="28"/>
                            <w:lang w:val="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497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8"/>
                            <w:szCs w:val="28"/>
                            <w:lang w:val=""/>
                          </w:rPr>
                          <m:t>293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"/>
            </w:rPr>
            <m:t xml:space="preserve">= </m:t>
          </m:r>
          <m:d>
            <m:dPr>
              <m:ctrlPr>
                <w:rPr>
                  <w:rFonts w:ascii="Cambria Math" w:hAnsi="Cambria Math" w:cs="Calibri"/>
                  <w:sz w:val="28"/>
                  <w:szCs w:val="28"/>
                  <w:lang w:val="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1,47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0,81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0,35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1,67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2,84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1,22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0,95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1,62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lang w:val=""/>
                      </w:rPr>
                      <m:t>1,69</m:t>
                    </m:r>
                  </m:e>
                </m:mr>
              </m:m>
            </m:e>
          </m:d>
        </m:oMath>
      </m:oMathPara>
    </w:p>
    <w:p w:rsidR="00CC0056" w:rsidRPr="003059C7" w:rsidRDefault="00CC0056" w:rsidP="00CC0056">
      <w:pPr>
        <w:tabs>
          <w:tab w:val="left" w:pos="2379"/>
        </w:tabs>
        <w:rPr>
          <w:rFonts w:ascii="Cambria Math" w:hAnsi="Cambria Math"/>
          <w:iCs/>
          <w:lang w:val=""/>
        </w:rPr>
      </w:pPr>
    </w:p>
    <w:p w:rsidR="00CC0056" w:rsidRPr="00287C3F" w:rsidRDefault="00CC0056" w:rsidP="00CC0056">
      <w:pPr>
        <w:tabs>
          <w:tab w:val="left" w:pos="2379"/>
        </w:tabs>
        <w:rPr>
          <w:iCs/>
        </w:rPr>
      </w:pPr>
      <m:oMath>
        <m:r>
          <w:rPr>
            <w:rFonts w:ascii="Cambria Math" w:hAnsi="Cambria Math"/>
            <w:lang w:val=""/>
          </w:rPr>
          <m:t>R-</m:t>
        </m:r>
      </m:oMath>
      <w:r w:rsidRPr="00287C3F">
        <w:rPr>
          <w:iCs/>
        </w:rPr>
        <w:t xml:space="preserve"> </w:t>
      </w:r>
      <w:proofErr w:type="gramStart"/>
      <w:r w:rsidRPr="00287C3F">
        <w:rPr>
          <w:iCs/>
        </w:rPr>
        <w:t>это</w:t>
      </w:r>
      <w:proofErr w:type="gramEnd"/>
      <w:r w:rsidRPr="00287C3F">
        <w:rPr>
          <w:iCs/>
        </w:rPr>
        <w:t xml:space="preserve"> левый нижний блок матрицы переходов, который отвечает за переходы </w:t>
      </w:r>
    </w:p>
    <w:p w:rsidR="00CC0056" w:rsidRPr="00287C3F" w:rsidRDefault="00CC0056" w:rsidP="00CC0056">
      <w:pPr>
        <w:tabs>
          <w:tab w:val="left" w:pos="2379"/>
        </w:tabs>
        <w:rPr>
          <w:iCs/>
        </w:rPr>
      </w:pPr>
      <w:proofErr w:type="gramStart"/>
      <w:r w:rsidRPr="00287C3F">
        <w:rPr>
          <w:iCs/>
        </w:rPr>
        <w:t>из</w:t>
      </w:r>
      <w:proofErr w:type="gramEnd"/>
      <w:r w:rsidRPr="00287C3F">
        <w:rPr>
          <w:iCs/>
        </w:rPr>
        <w:t xml:space="preserve"> непоглощающих состояний в поглощающие</w:t>
      </w:r>
    </w:p>
    <w:p w:rsidR="00CC0056" w:rsidRPr="003059C7" w:rsidRDefault="00CC0056" w:rsidP="00CC0056">
      <w:pPr>
        <w:tabs>
          <w:tab w:val="left" w:pos="2379"/>
        </w:tabs>
        <w:rPr>
          <w:rFonts w:ascii="Cambria Math" w:hAnsi="Cambria Math"/>
          <w:iCs/>
        </w:rPr>
      </w:pPr>
      <w:r>
        <w:rPr>
          <w:color w:val="000000"/>
          <w:sz w:val="27"/>
          <w:szCs w:val="27"/>
        </w:rPr>
        <w:t>Элементы матрицы В – это вероятность поглощения в том или ином состоянии в зависимости от того, из какого состояния начали.</w:t>
      </w:r>
    </w:p>
    <w:p w:rsidR="00CC0056" w:rsidRPr="003059C7" w:rsidRDefault="00CC0056" w:rsidP="00CC0056">
      <w:pPr>
        <w:pStyle w:val="a3"/>
        <w:spacing w:before="120" w:beforeAutospacing="0" w:after="120" w:afterAutospacing="0"/>
        <w:rPr>
          <w:rFonts w:ascii="Cambria Math" w:hAnsi="Cambria Math" w:cs="Calibri"/>
          <w:sz w:val="28"/>
          <w:szCs w:val="28"/>
          <w:oMath/>
        </w:rPr>
      </w:pPr>
      <m:oMath>
        <m:r>
          <w:rPr>
            <w:rFonts w:ascii="Cambria Math" w:hAnsi="Cambria Math" w:cs="Calibri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"/>
          </w:rPr>
          <m:t xml:space="preserve">= </m:t>
        </m:r>
        <m:r>
          <w:rPr>
            <w:rFonts w:ascii="Cambria Math" w:hAnsi="Cambria Math" w:cs="Calibri"/>
            <w:sz w:val="28"/>
            <w:szCs w:val="28"/>
            <w:lang w:val=""/>
          </w:rPr>
          <m:t>N*R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"/>
          </w:rPr>
          <m:t xml:space="preserve">= </m:t>
        </m:r>
        <m:d>
          <m:dPr>
            <m:ctrlPr>
              <w:rPr>
                <w:rFonts w:ascii="Cambria Math" w:hAnsi="Cambria Math" w:cs="Calibri"/>
                <w:sz w:val="28"/>
                <w:szCs w:val="28"/>
                <w:lang w:val="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sz w:val="28"/>
                    <w:szCs w:val="28"/>
                    <w:lang w:val="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1,47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0,81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0,35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1,67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2,84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1,22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0,95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1,62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1,69</m:t>
                  </m:r>
                </m:e>
              </m:mr>
            </m:m>
          </m:e>
        </m:d>
        <m:r>
          <w:rPr>
            <w:rFonts w:ascii="Cambria Math" w:hAnsi="Cambria Math" w:cs="Calibri"/>
            <w:sz w:val="28"/>
            <w:szCs w:val="28"/>
            <w:lang w:val=""/>
          </w:rPr>
          <m:t xml:space="preserve">* </m:t>
        </m:r>
        <m:d>
          <m:dPr>
            <m:ctrlPr>
              <w:rPr>
                <w:rFonts w:ascii="Cambria Math" w:hAnsi="Cambria Math" w:cs="Calibri"/>
                <w:sz w:val="28"/>
                <w:szCs w:val="28"/>
                <w:lang w:val="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sz w:val="28"/>
                    <w:szCs w:val="28"/>
                    <w:lang w:val="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0,59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0,59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0,43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Calibri"/>
            <w:sz w:val="28"/>
            <w:szCs w:val="28"/>
            <w:lang w:val=""/>
          </w:rPr>
          <m:t xml:space="preserve">=  </m:t>
        </m:r>
        <m:d>
          <m:dPr>
            <m:ctrlPr>
              <w:rPr>
                <w:rFonts w:ascii="Cambria Math" w:hAnsi="Cambria Math" w:cs="Calibri"/>
                <w:sz w:val="28"/>
                <w:szCs w:val="28"/>
                <w:lang w:val="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sz w:val="28"/>
                    <w:szCs w:val="28"/>
                    <w:lang w:val="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"/>
                    </w:rPr>
                    <m:t>0,24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"/>
                    </w:rPr>
                    <m:t>0,74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"/>
                    </w:rPr>
                    <m:t>0,09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"/>
                    </w:rPr>
                    <m:t>0,89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"/>
                    </w:rPr>
                    <m:t>0,05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"/>
                    </w:rPr>
                    <m:t>0,93</m:t>
                  </m:r>
                </m:e>
              </m:mr>
            </m:m>
          </m:e>
        </m:d>
      </m:oMath>
      <w:r>
        <w:rPr>
          <w:rFonts w:ascii="Cambria Math" w:hAnsi="Cambria Math" w:cs="Calibri"/>
          <w:sz w:val="28"/>
          <w:szCs w:val="28"/>
        </w:rPr>
        <w:t xml:space="preserve"> </w:t>
      </w:r>
    </w:p>
    <w:p w:rsidR="00CC0056" w:rsidRPr="003C0B15" w:rsidRDefault="00CC0056" w:rsidP="00CC0056">
      <w:pPr>
        <w:rPr>
          <w:rFonts w:ascii="Cambria Math" w:hAnsi="Cambria Math"/>
        </w:rPr>
      </w:pPr>
    </w:p>
    <w:p w:rsidR="00CC0056" w:rsidRPr="003C0B15" w:rsidRDefault="00CC0056" w:rsidP="00CC0056">
      <w:pPr>
        <w:shd w:val="clear" w:color="auto" w:fill="BDD6EE" w:themeFill="accent1" w:themeFillTint="66"/>
        <w:rPr>
          <w:rFonts w:ascii="Cambria Math" w:hAnsi="Cambria Math"/>
          <w:vertAlign w:val="subscript"/>
        </w:rPr>
      </w:pPr>
      <w:r>
        <w:rPr>
          <w:rFonts w:ascii="Cambria Math" w:hAnsi="Cambria Math"/>
        </w:rPr>
        <w:t xml:space="preserve">Проверим гипотезу </w:t>
      </w:r>
    </w:p>
    <w:p w:rsidR="00CC0056" w:rsidRPr="003C0B15" w:rsidRDefault="00CC0056" w:rsidP="00CC0056">
      <w:r w:rsidRPr="008C2741">
        <w:rPr>
          <w:lang w:val="en-US"/>
        </w:rPr>
        <w:t>p</w:t>
      </w:r>
      <w:r w:rsidRPr="003C0B15">
        <w:t xml:space="preserve"> = 0</w:t>
      </w:r>
      <w:proofErr w:type="gramStart"/>
      <w:r w:rsidRPr="003C0B15">
        <w:t>,09</w:t>
      </w:r>
      <w:proofErr w:type="gramEnd"/>
    </w:p>
    <w:p w:rsidR="00CC0056" w:rsidRDefault="00CC0056" w:rsidP="00CC0056">
      <w:r>
        <w:t>Пьяница упал в реку 84 раза из 1000</w:t>
      </w:r>
    </w:p>
    <w:p w:rsidR="00CC0056" w:rsidRDefault="00CC0056" w:rsidP="00CC0056">
      <w:r>
        <w:t>Выборочное значение критерия:</w:t>
      </w:r>
    </w:p>
    <w:p w:rsidR="00CC0056" w:rsidRPr="008C2741" w:rsidRDefault="00685057" w:rsidP="00CC0056">
      <w:pPr>
        <w:rPr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1000</m:t>
                      </m:r>
                    </m:e>
                  </m:ra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0,084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0,09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0,09</m:t>
                      </m:r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0,91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 0,66</m:t>
          </m:r>
        </m:oMath>
      </m:oMathPara>
    </w:p>
    <w:p w:rsidR="00CC0056" w:rsidRPr="00F46F94" w:rsidRDefault="00CC0056" w:rsidP="00F46F94">
      <w:pPr>
        <w:rPr>
          <w:b/>
          <w:bCs/>
          <w:color w:val="3C4043"/>
          <w:spacing w:val="3"/>
        </w:rPr>
      </w:pPr>
      <m:oMath>
        <m:r>
          <w:rPr>
            <w:rFonts w:ascii="Cambria Math" w:hAnsi="Cambria Math"/>
          </w:rPr>
          <m:t xml:space="preserve">0,66&lt;1,96         ⇒        </m:t>
        </m:r>
      </m:oMath>
      <w:r w:rsidRPr="00B24CA3">
        <w:t>Результаты имитации поведения пьяницы соответствуют теоретическим результатам.</w:t>
      </w:r>
      <w:r>
        <w:rPr>
          <w:rFonts w:asciiTheme="minorHAnsi" w:hAnsiTheme="minorHAnsi" w:cstheme="minorHAnsi"/>
          <w:b/>
          <w:bCs/>
          <w:color w:val="3C4043"/>
          <w:spacing w:val="3"/>
        </w:rPr>
        <w:br w:type="page"/>
      </w:r>
    </w:p>
    <w:p w:rsidR="003D26F7" w:rsidRDefault="003D26F7" w:rsidP="003D26F7">
      <w:pPr>
        <w:rPr>
          <w:rFonts w:asciiTheme="minorHAnsi" w:hAnsiTheme="minorHAnsi" w:cstheme="minorHAnsi"/>
          <w:b/>
          <w:bCs/>
          <w:color w:val="3C4043"/>
          <w:spacing w:val="3"/>
          <w:lang w:val="en-US"/>
        </w:rPr>
      </w:pPr>
      <w:r>
        <w:rPr>
          <w:rFonts w:asciiTheme="minorHAnsi" w:hAnsiTheme="minorHAnsi" w:cstheme="minorHAnsi"/>
          <w:b/>
          <w:bCs/>
          <w:color w:val="3C4043"/>
          <w:spacing w:val="3"/>
        </w:rPr>
        <w:lastRenderedPageBreak/>
        <w:t>Код</w:t>
      </w:r>
      <w:r w:rsidRPr="004775A0">
        <w:rPr>
          <w:rFonts w:asciiTheme="minorHAnsi" w:hAnsiTheme="minorHAnsi" w:cstheme="minorHAnsi"/>
          <w:b/>
          <w:bCs/>
          <w:color w:val="3C4043"/>
          <w:spacing w:val="3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color w:val="3C4043"/>
          <w:spacing w:val="3"/>
        </w:rPr>
        <w:t>программы</w:t>
      </w:r>
      <w:r w:rsidRPr="004775A0">
        <w:rPr>
          <w:rFonts w:asciiTheme="minorHAnsi" w:hAnsiTheme="minorHAnsi" w:cstheme="minorHAnsi"/>
          <w:b/>
          <w:bCs/>
          <w:color w:val="3C4043"/>
          <w:spacing w:val="3"/>
          <w:lang w:val="en-US"/>
        </w:rPr>
        <w:t>:</w:t>
      </w:r>
    </w:p>
    <w:p w:rsidR="003D26F7" w:rsidRPr="003D26F7" w:rsidRDefault="003D26F7" w:rsidP="003D26F7">
      <w:pPr>
        <w:rPr>
          <w:rFonts w:asciiTheme="minorHAnsi" w:hAnsiTheme="minorHAnsi" w:cstheme="minorHAnsi"/>
          <w:b/>
          <w:bCs/>
          <w:color w:val="3C4043"/>
          <w:spacing w:val="3"/>
          <w:sz w:val="24"/>
          <w:szCs w:val="24"/>
          <w:lang w:val="en-US"/>
        </w:rPr>
      </w:pPr>
      <w:r w:rsidRPr="003D26F7">
        <w:rPr>
          <w:rFonts w:asciiTheme="minorHAnsi" w:hAnsiTheme="minorHAnsi" w:cstheme="minorHAnsi"/>
          <w:b/>
          <w:bCs/>
          <w:color w:val="3C4043"/>
          <w:spacing w:val="3"/>
          <w:sz w:val="24"/>
          <w:szCs w:val="24"/>
          <w:lang w:val="en-US"/>
        </w:rPr>
        <w:t>main.cpp</w:t>
      </w:r>
    </w:p>
    <w:p w:rsidR="007D7342" w:rsidRPr="003C1A61" w:rsidRDefault="007D7342" w:rsidP="003D26F7">
      <w:pPr>
        <w:jc w:val="left"/>
        <w:rPr>
          <w:lang w:val="en-US"/>
        </w:rPr>
      </w:pPr>
    </w:p>
    <w:sectPr w:rsidR="007D7342" w:rsidRPr="003C1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entSchbkCyrill BT">
    <w:altName w:val="Century"/>
    <w:charset w:val="CC"/>
    <w:family w:val="roman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C0672"/>
    <w:multiLevelType w:val="hybridMultilevel"/>
    <w:tmpl w:val="047ED8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1F07FCE"/>
    <w:multiLevelType w:val="hybridMultilevel"/>
    <w:tmpl w:val="078AB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2405E"/>
    <w:multiLevelType w:val="hybridMultilevel"/>
    <w:tmpl w:val="0EF2B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80"/>
    <w:rsid w:val="001219E2"/>
    <w:rsid w:val="0022090A"/>
    <w:rsid w:val="00235BA0"/>
    <w:rsid w:val="002A4A58"/>
    <w:rsid w:val="00336402"/>
    <w:rsid w:val="003C1A61"/>
    <w:rsid w:val="003D26F7"/>
    <w:rsid w:val="003D5D37"/>
    <w:rsid w:val="004A18DD"/>
    <w:rsid w:val="005633D3"/>
    <w:rsid w:val="005C718F"/>
    <w:rsid w:val="005F63D4"/>
    <w:rsid w:val="0065114A"/>
    <w:rsid w:val="00685057"/>
    <w:rsid w:val="007D7328"/>
    <w:rsid w:val="007D7342"/>
    <w:rsid w:val="007E4B8D"/>
    <w:rsid w:val="008B749A"/>
    <w:rsid w:val="008D45AF"/>
    <w:rsid w:val="00B51A91"/>
    <w:rsid w:val="00B6276A"/>
    <w:rsid w:val="00B93E5B"/>
    <w:rsid w:val="00C20A80"/>
    <w:rsid w:val="00CC0056"/>
    <w:rsid w:val="00D30D9A"/>
    <w:rsid w:val="00F46F94"/>
    <w:rsid w:val="00F8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2BEFD-E241-4925-87DD-C83CEB0E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2090A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1A91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235BA0"/>
    <w:pPr>
      <w:spacing w:after="200" w:line="276" w:lineRule="auto"/>
      <w:ind w:left="720"/>
      <w:contextualSpacing/>
      <w:jc w:val="left"/>
    </w:pPr>
    <w:rPr>
      <w:rFonts w:eastAsiaTheme="minorHAnsi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3D2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26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3124</TotalTime>
  <Pages>5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11</cp:revision>
  <dcterms:created xsi:type="dcterms:W3CDTF">2020-10-29T11:31:00Z</dcterms:created>
  <dcterms:modified xsi:type="dcterms:W3CDTF">2021-03-16T18:07:00Z</dcterms:modified>
</cp:coreProperties>
</file>