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FC" w:rsidRDefault="004478BD">
      <w:r>
        <w:t>Вопросы</w:t>
      </w:r>
    </w:p>
    <w:p w:rsidR="00974792" w:rsidRDefault="00974792" w:rsidP="00974792">
      <w:pPr>
        <w:pStyle w:val="Default"/>
      </w:pP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1. Таблица истинности логического элемента ИЛИ.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2. Схема диодного логического элемента ИЛИ и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3. Таблица истинности логического элемента И.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4. Схема диодного логического элемента И </w:t>
      </w:r>
      <w:proofErr w:type="spell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 xml:space="preserve">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5. Релейная схема логического элемента И </w:t>
      </w:r>
      <w:proofErr w:type="spell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 xml:space="preserve">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6. Таблица истинности логического элемента НЕ.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7. Релейная схема логического элемента НЕ. </w:t>
      </w:r>
    </w:p>
    <w:p w:rsidR="00974792" w:rsidRDefault="00974792" w:rsidP="0097479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Нарисовать условное изображение элементов </w:t>
      </w:r>
      <w:proofErr w:type="gramStart"/>
      <w:r>
        <w:rPr>
          <w:sz w:val="20"/>
          <w:szCs w:val="20"/>
        </w:rPr>
        <w:t>И-НЕ</w:t>
      </w:r>
      <w:proofErr w:type="gramEnd"/>
      <w:r>
        <w:rPr>
          <w:sz w:val="20"/>
          <w:szCs w:val="20"/>
        </w:rPr>
        <w:t xml:space="preserve">, ИЛИ-НЕ </w:t>
      </w:r>
    </w:p>
    <w:p w:rsidR="00974792" w:rsidRDefault="00974792"/>
    <w:p w:rsidR="00974792" w:rsidRDefault="00974792">
      <w:r>
        <w:t>Ответы</w:t>
      </w:r>
    </w:p>
    <w:p w:rsidR="006D6C87" w:rsidRDefault="006D6C87">
      <w: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C87" w:rsidTr="006D6C87"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proofErr w:type="gramStart"/>
            <w:r>
              <w:t>x</w:t>
            </w:r>
            <w:proofErr w:type="gramEnd"/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6D6C87" w:rsidRPr="006D6C87" w:rsidRDefault="006D6C87" w:rsidP="006D6C87">
            <w:pPr>
              <w:rPr>
                <w:lang w:val="en-US"/>
              </w:rPr>
            </w:pPr>
            <w:r>
              <w:rPr>
                <w:lang w:val="en-US"/>
              </w:rPr>
              <w:t>x||y</w:t>
            </w:r>
          </w:p>
        </w:tc>
      </w:tr>
      <w:tr w:rsidR="006D6C87" w:rsidTr="006D6C87"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C87" w:rsidTr="006D6C87"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C87" w:rsidTr="006D6C87"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C87" w:rsidTr="006D6C87"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6C87" w:rsidRDefault="006D6C87"/>
    <w:p w:rsidR="006F7F44" w:rsidRPr="006F7F44" w:rsidRDefault="00974792" w:rsidP="006F7F44">
      <w:pPr>
        <w:pStyle w:val="Default"/>
        <w:rPr>
          <w:sz w:val="20"/>
          <w:szCs w:val="20"/>
        </w:rPr>
      </w:pPr>
      <w:r>
        <w:t>2.</w:t>
      </w:r>
      <w:r w:rsidR="006F7F44" w:rsidRPr="006F7F44">
        <w:rPr>
          <w:sz w:val="20"/>
          <w:szCs w:val="20"/>
        </w:rPr>
        <w:t xml:space="preserve"> Схема логического элемента ИЛИ показана на рис. </w:t>
      </w:r>
      <w:proofErr w:type="gramStart"/>
      <w:r w:rsidR="006F7F44" w:rsidRPr="006F7F44">
        <w:rPr>
          <w:sz w:val="20"/>
          <w:szCs w:val="20"/>
        </w:rPr>
        <w:t>1.1,</w:t>
      </w:r>
      <w:r w:rsidR="006F7F44" w:rsidRPr="006F7F44">
        <w:rPr>
          <w:i/>
          <w:iCs/>
          <w:sz w:val="20"/>
          <w:szCs w:val="20"/>
        </w:rPr>
        <w:t>а</w:t>
      </w:r>
      <w:r w:rsidR="006F7F44" w:rsidRPr="006F7F44">
        <w:rPr>
          <w:sz w:val="20"/>
          <w:szCs w:val="20"/>
        </w:rPr>
        <w:t>.</w:t>
      </w:r>
      <w:proofErr w:type="gramEnd"/>
      <w:r w:rsidR="006F7F44" w:rsidRPr="006F7F44">
        <w:rPr>
          <w:sz w:val="20"/>
          <w:szCs w:val="20"/>
        </w:rPr>
        <w:t xml:space="preserve"> На выходе элемента ИЛИ (</w:t>
      </w:r>
      <w:proofErr w:type="spellStart"/>
      <w:r w:rsidR="006F7F44" w:rsidRPr="006F7F44">
        <w:rPr>
          <w:sz w:val="20"/>
          <w:szCs w:val="20"/>
        </w:rPr>
        <w:t>дизъюнктора</w:t>
      </w:r>
      <w:proofErr w:type="spellEnd"/>
      <w:r w:rsidR="006F7F44" w:rsidRPr="006F7F44">
        <w:rPr>
          <w:sz w:val="20"/>
          <w:szCs w:val="20"/>
        </w:rPr>
        <w:t xml:space="preserve">) должна быть 1, если хотя бы на одном входе присутствует 1. Для этого надо, чтобы 1, появившаяся на выходе, препятствовала поступлению туда 0 с другого входа. </w:t>
      </w:r>
    </w:p>
    <w:p w:rsidR="006F7F44" w:rsidRPr="006F7F44" w:rsidRDefault="006F7F44" w:rsidP="006F7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F7F44">
        <w:rPr>
          <w:rFonts w:ascii="Times New Roman" w:hAnsi="Times New Roman" w:cs="Times New Roman"/>
          <w:color w:val="000000"/>
          <w:sz w:val="20"/>
          <w:szCs w:val="20"/>
        </w:rPr>
        <w:t xml:space="preserve">В схеме рис. </w:t>
      </w:r>
      <w:proofErr w:type="gramStart"/>
      <w:r w:rsidRPr="006F7F44">
        <w:rPr>
          <w:rFonts w:ascii="Times New Roman" w:hAnsi="Times New Roman" w:cs="Times New Roman"/>
          <w:color w:val="000000"/>
          <w:sz w:val="20"/>
          <w:szCs w:val="20"/>
        </w:rPr>
        <w:t>1.1,</w:t>
      </w:r>
      <w:r w:rsidRPr="006F7F44">
        <w:rPr>
          <w:rFonts w:ascii="Times New Roman" w:hAnsi="Times New Roman" w:cs="Times New Roman"/>
          <w:i/>
          <w:iCs/>
          <w:color w:val="000000"/>
          <w:sz w:val="20"/>
          <w:szCs w:val="20"/>
        </w:rPr>
        <w:t>а</w:t>
      </w:r>
      <w:proofErr w:type="gramEnd"/>
      <w:r w:rsidRPr="006F7F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6F7F44">
        <w:rPr>
          <w:rFonts w:ascii="Times New Roman" w:hAnsi="Times New Roman" w:cs="Times New Roman"/>
          <w:color w:val="000000"/>
          <w:sz w:val="20"/>
          <w:szCs w:val="20"/>
        </w:rPr>
        <w:t>это достигается тем, что высокий потенциал (логическая 1) на одном из входов через открытый диод почти целиком выделяется на резисторе R(R</w:t>
      </w:r>
      <w:r w:rsidRPr="006F7F44">
        <w:rPr>
          <w:rFonts w:ascii="Times New Roman" w:hAnsi="Times New Roman" w:cs="Times New Roman"/>
          <w:color w:val="000000"/>
          <w:sz w:val="13"/>
          <w:szCs w:val="13"/>
        </w:rPr>
        <w:t xml:space="preserve">Д.0ТК </w:t>
      </w:r>
      <w:r w:rsidRPr="006F7F44">
        <w:rPr>
          <w:rFonts w:ascii="Times New Roman" w:hAnsi="Times New Roman" w:cs="Times New Roman"/>
          <w:color w:val="000000"/>
          <w:sz w:val="20"/>
          <w:szCs w:val="20"/>
        </w:rPr>
        <w:t xml:space="preserve">&lt;&lt; R) и запирает со стороны катода тот диод, на анод которого со входа поступает низкий уровень логического 0. </w:t>
      </w:r>
    </w:p>
    <w:p w:rsidR="00A03481" w:rsidRDefault="006F7F44" w:rsidP="006F7F44">
      <w:r w:rsidRPr="006F7F44">
        <w:rPr>
          <w:rFonts w:ascii="Times New Roman" w:hAnsi="Times New Roman" w:cs="Times New Roman"/>
          <w:color w:val="000000"/>
          <w:sz w:val="20"/>
          <w:szCs w:val="20"/>
        </w:rPr>
        <w:t xml:space="preserve">На выходе элемента (рис. </w:t>
      </w:r>
      <w:proofErr w:type="gramStart"/>
      <w:r w:rsidRPr="006F7F44">
        <w:rPr>
          <w:rFonts w:ascii="Times New Roman" w:hAnsi="Times New Roman" w:cs="Times New Roman"/>
          <w:color w:val="000000"/>
          <w:sz w:val="20"/>
          <w:szCs w:val="20"/>
        </w:rPr>
        <w:t>1.1,</w:t>
      </w:r>
      <w:r w:rsidRPr="006F7F44">
        <w:rPr>
          <w:rFonts w:ascii="Times New Roman" w:hAnsi="Times New Roman" w:cs="Times New Roman"/>
          <w:i/>
          <w:iCs/>
          <w:color w:val="000000"/>
          <w:sz w:val="20"/>
          <w:szCs w:val="20"/>
        </w:rPr>
        <w:t>а</w:t>
      </w:r>
      <w:proofErr w:type="gramEnd"/>
      <w:r w:rsidRPr="006F7F44">
        <w:rPr>
          <w:rFonts w:ascii="Times New Roman" w:hAnsi="Times New Roman" w:cs="Times New Roman"/>
          <w:color w:val="000000"/>
          <w:sz w:val="20"/>
          <w:szCs w:val="20"/>
        </w:rPr>
        <w:t>) будет логическая 1, если на первом входе или, на втором входе или на обоих входах одновременно будут логические 1.</w:t>
      </w:r>
    </w:p>
    <w:p w:rsidR="00974792" w:rsidRDefault="00974792">
      <w:r>
        <w:rPr>
          <w:noProof/>
          <w:lang w:eastAsia="ru-RU"/>
        </w:rPr>
        <w:drawing>
          <wp:inline distT="0" distB="0" distL="0" distR="0">
            <wp:extent cx="2990850" cy="2832456"/>
            <wp:effectExtent l="0" t="0" r="0" b="6350"/>
            <wp:docPr id="1" name="Рисунок 1" descr="D:\git\buffer\ЭЭиС\4-6\Лабораторная работа №4 (м211)\и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buffer\ЭЭиС\4-6\Лабораторная работа №4 (м211)\или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32" cy="28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87" w:rsidRPr="006D6C87" w:rsidRDefault="006D6C87">
      <w:pPr>
        <w:rPr>
          <w:lang w:val="en-US"/>
        </w:rPr>
      </w:pPr>
      <w:r>
        <w:rPr>
          <w:lang w:val="en-US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C87" w:rsidRPr="006D6C87" w:rsidTr="00E35F6E"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proofErr w:type="gramStart"/>
            <w:r>
              <w:t>x</w:t>
            </w:r>
            <w:proofErr w:type="gramEnd"/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x&amp;y</w:t>
            </w:r>
            <w:proofErr w:type="spellEnd"/>
          </w:p>
        </w:tc>
      </w:tr>
      <w:tr w:rsidR="006D6C87" w:rsidRPr="006D6C87" w:rsidTr="00E35F6E"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C87" w:rsidRPr="006D6C87" w:rsidTr="00E35F6E"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C87" w:rsidRPr="006D6C87" w:rsidTr="00E35F6E"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C87" w:rsidRPr="006D6C87" w:rsidTr="00E35F6E"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D6C87" w:rsidRPr="006D6C87" w:rsidRDefault="006D6C87" w:rsidP="00E35F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7F44" w:rsidRPr="006F7F44" w:rsidRDefault="00A03481" w:rsidP="006F7F44">
      <w:pPr>
        <w:pStyle w:val="Default"/>
        <w:rPr>
          <w:sz w:val="20"/>
          <w:szCs w:val="20"/>
        </w:rPr>
      </w:pPr>
      <w:r>
        <w:br w:type="page"/>
      </w:r>
      <w:r w:rsidR="00974792">
        <w:lastRenderedPageBreak/>
        <w:t>4.</w:t>
      </w:r>
      <w:r w:rsidR="006F7F44" w:rsidRPr="006F7F44">
        <w:rPr>
          <w:sz w:val="20"/>
          <w:szCs w:val="20"/>
        </w:rPr>
        <w:t xml:space="preserve"> На выходе элемента И (</w:t>
      </w:r>
      <w:proofErr w:type="spellStart"/>
      <w:r w:rsidR="006F7F44" w:rsidRPr="006F7F44">
        <w:rPr>
          <w:sz w:val="20"/>
          <w:szCs w:val="20"/>
        </w:rPr>
        <w:t>конъюнктора</w:t>
      </w:r>
      <w:proofErr w:type="spellEnd"/>
      <w:r w:rsidR="006F7F44" w:rsidRPr="006F7F44">
        <w:rPr>
          <w:sz w:val="20"/>
          <w:szCs w:val="20"/>
        </w:rPr>
        <w:t xml:space="preserve">) должен быть 0, если он присутствует хотя бы на одном входе. Для этого надо, чтобы 0, появившись на выходе, препятствовал поступлению туда логической единицы с другого входа. </w:t>
      </w:r>
    </w:p>
    <w:p w:rsidR="00974792" w:rsidRPr="000F3940" w:rsidRDefault="006F7F44" w:rsidP="006F7F44">
      <w:r w:rsidRPr="006F7F44">
        <w:rPr>
          <w:rFonts w:ascii="Times New Roman" w:hAnsi="Times New Roman" w:cs="Times New Roman"/>
          <w:color w:val="000000"/>
          <w:sz w:val="20"/>
          <w:szCs w:val="20"/>
        </w:rPr>
        <w:t xml:space="preserve">В схеме рис. </w:t>
      </w:r>
      <w:proofErr w:type="gramStart"/>
      <w:r w:rsidRPr="006F7F44">
        <w:rPr>
          <w:rFonts w:ascii="Times New Roman" w:hAnsi="Times New Roman" w:cs="Times New Roman"/>
          <w:color w:val="000000"/>
          <w:sz w:val="20"/>
          <w:szCs w:val="20"/>
        </w:rPr>
        <w:t>1.2,а</w:t>
      </w:r>
      <w:proofErr w:type="gramEnd"/>
      <w:r w:rsidRPr="006F7F44">
        <w:rPr>
          <w:rFonts w:ascii="Times New Roman" w:hAnsi="Times New Roman" w:cs="Times New Roman"/>
          <w:color w:val="000000"/>
          <w:sz w:val="20"/>
          <w:szCs w:val="20"/>
        </w:rPr>
        <w:t xml:space="preserve"> это достигается тем, что низкий потенциал U</w:t>
      </w:r>
      <w:r w:rsidRPr="006F7F44">
        <w:rPr>
          <w:rFonts w:ascii="Times New Roman" w:hAnsi="Times New Roman" w:cs="Times New Roman"/>
          <w:color w:val="000000"/>
          <w:sz w:val="13"/>
          <w:szCs w:val="13"/>
        </w:rPr>
        <w:t xml:space="preserve">0 </w:t>
      </w:r>
      <w:r w:rsidRPr="006F7F44">
        <w:rPr>
          <w:rFonts w:ascii="Times New Roman" w:hAnsi="Times New Roman" w:cs="Times New Roman"/>
          <w:color w:val="000000"/>
          <w:sz w:val="20"/>
          <w:szCs w:val="20"/>
        </w:rPr>
        <w:t>(логический нуль) поступает со входа через отпертый диод на выход и запирает тот диод, к катоду которого со входа приложен высокий потенциал U</w:t>
      </w:r>
      <w:r w:rsidRPr="006F7F44">
        <w:rPr>
          <w:rFonts w:ascii="Times New Roman" w:hAnsi="Times New Roman" w:cs="Times New Roman"/>
          <w:color w:val="000000"/>
          <w:sz w:val="13"/>
          <w:szCs w:val="13"/>
        </w:rPr>
        <w:t xml:space="preserve">1 </w:t>
      </w:r>
      <w:r w:rsidRPr="006F7F44">
        <w:rPr>
          <w:rFonts w:ascii="Times New Roman" w:hAnsi="Times New Roman" w:cs="Times New Roman"/>
          <w:color w:val="000000"/>
          <w:sz w:val="20"/>
          <w:szCs w:val="20"/>
        </w:rPr>
        <w:t>(логическая 1).</w:t>
      </w:r>
      <w:r w:rsidR="000F3940" w:rsidRPr="000F3940">
        <w:rPr>
          <w:sz w:val="20"/>
          <w:szCs w:val="20"/>
        </w:rPr>
        <w:t xml:space="preserve"> </w:t>
      </w:r>
      <w:r w:rsidR="000F3940">
        <w:rPr>
          <w:sz w:val="20"/>
          <w:szCs w:val="20"/>
        </w:rPr>
        <w:t>Напряжение источника превышает потенциал U</w:t>
      </w:r>
      <w:r w:rsidR="000F3940">
        <w:rPr>
          <w:sz w:val="13"/>
          <w:szCs w:val="13"/>
        </w:rPr>
        <w:t>1</w:t>
      </w:r>
      <w:r w:rsidR="000F3940">
        <w:rPr>
          <w:sz w:val="20"/>
          <w:szCs w:val="20"/>
        </w:rPr>
        <w:t>. Поэтому, когда на всех входах действуют логические 1, диоды открыты и на выход элемента с</w:t>
      </w:r>
      <w:r w:rsidR="000F3940" w:rsidRPr="000F3940">
        <w:rPr>
          <w:sz w:val="20"/>
          <w:szCs w:val="20"/>
        </w:rPr>
        <w:t xml:space="preserve"> </w:t>
      </w:r>
      <w:r w:rsidR="000F3940">
        <w:rPr>
          <w:sz w:val="20"/>
          <w:szCs w:val="20"/>
        </w:rPr>
        <w:t>его входов передается потенциал U</w:t>
      </w:r>
      <w:r w:rsidR="000F3940">
        <w:rPr>
          <w:sz w:val="13"/>
          <w:szCs w:val="13"/>
        </w:rPr>
        <w:t xml:space="preserve">1 </w:t>
      </w:r>
      <w:r w:rsidR="000F3940">
        <w:rPr>
          <w:sz w:val="20"/>
          <w:szCs w:val="20"/>
        </w:rPr>
        <w:t xml:space="preserve">— логическая 1. На выходе элемента (рис.1.2, </w:t>
      </w:r>
      <w:r w:rsidR="000F3940">
        <w:rPr>
          <w:i/>
          <w:iCs/>
          <w:sz w:val="20"/>
          <w:szCs w:val="20"/>
        </w:rPr>
        <w:t>а</w:t>
      </w:r>
      <w:r w:rsidR="000F3940">
        <w:rPr>
          <w:sz w:val="20"/>
          <w:szCs w:val="20"/>
        </w:rPr>
        <w:t>) будет логическая 1, если на первом входе и на втором входе будут логические 1.</w:t>
      </w:r>
    </w:p>
    <w:p w:rsidR="00A03481" w:rsidRDefault="00A03481">
      <w:r>
        <w:rPr>
          <w:noProof/>
          <w:lang w:eastAsia="ru-RU"/>
        </w:rPr>
        <w:drawing>
          <wp:inline distT="0" distB="0" distL="0" distR="0">
            <wp:extent cx="3200400" cy="3590925"/>
            <wp:effectExtent l="0" t="0" r="0" b="9525"/>
            <wp:docPr id="2" name="Рисунок 2" descr="D:\git\buffer\ЭЭиС\4-6\Лабораторная работа №4 (м211)\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buffer\ЭЭиС\4-6\Лабораторная работа №4 (м211)\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81" w:rsidRDefault="00A03481">
      <w:r>
        <w:br w:type="page"/>
      </w:r>
    </w:p>
    <w:p w:rsidR="00974792" w:rsidRDefault="00974792">
      <w:r>
        <w:lastRenderedPageBreak/>
        <w:t>5.</w:t>
      </w:r>
    </w:p>
    <w:p w:rsidR="000F3940" w:rsidRDefault="000F3940">
      <w:r>
        <w:rPr>
          <w:sz w:val="20"/>
          <w:szCs w:val="20"/>
        </w:rPr>
        <w:t>В электрической схеме элемент, реализующий логическое умножение, по своему действию аналогичен цепи, состоящей из последовательно включенных контактов реле. Сигнал на выходе будет, если имеются сигналы на всех входах одновременно.</w:t>
      </w:r>
    </w:p>
    <w:p w:rsidR="006D6C87" w:rsidRDefault="00A03481">
      <w:r>
        <w:rPr>
          <w:noProof/>
          <w:lang w:eastAsia="ru-RU"/>
        </w:rPr>
        <w:drawing>
          <wp:inline distT="0" distB="0" distL="0" distR="0">
            <wp:extent cx="5934075" cy="3171825"/>
            <wp:effectExtent l="0" t="0" r="9525" b="9525"/>
            <wp:docPr id="3" name="Рисунок 3" descr="D:\git\buffer\ЭЭиС\4-6\Лабораторная работа №4 (м211)\Релейная схема логического элемента 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buffer\ЭЭиС\4-6\Лабораторная работа №4 (м211)\Релейная схема логического элемента 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87" w:rsidRDefault="006D6C87">
      <w:pPr>
        <w:rPr>
          <w:lang w:val="en-US"/>
        </w:rPr>
      </w:pPr>
      <w:r>
        <w:rPr>
          <w:lang w:val="en-US"/>
        </w:rP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F44" w:rsidTr="006F7F44">
        <w:tc>
          <w:tcPr>
            <w:tcW w:w="4672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-x</w:t>
            </w:r>
          </w:p>
        </w:tc>
      </w:tr>
      <w:tr w:rsidR="006F7F44" w:rsidTr="006F7F44">
        <w:tc>
          <w:tcPr>
            <w:tcW w:w="4672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7F44" w:rsidTr="006F7F44">
        <w:tc>
          <w:tcPr>
            <w:tcW w:w="4672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6F7F44" w:rsidRPr="006F7F44" w:rsidRDefault="006F7F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3481" w:rsidRDefault="00A03481">
      <w:r>
        <w:br w:type="page"/>
      </w:r>
    </w:p>
    <w:p w:rsidR="00974792" w:rsidRDefault="00974792">
      <w:r>
        <w:lastRenderedPageBreak/>
        <w:t>7.</w:t>
      </w:r>
    </w:p>
    <w:p w:rsidR="000F3940" w:rsidRDefault="000F3940" w:rsidP="000F394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Элемент НЕ (инвертор) должен инвертировать логический сигнал: логическая единица на входе (соответствующая, к примеру, высокому потенциалу) должна обеспечивать логический 0 (низкий потенциал) на выходе, и наоборот. </w:t>
      </w:r>
    </w:p>
    <w:p w:rsidR="000F3940" w:rsidRDefault="000F3940" w:rsidP="000F3940">
      <w:r>
        <w:rPr>
          <w:sz w:val="20"/>
          <w:szCs w:val="20"/>
        </w:rPr>
        <w:t xml:space="preserve">Как известно, подобным свойством обладает ключевой каскад с общим эмиттером (рис. </w:t>
      </w:r>
      <w:proofErr w:type="gramStart"/>
      <w:r>
        <w:rPr>
          <w:sz w:val="20"/>
          <w:szCs w:val="20"/>
        </w:rPr>
        <w:t>1.4,</w:t>
      </w:r>
      <w:r>
        <w:rPr>
          <w:i/>
          <w:iCs/>
          <w:sz w:val="20"/>
          <w:szCs w:val="20"/>
        </w:rPr>
        <w:t>а</w:t>
      </w:r>
      <w:proofErr w:type="gramEnd"/>
      <w:r>
        <w:rPr>
          <w:sz w:val="20"/>
          <w:szCs w:val="20"/>
        </w:rPr>
        <w:t xml:space="preserve">). Так, если на базу биполярного кремниевого транзистора </w:t>
      </w:r>
      <w:r>
        <w:rPr>
          <w:i/>
          <w:iCs/>
          <w:sz w:val="20"/>
          <w:szCs w:val="20"/>
        </w:rPr>
        <w:t>п-р-п</w:t>
      </w:r>
      <w:r>
        <w:rPr>
          <w:sz w:val="20"/>
          <w:szCs w:val="20"/>
        </w:rPr>
        <w:t xml:space="preserve">-типа (рис. </w:t>
      </w:r>
      <w:proofErr w:type="gramStart"/>
      <w:r>
        <w:rPr>
          <w:sz w:val="20"/>
          <w:szCs w:val="20"/>
        </w:rPr>
        <w:t>1.4,</w:t>
      </w:r>
      <w:r>
        <w:rPr>
          <w:i/>
          <w:iCs/>
          <w:sz w:val="20"/>
          <w:szCs w:val="20"/>
        </w:rPr>
        <w:t>а</w:t>
      </w:r>
      <w:proofErr w:type="gramEnd"/>
      <w:r>
        <w:rPr>
          <w:sz w:val="20"/>
          <w:szCs w:val="20"/>
        </w:rPr>
        <w:t>) воздействует положительное напряжение достаточной величины (логическая 1), то коллекторный ток достигает значения тока насыщения (</w:t>
      </w:r>
      <w:proofErr w:type="spellStart"/>
      <w:r>
        <w:rPr>
          <w:sz w:val="20"/>
          <w:szCs w:val="20"/>
        </w:rPr>
        <w:t>i</w:t>
      </w:r>
      <w:r>
        <w:rPr>
          <w:sz w:val="13"/>
          <w:szCs w:val="13"/>
        </w:rPr>
        <w:t>K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I</w:t>
      </w:r>
      <w:r>
        <w:rPr>
          <w:sz w:val="13"/>
          <w:szCs w:val="13"/>
        </w:rPr>
        <w:t>кн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≈ </w:t>
      </w:r>
      <w:proofErr w:type="spellStart"/>
      <w:r>
        <w:rPr>
          <w:sz w:val="20"/>
          <w:szCs w:val="20"/>
        </w:rPr>
        <w:t>E</w:t>
      </w:r>
      <w:r>
        <w:rPr>
          <w:sz w:val="13"/>
          <w:szCs w:val="13"/>
        </w:rPr>
        <w:t>k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</w:t>
      </w:r>
      <w:r>
        <w:rPr>
          <w:sz w:val="13"/>
          <w:szCs w:val="13"/>
        </w:rPr>
        <w:t>k</w:t>
      </w:r>
      <w:proofErr w:type="spellEnd"/>
      <w:r>
        <w:rPr>
          <w:sz w:val="20"/>
          <w:szCs w:val="20"/>
        </w:rPr>
        <w:t>), а напряжение на коллекторе снижается до значения, близкого к нулю (</w:t>
      </w:r>
      <w:proofErr w:type="spellStart"/>
      <w:r>
        <w:rPr>
          <w:sz w:val="20"/>
          <w:szCs w:val="20"/>
        </w:rPr>
        <w:t>u</w:t>
      </w:r>
      <w:r>
        <w:rPr>
          <w:sz w:val="13"/>
          <w:szCs w:val="13"/>
        </w:rPr>
        <w:t>к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Е</w:t>
      </w:r>
      <w:r>
        <w:rPr>
          <w:sz w:val="13"/>
          <w:szCs w:val="13"/>
        </w:rPr>
        <w:t>к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I</w:t>
      </w:r>
      <w:r>
        <w:rPr>
          <w:sz w:val="13"/>
          <w:szCs w:val="13"/>
        </w:rPr>
        <w:t>кн</w:t>
      </w:r>
      <w:r>
        <w:rPr>
          <w:sz w:val="20"/>
          <w:szCs w:val="20"/>
        </w:rPr>
        <w:t>R</w:t>
      </w:r>
      <w:r>
        <w:rPr>
          <w:sz w:val="13"/>
          <w:szCs w:val="13"/>
        </w:rPr>
        <w:t>k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≈0). При воздействии на базу небольшого положительного напряжения (логического 0) кремниевый транзистор практически заперт </w:t>
      </w:r>
      <w:proofErr w:type="gramStart"/>
      <w:r>
        <w:rPr>
          <w:sz w:val="20"/>
          <w:szCs w:val="20"/>
        </w:rPr>
        <w:t>( U</w:t>
      </w:r>
      <w:proofErr w:type="gramEnd"/>
      <w:r>
        <w:rPr>
          <w:sz w:val="13"/>
          <w:szCs w:val="13"/>
        </w:rPr>
        <w:t xml:space="preserve">0TП </w:t>
      </w:r>
      <w:r>
        <w:rPr>
          <w:sz w:val="20"/>
          <w:szCs w:val="20"/>
        </w:rPr>
        <w:t xml:space="preserve">≈ 0,6 В) - коллекторный ток </w:t>
      </w:r>
      <w:proofErr w:type="spellStart"/>
      <w:r>
        <w:rPr>
          <w:sz w:val="20"/>
          <w:szCs w:val="20"/>
        </w:rPr>
        <w:t>i</w:t>
      </w:r>
      <w:r>
        <w:rPr>
          <w:sz w:val="13"/>
          <w:szCs w:val="13"/>
        </w:rPr>
        <w:t>K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0, а напряжение на коллекторе </w:t>
      </w:r>
      <w:proofErr w:type="spellStart"/>
      <w:r>
        <w:rPr>
          <w:sz w:val="20"/>
          <w:szCs w:val="20"/>
        </w:rPr>
        <w:t>u</w:t>
      </w:r>
      <w:r>
        <w:rPr>
          <w:sz w:val="13"/>
          <w:szCs w:val="13"/>
        </w:rPr>
        <w:t>к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≈ </w:t>
      </w:r>
      <w:proofErr w:type="spellStart"/>
      <w:r>
        <w:rPr>
          <w:sz w:val="20"/>
          <w:szCs w:val="20"/>
        </w:rPr>
        <w:t>Е</w:t>
      </w:r>
      <w:r>
        <w:rPr>
          <w:sz w:val="13"/>
          <w:szCs w:val="13"/>
        </w:rPr>
        <w:t>к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</w:t>
      </w:r>
      <w:bookmarkStart w:id="0" w:name="_GoBack"/>
      <w:bookmarkEnd w:id="0"/>
    </w:p>
    <w:p w:rsidR="00A03481" w:rsidRDefault="00A03481">
      <w:r>
        <w:rPr>
          <w:noProof/>
          <w:lang w:eastAsia="ru-RU"/>
        </w:rPr>
        <w:drawing>
          <wp:inline distT="0" distB="0" distL="0" distR="0">
            <wp:extent cx="5943600" cy="3343275"/>
            <wp:effectExtent l="0" t="0" r="0" b="9525"/>
            <wp:docPr id="4" name="Рисунок 4" descr="D:\git\buffer\ЭЭиС\4-6\Лабораторная работа №4 (м211)\не ре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buffer\ЭЭиС\4-6\Лабораторная работа №4 (м211)\не рел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74792" w:rsidRDefault="00974792">
      <w:r>
        <w:lastRenderedPageBreak/>
        <w:t>8.</w:t>
      </w:r>
    </w:p>
    <w:sectPr w:rsidR="0097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3"/>
    <w:rsid w:val="000F3940"/>
    <w:rsid w:val="00251FA3"/>
    <w:rsid w:val="004478BD"/>
    <w:rsid w:val="006D6C87"/>
    <w:rsid w:val="006F7F44"/>
    <w:rsid w:val="00974792"/>
    <w:rsid w:val="009F11E3"/>
    <w:rsid w:val="00A03481"/>
    <w:rsid w:val="00E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91A8D-5E48-43F9-8979-BC7059E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4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D6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2019-07-05T16:37:00Z</dcterms:created>
  <dcterms:modified xsi:type="dcterms:W3CDTF">2019-08-26T18:30:00Z</dcterms:modified>
</cp:coreProperties>
</file>