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DB8" w:rsidRDefault="006A14DA" w:rsidP="006A14DA">
      <w:pPr>
        <w:pStyle w:val="Ttulo"/>
        <w:jc w:val="center"/>
      </w:pPr>
      <w:r>
        <w:t>Escola Estadual Laura das Chagas Ferreira</w:t>
      </w:r>
    </w:p>
    <w:p w:rsidR="006A3DAD" w:rsidRDefault="006A3DAD" w:rsidP="006A14DA">
      <w:pPr>
        <w:tabs>
          <w:tab w:val="left" w:pos="5245"/>
        </w:tabs>
      </w:pPr>
    </w:p>
    <w:p w:rsidR="00BD6E3E" w:rsidRDefault="00BD6E3E" w:rsidP="006A14DA">
      <w:pPr>
        <w:tabs>
          <w:tab w:val="left" w:pos="5245"/>
        </w:tabs>
      </w:pPr>
    </w:p>
    <w:p w:rsidR="006A3DAD" w:rsidRDefault="006A3DAD" w:rsidP="006A14DA">
      <w:pPr>
        <w:tabs>
          <w:tab w:val="left" w:pos="5245"/>
        </w:tabs>
      </w:pPr>
    </w:p>
    <w:p w:rsidR="00BD6E3E" w:rsidRDefault="00BD6E3E" w:rsidP="006A3DAD">
      <w:pPr>
        <w:tabs>
          <w:tab w:val="left" w:pos="5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Ana Luiza de Araujo</w:t>
      </w:r>
      <w:r>
        <w:rPr>
          <w:sz w:val="36"/>
          <w:szCs w:val="36"/>
        </w:rPr>
        <w:br/>
        <w:t>Eduardo Dias Batista</w:t>
      </w:r>
      <w:r>
        <w:rPr>
          <w:sz w:val="36"/>
          <w:szCs w:val="36"/>
        </w:rPr>
        <w:br/>
        <w:t>Emanuelle Vitoria Nonata dos Santos</w:t>
      </w:r>
      <w:r>
        <w:rPr>
          <w:sz w:val="36"/>
          <w:szCs w:val="36"/>
        </w:rPr>
        <w:br/>
        <w:t>Erika Luiza Barbosa da Silva</w:t>
      </w:r>
      <w:r>
        <w:rPr>
          <w:sz w:val="36"/>
          <w:szCs w:val="36"/>
        </w:rPr>
        <w:br/>
        <w:t>Gabrielle Simil da Silva</w:t>
      </w:r>
      <w:r>
        <w:rPr>
          <w:sz w:val="36"/>
          <w:szCs w:val="36"/>
        </w:rPr>
        <w:br/>
        <w:t>Natan Henrique Felix Rocha</w:t>
      </w: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BD6E3E">
      <w:pPr>
        <w:tabs>
          <w:tab w:val="left" w:pos="5245"/>
        </w:tabs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72"/>
          <w:szCs w:val="72"/>
        </w:rPr>
      </w:pPr>
    </w:p>
    <w:p w:rsidR="00BE2519" w:rsidRPr="00BD6E3E" w:rsidRDefault="00BD6E3E" w:rsidP="006A3DAD">
      <w:pPr>
        <w:tabs>
          <w:tab w:val="left" w:pos="5245"/>
        </w:tabs>
        <w:jc w:val="center"/>
        <w:rPr>
          <w:iCs/>
          <w:sz w:val="72"/>
          <w:szCs w:val="72"/>
        </w:rPr>
      </w:pPr>
      <w:r w:rsidRPr="00BD6E3E">
        <w:rPr>
          <w:iCs/>
          <w:sz w:val="72"/>
          <w:szCs w:val="72"/>
        </w:rPr>
        <w:t>Construção de Sistemas Seguros</w:t>
      </w:r>
    </w:p>
    <w:p w:rsidR="00BD6E3E" w:rsidRDefault="00BD6E3E" w:rsidP="00BD6E3E">
      <w:pPr>
        <w:jc w:val="center"/>
        <w:rPr>
          <w:sz w:val="36"/>
        </w:rPr>
      </w:pPr>
      <w:r w:rsidRPr="00BD6E3E">
        <w:rPr>
          <w:sz w:val="36"/>
        </w:rPr>
        <w:t>Projeto 3SafeUI</w:t>
      </w:r>
    </w:p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6111547"/>
        <w:docPartObj>
          <w:docPartGallery w:val="Table of Contents"/>
          <w:docPartUnique/>
        </w:docPartObj>
      </w:sdtPr>
      <w:sdtEndPr/>
      <w:sdtContent>
        <w:p w:rsidR="00BD6E3E" w:rsidRDefault="00BD6E3E">
          <w:pPr>
            <w:pStyle w:val="CabealhodoSumrio"/>
          </w:pPr>
          <w:r>
            <w:t>Conteúdo</w:t>
          </w:r>
        </w:p>
        <w:p w:rsidR="00403303" w:rsidRDefault="00BD6E3E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06189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“3SafeUI”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_Toc176906189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655A54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0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Interface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_Toc176906190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655A5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1" w:history="1">
            <w:r w:rsidR="00403303" w:rsidRPr="001B081B">
              <w:rPr>
                <w:rStyle w:val="Hyperlink"/>
                <w:rFonts w:ascii="Arial" w:hAnsi="Arial" w:cs="Arial"/>
                <w:noProof/>
              </w:rPr>
              <w:t>O primeiro projeto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_Toc176906191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655A54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2" w:history="1">
            <w:r w:rsidR="00403303" w:rsidRPr="001B081B">
              <w:rPr>
                <w:rStyle w:val="Hyperlink"/>
                <w:rFonts w:ascii="Arial" w:hAnsi="Arial" w:cs="Arial"/>
                <w:noProof/>
              </w:rPr>
              <w:t>Primeira tela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_Toc176906192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655A54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3" w:history="1">
            <w:r w:rsidR="00403303" w:rsidRPr="001B081B">
              <w:rPr>
                <w:rStyle w:val="Hyperlink"/>
                <w:rFonts w:ascii="Arial" w:hAnsi="Arial" w:cs="Arial"/>
                <w:noProof/>
              </w:rPr>
              <w:t>Segunda tela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_Toc176906193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655A54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4" w:history="1">
            <w:r w:rsidR="00403303" w:rsidRPr="001B081B">
              <w:rPr>
                <w:rStyle w:val="Hyperlink"/>
                <w:rFonts w:ascii="Arial" w:hAnsi="Arial" w:cs="Arial"/>
                <w:noProof/>
              </w:rPr>
              <w:t>Terceira tela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_Toc176906194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3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655A54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5" w:history="1">
            <w:r w:rsidR="00403303" w:rsidRPr="001B081B">
              <w:rPr>
                <w:rStyle w:val="Hyperlink"/>
                <w:rFonts w:ascii="Arial" w:hAnsi="Arial" w:cs="Arial"/>
                <w:noProof/>
              </w:rPr>
              <w:t>Quarta tela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_Toc176906195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4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655A54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6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Design Visual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_Toc176906196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4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655A54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7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Metas de Interface e Usabilidade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_Toc176906197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4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655A54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8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Cronograma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_Toc176906198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4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655A54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199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Testes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_Toc176906199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4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403303" w:rsidRDefault="00655A54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06200" w:history="1">
            <w:r w:rsidR="00403303" w:rsidRPr="001B081B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403303">
              <w:rPr>
                <w:noProof/>
                <w:webHidden/>
              </w:rPr>
              <w:tab/>
            </w:r>
            <w:r w:rsidR="00403303">
              <w:rPr>
                <w:noProof/>
                <w:webHidden/>
              </w:rPr>
              <w:fldChar w:fldCharType="begin"/>
            </w:r>
            <w:r w:rsidR="00403303">
              <w:rPr>
                <w:noProof/>
                <w:webHidden/>
              </w:rPr>
              <w:instrText xml:space="preserve"> PAGEREF _Toc176906200 \h </w:instrText>
            </w:r>
            <w:r w:rsidR="00403303">
              <w:rPr>
                <w:noProof/>
                <w:webHidden/>
              </w:rPr>
            </w:r>
            <w:r w:rsidR="00403303">
              <w:rPr>
                <w:noProof/>
                <w:webHidden/>
              </w:rPr>
              <w:fldChar w:fldCharType="separate"/>
            </w:r>
            <w:r w:rsidR="00403303">
              <w:rPr>
                <w:noProof/>
                <w:webHidden/>
              </w:rPr>
              <w:t>5</w:t>
            </w:r>
            <w:r w:rsidR="00403303">
              <w:rPr>
                <w:noProof/>
                <w:webHidden/>
              </w:rPr>
              <w:fldChar w:fldCharType="end"/>
            </w:r>
          </w:hyperlink>
        </w:p>
        <w:p w:rsidR="00BD6E3E" w:rsidRDefault="00BD6E3E">
          <w:r>
            <w:fldChar w:fldCharType="end"/>
          </w:r>
        </w:p>
      </w:sdtContent>
    </w:sdt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p w:rsidR="00BE2519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0" w:name="_Toc176906189"/>
      <w:r w:rsidRPr="0002495E">
        <w:rPr>
          <w:rFonts w:ascii="Arial" w:hAnsi="Arial" w:cs="Arial"/>
          <w:b/>
        </w:rPr>
        <w:lastRenderedPageBreak/>
        <w:t>“3SafeUI”</w:t>
      </w:r>
      <w:bookmarkEnd w:id="0"/>
    </w:p>
    <w:p w:rsidR="00421445" w:rsidRPr="00421445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O foco 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do site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“3SafeUI”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seria informar sobre três áreas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principais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: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Front-End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,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Desenvolvimento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Sistemas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Fundamento de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Segurança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, sugerindo uma ab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ordagem integrada e equilibrada,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oferecendo soluções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o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próprio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também indica uma carac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terística essencial, comunica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confiança e proteção, e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se destaca-se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que o site é confiável para os usuários.</w:t>
      </w:r>
      <w:r w:rsidR="009E116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O termo </w:t>
      </w:r>
      <w:r w:rsidR="000B020A"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“SAFE”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é fundamental para a comunicação visual, sinalizando que o site prioriza a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segurança e o aborda mento de certos tópicos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. Ele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incorpora uma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abordagem integrada, onde segurança e design da interface do usuário são igualmente valorizados, juntamente com o desenvolvimento de sistemas, proporcionando uma solução completa e coerente.</w:t>
      </w:r>
    </w:p>
    <w:p w:rsidR="00BD6E3E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Esse nome é cativante e relevante para profissionais e empresas que buscam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>metas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em Front-End,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Fundamento de Segurança 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Desenvolvimento Sistemas, ajudando a atrair um público-alvo específico e interessado.</w:t>
      </w:r>
    </w:p>
    <w:p w:rsidR="004D23C8" w:rsidRPr="004A51D8" w:rsidRDefault="004D23C8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2495E" w:rsidRDefault="00BD6E3E" w:rsidP="0002495E">
      <w:pPr>
        <w:pStyle w:val="Ttulo1"/>
        <w:jc w:val="center"/>
        <w:rPr>
          <w:rFonts w:ascii="Arial" w:hAnsi="Arial" w:cs="Arial"/>
          <w:b/>
        </w:rPr>
      </w:pPr>
      <w:bookmarkStart w:id="1" w:name="_Toc176906190"/>
      <w:r w:rsidRPr="0002495E">
        <w:rPr>
          <w:rFonts w:ascii="Arial" w:hAnsi="Arial" w:cs="Arial"/>
          <w:b/>
        </w:rPr>
        <w:t>Interface</w:t>
      </w:r>
      <w:bookmarkEnd w:id="1"/>
    </w:p>
    <w:p w:rsidR="0002495E" w:rsidRPr="0002495E" w:rsidRDefault="00330F4E" w:rsidP="0002495E">
      <w:pPr>
        <w:pStyle w:val="Ttulo2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248285</wp:posOffset>
            </wp:positionV>
            <wp:extent cx="3195955" cy="1889125"/>
            <wp:effectExtent l="95250" t="95250" r="99695" b="92075"/>
            <wp:wrapTight wrapText="bothSides">
              <wp:wrapPolygon edited="0">
                <wp:start x="-644" y="-1089"/>
                <wp:lineTo x="-644" y="22653"/>
                <wp:lineTo x="22274" y="22653"/>
                <wp:lineTo x="22274" y="-1089"/>
                <wp:lineTo x="-644" y="-1089"/>
              </wp:wrapPolygon>
            </wp:wrapTight>
            <wp:docPr id="1" name="Imagem 0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889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Start w:id="2" w:name="_Toc176906191"/>
      <w:r w:rsidR="0002495E" w:rsidRPr="0002495E">
        <w:rPr>
          <w:rFonts w:ascii="Arial" w:hAnsi="Arial" w:cs="Arial"/>
        </w:rPr>
        <w:t>O primeiro projeto</w:t>
      </w:r>
      <w:bookmarkEnd w:id="2"/>
    </w:p>
    <w:p w:rsidR="009E1164" w:rsidRPr="00330F4E" w:rsidRDefault="009E1164" w:rsidP="00330F4E">
      <w:pPr>
        <w:pStyle w:val="Ttulo3"/>
        <w:rPr>
          <w:rFonts w:ascii="Arial" w:hAnsi="Arial" w:cs="Arial"/>
          <w:b w:val="0"/>
        </w:rPr>
      </w:pPr>
      <w:bookmarkStart w:id="3" w:name="_Toc176906192"/>
      <w:r w:rsidRPr="00330F4E">
        <w:rPr>
          <w:rFonts w:ascii="Arial" w:hAnsi="Arial" w:cs="Arial"/>
          <w:b w:val="0"/>
        </w:rPr>
        <w:t>Primeira tela</w:t>
      </w:r>
      <w:bookmarkEnd w:id="3"/>
    </w:p>
    <w:p w:rsidR="0002495E" w:rsidRDefault="009E1164" w:rsidP="00B83854">
      <w:pPr>
        <w:jc w:val="both"/>
        <w:rPr>
          <w:rFonts w:ascii="Times New Roman" w:hAnsi="Times New Roman" w:cs="Times New Roman"/>
        </w:rPr>
      </w:pPr>
      <w:r>
        <w:tab/>
      </w:r>
      <w:r w:rsidR="0002495E" w:rsidRPr="0002495E">
        <w:rPr>
          <w:rFonts w:ascii="Times New Roman" w:hAnsi="Times New Roman" w:cs="Times New Roman"/>
        </w:rPr>
        <w:t>A página inicial do site apresenta um layout intuitivo, dinâmico e de fácil navegação. Ela inclui um botão que redireciona para o próximo site e um ícone de sinal (&lt;) ao lado, que abre a seção de créditos da equipe. A imagem correspondente está localizada ao lado para referência.</w:t>
      </w:r>
    </w:p>
    <w:p w:rsidR="00330F4E" w:rsidRDefault="00330F4E" w:rsidP="009E1164">
      <w:pPr>
        <w:rPr>
          <w:rFonts w:ascii="Times New Roman" w:hAnsi="Times New Roman" w:cs="Times New Roman"/>
        </w:rPr>
      </w:pPr>
    </w:p>
    <w:p w:rsidR="00B83854" w:rsidRPr="0002495E" w:rsidRDefault="00B83854" w:rsidP="009E1164">
      <w:pPr>
        <w:rPr>
          <w:rFonts w:ascii="Times New Roman" w:hAnsi="Times New Roman" w:cs="Times New Roman"/>
        </w:rPr>
      </w:pPr>
    </w:p>
    <w:p w:rsidR="009E1164" w:rsidRPr="00330F4E" w:rsidRDefault="009F3B6E" w:rsidP="00330F4E">
      <w:pPr>
        <w:pStyle w:val="Ttulo3"/>
        <w:rPr>
          <w:rFonts w:ascii="Arial" w:hAnsi="Arial" w:cs="Arial"/>
          <w:b w:val="0"/>
          <w:color w:val="2E74B5" w:themeColor="accent5" w:themeShade="BF"/>
        </w:rPr>
      </w:pPr>
      <w:r w:rsidRPr="00330F4E">
        <w:rPr>
          <w:rFonts w:ascii="Arial" w:hAnsi="Arial" w:cs="Arial"/>
          <w:b w:val="0"/>
          <w:noProof/>
          <w:color w:val="2E74B5" w:themeColor="accent5" w:themeShade="BF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188595</wp:posOffset>
            </wp:positionV>
            <wp:extent cx="3193415" cy="1868805"/>
            <wp:effectExtent l="95250" t="95250" r="102235" b="93345"/>
            <wp:wrapSquare wrapText="bothSides"/>
            <wp:docPr id="2" name="Imagem 1" descr="002Áre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Área_princip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868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Start w:id="4" w:name="_Toc176906193"/>
      <w:r w:rsidR="0002495E" w:rsidRPr="00330F4E">
        <w:rPr>
          <w:rFonts w:ascii="Arial" w:hAnsi="Arial" w:cs="Arial"/>
          <w:b w:val="0"/>
        </w:rPr>
        <w:t>Segunda tela</w:t>
      </w:r>
      <w:bookmarkEnd w:id="4"/>
    </w:p>
    <w:p w:rsidR="009F3B6E" w:rsidRDefault="009F3B6E" w:rsidP="00B83854">
      <w:pPr>
        <w:jc w:val="both"/>
        <w:rPr>
          <w:rFonts w:ascii="Times New Roman" w:hAnsi="Times New Roman" w:cs="Times New Roman"/>
        </w:rPr>
      </w:pPr>
      <w:r>
        <w:tab/>
      </w:r>
      <w:r w:rsidRPr="00330F4E">
        <w:rPr>
          <w:rFonts w:ascii="Times New Roman" w:hAnsi="Times New Roman" w:cs="Times New Roman"/>
        </w:rPr>
        <w:t>A segunda página é acessada ao pressionar o botão da página inicial. Ela apresenta um breve resumo sobre o tema específico abordado e inclui um botão que redireciona para um link externo com informações mais detalhadas sobre o tópico. Além disso, a página exibe uma imagem relacionada ao tema, ajudando a ilustrar e complementar o conteúdo. A imagem correspondente está disponível ao lado para referência.</w:t>
      </w:r>
    </w:p>
    <w:p w:rsidR="00B83854" w:rsidRDefault="00B83854" w:rsidP="009F3B6E">
      <w:pPr>
        <w:rPr>
          <w:rFonts w:ascii="Times New Roman" w:hAnsi="Times New Roman" w:cs="Times New Roman"/>
        </w:rPr>
      </w:pPr>
    </w:p>
    <w:p w:rsidR="00B83854" w:rsidRPr="00330F4E" w:rsidRDefault="00B83854" w:rsidP="009F3B6E">
      <w:pPr>
        <w:rPr>
          <w:rFonts w:ascii="Times New Roman" w:hAnsi="Times New Roman" w:cs="Times New Roman"/>
        </w:rPr>
      </w:pPr>
    </w:p>
    <w:p w:rsidR="009F3B6E" w:rsidRPr="00330F4E" w:rsidRDefault="00330F4E" w:rsidP="00330F4E">
      <w:pPr>
        <w:pStyle w:val="Ttulo3"/>
        <w:rPr>
          <w:rFonts w:ascii="Arial" w:hAnsi="Arial" w:cs="Arial"/>
          <w:b w:val="0"/>
        </w:rPr>
      </w:pPr>
      <w:bookmarkStart w:id="5" w:name="_Toc176906194"/>
      <w:r w:rsidRPr="00330F4E">
        <w:rPr>
          <w:rFonts w:ascii="Arial" w:hAnsi="Arial" w:cs="Arial"/>
          <w:b w:val="0"/>
        </w:rPr>
        <w:t>Terceira tela</w:t>
      </w:r>
      <w:bookmarkEnd w:id="5"/>
    </w:p>
    <w:p w:rsidR="00330F4E" w:rsidRPr="00330F4E" w:rsidRDefault="00B83854" w:rsidP="00B83854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3550285</wp:posOffset>
            </wp:positionH>
            <wp:positionV relativeFrom="paragraph">
              <wp:posOffset>191135</wp:posOffset>
            </wp:positionV>
            <wp:extent cx="3197860" cy="1162050"/>
            <wp:effectExtent l="95250" t="95250" r="97790" b="95250"/>
            <wp:wrapSquare wrapText="bothSides"/>
            <wp:docPr id="3" name="Imagem 2" descr="003F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FAQ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62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330F4E">
        <w:tab/>
      </w:r>
      <w:r w:rsidR="00330F4E" w:rsidRPr="00330F4E">
        <w:rPr>
          <w:rFonts w:ascii="Times New Roman" w:hAnsi="Times New Roman" w:cs="Times New Roman"/>
        </w:rPr>
        <w:t xml:space="preserve">Após rolar um pouco para baixo, a página exibe a seção de FAQ (Perguntas Frequentes), que aborda os tópicos mais comuns e relevantes relacionados ao tema. Esta seção organiza as dúvidas mais frequentes e suas respectivas respostas de forma clara e acessível. </w:t>
      </w:r>
      <w:r w:rsidR="00330F4E">
        <w:rPr>
          <w:rFonts w:ascii="Times New Roman" w:hAnsi="Times New Roman" w:cs="Times New Roman"/>
        </w:rPr>
        <w:t>Logo ao lado</w:t>
      </w:r>
      <w:r w:rsidR="00330F4E" w:rsidRPr="00330F4E">
        <w:rPr>
          <w:rFonts w:ascii="Times New Roman" w:hAnsi="Times New Roman" w:cs="Times New Roman"/>
        </w:rPr>
        <w:t>, você encontrará um aprofundamento adicional sobre o primeiro texto apresentado na segunda página, oferecendo uma análise mais detalhada e expandida do assunto.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="00330F4E" w:rsidRPr="00330F4E">
        <w:rPr>
          <w:rFonts w:ascii="Times New Roman" w:hAnsi="Times New Roman" w:cs="Times New Roman"/>
        </w:rPr>
        <w:t>.</w:t>
      </w:r>
    </w:p>
    <w:p w:rsidR="009F3B6E" w:rsidRDefault="009F3B6E" w:rsidP="009E1164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83854" w:rsidRDefault="00B83854" w:rsidP="00B83854">
      <w:pPr>
        <w:pStyle w:val="Ttulo3"/>
        <w:ind w:right="-24"/>
        <w:rPr>
          <w:rFonts w:ascii="Arial" w:hAnsi="Arial" w:cs="Arial"/>
          <w:b w:val="0"/>
        </w:rPr>
      </w:pPr>
      <w:bookmarkStart w:id="6" w:name="_Toc176906195"/>
      <w:r>
        <w:rPr>
          <w:rFonts w:ascii="Arial" w:hAnsi="Arial" w:cs="Arial"/>
          <w:b w:val="0"/>
        </w:rPr>
        <w:lastRenderedPageBreak/>
        <w:t>Quarta tela</w:t>
      </w:r>
      <w:bookmarkEnd w:id="6"/>
    </w:p>
    <w:p w:rsidR="009F3B6E" w:rsidRPr="004A51D8" w:rsidRDefault="00B83854" w:rsidP="004A51D8">
      <w:pPr>
        <w:ind w:right="-24" w:firstLine="70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128905</wp:posOffset>
            </wp:positionV>
            <wp:extent cx="3197860" cy="1150620"/>
            <wp:effectExtent l="95250" t="95250" r="97790" b="87630"/>
            <wp:wrapSquare wrapText="bothSides"/>
            <wp:docPr id="4" name="Imagem 3" descr="004Trabal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Trabalho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506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B83854">
        <w:rPr>
          <w:rFonts w:ascii="Times New Roman" w:hAnsi="Times New Roman" w:cs="Times New Roman"/>
        </w:rPr>
        <w:t xml:space="preserve">Como última </w:t>
      </w:r>
      <w:r w:rsidR="004A51D8">
        <w:rPr>
          <w:rFonts w:ascii="Times New Roman" w:hAnsi="Times New Roman" w:cs="Times New Roman"/>
        </w:rPr>
        <w:t>avaliação</w:t>
      </w:r>
      <w:r w:rsidRPr="00B83854">
        <w:rPr>
          <w:rFonts w:ascii="Times New Roman" w:hAnsi="Times New Roman" w:cs="Times New Roman"/>
        </w:rPr>
        <w:t>, a página apresenta uma seção dedicada a três trabalhos específicos relacionados ao tema abordado. Cada trabalho é destacado com uma breve descrição e uma visualização para fornecer uma visão geral. Além disso, inclui um link que redireciona os usuários para mais detalhes sobre cada trabalho, permitindo uma exploração mais aprofundada do conteúdo.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Pr="00B83854">
        <w:rPr>
          <w:rFonts w:ascii="Times New Roman" w:hAnsi="Times New Roman" w:cs="Times New Roman"/>
        </w:rPr>
        <w:t>.</w:t>
      </w:r>
      <w:r w:rsidR="004A51D8" w:rsidRPr="004A51D8">
        <w:rPr>
          <w:rFonts w:ascii="Arial" w:hAnsi="Arial" w:cs="Arial"/>
        </w:rPr>
        <w:t xml:space="preserve"> </w:t>
      </w:r>
    </w:p>
    <w:p w:rsid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</w:p>
    <w:p w:rsidR="004A51D8" w:rsidRP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  <w:r w:rsidRPr="004A51D8">
        <w:rPr>
          <w:rFonts w:ascii="Arial" w:hAnsi="Arial" w:cs="Arial"/>
          <w:color w:val="2E74B5" w:themeColor="accent5" w:themeShade="BF"/>
        </w:rPr>
        <w:t>Confira o layout completo clicando no link abaixo</w:t>
      </w:r>
    </w:p>
    <w:p w:rsidR="00BD6E3E" w:rsidRPr="004A51D8" w:rsidRDefault="00655A54" w:rsidP="004A51D8">
      <w:pPr>
        <w:jc w:val="right"/>
        <w:rPr>
          <w:rFonts w:ascii="Times New Roman" w:hAnsi="Times New Roman" w:cs="Times New Roman"/>
          <w:i/>
          <w:color w:val="2E74B5" w:themeColor="accent5" w:themeShade="BF"/>
          <w:u w:val="single"/>
        </w:rPr>
      </w:pPr>
      <w:hyperlink r:id="rId15" w:history="1">
        <w:r w:rsidR="009E1164" w:rsidRPr="004A51D8">
          <w:rPr>
            <w:rStyle w:val="Hyperlink"/>
            <w:rFonts w:ascii="Arial" w:hAnsi="Arial" w:cs="Arial"/>
            <w:i/>
            <w:color w:val="2E74B5" w:themeColor="accent5" w:themeShade="BF"/>
          </w:rPr>
          <w:t>https://wireframepro.mockflow.com/view/MQkcduEoVqb</w:t>
        </w:r>
      </w:hyperlink>
    </w:p>
    <w:p w:rsidR="004A51D8" w:rsidRPr="004A51D8" w:rsidRDefault="004A51D8" w:rsidP="004A51D8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7" w:name="_Toc176906196"/>
      <w:r w:rsidRPr="0002495E">
        <w:rPr>
          <w:rFonts w:ascii="Arial" w:hAnsi="Arial" w:cs="Arial"/>
          <w:b/>
        </w:rPr>
        <w:t>Design Visual</w:t>
      </w:r>
      <w:bookmarkEnd w:id="7"/>
    </w:p>
    <w:p w:rsidR="00BD6E3E" w:rsidRDefault="00BD6E3E" w:rsidP="00BD6E3E"/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8" w:name="_Toc176906197"/>
      <w:r w:rsidRPr="0002495E">
        <w:rPr>
          <w:rFonts w:ascii="Arial" w:hAnsi="Arial" w:cs="Arial"/>
          <w:b/>
        </w:rPr>
        <w:t>Metas de Interface e Usabilidade</w:t>
      </w:r>
      <w:bookmarkEnd w:id="8"/>
    </w:p>
    <w:p w:rsidR="00BD6E3E" w:rsidRDefault="00BD6E3E" w:rsidP="00BD6E3E"/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9" w:name="_Toc176906198"/>
      <w:r w:rsidRPr="0002495E">
        <w:rPr>
          <w:rFonts w:ascii="Arial" w:hAnsi="Arial" w:cs="Arial"/>
          <w:b/>
        </w:rPr>
        <w:t>Cronograma</w:t>
      </w:r>
      <w:bookmarkEnd w:id="9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2538"/>
        <w:gridCol w:w="1134"/>
      </w:tblGrid>
      <w:tr w:rsidR="00FD1A80" w:rsidRPr="00AA5284" w:rsidTr="00403303">
        <w:trPr>
          <w:jc w:val="center"/>
        </w:trPr>
        <w:tc>
          <w:tcPr>
            <w:tcW w:w="0" w:type="auto"/>
          </w:tcPr>
          <w:p w:rsidR="00FD1A80" w:rsidRPr="00AA5284" w:rsidRDefault="00FD1A80" w:rsidP="00FD1A80">
            <w:pPr>
              <w:jc w:val="center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Semana</w:t>
            </w:r>
          </w:p>
        </w:tc>
        <w:tc>
          <w:tcPr>
            <w:tcW w:w="0" w:type="auto"/>
          </w:tcPr>
          <w:p w:rsidR="00FD1A80" w:rsidRPr="00AA5284" w:rsidRDefault="00FD1A80" w:rsidP="00FD1A80">
            <w:pPr>
              <w:jc w:val="center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Atividades</w:t>
            </w:r>
          </w:p>
        </w:tc>
        <w:tc>
          <w:tcPr>
            <w:tcW w:w="0" w:type="auto"/>
          </w:tcPr>
          <w:p w:rsidR="00FD1A80" w:rsidRPr="00AA5284" w:rsidRDefault="00FD1A80" w:rsidP="00FD1A80">
            <w:pPr>
              <w:jc w:val="center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Objetivos</w:t>
            </w:r>
          </w:p>
        </w:tc>
      </w:tr>
      <w:tr w:rsidR="00FD1A80" w:rsidTr="00403303">
        <w:trPr>
          <w:jc w:val="center"/>
        </w:trPr>
        <w:tc>
          <w:tcPr>
            <w:tcW w:w="0" w:type="auto"/>
            <w:vAlign w:val="center"/>
          </w:tcPr>
          <w:p w:rsidR="00FD1A80" w:rsidRPr="00AA5284" w:rsidRDefault="00FD1A80" w:rsidP="00403303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1</w:t>
            </w:r>
          </w:p>
        </w:tc>
        <w:tc>
          <w:tcPr>
            <w:tcW w:w="0" w:type="auto"/>
          </w:tcPr>
          <w:p w:rsidR="00FD1A80" w:rsidRPr="00AA5284" w:rsidRDefault="00FD1A80" w:rsidP="00FD1A80">
            <w:pPr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- Delegação de funções</w:t>
            </w:r>
          </w:p>
          <w:p w:rsidR="00FD1A80" w:rsidRPr="00AA5284" w:rsidRDefault="00FD1A80" w:rsidP="002D3075">
            <w:pPr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- Criação Layout</w:t>
            </w:r>
          </w:p>
        </w:tc>
        <w:tc>
          <w:tcPr>
            <w:tcW w:w="0" w:type="auto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</w:tr>
      <w:tr w:rsidR="00FD1A80" w:rsidTr="00403303">
        <w:trPr>
          <w:jc w:val="center"/>
        </w:trPr>
        <w:tc>
          <w:tcPr>
            <w:tcW w:w="0" w:type="auto"/>
            <w:vAlign w:val="center"/>
          </w:tcPr>
          <w:p w:rsidR="00FD1A80" w:rsidRPr="00AA5284" w:rsidRDefault="00FD1A80" w:rsidP="00403303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2</w:t>
            </w:r>
          </w:p>
        </w:tc>
        <w:tc>
          <w:tcPr>
            <w:tcW w:w="0" w:type="auto"/>
          </w:tcPr>
          <w:p w:rsidR="00FD1A80" w:rsidRPr="00AA5284" w:rsidRDefault="002D3075" w:rsidP="005B3B3E">
            <w:pPr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- Pesquisa Paleta de Cores</w:t>
            </w:r>
          </w:p>
          <w:p w:rsidR="002D3075" w:rsidRPr="00AA5284" w:rsidRDefault="002D3075" w:rsidP="005B3B3E">
            <w:pPr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- Prod</w:t>
            </w:r>
            <w:r w:rsidR="00AA5284" w:rsidRPr="00AA5284">
              <w:rPr>
                <w:rFonts w:ascii="Times New Roman" w:hAnsi="Times New Roman" w:cs="Times New Roman"/>
              </w:rPr>
              <w:t xml:space="preserve">ução </w:t>
            </w:r>
            <w:bookmarkStart w:id="10" w:name="_GoBack"/>
            <w:bookmarkEnd w:id="10"/>
          </w:p>
        </w:tc>
        <w:tc>
          <w:tcPr>
            <w:tcW w:w="0" w:type="auto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</w:tr>
      <w:tr w:rsidR="00FD1A80" w:rsidTr="00403303">
        <w:trPr>
          <w:jc w:val="center"/>
        </w:trPr>
        <w:tc>
          <w:tcPr>
            <w:tcW w:w="0" w:type="auto"/>
            <w:vAlign w:val="center"/>
          </w:tcPr>
          <w:p w:rsidR="00FD1A80" w:rsidRPr="00AA5284" w:rsidRDefault="00FD1A80" w:rsidP="00403303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3</w:t>
            </w:r>
          </w:p>
        </w:tc>
        <w:tc>
          <w:tcPr>
            <w:tcW w:w="0" w:type="auto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</w:tr>
      <w:tr w:rsidR="00FD1A80" w:rsidTr="00403303">
        <w:trPr>
          <w:jc w:val="center"/>
        </w:trPr>
        <w:tc>
          <w:tcPr>
            <w:tcW w:w="0" w:type="auto"/>
            <w:vAlign w:val="center"/>
          </w:tcPr>
          <w:p w:rsidR="00FD1A80" w:rsidRPr="00AA5284" w:rsidRDefault="00FD1A80" w:rsidP="00403303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4</w:t>
            </w:r>
          </w:p>
        </w:tc>
        <w:tc>
          <w:tcPr>
            <w:tcW w:w="0" w:type="auto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</w:tr>
      <w:tr w:rsidR="00FD1A80" w:rsidTr="00403303">
        <w:trPr>
          <w:jc w:val="center"/>
        </w:trPr>
        <w:tc>
          <w:tcPr>
            <w:tcW w:w="0" w:type="auto"/>
            <w:vAlign w:val="center"/>
          </w:tcPr>
          <w:p w:rsidR="00FD1A80" w:rsidRPr="00AA5284" w:rsidRDefault="00FD1A80" w:rsidP="00403303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5</w:t>
            </w:r>
          </w:p>
        </w:tc>
        <w:tc>
          <w:tcPr>
            <w:tcW w:w="0" w:type="auto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D1A80" w:rsidRPr="00AA5284" w:rsidRDefault="00FD1A80" w:rsidP="005B3B3E">
            <w:pPr>
              <w:rPr>
                <w:rFonts w:ascii="Times New Roman" w:hAnsi="Times New Roman" w:cs="Times New Roman"/>
              </w:rPr>
            </w:pPr>
          </w:p>
        </w:tc>
      </w:tr>
    </w:tbl>
    <w:p w:rsidR="005B3B3E" w:rsidRPr="005B3B3E" w:rsidRDefault="005B3B3E" w:rsidP="005B3B3E"/>
    <w:p w:rsidR="00BD6E3E" w:rsidRDefault="00BD6E3E" w:rsidP="00BD6E3E"/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5B3B3E" w:rsidRDefault="005B3B3E" w:rsidP="00BD6E3E">
      <w:pPr>
        <w:pStyle w:val="Ttulo1"/>
        <w:jc w:val="center"/>
        <w:rPr>
          <w:rFonts w:ascii="Arial" w:hAnsi="Arial" w:cs="Arial"/>
          <w:b/>
        </w:rPr>
      </w:pPr>
    </w:p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11" w:name="_Toc176906199"/>
      <w:r w:rsidRPr="0002495E">
        <w:rPr>
          <w:rFonts w:ascii="Arial" w:hAnsi="Arial" w:cs="Arial"/>
          <w:b/>
        </w:rPr>
        <w:t>Testes</w:t>
      </w:r>
      <w:bookmarkEnd w:id="11"/>
    </w:p>
    <w:p w:rsidR="00BD6E3E" w:rsidRDefault="00BD6E3E" w:rsidP="00BD6E3E"/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12" w:name="_Toc176906200"/>
      <w:r w:rsidRPr="0002495E">
        <w:rPr>
          <w:rFonts w:ascii="Arial" w:hAnsi="Arial" w:cs="Arial"/>
          <w:b/>
        </w:rPr>
        <w:lastRenderedPageBreak/>
        <w:t>Conclusão</w:t>
      </w:r>
      <w:bookmarkEnd w:id="12"/>
    </w:p>
    <w:p w:rsidR="005371E4" w:rsidRPr="00927EDB" w:rsidRDefault="005371E4" w:rsidP="00927EDB">
      <w:pPr>
        <w:rPr>
          <w:sz w:val="32"/>
          <w:szCs w:val="32"/>
        </w:rPr>
      </w:pPr>
    </w:p>
    <w:sectPr w:rsidR="005371E4" w:rsidRPr="00927EDB" w:rsidSect="003244B5">
      <w:footerReference w:type="default" r:id="rId16"/>
      <w:footerReference w:type="first" r:id="rId17"/>
      <w:pgSz w:w="11906" w:h="16838"/>
      <w:pgMar w:top="426" w:right="720" w:bottom="567" w:left="720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A54" w:rsidRDefault="00655A54" w:rsidP="006A14DA">
      <w:pPr>
        <w:spacing w:after="0" w:line="240" w:lineRule="auto"/>
      </w:pPr>
      <w:r>
        <w:separator/>
      </w:r>
    </w:p>
  </w:endnote>
  <w:endnote w:type="continuationSeparator" w:id="0">
    <w:p w:rsidR="00655A54" w:rsidRDefault="00655A54" w:rsidP="006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B5" w:rsidRDefault="003244B5">
    <w:pPr>
      <w:pStyle w:val="Rodap"/>
    </w:pPr>
  </w:p>
  <w:p w:rsidR="006A14DA" w:rsidRDefault="006A14D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B5" w:rsidRDefault="003244B5" w:rsidP="003244B5">
    <w:pPr>
      <w:pStyle w:val="Rodap"/>
      <w:jc w:val="center"/>
    </w:pPr>
    <w:r>
      <w:t>Belo Horizonte</w:t>
    </w:r>
  </w:p>
  <w:p w:rsidR="003244B5" w:rsidRDefault="003244B5" w:rsidP="003244B5">
    <w:pPr>
      <w:pStyle w:val="Rodap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A54" w:rsidRDefault="00655A54" w:rsidP="006A14DA">
      <w:pPr>
        <w:spacing w:after="0" w:line="240" w:lineRule="auto"/>
      </w:pPr>
      <w:r>
        <w:separator/>
      </w:r>
    </w:p>
  </w:footnote>
  <w:footnote w:type="continuationSeparator" w:id="0">
    <w:p w:rsidR="00655A54" w:rsidRDefault="00655A54" w:rsidP="006A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4672C"/>
    <w:multiLevelType w:val="hybridMultilevel"/>
    <w:tmpl w:val="3708A0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5498"/>
    <w:multiLevelType w:val="hybridMultilevel"/>
    <w:tmpl w:val="123246F4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7127F"/>
    <w:multiLevelType w:val="hybridMultilevel"/>
    <w:tmpl w:val="6AC21980"/>
    <w:lvl w:ilvl="0" w:tplc="26086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435F9"/>
    <w:multiLevelType w:val="hybridMultilevel"/>
    <w:tmpl w:val="B78AA5EC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95115"/>
    <w:multiLevelType w:val="hybridMultilevel"/>
    <w:tmpl w:val="B13E2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4DA"/>
    <w:rsid w:val="0002495E"/>
    <w:rsid w:val="0003160F"/>
    <w:rsid w:val="000B020A"/>
    <w:rsid w:val="0012311F"/>
    <w:rsid w:val="0015208B"/>
    <w:rsid w:val="001C5345"/>
    <w:rsid w:val="001D7EEC"/>
    <w:rsid w:val="002A7087"/>
    <w:rsid w:val="002C54B4"/>
    <w:rsid w:val="002D3075"/>
    <w:rsid w:val="00306DF5"/>
    <w:rsid w:val="003244B5"/>
    <w:rsid w:val="00324EBD"/>
    <w:rsid w:val="00330F4E"/>
    <w:rsid w:val="003749C1"/>
    <w:rsid w:val="003E3102"/>
    <w:rsid w:val="00403303"/>
    <w:rsid w:val="00420F89"/>
    <w:rsid w:val="00421445"/>
    <w:rsid w:val="004A51D8"/>
    <w:rsid w:val="004D23C8"/>
    <w:rsid w:val="00500B25"/>
    <w:rsid w:val="005371E4"/>
    <w:rsid w:val="00550EA7"/>
    <w:rsid w:val="005B2073"/>
    <w:rsid w:val="005B3B3E"/>
    <w:rsid w:val="005E09CA"/>
    <w:rsid w:val="005F16C2"/>
    <w:rsid w:val="00655A54"/>
    <w:rsid w:val="0067592C"/>
    <w:rsid w:val="006855B1"/>
    <w:rsid w:val="006A14DA"/>
    <w:rsid w:val="006A3DAD"/>
    <w:rsid w:val="006E2A18"/>
    <w:rsid w:val="006E44E5"/>
    <w:rsid w:val="0078209F"/>
    <w:rsid w:val="007D66DD"/>
    <w:rsid w:val="008340E0"/>
    <w:rsid w:val="00927EDB"/>
    <w:rsid w:val="009E1164"/>
    <w:rsid w:val="009F3B6E"/>
    <w:rsid w:val="00A87DE5"/>
    <w:rsid w:val="00AA5284"/>
    <w:rsid w:val="00B83854"/>
    <w:rsid w:val="00BD6E3E"/>
    <w:rsid w:val="00BE2519"/>
    <w:rsid w:val="00C13B09"/>
    <w:rsid w:val="00C778BE"/>
    <w:rsid w:val="00C8758A"/>
    <w:rsid w:val="00CB4BA4"/>
    <w:rsid w:val="00D02230"/>
    <w:rsid w:val="00D30E50"/>
    <w:rsid w:val="00DC248E"/>
    <w:rsid w:val="00DD621F"/>
    <w:rsid w:val="00DE375C"/>
    <w:rsid w:val="00DF3A66"/>
    <w:rsid w:val="00DF65A4"/>
    <w:rsid w:val="00E37DB8"/>
    <w:rsid w:val="00F8222F"/>
    <w:rsid w:val="00FA0829"/>
    <w:rsid w:val="00F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A088BD-DEC4-40B1-9168-3A7771C5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A66"/>
  </w:style>
  <w:style w:type="paragraph" w:styleId="Ttulo1">
    <w:name w:val="heading 1"/>
    <w:basedOn w:val="Normal"/>
    <w:next w:val="Normal"/>
    <w:link w:val="Ttulo1Char"/>
    <w:uiPriority w:val="9"/>
    <w:qFormat/>
    <w:rsid w:val="003E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1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4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D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A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14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14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14D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DA"/>
  </w:style>
  <w:style w:type="paragraph" w:styleId="Rodap">
    <w:name w:val="footer"/>
    <w:basedOn w:val="Normal"/>
    <w:link w:val="Rodap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DA"/>
  </w:style>
  <w:style w:type="paragraph" w:styleId="PargrafodaLista">
    <w:name w:val="List Paragraph"/>
    <w:basedOn w:val="Normal"/>
    <w:uiPriority w:val="34"/>
    <w:qFormat/>
    <w:rsid w:val="006855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3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31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3E3102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D6E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BD6E3E"/>
    <w:pPr>
      <w:spacing w:after="100"/>
    </w:pPr>
  </w:style>
  <w:style w:type="character" w:styleId="Hyperlink">
    <w:name w:val="Hyperlink"/>
    <w:basedOn w:val="Fontepargpadro"/>
    <w:uiPriority w:val="99"/>
    <w:unhideWhenUsed/>
    <w:rsid w:val="00BD6E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E116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16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495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4A51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A51D8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B3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FD1A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ireframepro.mockflow.com/view/MQkcduEoVqb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FDBDB5B32C345A7DB37F476ACE5D4" ma:contentTypeVersion="0" ma:contentTypeDescription="Create a new document." ma:contentTypeScope="" ma:versionID="cbe52f273938dfdeed723c9e04be43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0404432422639e32b662c341e436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4A45A-2C1A-44B2-A334-0B624B9B0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35E1FB-8EFE-4219-A76C-1DC6FF95C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50000-1F3E-481F-9691-7CCD808A8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DF2D17-9F4C-4DAD-A638-B297F259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670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LAB-29</cp:lastModifiedBy>
  <cp:revision>16</cp:revision>
  <dcterms:created xsi:type="dcterms:W3CDTF">2023-11-19T18:06:00Z</dcterms:created>
  <dcterms:modified xsi:type="dcterms:W3CDTF">2024-09-11T14:02:00Z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0x010100CEFFDBDB5B32C345A7DB37F476ACE5D4</vt:lpwstr>
  </property>
</Properties>
</file>