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8BC4" w14:textId="77777777" w:rsidR="007B75BC" w:rsidRDefault="007B75BC"/>
    <w:sectPr w:rsidR="007B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BC"/>
    <w:rsid w:val="007B75BC"/>
    <w:rsid w:val="0096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8BA8"/>
  <w15:chartTrackingRefBased/>
  <w15:docId w15:val="{B535E0C4-2E16-4FBE-BA90-F1775082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5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5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5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5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5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5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5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5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5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5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Oliveira Matos</dc:creator>
  <cp:keywords/>
  <dc:description/>
  <cp:lastModifiedBy>Paulo Cesar Oliveira Matos</cp:lastModifiedBy>
  <cp:revision>1</cp:revision>
  <dcterms:created xsi:type="dcterms:W3CDTF">2025-10-24T18:28:00Z</dcterms:created>
  <dcterms:modified xsi:type="dcterms:W3CDTF">2025-10-24T18:28:00Z</dcterms:modified>
</cp:coreProperties>
</file>