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CE" w:rsidRPr="00827802" w:rsidRDefault="00E17ACE" w:rsidP="00E17ACE">
      <w:pPr>
        <w:pBdr>
          <w:bottom w:val="single" w:sz="8" w:space="4" w:color="EAECEF"/>
        </w:pBdr>
        <w:spacing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827802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R.E.A.C.H. Mk0 Outsourcing Requirements</w:t>
      </w:r>
    </w:p>
    <w:p w:rsidR="00E17ACE" w:rsidRPr="00827802" w:rsidRDefault="00E17ACE" w:rsidP="00E17ACE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proofErr w:type="gramStart"/>
      <w:r w:rsidRPr="0082780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Objectives of R.E.A.C.H.</w:t>
      </w:r>
      <w:proofErr w:type="gramEnd"/>
    </w:p>
    <w:p w:rsidR="00982253" w:rsidRDefault="00982253" w:rsidP="0098225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2F5">
        <w:rPr>
          <w:rFonts w:ascii="Segoe UI" w:eastAsia="Times New Roman" w:hAnsi="Segoe UI" w:cs="Segoe UI"/>
          <w:color w:val="24292E"/>
          <w:sz w:val="24"/>
          <w:szCs w:val="24"/>
        </w:rPr>
        <w:t>Develop &amp; test a cost-effective solution for experimental testing of new concepts;</w:t>
      </w:r>
    </w:p>
    <w:p w:rsidR="00982253" w:rsidRDefault="00982253" w:rsidP="0098225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2F5">
        <w:rPr>
          <w:rFonts w:ascii="Segoe UI" w:eastAsia="Times New Roman" w:hAnsi="Segoe UI" w:cs="Segoe UI"/>
          <w:color w:val="24292E"/>
          <w:sz w:val="24"/>
          <w:szCs w:val="24"/>
        </w:rPr>
        <w:t>Mk0 aims to test a novel recovery method;</w:t>
      </w:r>
    </w:p>
    <w:p w:rsidR="00982253" w:rsidRDefault="00982253" w:rsidP="0098225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2F5">
        <w:rPr>
          <w:rFonts w:ascii="Segoe UI" w:eastAsia="Times New Roman" w:hAnsi="Segoe UI" w:cs="Segoe UI"/>
          <w:color w:val="24292E"/>
          <w:sz w:val="24"/>
          <w:szCs w:val="24"/>
        </w:rPr>
        <w:t>Set Amateur Asian Record for Altitude (Apoapsis) and Eurasian Record for Range of an Amateur Rocket;</w:t>
      </w:r>
    </w:p>
    <w:p w:rsidR="00982253" w:rsidRPr="001C17CF" w:rsidRDefault="00982253" w:rsidP="0098225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2F5">
        <w:rPr>
          <w:rFonts w:ascii="Segoe UI" w:eastAsia="Times New Roman" w:hAnsi="Segoe UI" w:cs="Segoe UI"/>
          <w:color w:val="24292E"/>
          <w:sz w:val="24"/>
          <w:szCs w:val="24"/>
        </w:rPr>
        <w:t>Ultimately breach the Karman Line.</w:t>
      </w:r>
    </w:p>
    <w:p w:rsidR="00E17ACE" w:rsidRPr="00827802" w:rsidRDefault="00E17ACE" w:rsidP="00E17ACE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Requirements of R.E.A.C.H. Mk 0</w:t>
      </w:r>
    </w:p>
    <w:p w:rsidR="00E17ACE" w:rsidRPr="00827802" w:rsidRDefault="00E17ACE" w:rsidP="00E17ACE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The project will require assistance from other organizations due to the nature of the project. Main fields of assistance 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4"/>
        <w:gridCol w:w="4160"/>
        <w:gridCol w:w="3889"/>
      </w:tblGrid>
      <w:tr w:rsidR="00E17ACE" w:rsidRPr="00827802" w:rsidTr="00CA6AA4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27802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Field Of Assistance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27802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Required due to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27802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Specifics</w:t>
            </w:r>
          </w:p>
        </w:tc>
      </w:tr>
      <w:tr w:rsidR="00E17ACE" w:rsidRPr="00827802" w:rsidTr="00CA6AA4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Long Range Communication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Non-availability of Conventional Connectivity @ 100+ Km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Satellite Communication Unit or Microwave Transceivers</w:t>
            </w:r>
          </w:p>
        </w:tc>
      </w:tr>
      <w:tr w:rsidR="00E17ACE" w:rsidRPr="00827802" w:rsidTr="00CA6AA4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Parts Fabrication Machines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Non-availability of Fabrications Tools for Students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Fabrication of Recovery System &amp; Final Assembly of Rocket</w:t>
            </w:r>
          </w:p>
        </w:tc>
      </w:tr>
      <w:tr w:rsidR="00E17ACE" w:rsidRPr="00827802" w:rsidTr="00CA6AA4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Launching Arena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Illegalization of Rocket Launches in Populated Areas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Launch Site, Guide Rails, etc.</w:t>
            </w:r>
          </w:p>
        </w:tc>
      </w:tr>
      <w:tr w:rsidR="00E17ACE" w:rsidRPr="00827802" w:rsidTr="00CA6AA4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Simulations, Testing and Guidance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High computational requirements for Pre-flight Testing &amp; Validation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E17ACE" w:rsidRPr="00827802" w:rsidRDefault="00E17ACE" w:rsidP="00677C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82780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Expert Guidance, Simulation Software, etc.</w:t>
            </w:r>
          </w:p>
        </w:tc>
      </w:tr>
    </w:tbl>
    <w:p w:rsidR="00E17ACE" w:rsidRDefault="00E17ACE" w:rsidP="00677C22">
      <w:pPr>
        <w:pBdr>
          <w:bottom w:val="single" w:sz="8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/>
        </w:rPr>
      </w:pPr>
    </w:p>
    <w:p w:rsidR="00E17ACE" w:rsidRPr="00827802" w:rsidRDefault="00E17ACE" w:rsidP="00E17ACE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proofErr w:type="gramStart"/>
      <w:r w:rsidRPr="00827802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Benefits of R.E.A.C.H.</w:t>
      </w:r>
      <w:proofErr w:type="gramEnd"/>
    </w:p>
    <w:p w:rsidR="00E17ACE" w:rsidRPr="00827802" w:rsidRDefault="00E17ACE" w:rsidP="00677C22">
      <w:pPr>
        <w:numPr>
          <w:ilvl w:val="0"/>
          <w:numId w:val="2"/>
        </w:num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Concept Testing Framework</w:t>
      </w:r>
    </w:p>
    <w:p w:rsidR="00E17ACE" w:rsidRPr="00827802" w:rsidRDefault="00E17ACE" w:rsidP="00677C22">
      <w:pPr>
        <w:spacing w:after="0" w:line="240" w:lineRule="auto"/>
        <w:ind w:left="720"/>
        <w:rPr>
          <w:rFonts w:ascii="Segoe UI" w:eastAsia="Times New Roman" w:hAnsi="Segoe UI" w:cs="Segoe UI"/>
          <w:i/>
          <w:iCs/>
          <w:color w:val="24292E"/>
          <w:sz w:val="24"/>
          <w:szCs w:val="16"/>
        </w:rPr>
      </w:pP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The Project provides a framework to test new concepts safely, as it has a very minimal cost &amp; simple operation. It can also viably test concepts as it can successfully reach altitudes to simulate the environment of space accurately.</w:t>
      </w:r>
    </w:p>
    <w:p w:rsidR="00677C22" w:rsidRPr="00827802" w:rsidRDefault="00677C22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7ACE" w:rsidRPr="00827802" w:rsidRDefault="00E17ACE" w:rsidP="00677C22">
      <w:pPr>
        <w:numPr>
          <w:ilvl w:val="0"/>
          <w:numId w:val="2"/>
        </w:num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Scalability</w:t>
      </w:r>
    </w:p>
    <w:p w:rsidR="00E17ACE" w:rsidRPr="00827802" w:rsidRDefault="00E17ACE" w:rsidP="00677C22">
      <w:pPr>
        <w:spacing w:after="0" w:line="240" w:lineRule="auto"/>
        <w:ind w:left="720"/>
        <w:rPr>
          <w:rFonts w:ascii="Segoe UI" w:eastAsia="Times New Roman" w:hAnsi="Segoe UI" w:cs="Segoe UI"/>
          <w:i/>
          <w:iCs/>
          <w:color w:val="24292E"/>
          <w:sz w:val="24"/>
          <w:szCs w:val="16"/>
        </w:rPr>
      </w:pP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The Project is extremely scalable. The Mk 0 can be up scaled into a vehicle to launch payload upwards of 40Kg in stable Low Earth Orbit, with most of launch apparatus being recoverable. This up scaled model would be less than 10m tall with a similar radius with a slightly sophisticated multi-ignition motor &amp; internal gimbal control.</w:t>
      </w:r>
    </w:p>
    <w:p w:rsidR="00677C22" w:rsidRPr="00827802" w:rsidRDefault="00677C22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77C22" w:rsidRPr="00827802" w:rsidRDefault="00677C22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7ACE" w:rsidRPr="00827802" w:rsidRDefault="00E17ACE" w:rsidP="00677C22">
      <w:pPr>
        <w:numPr>
          <w:ilvl w:val="0"/>
          <w:numId w:val="2"/>
        </w:num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Recoverability</w:t>
      </w:r>
    </w:p>
    <w:p w:rsidR="00E17ACE" w:rsidRPr="00827802" w:rsidRDefault="00E17ACE" w:rsidP="00677C22">
      <w:pPr>
        <w:spacing w:after="0" w:line="240" w:lineRule="auto"/>
        <w:ind w:left="720"/>
        <w:rPr>
          <w:rFonts w:ascii="Segoe UI" w:eastAsia="Times New Roman" w:hAnsi="Segoe UI" w:cs="Segoe UI"/>
          <w:i/>
          <w:iCs/>
          <w:color w:val="24292E"/>
          <w:sz w:val="24"/>
          <w:szCs w:val="16"/>
        </w:rPr>
      </w:pP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The Project, with Mk 0, aims to test a minimal system to recover the rocket along with all of its essential parts in working order using a radically new recovery method. While it is not viable to recover everything under given budget constraints, this system of Hybrid Parachute-less Recovery is theoretically applicable to any spacecraft (or part thereof) with symmetry. The Recovery is exceptionally stable due to gyroscopic effects on the body &amp; its internal axis of rotation.</w:t>
      </w:r>
    </w:p>
    <w:p w:rsidR="00677C22" w:rsidRPr="00827802" w:rsidRDefault="00677C22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7ACE" w:rsidRPr="00827802" w:rsidRDefault="00E17ACE" w:rsidP="00677C22">
      <w:pPr>
        <w:numPr>
          <w:ilvl w:val="0"/>
          <w:numId w:val="2"/>
        </w:num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Versatility</w:t>
      </w:r>
    </w:p>
    <w:p w:rsidR="00E17ACE" w:rsidRPr="00827802" w:rsidRDefault="00E17ACE" w:rsidP="00677C22">
      <w:pPr>
        <w:spacing w:after="0" w:line="240" w:lineRule="auto"/>
        <w:ind w:left="720"/>
        <w:rPr>
          <w:rFonts w:ascii="Segoe UI" w:eastAsia="Times New Roman" w:hAnsi="Segoe UI" w:cs="Segoe UI"/>
          <w:i/>
          <w:iCs/>
          <w:color w:val="24292E"/>
          <w:sz w:val="24"/>
          <w:szCs w:val="16"/>
        </w:rPr>
      </w:pP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The Project is applicable in many scenarios, including but not limited to Earth. One of the objectives is to apply the Recovery concept to massive, conventionally non-recoverable parts of spacecrafts, which cannot use parachutes due to practical limits &amp; cost barriers. The Concept can also be morphed into a landing strategy, finding applications for Martian Landings where use of prolonged retro bursts are usually required.</w:t>
      </w:r>
    </w:p>
    <w:p w:rsidR="00677C22" w:rsidRPr="00827802" w:rsidRDefault="00677C22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7ACE" w:rsidRPr="00827802" w:rsidRDefault="00E17ACE" w:rsidP="00677C22">
      <w:pPr>
        <w:numPr>
          <w:ilvl w:val="0"/>
          <w:numId w:val="2"/>
        </w:num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Cost Effectivity</w:t>
      </w:r>
    </w:p>
    <w:p w:rsidR="00E17ACE" w:rsidRPr="00827802" w:rsidRDefault="00E17ACE" w:rsidP="00677C22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 xml:space="preserve">The Project is very cost effective, with the Mk 0 costing less than 40,000INR. A fully recoverable prototype which can launch payloads into Low Earth Orbit is possible in under INR 4, 00,000. Hypothetically, </w:t>
      </w:r>
      <w:r w:rsidR="004D03A7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t</w:t>
      </w:r>
      <w:r w:rsidRPr="00827802">
        <w:rPr>
          <w:rFonts w:ascii="Segoe UI" w:eastAsia="Times New Roman" w:hAnsi="Segoe UI" w:cs="Segoe UI"/>
          <w:i/>
          <w:iCs/>
          <w:color w:val="24292E"/>
          <w:sz w:val="24"/>
          <w:szCs w:val="16"/>
        </w:rPr>
        <w:t>he Concept can bring down costs of PSLV Launches by 40% (approx.) by making all parts except the 3rd stage recoverable in working condition, while not adding any new shielding for re-entry or new major costs.</w:t>
      </w:r>
    </w:p>
    <w:sectPr w:rsidR="00E17ACE" w:rsidRPr="00827802" w:rsidSect="00677C22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2D2" w:rsidRDefault="007742D2" w:rsidP="00E17ACE">
      <w:pPr>
        <w:spacing w:after="0" w:line="240" w:lineRule="auto"/>
      </w:pPr>
      <w:r>
        <w:separator/>
      </w:r>
    </w:p>
  </w:endnote>
  <w:endnote w:type="continuationSeparator" w:id="0">
    <w:p w:rsidR="007742D2" w:rsidRDefault="007742D2" w:rsidP="00E1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CE" w:rsidRPr="00E17ACE" w:rsidRDefault="00E17ACE" w:rsidP="00E17ACE">
    <w:pPr>
      <w:pStyle w:val="Footer"/>
      <w:jc w:val="center"/>
      <w:rPr>
        <w:rFonts w:ascii="Times New Roman" w:hAnsi="Times New Roman" w:cs="Times New Roman"/>
        <w:sz w:val="24"/>
        <w:szCs w:val="22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2D2" w:rsidRDefault="007742D2" w:rsidP="00E17ACE">
      <w:pPr>
        <w:spacing w:after="0" w:line="240" w:lineRule="auto"/>
      </w:pPr>
      <w:r>
        <w:separator/>
      </w:r>
    </w:p>
  </w:footnote>
  <w:footnote w:type="continuationSeparator" w:id="0">
    <w:p w:rsidR="007742D2" w:rsidRDefault="007742D2" w:rsidP="00E1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7F9F"/>
    <w:multiLevelType w:val="multilevel"/>
    <w:tmpl w:val="8A8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D6F5A"/>
    <w:multiLevelType w:val="multilevel"/>
    <w:tmpl w:val="3F24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A75E0A"/>
    <w:multiLevelType w:val="multilevel"/>
    <w:tmpl w:val="CCB0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ACE"/>
    <w:rsid w:val="00017E6B"/>
    <w:rsid w:val="000A7C12"/>
    <w:rsid w:val="00166EE1"/>
    <w:rsid w:val="001C01C5"/>
    <w:rsid w:val="00241517"/>
    <w:rsid w:val="002433C8"/>
    <w:rsid w:val="00243D67"/>
    <w:rsid w:val="003A2510"/>
    <w:rsid w:val="00466C5D"/>
    <w:rsid w:val="00496C39"/>
    <w:rsid w:val="004D03A7"/>
    <w:rsid w:val="004E325C"/>
    <w:rsid w:val="005C36F3"/>
    <w:rsid w:val="0065141D"/>
    <w:rsid w:val="00677C22"/>
    <w:rsid w:val="007742D2"/>
    <w:rsid w:val="00827802"/>
    <w:rsid w:val="00945ED2"/>
    <w:rsid w:val="00982253"/>
    <w:rsid w:val="00A03672"/>
    <w:rsid w:val="00B14819"/>
    <w:rsid w:val="00B42E99"/>
    <w:rsid w:val="00BB33FF"/>
    <w:rsid w:val="00C45A55"/>
    <w:rsid w:val="00CA6AA4"/>
    <w:rsid w:val="00E17ACE"/>
    <w:rsid w:val="00E31F20"/>
    <w:rsid w:val="00E9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1D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E17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17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17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17A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17ACE"/>
    <w:rPr>
      <w:b/>
      <w:bCs/>
    </w:rPr>
  </w:style>
  <w:style w:type="character" w:styleId="Emphasis">
    <w:name w:val="Emphasis"/>
    <w:basedOn w:val="DefaultParagraphFont"/>
    <w:uiPriority w:val="20"/>
    <w:qFormat/>
    <w:rsid w:val="00E17AC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1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ACE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E1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AC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3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A7"/>
    <w:rPr>
      <w:rFonts w:ascii="Tahoma" w:hAnsi="Tahoma" w:cs="Mangal"/>
      <w:sz w:val="16"/>
      <w:szCs w:val="1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</dc:creator>
  <cp:lastModifiedBy>Aryaman</cp:lastModifiedBy>
  <cp:revision>8</cp:revision>
  <cp:lastPrinted>2017-07-27T14:45:00Z</cp:lastPrinted>
  <dcterms:created xsi:type="dcterms:W3CDTF">2017-07-27T00:36:00Z</dcterms:created>
  <dcterms:modified xsi:type="dcterms:W3CDTF">2017-07-27T15:10:00Z</dcterms:modified>
</cp:coreProperties>
</file>