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88A0C7" w14:textId="77777777" w:rsidR="00BF70D7" w:rsidRDefault="00A24F74">
      <w:pPr>
        <w:pStyle w:val="NormalWeb"/>
        <w:spacing w:beforeAutospacing="0" w:afterLines="150" w:after="360" w:afterAutospacing="0" w:line="360" w:lineRule="auto"/>
        <w:jc w:val="center"/>
        <w:rPr>
          <w:rStyle w:val="Strong"/>
        </w:rPr>
      </w:pPr>
      <w:bookmarkStart w:id="0" w:name="_GoBack"/>
      <w:bookmarkEnd w:id="0"/>
      <w:r>
        <w:rPr>
          <w:rStyle w:val="Strong"/>
        </w:rPr>
        <w:t>PreBrainBiotics</w:t>
      </w:r>
    </w:p>
    <w:p w14:paraId="7D9A0482" w14:textId="77777777" w:rsidR="00BF70D7" w:rsidRDefault="00A24F74">
      <w:pPr>
        <w:pStyle w:val="NormalWeb"/>
        <w:spacing w:beforeAutospacing="0" w:afterAutospacing="0" w:line="360" w:lineRule="auto"/>
        <w:jc w:val="both"/>
      </w:pPr>
      <w:r>
        <w:t>Simți că digestia îți influențează nivelul de energie pe parcursul zilei, uneori fără să fie evident de ce?</w:t>
      </w:r>
      <w:r>
        <w:br/>
        <w:t>Ai perioade în care disconfortul digestiv sau instabilitatea tranzitului îți afectează ritmul zilnic?</w:t>
      </w:r>
      <w:r>
        <w:br/>
        <w:t xml:space="preserve">Cauți o formulă simplă, ușor </w:t>
      </w:r>
      <w:r>
        <w:t>de integrat zilnic, fără zahăr și fără arome?</w:t>
      </w:r>
      <w:r>
        <w:br/>
        <w:t>Îți dorești o susținere reală pentru axa intestin–creier, dincolo de soluții de moment?</w:t>
      </w:r>
    </w:p>
    <w:p w14:paraId="48ADBDB9" w14:textId="77777777" w:rsidR="00BF70D7" w:rsidRDefault="00A24F74">
      <w:pPr>
        <w:pStyle w:val="NormalWeb"/>
        <w:spacing w:beforeAutospacing="0" w:afterAutospacing="0" w:line="360" w:lineRule="auto"/>
        <w:jc w:val="both"/>
      </w:pPr>
      <w:r>
        <w:t>PreBRAINBiotics este conceput ca o bază funcțională pentru microbiom, gândită pentru utilizare constantă, nu pentru efecte</w:t>
      </w:r>
      <w:r>
        <w:t xml:space="preserve"> de scurtă durată.</w:t>
      </w:r>
    </w:p>
    <w:p w14:paraId="1940D5AF" w14:textId="77777777" w:rsidR="00BF70D7" w:rsidRDefault="00A24F74">
      <w:pPr>
        <w:pStyle w:val="NormalWeb"/>
        <w:spacing w:beforeAutospacing="0" w:afterLines="100" w:after="240" w:afterAutospacing="0" w:line="360" w:lineRule="auto"/>
        <w:jc w:val="both"/>
      </w:pPr>
      <w:r>
        <w:t>Formula combină trei prebiotice validate clinic cu fibră funcțională, într-o doză zilnică ușor de integrat. Abordarea este orientată spre consistență: susține echilibrul digestiv, hrănește microbiomul într-un mod direcționat și contribui</w:t>
      </w:r>
      <w:r>
        <w:t>e la o comunicare mai echilibrată pe axa intestin–creier.</w:t>
      </w:r>
    </w:p>
    <w:p w14:paraId="13A9B4F5" w14:textId="77777777" w:rsidR="00BF70D7" w:rsidRDefault="00A24F74">
      <w:pPr>
        <w:pStyle w:val="NormalWeb"/>
        <w:spacing w:beforeAutospacing="0" w:afterAutospacing="0" w:line="360" w:lineRule="auto"/>
        <w:jc w:val="both"/>
        <w:rPr>
          <w:b/>
          <w:bCs/>
        </w:rPr>
      </w:pPr>
      <w:r>
        <w:rPr>
          <w:b/>
          <w:bCs/>
        </w:rPr>
        <w:t>Informa</w:t>
      </w:r>
      <w:r>
        <w:rPr>
          <w:b/>
          <w:bCs/>
          <w:lang w:val="ro-RO"/>
        </w:rPr>
        <w:t>ț</w:t>
      </w:r>
      <w:r>
        <w:rPr>
          <w:b/>
          <w:bCs/>
        </w:rPr>
        <w:t>ii:</w:t>
      </w:r>
    </w:p>
    <w:p w14:paraId="6CAA6335" w14:textId="77777777" w:rsidR="00BF70D7" w:rsidRDefault="00A24F74">
      <w:pPr>
        <w:spacing w:line="360" w:lineRule="auto"/>
        <w:ind w:firstLine="720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Microbiomul intestinal are un rol central nu doar în digestie, ci și în modul în care organismul își gestionează energia, răspunsul la stres și echilibrul general. Atunci când acest ecos</w:t>
      </w:r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istem este dezechilibrat, efectele pot fi resimțite dincolo de zona digestivă, influențând calitatea somnului, capacitatea de concentrare și adaptarea la solicitările zilnice.</w:t>
      </w:r>
    </w:p>
    <w:p w14:paraId="4141BEFD" w14:textId="77777777" w:rsidR="00BF70D7" w:rsidRDefault="00A24F74">
      <w:pPr>
        <w:spacing w:line="360" w:lineRule="auto"/>
        <w:ind w:firstLine="720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 practică, multe suplimente pe bază de fibre se bazează pe formulări simplific</w:t>
      </w:r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ate, cu fibre puțin diferențiate sau dozate necorespunzător, care pot fi dificil de tolerat. În loc să susțină echilibrul microbiomului, acestea pot genera disconfort digestiv și o senzație de încărcare.</w:t>
      </w:r>
    </w:p>
    <w:p w14:paraId="398E36BD" w14:textId="77777777" w:rsidR="00BF70D7" w:rsidRDefault="00A24F74">
      <w:pPr>
        <w:spacing w:afterLines="100" w:after="240" w:line="360" w:lineRule="auto"/>
        <w:ind w:firstLine="720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PreBRAINBiotics pornește de la o abordare diferită. </w:t>
      </w:r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Formula este concepută pentru a susține selectiv bacteriile benefice implicate în integritatea mucoasei intestinale și în comunicarea pe axa intestin–creier, cu accent pe toleranță digestivă și pe respectarea mecanismelor naturale ale organismului. Alegere</w:t>
      </w:r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 fibrelor și modul de combinare urmăresc consistența și echilibrul, nu reacțiile rapide sau intense.</w:t>
      </w:r>
    </w:p>
    <w:p w14:paraId="693346FE" w14:textId="77777777" w:rsidR="00BF70D7" w:rsidRDefault="00A24F74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Mecanismele susținute de </w:t>
      </w:r>
      <w:r>
        <w:rPr>
          <w:rStyle w:val="Strong"/>
          <w:rFonts w:ascii="Times New Roman" w:hAnsi="Times New Roman" w:cs="Times New Roman"/>
          <w:sz w:val="24"/>
          <w:szCs w:val="24"/>
        </w:rPr>
        <w:t>PreBRAINBiotics</w:t>
      </w:r>
    </w:p>
    <w:p w14:paraId="7A79AE26" w14:textId="77777777" w:rsidR="00BF70D7" w:rsidRDefault="00A24F74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1. Susținerea microbiomului benefic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  <w:t>Formula este concepută pentru a susține dezvoltarea bacteriilor asociate cu e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chilibrul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intestinal și funcționarea metabolică normală, contribuind la un ecosistem intestinal mai stabil și mai bine adaptat în tim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2D3D3843" w14:textId="77777777" w:rsidR="00BF70D7" w:rsidRDefault="00A24F74">
      <w:pPr>
        <w:spacing w:beforeLines="50" w:before="120"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2. Producția naturală de metaboliți intestinali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  <w:t>Prin modul în care fibrele sunt utilizate, procesul de fermentație se de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sfășoară într-un ritm controlat, favorizând formarea unor metaboliți importanți pentru integritatea mucoasei intestinale și pentru comunicarea echilibrată pe axa intestin–creier.</w:t>
      </w:r>
    </w:p>
    <w:p w14:paraId="4046DFD0" w14:textId="77777777" w:rsidR="00BF70D7" w:rsidRDefault="00A24F74">
      <w:pPr>
        <w:spacing w:beforeLines="50" w:before="120"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3. Confort digestiv crescut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  <w:t xml:space="preserve">Ingredientele sunt selectate cu atenție pentru o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toleranță digestivă ridicată, inclusiv în cazul persoanelor sensibile la fibrele uzuale, cu scopul de a limita apariția disconfortului digestiv.</w:t>
      </w:r>
    </w:p>
    <w:p w14:paraId="4A474C71" w14:textId="77777777" w:rsidR="00BF70D7" w:rsidRDefault="00A24F74">
      <w:pPr>
        <w:spacing w:beforeLines="50" w:before="120"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4. Susținere indirectă pentru claritate mentală și stare generală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  <w:t>Prin echilibrarea microbiomului, produsul con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tribuie la funcționarea optimă a sistemelor care influențează energia, concentrarea și dispoziția.</w:t>
      </w:r>
    </w:p>
    <w:p w14:paraId="5DC71EA3" w14:textId="77777777" w:rsidR="00BF70D7" w:rsidRDefault="00A24F74">
      <w:pPr>
        <w:spacing w:beforeLines="50" w:before="120" w:afterLines="100" w:after="240"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5. Integrare ușoară în rutina zilnică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  <w:t xml:space="preserve">Formula nu conține stimulenți, îndulcitori sau ingrediente artificiale și este potrivită pentru utilizare constantă,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fără cicluri sau pauze.</w:t>
      </w:r>
    </w:p>
    <w:p w14:paraId="02389D39" w14:textId="77777777" w:rsidR="00BF70D7" w:rsidRDefault="00A24F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Informații extra:</w:t>
      </w:r>
    </w:p>
    <w:p w14:paraId="4352B557" w14:textId="77777777" w:rsidR="00BF70D7" w:rsidRDefault="00A24F74">
      <w:pPr>
        <w:pStyle w:val="Heading3"/>
        <w:spacing w:beforeAutospacing="0" w:afterAutospacing="0" w:line="360" w:lineRule="auto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Săptămânile 0–2</w:t>
      </w:r>
    </w:p>
    <w:p w14:paraId="2A7FFFA7" w14:textId="77777777" w:rsidR="00BF70D7" w:rsidRDefault="00A24F74">
      <w:pPr>
        <w:pStyle w:val="NormalWeb"/>
        <w:spacing w:beforeAutospacing="0" w:afterAutospacing="0" w:line="360" w:lineRule="auto"/>
        <w:ind w:firstLine="720"/>
      </w:pPr>
      <w:r>
        <w:t xml:space="preserve">În primele săptămâni, experiența este definită în special de buna toleranță digestivă. Ritmul digestiv tinde să se stabilizeze, iar senzațiile de balonare frecvent asociate cu alte fibre sunt mai </w:t>
      </w:r>
      <w:r>
        <w:t>puțin prezente sau lipsesc.</w:t>
      </w:r>
    </w:p>
    <w:p w14:paraId="350A41B2" w14:textId="77777777" w:rsidR="00BF70D7" w:rsidRDefault="00A24F74">
      <w:pPr>
        <w:pStyle w:val="Heading3"/>
        <w:spacing w:afterAutospacing="0" w:line="360" w:lineRule="auto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Săptămânile 2–4</w:t>
      </w:r>
    </w:p>
    <w:p w14:paraId="5CC9D698" w14:textId="77777777" w:rsidR="00BF70D7" w:rsidRDefault="00A24F74">
      <w:pPr>
        <w:pStyle w:val="NormalWeb"/>
        <w:spacing w:beforeAutospacing="0" w:afterLines="100" w:after="240" w:afterAutospacing="0" w:line="360" w:lineRule="auto"/>
        <w:ind w:firstLine="720"/>
      </w:pPr>
      <w:r>
        <w:t>Pe măsură ce PreBRAINBiotics este integrat constant în rutină, digestia tinde să se așeze într-un ritm mai stabil, iar senzația generală de confort intestinal devine mai evidentă. Produsul este perceput ca ușor d</w:t>
      </w:r>
      <w:r>
        <w:t>e utilizat zilnic, fără reacții neplăcute sau disconfort asociat.</w:t>
      </w:r>
    </w:p>
    <w:p w14:paraId="3FD5F974" w14:textId="77777777" w:rsidR="00BF70D7" w:rsidRDefault="00A24F74">
      <w:pPr>
        <w:pStyle w:val="Heading3"/>
        <w:spacing w:beforeLines="50" w:before="120" w:beforeAutospacing="0" w:afterAutospacing="0" w:line="360" w:lineRule="auto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După 4 săptămâni</w:t>
      </w:r>
    </w:p>
    <w:p w14:paraId="0E51B582" w14:textId="77777777" w:rsidR="00BF70D7" w:rsidRDefault="00A24F74">
      <w:pPr>
        <w:pStyle w:val="NormalWeb"/>
        <w:spacing w:beforeAutospacing="0" w:afterLines="100" w:after="240" w:afterAutospacing="0" w:line="360" w:lineRule="auto"/>
        <w:ind w:firstLine="720"/>
      </w:pPr>
      <w:r>
        <w:t>În timp, rolul său se conturează ca o bază de susținere a microbiomului, contribuind la menținerea echilibrului intern și a confortului pe termen lung. Abordarea este una co</w:t>
      </w:r>
      <w:r>
        <w:t>nstantă și previzibilă, fără fluctuații bruște sau senzația de dependență.</w:t>
      </w:r>
    </w:p>
    <w:p w14:paraId="0737D42F" w14:textId="77777777" w:rsidR="00BF70D7" w:rsidRDefault="00A24F74">
      <w:pPr>
        <w:pStyle w:val="Heading1"/>
        <w:spacing w:beforeAutospacing="0" w:afterAutospacing="0" w:line="360" w:lineRule="auto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lastRenderedPageBreak/>
        <w:t>Ingrediente:</w:t>
      </w:r>
    </w:p>
    <w:p w14:paraId="7E14CF05" w14:textId="77777777" w:rsidR="00BF70D7" w:rsidRDefault="00A24F74">
      <w:pPr>
        <w:pStyle w:val="NormalWeb"/>
        <w:spacing w:beforeAutospacing="0" w:afterAutospacing="0" w:line="36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Formula PreBRAINBiotics pornește de la un principiu simplu: calitatea fibrelor contează. Produsul reunește o combinație atent aleasă de prebiotice și fibre funcționale </w:t>
      </w:r>
      <w:r>
        <w:rPr>
          <w:rStyle w:val="Strong"/>
          <w:b w:val="0"/>
          <w:bCs w:val="0"/>
        </w:rPr>
        <w:t>studiate clinic, selectate pentru eficiență și pentru o toleranță digestivă ridicată, potrivită utilizării zilnice.</w:t>
      </w:r>
    </w:p>
    <w:p w14:paraId="42CD0595" w14:textId="77777777" w:rsidR="00BF70D7" w:rsidRDefault="00A24F74">
      <w:pPr>
        <w:pStyle w:val="NormalWeb"/>
        <w:spacing w:beforeAutospacing="0" w:afterAutospacing="0" w:line="36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•</w:t>
      </w:r>
      <w:r>
        <w:rPr>
          <w:rStyle w:val="Strong"/>
        </w:rPr>
        <w:t xml:space="preserve"> Solnul -</w:t>
      </w:r>
      <w:r>
        <w:rPr>
          <w:rStyle w:val="Strong"/>
          <w:b w:val="0"/>
          <w:bCs w:val="0"/>
        </w:rPr>
        <w:t xml:space="preserve"> amidon rezistent de generație nouă, utilizat pentru susținerea bacteriilor benefice implicate în integritatea mucoasei intestinal</w:t>
      </w:r>
      <w:r>
        <w:rPr>
          <w:rStyle w:val="Strong"/>
          <w:b w:val="0"/>
          <w:bCs w:val="0"/>
        </w:rPr>
        <w:t xml:space="preserve">e, precum </w:t>
      </w:r>
      <w:r>
        <w:rPr>
          <w:rStyle w:val="Strong"/>
          <w:b w:val="0"/>
          <w:bCs w:val="0"/>
          <w:i/>
          <w:iCs/>
        </w:rPr>
        <w:t>Akkermansia muciniphila,</w:t>
      </w:r>
      <w:r>
        <w:rPr>
          <w:rStyle w:val="Strong"/>
          <w:b w:val="0"/>
          <w:bCs w:val="0"/>
        </w:rPr>
        <w:t xml:space="preserve"> și pentru favorizarea producției de butirat, fiind bine tolerat chiar și în doze mici.</w:t>
      </w:r>
    </w:p>
    <w:p w14:paraId="47A58B8C" w14:textId="77777777" w:rsidR="00BF70D7" w:rsidRDefault="00A24F74">
      <w:pPr>
        <w:pStyle w:val="NormalWeb"/>
        <w:spacing w:beforeAutospacing="0" w:afterAutospacing="0" w:line="36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•</w:t>
      </w:r>
      <w:r>
        <w:rPr>
          <w:rStyle w:val="Strong"/>
        </w:rPr>
        <w:t xml:space="preserve"> Inavea Acacia Fiber -</w:t>
      </w:r>
      <w:r>
        <w:rPr>
          <w:rStyle w:val="Strong"/>
          <w:b w:val="0"/>
          <w:bCs w:val="0"/>
        </w:rPr>
        <w:t xml:space="preserve"> fibră de acacia, blândă și sustenabilă, asociată cu diversitatea microbiomului și confort digestiv, f</w:t>
      </w:r>
      <w:r>
        <w:rPr>
          <w:rStyle w:val="Strong"/>
          <w:b w:val="0"/>
          <w:bCs w:val="0"/>
          <w:lang w:val="ro-RO"/>
        </w:rPr>
        <w:t>ără senza</w:t>
      </w:r>
      <w:r>
        <w:rPr>
          <w:rStyle w:val="Strong"/>
          <w:b w:val="0"/>
          <w:bCs w:val="0"/>
          <w:lang w:val="ro-RO"/>
        </w:rPr>
        <w:t>ț</w:t>
      </w:r>
      <w:r>
        <w:rPr>
          <w:rStyle w:val="Strong"/>
          <w:b w:val="0"/>
          <w:bCs w:val="0"/>
          <w:lang w:val="ro-RO"/>
        </w:rPr>
        <w:t>ii pronunțate de</w:t>
      </w:r>
      <w:r>
        <w:rPr>
          <w:rStyle w:val="Strong"/>
          <w:b w:val="0"/>
          <w:bCs w:val="0"/>
        </w:rPr>
        <w:t xml:space="preserve"> disconfort.</w:t>
      </w:r>
    </w:p>
    <w:p w14:paraId="44F8B2D4" w14:textId="77777777" w:rsidR="00BF70D7" w:rsidRDefault="00A24F74">
      <w:pPr>
        <w:pStyle w:val="NormalWeb"/>
        <w:spacing w:beforeAutospacing="0" w:afterLines="100" w:after="240" w:afterAutospacing="0" w:line="36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•</w:t>
      </w:r>
      <w:r>
        <w:rPr>
          <w:rStyle w:val="Strong"/>
        </w:rPr>
        <w:t xml:space="preserve"> Bimuno Galact</w:t>
      </w:r>
      <w:r>
        <w:rPr>
          <w:rStyle w:val="Strong"/>
          <w:lang w:val="ro-RO"/>
        </w:rPr>
        <w:t>ooligozaharide</w:t>
      </w:r>
      <w:r>
        <w:rPr>
          <w:rStyle w:val="Strong"/>
        </w:rPr>
        <w:t>(GOS)</w:t>
      </w:r>
      <w:r>
        <w:rPr>
          <w:rStyle w:val="Strong"/>
          <w:b w:val="0"/>
          <w:bCs w:val="0"/>
        </w:rPr>
        <w:t xml:space="preserve"> un prebiotic intens studiat, cunoscut pentru susținerea bacteriilor din genul</w:t>
      </w:r>
      <w:r>
        <w:rPr>
          <w:rStyle w:val="Strong"/>
          <w:b w:val="0"/>
          <w:bCs w:val="0"/>
          <w:i/>
          <w:iCs/>
        </w:rPr>
        <w:t xml:space="preserve"> Bifidobacteria</w:t>
      </w:r>
      <w:r>
        <w:rPr>
          <w:rStyle w:val="Strong"/>
          <w:b w:val="0"/>
          <w:bCs w:val="0"/>
        </w:rPr>
        <w:t xml:space="preserve"> și pentru rolul său în regularitatea intestinală și comunicarea echilibrată pe axa intestin–creier.</w:t>
      </w:r>
    </w:p>
    <w:p w14:paraId="519BE224" w14:textId="77777777" w:rsidR="00BF70D7" w:rsidRDefault="00A24F74">
      <w:pPr>
        <w:pStyle w:val="Heading1"/>
        <w:spacing w:beforeAutospacing="0" w:afterAutospacing="0" w:line="360" w:lineRule="auto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Alergeni</w:t>
      </w:r>
    </w:p>
    <w:p w14:paraId="13A3E663" w14:textId="77777777" w:rsidR="00BF70D7" w:rsidRDefault="00A24F74">
      <w:pPr>
        <w:pStyle w:val="NormalWeb"/>
        <w:spacing w:beforeAutospacing="0" w:afterLines="100" w:after="240" w:afterAutospacing="0" w:line="360" w:lineRule="auto"/>
      </w:pPr>
      <w:r>
        <w:t xml:space="preserve">• Fără </w:t>
      </w:r>
      <w:r>
        <w:t>zah</w:t>
      </w:r>
      <w:r>
        <w:rPr>
          <w:lang w:val="ro-RO"/>
        </w:rPr>
        <w:t>ăr</w:t>
      </w:r>
      <w:r>
        <w:t>;</w:t>
      </w:r>
      <w:r>
        <w:br/>
        <w:t>• Fără gluten</w:t>
      </w:r>
      <w:r>
        <w:t>;</w:t>
      </w:r>
      <w:r>
        <w:br/>
        <w:t>• Fără parabeni</w:t>
      </w:r>
      <w:r>
        <w:t>;</w:t>
      </w:r>
      <w:r>
        <w:br/>
        <w:t>• Fără coloranți artificiali</w:t>
      </w:r>
      <w:r>
        <w:t>;</w:t>
      </w:r>
      <w:r>
        <w:br/>
        <w:t>• Netestată pe animale</w:t>
      </w:r>
    </w:p>
    <w:p w14:paraId="3AC42D01" w14:textId="77777777" w:rsidR="00BF70D7" w:rsidRDefault="00A24F74">
      <w:pPr>
        <w:pStyle w:val="Heading1"/>
        <w:spacing w:beforeAutospacing="0" w:afterAutospacing="0" w:line="360" w:lineRule="auto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Întrebări frecvente:</w:t>
      </w:r>
    </w:p>
    <w:p w14:paraId="4E276B70" w14:textId="77777777" w:rsidR="00BF70D7" w:rsidRDefault="00A24F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Cum se utilizează PreBR</w:t>
      </w:r>
      <w:r>
        <w:rPr>
          <w:rFonts w:ascii="Times New Roman" w:hAnsi="Times New Roman" w:cs="Times New Roman"/>
          <w:b/>
          <w:bCs/>
          <w:sz w:val="24"/>
          <w:szCs w:val="24"/>
        </w:rPr>
        <w:t>AINBiotics?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PreBRAINBiotics se integrează ușor în rutina zilnică, fiind suficientă o porție dizolvată într-o băutură la alegere. Textura fină se amestecă fără dificultate, iar gustul este aproape imperceptibil.</w:t>
      </w:r>
    </w:p>
    <w:p w14:paraId="7CDC943D" w14:textId="77777777" w:rsidR="00BF70D7" w:rsidRDefault="00A24F74">
      <w:pPr>
        <w:spacing w:beforeLines="50" w:before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Când este cel mai potrivit moment pentru c</w:t>
      </w:r>
      <w:r>
        <w:rPr>
          <w:rFonts w:ascii="Times New Roman" w:hAnsi="Times New Roman" w:cs="Times New Roman"/>
          <w:b/>
          <w:bCs/>
          <w:sz w:val="24"/>
          <w:szCs w:val="24"/>
        </w:rPr>
        <w:t>onsum?</w:t>
      </w:r>
      <w:r>
        <w:rPr>
          <w:rFonts w:ascii="Times New Roman" w:hAnsi="Times New Roman" w:cs="Times New Roman"/>
          <w:sz w:val="24"/>
          <w:szCs w:val="24"/>
        </w:rPr>
        <w:br/>
        <w:t>Produsul poate fi utilizat în orice moment al zilei. Formula nu conține stimulenți și se integrează ușor și seara, fără a interfera cu somnul.</w:t>
      </w:r>
    </w:p>
    <w:p w14:paraId="2198D86B" w14:textId="77777777" w:rsidR="00BF70D7" w:rsidRDefault="00A24F74">
      <w:pPr>
        <w:spacing w:beforeLines="50" w:before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Poate provoca balonare sau disconfort digestiv?</w:t>
      </w:r>
      <w:r>
        <w:rPr>
          <w:rFonts w:ascii="Times New Roman" w:hAnsi="Times New Roman" w:cs="Times New Roman"/>
          <w:sz w:val="24"/>
          <w:szCs w:val="24"/>
        </w:rPr>
        <w:br/>
        <w:t>Formula este gândită pentru o toleranță digestivă ridic</w:t>
      </w:r>
      <w:r>
        <w:rPr>
          <w:rFonts w:ascii="Times New Roman" w:hAnsi="Times New Roman" w:cs="Times New Roman"/>
          <w:sz w:val="24"/>
          <w:szCs w:val="24"/>
        </w:rPr>
        <w:t>ată. În cazul persoanelor sensibile la fibre, o introducere graduală, cu o cantitate mai mică în primele zile, poate ajuta la o integrare mai ușoară..</w:t>
      </w:r>
    </w:p>
    <w:p w14:paraId="7D4E2706" w14:textId="77777777" w:rsidR="00BF70D7" w:rsidRDefault="00A24F74">
      <w:pPr>
        <w:spacing w:beforeLines="50" w:before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Este un produs potrivit pentru utilizare pe termen lung?</w:t>
      </w:r>
      <w:r>
        <w:rPr>
          <w:rFonts w:ascii="Times New Roman" w:hAnsi="Times New Roman" w:cs="Times New Roman"/>
          <w:sz w:val="24"/>
          <w:szCs w:val="24"/>
        </w:rPr>
        <w:br/>
        <w:t>Da. PreBRAINBiotics este gândit ca o bază fun</w:t>
      </w:r>
      <w:r>
        <w:rPr>
          <w:rFonts w:ascii="Times New Roman" w:hAnsi="Times New Roman" w:cs="Times New Roman"/>
          <w:sz w:val="24"/>
          <w:szCs w:val="24"/>
        </w:rPr>
        <w:t>cțională zilnică și poate fi utilizat constant, fără cicluri sau pauze.</w:t>
      </w:r>
    </w:p>
    <w:p w14:paraId="4E3325EC" w14:textId="77777777" w:rsidR="00BF70D7" w:rsidRDefault="00A24F74">
      <w:pPr>
        <w:spacing w:beforeLines="50" w:before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Cui nu i se recomandă produsul?</w:t>
      </w:r>
      <w:r>
        <w:rPr>
          <w:rFonts w:ascii="Times New Roman" w:hAnsi="Times New Roman" w:cs="Times New Roman"/>
          <w:sz w:val="24"/>
          <w:szCs w:val="24"/>
        </w:rPr>
        <w:br/>
        <w:t>Persoanele aflate sub tratament medical, precum și femeile însărcinate sau care alăptează, ar trebui să consulte un specialist înainte de utilizare.</w:t>
      </w:r>
    </w:p>
    <w:sectPr w:rsidR="00BF70D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A449A4"/>
    <w:rsid w:val="00A24F74"/>
    <w:rsid w:val="00BF70D7"/>
    <w:rsid w:val="20EB422F"/>
    <w:rsid w:val="3A9A3DE9"/>
    <w:rsid w:val="5EA4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51C30AA-05EE-45E5-9DE7-3AA52580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Iulia Tomoiaga</dc:creator>
  <cp:lastModifiedBy>Vlad</cp:lastModifiedBy>
  <cp:revision>2</cp:revision>
  <dcterms:created xsi:type="dcterms:W3CDTF">2026-01-19T14:39:00Z</dcterms:created>
  <dcterms:modified xsi:type="dcterms:W3CDTF">2026-01-19T14:39:00Z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D0673E24658F41B7B2A04E925B503930_11</vt:lpwstr>
  </property>
</Properties>
</file>