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14B983EF" w14:textId="77777777" w:rsidR="0096166A" w:rsidRDefault="0096166A" w:rsidP="56F3FD57">
            <w:pPr>
              <w:jc w:val="both"/>
              <w:rPr>
                <w:rFonts w:asciiTheme="minorHAnsi" w:eastAsiaTheme="minorEastAsia" w:hAnsiTheme="minorHAnsi" w:cstheme="minorBidi"/>
                <w:color w:val="000000" w:themeColor="text1"/>
                <w:sz w:val="22"/>
                <w:szCs w:val="22"/>
              </w:rPr>
            </w:pPr>
          </w:p>
          <w:p w14:paraId="27FCC728" w14:textId="77777777" w:rsidR="0096166A" w:rsidRDefault="0096166A" w:rsidP="56F3FD57">
            <w:pPr>
              <w:jc w:val="both"/>
              <w:rPr>
                <w:rFonts w:asciiTheme="minorHAnsi" w:eastAsiaTheme="minorEastAsia" w:hAnsiTheme="minorHAnsi" w:cstheme="minorBidi"/>
                <w:color w:val="000000" w:themeColor="text1"/>
                <w:sz w:val="22"/>
                <w:szCs w:val="22"/>
              </w:rPr>
            </w:pPr>
          </w:p>
          <w:p w14:paraId="35286194" w14:textId="77777777" w:rsidR="0096166A" w:rsidRDefault="0096166A" w:rsidP="56F3FD57">
            <w:pPr>
              <w:jc w:val="both"/>
              <w:rPr>
                <w:rFonts w:asciiTheme="minorHAnsi" w:eastAsiaTheme="minorEastAsia" w:hAnsiTheme="minorHAnsi" w:cstheme="minorBidi"/>
                <w:color w:val="000000" w:themeColor="text1"/>
                <w:sz w:val="22"/>
                <w:szCs w:val="22"/>
              </w:rPr>
            </w:pPr>
          </w:p>
          <w:p w14:paraId="161BD5C4" w14:textId="77777777" w:rsidR="0096166A" w:rsidRDefault="0096166A" w:rsidP="56F3FD57">
            <w:pPr>
              <w:jc w:val="both"/>
              <w:rPr>
                <w:rFonts w:asciiTheme="minorHAnsi" w:eastAsiaTheme="minorEastAsia" w:hAnsiTheme="minorHAnsi" w:cstheme="minorBidi"/>
                <w:color w:val="000000" w:themeColor="text1"/>
                <w:sz w:val="22"/>
                <w:szCs w:val="22"/>
              </w:rPr>
            </w:pPr>
          </w:p>
          <w:p w14:paraId="0E196AA6" w14:textId="77777777" w:rsidR="0096166A" w:rsidRDefault="0096166A" w:rsidP="56F3FD57">
            <w:pPr>
              <w:jc w:val="both"/>
              <w:rPr>
                <w:rFonts w:asciiTheme="minorHAnsi" w:eastAsiaTheme="minorEastAsia" w:hAnsiTheme="minorHAnsi" w:cstheme="minorBidi"/>
                <w:color w:val="000000" w:themeColor="text1"/>
                <w:sz w:val="22"/>
                <w:szCs w:val="22"/>
              </w:rPr>
            </w:pPr>
          </w:p>
          <w:p w14:paraId="7909F21B" w14:textId="0B946FAF" w:rsidR="0096166A" w:rsidRDefault="0096166A" w:rsidP="56F3FD57">
            <w:pPr>
              <w:jc w:val="both"/>
              <w:rPr>
                <w:rFonts w:asciiTheme="minorHAnsi" w:eastAsiaTheme="minorEastAsia" w:hAnsiTheme="minorHAnsi" w:cstheme="minorBidi"/>
                <w:color w:val="000000" w:themeColor="text1"/>
                <w:sz w:val="56"/>
                <w:szCs w:val="56"/>
              </w:rPr>
            </w:pPr>
            <w:r w:rsidRPr="0096166A">
              <w:rPr>
                <w:rFonts w:asciiTheme="minorHAnsi" w:eastAsiaTheme="minorEastAsia" w:hAnsiTheme="minorHAnsi" w:cstheme="minorBidi"/>
                <w:color w:val="000000" w:themeColor="text1"/>
                <w:sz w:val="56"/>
                <w:szCs w:val="56"/>
              </w:rPr>
              <w:t>Respuesta</w:t>
            </w:r>
            <w:r>
              <w:rPr>
                <w:rFonts w:asciiTheme="minorHAnsi" w:eastAsiaTheme="minorEastAsia" w:hAnsiTheme="minorHAnsi" w:cstheme="minorBidi"/>
                <w:color w:val="000000" w:themeColor="text1"/>
                <w:sz w:val="56"/>
                <w:szCs w:val="56"/>
              </w:rPr>
              <w:t>:</w:t>
            </w:r>
          </w:p>
          <w:p w14:paraId="3AF86377" w14:textId="77777777"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1. Propone ajustes al Proyecto APT considerando dificultades, facilitadores y retroalimentación</w:t>
            </w:r>
          </w:p>
          <w:p w14:paraId="660C9E80" w14:textId="5206B9F7"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lastRenderedPageBreak/>
              <w:br/>
              <w:t>Hasta el momento, el único ajuste significativo ha sido el cambio del modelo de inteligencia artificial de GPT-4 a LLAMA3. Se tienen previstos más ajustes a futuro, ya que se trata de un proyecto gestionado bajo la metodología SCRUM, donde los cambios se implementan según las dificultades que vayan surgiendo.</w:t>
            </w:r>
          </w:p>
          <w:p w14:paraId="64F8EE2E"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p>
          <w:p w14:paraId="0D297F47" w14:textId="0E97B851" w:rsid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 xml:space="preserve">2. Aplica una metodología </w:t>
            </w:r>
          </w:p>
          <w:p w14:paraId="0ED14D86" w14:textId="77777777"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p>
          <w:p w14:paraId="0C04740E" w14:textId="4B349C13"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t xml:space="preserve">Se ha implementado la </w:t>
            </w:r>
            <w:r w:rsidRPr="0096166A">
              <w:rPr>
                <w:rFonts w:asciiTheme="minorHAnsi" w:eastAsiaTheme="minorEastAsia" w:hAnsiTheme="minorHAnsi" w:cstheme="minorBidi"/>
                <w:b/>
                <w:bCs/>
                <w:color w:val="000000" w:themeColor="text1"/>
                <w:sz w:val="24"/>
                <w:szCs w:val="24"/>
                <w:lang w:val="es-MX"/>
              </w:rPr>
              <w:t>metodología ágil</w:t>
            </w:r>
            <w:r w:rsidRPr="0096166A">
              <w:rPr>
                <w:rFonts w:asciiTheme="minorHAnsi" w:eastAsiaTheme="minorEastAsia" w:hAnsiTheme="minorHAnsi" w:cstheme="minorBidi"/>
                <w:color w:val="000000" w:themeColor="text1"/>
                <w:sz w:val="24"/>
                <w:szCs w:val="24"/>
                <w:lang w:val="es-MX"/>
              </w:rPr>
              <w:t xml:space="preserve"> para la gestión del proyecto, lo que ha permitido un avance constante. Los objetivos se están alcanzando de acuerdo con los estándares requeridos.</w:t>
            </w:r>
          </w:p>
          <w:p w14:paraId="7C370AC5"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p>
          <w:p w14:paraId="21E4E579" w14:textId="7A5D6121" w:rsid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 xml:space="preserve">3. Genera evidencias </w:t>
            </w:r>
          </w:p>
          <w:p w14:paraId="7A3641F3" w14:textId="77777777"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p>
          <w:p w14:paraId="6544291F" w14:textId="018167E3"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t>Existen evidencias del avance, como las iteraciones del diseño, el cambio de GPT-4 a LLAMA3, y el desarrollo de las funcionalidades de la página informativa, adaptada a diferentes perfiles de usuario (jóvenes, adultos y mayores). Además, se ha asegurado que la información presentada sea verificada y no falsa, cumpliendo con los estándares de calidad establecidos.</w:t>
            </w:r>
          </w:p>
          <w:p w14:paraId="539E48D8"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p>
          <w:p w14:paraId="02EA861F" w14:textId="77777777"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4. Utiliza de manera precisa el lenguaje técnico de acuerdo con lo requerido por la disciplina</w:t>
            </w:r>
          </w:p>
          <w:p w14:paraId="7A281066" w14:textId="06E4587A"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br/>
              <w:t>Se ha utilizado el lenguaje técnico apropiado en todas las fases del proyecto, particularmente en la documentación del proceso de cambio entre IA, el uso de SCRUM, y las características de la plataforma informativa.</w:t>
            </w:r>
          </w:p>
          <w:p w14:paraId="327D06FA"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p>
          <w:p w14:paraId="6E0A21A6" w14:textId="77777777"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5. Utiliza reglas de redacción, ortografía y las normas para citas y referencias</w:t>
            </w:r>
          </w:p>
          <w:p w14:paraId="15B9D32B" w14:textId="6B74000A"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br/>
              <w:t>La mayoría de los apartados cumplen con las reglas ortográficas y de redacción. Aunque hay algunos errores menores, las citas y referencias se han utilizado de manera adecuada.</w:t>
            </w:r>
          </w:p>
          <w:p w14:paraId="1714754A"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p>
          <w:p w14:paraId="14E6E7D3" w14:textId="7F593DF1"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6. Cumple con el formato</w:t>
            </w:r>
          </w:p>
          <w:p w14:paraId="79583CE6" w14:textId="1DAA330D"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br/>
              <w:t>El informe de avance sigue en su mayoría el formato requerido. Hay algunos apartados que necesitan ajustes menores en la presentación, pero en general cumple con los requisitos formales establecidos por la disciplina.</w:t>
            </w:r>
          </w:p>
          <w:p w14:paraId="1B6ACE2B"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p>
          <w:p w14:paraId="3709AB30" w14:textId="4A658021" w:rsid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lastRenderedPageBreak/>
              <w:t xml:space="preserve">7. Cumple con los indicadores de calidad </w:t>
            </w:r>
            <w:r w:rsidRPr="0096166A">
              <w:rPr>
                <w:rFonts w:asciiTheme="minorHAnsi" w:eastAsiaTheme="minorEastAsia" w:hAnsiTheme="minorHAnsi" w:cstheme="minorBidi"/>
                <w:color w:val="000000" w:themeColor="text1"/>
                <w:sz w:val="24"/>
                <w:szCs w:val="24"/>
                <w:lang w:val="es-MX"/>
              </w:rPr>
              <w:br/>
              <w:t>.Se ha dado prioridad a cumplir con la calidad de la presentación, pero aún queda trabajo por hacer para alcanzar el nivel completamente logrado.</w:t>
            </w:r>
          </w:p>
          <w:p w14:paraId="653A10AD" w14:textId="77777777" w:rsidR="0096166A" w:rsidRPr="0096166A" w:rsidRDefault="0096166A" w:rsidP="0096166A">
            <w:pPr>
              <w:jc w:val="both"/>
              <w:rPr>
                <w:rFonts w:asciiTheme="minorHAnsi" w:eastAsiaTheme="minorEastAsia" w:hAnsiTheme="minorHAnsi" w:cstheme="minorBidi"/>
                <w:b/>
                <w:bCs/>
                <w:color w:val="000000" w:themeColor="text1"/>
                <w:sz w:val="24"/>
                <w:szCs w:val="24"/>
                <w:lang w:val="es-MX"/>
              </w:rPr>
            </w:pPr>
          </w:p>
          <w:p w14:paraId="16467C31" w14:textId="77777777" w:rsidR="0096166A" w:rsidRDefault="0096166A" w:rsidP="0096166A">
            <w:pPr>
              <w:jc w:val="both"/>
              <w:rPr>
                <w:rFonts w:asciiTheme="minorHAnsi" w:eastAsiaTheme="minorEastAsia" w:hAnsiTheme="minorHAnsi" w:cstheme="minorBidi"/>
                <w:b/>
                <w:bCs/>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Resumen</w:t>
            </w:r>
            <w:r>
              <w:rPr>
                <w:rFonts w:asciiTheme="minorHAnsi" w:eastAsiaTheme="minorEastAsia" w:hAnsiTheme="minorHAnsi" w:cstheme="minorBidi"/>
                <w:b/>
                <w:bCs/>
                <w:color w:val="000000" w:themeColor="text1"/>
                <w:sz w:val="24"/>
                <w:szCs w:val="24"/>
                <w:lang w:val="es-MX"/>
              </w:rPr>
              <w:t>:</w:t>
            </w:r>
          </w:p>
          <w:p w14:paraId="49C19C40" w14:textId="72AA9C99" w:rsidR="0096166A" w:rsidRP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color w:val="000000" w:themeColor="text1"/>
                <w:sz w:val="24"/>
                <w:szCs w:val="24"/>
                <w:lang w:val="es-MX"/>
              </w:rPr>
              <w:t>El proyecto APT tiene como objetivo crear una página web informativa que se adapta a diferentes tipos de usuarios, proporcionando noticias verdaderas y verificadas. La plataforma también incluye herramientas que apoyan el estudio y las tareas educativas, ajustando el contenido según el perfil del usuario, ya sean jóvenes, adultos o mayores. El proyecto está en progreso, con un aprendizaje constante, especialmente en la implementación de la inteligencia artificial.</w:t>
            </w:r>
          </w:p>
          <w:p w14:paraId="23941CF1" w14:textId="77777777" w:rsidR="0096166A" w:rsidRPr="0096166A" w:rsidRDefault="0096166A" w:rsidP="0096166A">
            <w:pPr>
              <w:jc w:val="both"/>
              <w:rPr>
                <w:rFonts w:asciiTheme="minorHAnsi" w:eastAsiaTheme="minorEastAsia" w:hAnsiTheme="minorHAnsi" w:cstheme="minorBidi"/>
                <w:color w:val="000000" w:themeColor="text1"/>
                <w:sz w:val="24"/>
                <w:szCs w:val="24"/>
                <w:lang w:val="es-MX"/>
              </w:rPr>
            </w:pPr>
            <w:r w:rsidRPr="0096166A">
              <w:rPr>
                <w:rFonts w:asciiTheme="minorHAnsi" w:eastAsiaTheme="minorEastAsia" w:hAnsiTheme="minorHAnsi" w:cstheme="minorBidi"/>
                <w:b/>
                <w:bCs/>
                <w:color w:val="000000" w:themeColor="text1"/>
                <w:sz w:val="24"/>
                <w:szCs w:val="24"/>
                <w:lang w:val="es-MX"/>
              </w:rPr>
              <w:t>Conclusiones:</w:t>
            </w:r>
            <w:r w:rsidRPr="0096166A">
              <w:rPr>
                <w:rFonts w:asciiTheme="minorHAnsi" w:eastAsiaTheme="minorEastAsia" w:hAnsiTheme="minorHAnsi" w:cstheme="minorBidi"/>
                <w:color w:val="000000" w:themeColor="text1"/>
                <w:sz w:val="24"/>
                <w:szCs w:val="24"/>
                <w:lang w:val="es-MX"/>
              </w:rPr>
              <w:br/>
              <w:t>El proyecto va bien encaminado, aunque todavía estamos en las primeras etapas de la implementación de la IA. Hemos aprendido mucho en el proceso y aún hay mucho por mejorar.</w:t>
            </w:r>
          </w:p>
          <w:p w14:paraId="3CAE521B" w14:textId="77777777" w:rsidR="0096166A" w:rsidRPr="0096166A" w:rsidRDefault="0096166A" w:rsidP="56F3FD57">
            <w:pPr>
              <w:jc w:val="both"/>
              <w:rPr>
                <w:rFonts w:asciiTheme="minorHAnsi" w:eastAsiaTheme="minorEastAsia" w:hAnsiTheme="minorHAnsi" w:cstheme="minorBidi"/>
                <w:color w:val="000000" w:themeColor="text1"/>
                <w:sz w:val="24"/>
                <w:szCs w:val="24"/>
              </w:rPr>
            </w:pP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B0F16" w14:textId="77777777" w:rsidR="005747A6" w:rsidRDefault="005747A6" w:rsidP="00B2162E">
      <w:r>
        <w:separator/>
      </w:r>
    </w:p>
  </w:endnote>
  <w:endnote w:type="continuationSeparator" w:id="0">
    <w:p w14:paraId="2BCDB2B9" w14:textId="77777777" w:rsidR="005747A6" w:rsidRDefault="005747A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9F6A3" w14:textId="77777777" w:rsidR="005747A6" w:rsidRDefault="005747A6" w:rsidP="00B2162E">
      <w:r>
        <w:separator/>
      </w:r>
    </w:p>
  </w:footnote>
  <w:footnote w:type="continuationSeparator" w:id="0">
    <w:p w14:paraId="13DFEC6D" w14:textId="77777777" w:rsidR="005747A6" w:rsidRDefault="005747A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325A"/>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B3BB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47A6"/>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66A"/>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0EE"/>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882010">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96758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2445</Words>
  <Characters>13449</Characters>
  <Application>Microsoft Office Word</Application>
  <DocSecurity>0</DocSecurity>
  <Lines>112</Lines>
  <Paragraphs>31</Paragraphs>
  <ScaleCrop>false</ScaleCrop>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Patricio Castro</cp:lastModifiedBy>
  <cp:revision>2</cp:revision>
  <cp:lastPrinted>2021-11-25T12:30:00Z</cp:lastPrinted>
  <dcterms:created xsi:type="dcterms:W3CDTF">2024-10-02T22:02:00Z</dcterms:created>
  <dcterms:modified xsi:type="dcterms:W3CDTF">2024-10-02T22:02:00Z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