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i w:val="1"/>
                <w:color w:val="548dd4"/>
                <w:sz w:val="20"/>
                <w:szCs w:val="20"/>
              </w:rPr>
              <w:drawing>
                <wp:inline distB="114300" distT="114300" distL="114300" distR="114300">
                  <wp:extent cx="4381500" cy="2806700"/>
                  <wp:effectExtent b="0" l="0" r="0" t="0"/>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81500" cy="2806700"/>
                          </a:xfrm>
                          <a:prstGeom prst="rect"/>
                          <a:ln/>
                        </pic:spPr>
                      </pic:pic>
                    </a:graphicData>
                  </a:graphic>
                </wp:inline>
              </w:drawing>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b w:val="1"/>
                <w:i w:val="1"/>
                <w:sz w:val="20"/>
                <w:szCs w:val="20"/>
              </w:rPr>
            </w:pPr>
            <w:r w:rsidDel="00000000" w:rsidR="00000000" w:rsidRPr="00000000">
              <w:rPr>
                <w:b w:val="1"/>
                <w:i w:val="1"/>
                <w:sz w:val="20"/>
                <w:szCs w:val="20"/>
                <w:rtl w:val="0"/>
              </w:rPr>
              <w:t xml:space="preserve">Realizar implementación completa y funcional de la IA con la API de NewsApi</w:t>
            </w:r>
          </w:p>
          <w:p w:rsidR="00000000" w:rsidDel="00000000" w:rsidP="00000000" w:rsidRDefault="00000000" w:rsidRPr="00000000" w14:paraId="00000011">
            <w:pPr>
              <w:jc w:val="both"/>
              <w:rPr>
                <w:b w:val="1"/>
                <w:i w:val="1"/>
                <w:sz w:val="20"/>
                <w:szCs w:val="20"/>
              </w:rPr>
            </w:pPr>
            <w:r w:rsidDel="00000000" w:rsidR="00000000" w:rsidRPr="00000000">
              <w:rPr>
                <w:b w:val="1"/>
                <w:i w:val="1"/>
                <w:sz w:val="20"/>
                <w:szCs w:val="20"/>
                <w:rtl w:val="0"/>
              </w:rPr>
              <w:t xml:space="preserve">Manejar información del usuario con los intereses descritos al momento de registrarse</w:t>
            </w:r>
          </w:p>
          <w:p w:rsidR="00000000" w:rsidDel="00000000" w:rsidP="00000000" w:rsidRDefault="00000000" w:rsidRPr="00000000" w14:paraId="00000012">
            <w:pPr>
              <w:jc w:val="both"/>
              <w:rPr>
                <w:b w:val="1"/>
                <w:i w:val="1"/>
                <w:sz w:val="20"/>
                <w:szCs w:val="20"/>
              </w:rPr>
            </w:pPr>
            <w:r w:rsidDel="00000000" w:rsidR="00000000" w:rsidRPr="00000000">
              <w:rPr>
                <w:b w:val="1"/>
                <w:i w:val="1"/>
                <w:sz w:val="20"/>
                <w:szCs w:val="20"/>
                <w:rtl w:val="0"/>
              </w:rPr>
              <w:t xml:space="preserve">Integrar variables de preferencias de usuario a la IA para una respuesta según preferencias y orientación de noticias orientadas a gustos del usuario</w:t>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jc w:val="both"/>
              <w:rPr>
                <w:rFonts w:ascii="Calibri" w:cs="Calibri" w:eastAsia="Calibri" w:hAnsi="Calibri"/>
                <w:i w:val="1"/>
                <w:sz w:val="20"/>
                <w:szCs w:val="20"/>
              </w:rPr>
            </w:pPr>
            <w:r w:rsidDel="00000000" w:rsidR="00000000" w:rsidRPr="00000000">
              <w:rPr>
                <w:i w:val="1"/>
                <w:sz w:val="20"/>
                <w:szCs w:val="20"/>
                <w:rtl w:val="0"/>
              </w:rPr>
              <w:t xml:space="preserve">Seguimos una metodología ágil, el cual se encuentra abierto a cambios, dependiendo de los requerimientos solicitados por el cliente en el tiempo de avance del proyecto, integrando los sprints que hemos planeado y llenando nuestro ambiente de trabajo en Trello.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Las evidencias que poseemos son 3 módulos anexos los cuales se separan en la implementación de una ia a nuestra página web, el front-end de app móvil y conexión de apis: </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Pr>
              <w:drawing>
                <wp:inline distB="114300" distT="114300" distL="114300" distR="114300">
                  <wp:extent cx="4381500" cy="2463800"/>
                  <wp:effectExtent b="0" l="0" r="0" t="0"/>
                  <wp:docPr id="3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81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Pr>
              <w:drawing>
                <wp:inline distB="114300" distT="114300" distL="114300" distR="114300">
                  <wp:extent cx="4381500" cy="2362200"/>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81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Pr>
              <w:drawing>
                <wp:inline distB="114300" distT="114300" distL="114300" distR="114300">
                  <wp:extent cx="4381500" cy="2260600"/>
                  <wp:effectExtent b="0" l="0" r="0" t="0"/>
                  <wp:docPr id="3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815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831" w:tblpY="9315"/>
        <w:tblW w:w="107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60"/>
        <w:gridCol w:w="1755"/>
        <w:gridCol w:w="1305"/>
        <w:gridCol w:w="945"/>
        <w:gridCol w:w="795"/>
        <w:gridCol w:w="1035"/>
        <w:gridCol w:w="1110"/>
        <w:gridCol w:w="1635"/>
        <w:tblGridChange w:id="0">
          <w:tblGrid>
            <w:gridCol w:w="2160"/>
            <w:gridCol w:w="1755"/>
            <w:gridCol w:w="1305"/>
            <w:gridCol w:w="945"/>
            <w:gridCol w:w="795"/>
            <w:gridCol w:w="1035"/>
            <w:gridCol w:w="1110"/>
            <w:gridCol w:w="1635"/>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 Programación en IA y diseño de algoritmos</w:t>
            </w:r>
          </w:p>
          <w:p w:rsidR="00000000" w:rsidDel="00000000" w:rsidP="00000000" w:rsidRDefault="00000000" w:rsidRPr="00000000" w14:paraId="0000002F">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Desarrollo Frontend</w:t>
            </w:r>
          </w:p>
          <w:p w:rsidR="00000000" w:rsidDel="00000000" w:rsidP="00000000" w:rsidRDefault="00000000" w:rsidRPr="00000000" w14:paraId="00000030">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Integración de backend con la IA</w:t>
            </w:r>
          </w:p>
          <w:p w:rsidR="00000000" w:rsidDel="00000000" w:rsidP="00000000" w:rsidRDefault="00000000" w:rsidRPr="00000000" w14:paraId="00000031">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Generación de notificaciones personalizadas</w:t>
            </w:r>
          </w:p>
          <w:p w:rsidR="00000000" w:rsidDel="00000000" w:rsidP="00000000" w:rsidRDefault="00000000" w:rsidRPr="00000000" w14:paraId="00000032">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Integración de fuentes verídicas de noticias</w:t>
            </w:r>
          </w:p>
          <w:p w:rsidR="00000000" w:rsidDel="00000000" w:rsidP="00000000" w:rsidRDefault="00000000" w:rsidRPr="00000000" w14:paraId="00000033">
            <w:pPr>
              <w:numPr>
                <w:ilvl w:val="0"/>
                <w:numId w:val="1"/>
              </w:numPr>
              <w:spacing w:after="0" w:afterAutospacing="0"/>
              <w:ind w:left="720" w:hanging="360"/>
              <w:jc w:val="both"/>
              <w:rPr>
                <w:i w:val="1"/>
                <w:sz w:val="18"/>
                <w:szCs w:val="18"/>
              </w:rPr>
            </w:pPr>
            <w:r w:rsidDel="00000000" w:rsidR="00000000" w:rsidRPr="00000000">
              <w:rPr>
                <w:i w:val="1"/>
                <w:sz w:val="18"/>
                <w:szCs w:val="18"/>
                <w:rtl w:val="0"/>
              </w:rPr>
              <w:t xml:space="preserve">Pruebas de funcionalidad y usabilidad</w:t>
            </w:r>
          </w:p>
          <w:p w:rsidR="00000000" w:rsidDel="00000000" w:rsidP="00000000" w:rsidRDefault="00000000" w:rsidRPr="00000000" w14:paraId="00000034">
            <w:pPr>
              <w:numPr>
                <w:ilvl w:val="0"/>
                <w:numId w:val="1"/>
              </w:numPr>
              <w:ind w:left="720" w:hanging="360"/>
              <w:jc w:val="both"/>
              <w:rPr>
                <w:i w:val="1"/>
                <w:sz w:val="18"/>
                <w:szCs w:val="18"/>
              </w:rPr>
            </w:pPr>
            <w:r w:rsidDel="00000000" w:rsidR="00000000" w:rsidRPr="00000000">
              <w:rPr>
                <w:i w:val="1"/>
                <w:sz w:val="18"/>
                <w:szCs w:val="18"/>
                <w:rtl w:val="0"/>
              </w:rPr>
              <w:t xml:space="preserve">Implementación de recomendaciones de estudio</w:t>
            </w:r>
          </w:p>
          <w:p w:rsidR="00000000" w:rsidDel="00000000" w:rsidP="00000000" w:rsidRDefault="00000000" w:rsidRPr="00000000" w14:paraId="00000035">
            <w:pPr>
              <w:jc w:val="both"/>
              <w:rPr>
                <w:i w:val="1"/>
                <w:sz w:val="18"/>
                <w:szCs w:val="18"/>
              </w:rPr>
            </w:pPr>
            <w:r w:rsidDel="00000000" w:rsidR="00000000" w:rsidRPr="00000000">
              <w:rPr>
                <w:rtl w:val="0"/>
              </w:rPr>
            </w:r>
          </w:p>
        </w:tc>
        <w:tc>
          <w:tcPr/>
          <w:p w:rsidR="00000000" w:rsidDel="00000000" w:rsidP="00000000" w:rsidRDefault="00000000" w:rsidRPr="00000000" w14:paraId="00000036">
            <w:pPr>
              <w:jc w:val="both"/>
              <w:rPr>
                <w:i w:val="1"/>
                <w:sz w:val="18"/>
                <w:szCs w:val="18"/>
              </w:rPr>
            </w:pPr>
            <w:r w:rsidDel="00000000" w:rsidR="00000000" w:rsidRPr="00000000">
              <w:rPr>
                <w:i w:val="1"/>
                <w:sz w:val="18"/>
                <w:szCs w:val="18"/>
                <w:rtl w:val="0"/>
              </w:rPr>
              <w:t xml:space="preserve">Desarrollar la lógica de IA para las tres categorías de usuarios (profesional, joven, tercera edad)</w:t>
            </w:r>
          </w:p>
          <w:p w:rsidR="00000000" w:rsidDel="00000000" w:rsidP="00000000" w:rsidRDefault="00000000" w:rsidRPr="00000000" w14:paraId="00000037">
            <w:pPr>
              <w:jc w:val="both"/>
              <w:rPr>
                <w:i w:val="1"/>
                <w:sz w:val="18"/>
                <w:szCs w:val="18"/>
              </w:rPr>
            </w:pPr>
            <w:r w:rsidDel="00000000" w:rsidR="00000000" w:rsidRPr="00000000">
              <w:rPr>
                <w:i w:val="1"/>
                <w:sz w:val="18"/>
                <w:szCs w:val="18"/>
                <w:rtl w:val="0"/>
              </w:rPr>
              <w:t xml:space="preserve">Diseñar la interfaz de la página web para que sea accesible y amigable para los tres tipos de usuarios</w:t>
            </w:r>
          </w:p>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Asegurar la comunicación entre la IA y el backend para procesar las preguntas y respuestas</w:t>
            </w:r>
          </w:p>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Crear el sistema de notificaciones que envíe noticias personalizadas a cada perfil de usuario</w:t>
            </w:r>
          </w:p>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Conectar con bases de datos confiables para asegurar que las noticias sean verídicas y no fake</w:t>
            </w:r>
          </w:p>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Realizar pruebas con usuarios de diferentes perfiles para asegurar que la IA entrega la información correcta y útil</w:t>
            </w:r>
          </w:p>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Desarrollar módulos que permitan a la IA ayudar en temas educativos y de aprendizaje</w:t>
            </w:r>
          </w:p>
        </w:tc>
        <w:tc>
          <w:tcPr/>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Herramientas de programación (Python, TensorFlow)</w:t>
            </w:r>
          </w:p>
          <w:p w:rsidR="00000000" w:rsidDel="00000000" w:rsidP="00000000" w:rsidRDefault="00000000" w:rsidRPr="00000000" w14:paraId="0000003E">
            <w:pPr>
              <w:jc w:val="both"/>
              <w:rPr>
                <w:i w:val="1"/>
                <w:sz w:val="18"/>
                <w:szCs w:val="18"/>
              </w:rPr>
            </w:pPr>
            <w:r w:rsidDel="00000000" w:rsidR="00000000" w:rsidRPr="00000000">
              <w:rPr>
                <w:i w:val="1"/>
                <w:sz w:val="18"/>
                <w:szCs w:val="18"/>
                <w:rtl w:val="0"/>
              </w:rPr>
              <w:t xml:space="preserve">Software de diseño, frameworks (React, CSS)</w:t>
            </w:r>
          </w:p>
          <w:p w:rsidR="00000000" w:rsidDel="00000000" w:rsidP="00000000" w:rsidRDefault="00000000" w:rsidRPr="00000000" w14:paraId="0000003F">
            <w:pPr>
              <w:jc w:val="both"/>
              <w:rPr>
                <w:i w:val="1"/>
                <w:sz w:val="18"/>
                <w:szCs w:val="18"/>
              </w:rPr>
            </w:pPr>
            <w:r w:rsidDel="00000000" w:rsidR="00000000" w:rsidRPr="00000000">
              <w:rPr>
                <w:i w:val="1"/>
                <w:sz w:val="18"/>
                <w:szCs w:val="18"/>
                <w:rtl w:val="0"/>
              </w:rPr>
              <w:t xml:space="preserve">Servidores, API de IA</w:t>
            </w:r>
          </w:p>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Servicios de mensajería, base de datos</w:t>
            </w:r>
          </w:p>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APIs de noticias confiables, licencias de uso</w:t>
            </w:r>
          </w:p>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Usuarios de prueba, herramientas de testing</w:t>
            </w:r>
          </w:p>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Algoritmos de recomendación, bases de datos educativas</w:t>
            </w:r>
          </w:p>
        </w:tc>
        <w:tc>
          <w:tcPr/>
          <w:p w:rsidR="00000000" w:rsidDel="00000000" w:rsidP="00000000" w:rsidRDefault="00000000" w:rsidRPr="00000000" w14:paraId="00000044">
            <w:pPr>
              <w:jc w:val="both"/>
              <w:rPr>
                <w:sz w:val="18"/>
                <w:szCs w:val="18"/>
              </w:rPr>
            </w:pPr>
            <w:r w:rsidDel="00000000" w:rsidR="00000000" w:rsidRPr="00000000">
              <w:rPr>
                <w:i w:val="1"/>
                <w:sz w:val="18"/>
                <w:szCs w:val="18"/>
                <w:rtl w:val="0"/>
              </w:rPr>
              <w:t xml:space="preserve">1 a 3 semanas como máximo las actividades. </w:t>
            </w:r>
            <w:r w:rsidDel="00000000" w:rsidR="00000000" w:rsidRPr="00000000">
              <w:rPr>
                <w:rtl w:val="0"/>
              </w:rPr>
            </w:r>
          </w:p>
        </w:tc>
        <w:tc>
          <w:tcPr/>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Equipo de trabajo completo</w:t>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Requiere ajustar el comportamiento según feedback de usuarios</w:t>
            </w:r>
          </w:p>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Asegurar accesibilidad para personas mayores</w:t>
            </w:r>
          </w:p>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Necesidad de pruebas de carga para asegurar rendimiento</w:t>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Crear contenido de estudio útil y fácil de entender para todos.</w:t>
            </w:r>
          </w:p>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Ajustar el contenido de acuerdo a los intereses del usuario</w:t>
            </w:r>
          </w:p>
        </w:tc>
        <w:tc>
          <w:tcPr/>
          <w:p w:rsidR="00000000" w:rsidDel="00000000" w:rsidP="00000000" w:rsidRDefault="00000000" w:rsidRPr="00000000" w14:paraId="0000004B">
            <w:pPr>
              <w:ind w:left="720" w:firstLine="0"/>
              <w:jc w:val="both"/>
              <w:rPr>
                <w:i w:val="1"/>
                <w:sz w:val="16"/>
                <w:szCs w:val="16"/>
              </w:rPr>
            </w:pPr>
            <w:r w:rsidDel="00000000" w:rsidR="00000000" w:rsidRPr="00000000">
              <w:rPr>
                <w:rtl w:val="0"/>
              </w:rPr>
            </w:r>
          </w:p>
        </w:tc>
        <w:tc>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Ajustar las respuestas de la IA según el feedback</w:t>
            </w:r>
          </w:p>
        </w:tc>
      </w:tr>
    </w:tbl>
    <w:p w:rsidR="00000000" w:rsidDel="00000000" w:rsidP="00000000" w:rsidRDefault="00000000" w:rsidRPr="00000000" w14:paraId="0000004D">
      <w:pPr>
        <w:rPr>
          <w:color w:val="595959"/>
          <w:sz w:val="24"/>
          <w:szCs w:val="24"/>
        </w:rPr>
      </w:pPr>
      <w:r w:rsidDel="00000000" w:rsidR="00000000" w:rsidRPr="00000000">
        <w:rPr>
          <w:rtl w:val="0"/>
        </w:rPr>
      </w:r>
    </w:p>
    <w:p w:rsidR="00000000" w:rsidDel="00000000" w:rsidP="00000000" w:rsidRDefault="00000000" w:rsidRPr="00000000" w14:paraId="0000004E">
      <w:pPr>
        <w:rPr>
          <w:color w:val="595959"/>
          <w:sz w:val="24"/>
          <w:szCs w:val="24"/>
        </w:rPr>
      </w:pPr>
      <w:r w:rsidDel="00000000" w:rsidR="00000000" w:rsidRPr="00000000">
        <w:rPr>
          <w:rtl w:val="0"/>
        </w:rPr>
      </w:r>
    </w:p>
    <w:p w:rsidR="00000000" w:rsidDel="00000000" w:rsidP="00000000" w:rsidRDefault="00000000" w:rsidRPr="00000000" w14:paraId="0000004F">
      <w:pPr>
        <w:rPr>
          <w:color w:val="595959"/>
          <w:sz w:val="24"/>
          <w:szCs w:val="24"/>
        </w:rPr>
      </w:pPr>
      <w:r w:rsidDel="00000000" w:rsidR="00000000" w:rsidRPr="00000000">
        <w:rPr>
          <w:rtl w:val="0"/>
        </w:rPr>
      </w:r>
    </w:p>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color w:val="595959"/>
          <w:sz w:val="24"/>
          <w:szCs w:val="24"/>
        </w:rPr>
      </w:pPr>
      <w:r w:rsidDel="00000000" w:rsidR="00000000" w:rsidRPr="00000000">
        <w:rPr>
          <w:rtl w:val="0"/>
        </w:rPr>
      </w:r>
    </w:p>
    <w:p w:rsidR="00000000" w:rsidDel="00000000" w:rsidP="00000000" w:rsidRDefault="00000000" w:rsidRPr="00000000" w14:paraId="00000053">
      <w:pPr>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p w:rsidR="00000000" w:rsidDel="00000000" w:rsidP="00000000" w:rsidRDefault="00000000" w:rsidRPr="00000000" w14:paraId="00000056">
      <w:pPr>
        <w:rPr>
          <w:color w:val="595959"/>
          <w:sz w:val="24"/>
          <w:szCs w:val="24"/>
        </w:rPr>
      </w:pPr>
      <w:r w:rsidDel="00000000" w:rsidR="00000000" w:rsidRPr="00000000">
        <w:rPr>
          <w:rtl w:val="0"/>
        </w:rPr>
      </w:r>
    </w:p>
    <w:p w:rsidR="00000000" w:rsidDel="00000000" w:rsidP="00000000" w:rsidRDefault="00000000" w:rsidRPr="00000000" w14:paraId="00000057">
      <w:pPr>
        <w:rPr>
          <w:color w:val="595959"/>
          <w:sz w:val="24"/>
          <w:szCs w:val="24"/>
        </w:rPr>
      </w:pPr>
      <w:r w:rsidDel="00000000" w:rsidR="00000000" w:rsidRPr="00000000">
        <w:rPr>
          <w:rtl w:val="0"/>
        </w:rPr>
      </w:r>
    </w:p>
    <w:p w:rsidR="00000000" w:rsidDel="00000000" w:rsidP="00000000" w:rsidRDefault="00000000" w:rsidRPr="00000000" w14:paraId="00000058">
      <w:pPr>
        <w:rPr>
          <w:color w:val="595959"/>
          <w:sz w:val="24"/>
          <w:szCs w:val="24"/>
        </w:rPr>
      </w:pPr>
      <w:r w:rsidDel="00000000" w:rsidR="00000000" w:rsidRPr="00000000">
        <w:rPr>
          <w:rtl w:val="0"/>
        </w:rPr>
      </w:r>
    </w:p>
    <w:p w:rsidR="00000000" w:rsidDel="00000000" w:rsidP="00000000" w:rsidRDefault="00000000" w:rsidRPr="00000000" w14:paraId="00000059">
      <w:pPr>
        <w:rPr>
          <w:color w:val="595959"/>
          <w:sz w:val="24"/>
          <w:szCs w:val="24"/>
        </w:rPr>
      </w:pPr>
      <w:r w:rsidDel="00000000" w:rsidR="00000000" w:rsidRPr="00000000">
        <w:rPr>
          <w:rtl w:val="0"/>
        </w:rPr>
      </w:r>
    </w:p>
    <w:p w:rsidR="00000000" w:rsidDel="00000000" w:rsidP="00000000" w:rsidRDefault="00000000" w:rsidRPr="00000000" w14:paraId="0000005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En un principio nuestro mayor reto a nivel grupal fue el no saber absolutamente nada sobre la IA, por ende las acciones que utilizamos para dar una “solución” fue dejar una semana completa para dirigir nuestro enfoque a una intensa investigación sobre este mismo, actualmente es más de lo mismo, el estar en pañales en este tema es la mayor dificultad que estamos enfrentando, cabe destacar que no tuvimos ningún ramo de IA, por ende vamos aprendiendo en el proceso de implementación.</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Por el momento no hemos eliminado ninguna actividad, si modificado, el cúal es la IA a utilizar la cúal es un principio era GPT 4 y lo cambiamos por LLAMA3,  esta decisión fue tomada ya que LLAMA3 no es de paga, a diferencia de GPT 4, gracias a esto pudimos implementar IA en nuestra página web.</w:t>
            </w:r>
          </w:p>
          <w:p w:rsidR="00000000" w:rsidDel="00000000" w:rsidP="00000000" w:rsidRDefault="00000000" w:rsidRPr="00000000" w14:paraId="00000066">
            <w:pPr>
              <w:jc w:val="both"/>
              <w:rPr>
                <w:rFonts w:ascii="Calibri" w:cs="Calibri" w:eastAsia="Calibri" w:hAnsi="Calibri"/>
                <w:i w:val="1"/>
                <w:sz w:val="20"/>
                <w:szCs w:val="20"/>
              </w:rPr>
            </w:pPr>
            <w:r w:rsidDel="00000000" w:rsidR="00000000" w:rsidRPr="00000000">
              <w:rPr>
                <w:i w:val="1"/>
                <w:sz w:val="20"/>
                <w:szCs w:val="20"/>
                <w:rtl w:val="0"/>
              </w:rPr>
              <w:t xml:space="preserve">Es bien sabido que estamos abiertos a cambios en un futuro, ya que como se mencionó con anterioridad estamos aprendiendo en el proceso, lo cúal  es factible que surjan cambios en el proceso.</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color w:val="595959"/>
          <w:sz w:val="24"/>
          <w:szCs w:val="24"/>
        </w:rPr>
      </w:pPr>
      <w:r w:rsidDel="00000000" w:rsidR="00000000" w:rsidRPr="00000000">
        <w:rPr>
          <w:rtl w:val="0"/>
        </w:rPr>
      </w:r>
    </w:p>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i w:val="1"/>
                <w:color w:val="548dd4"/>
                <w:sz w:val="20"/>
                <w:szCs w:val="20"/>
                <w:rtl w:val="0"/>
              </w:rPr>
              <w:t xml:space="preserve">utilizarías </w:t>
            </w:r>
            <w:r w:rsidDel="00000000" w:rsidR="00000000" w:rsidRPr="00000000">
              <w:rPr>
                <w:rFonts w:ascii="Calibri" w:cs="Calibri" w:eastAsia="Calibri" w:hAnsi="Calibri"/>
                <w:i w:val="1"/>
                <w:color w:val="548dd4"/>
                <w:sz w:val="20"/>
                <w:szCs w:val="20"/>
                <w:rtl w:val="0"/>
              </w:rPr>
              <w:t xml:space="preserve">para avanzar en dichas actividades y no afectar tu proyecto APT. </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Por el momento estamos retrasados al asignar roles a nuestra IA, ya que aún no sabemos cómo implementarlo, aunque no por eso nos vamos a desmotivar pero, ya que a raíz de esto estamos más animados que nunca para conseguir nuestras implementaciones deseadas. Una manera de conseguir esto es investigar más intensivamente o preguntarle a nuestros  profesores.</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En un último caso trágico tendríamos que cambiar un poco la dirección del proyecto, pero al tratarse de un método Scrum existe más facilidad al hacer esto.</w:t>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ZLSnz2wP6iinfcv85otoTjNx/Q==">CgMxLjAyCGguZ2pkZ3hzOAByITFLclRfelZGbjQ5UzRMNEVCd2VtU0FBb2t2RGt1T2JaTQ==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