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27" w:rsidRDefault="00141027" w:rsidP="000A50FB">
      <w:pPr>
        <w:rPr>
          <w:rFonts w:ascii="Arial Narrow" w:hAnsi="Arial Narrow"/>
          <w:b/>
          <w:sz w:val="52"/>
          <w:szCs w:val="52"/>
        </w:rPr>
      </w:pPr>
    </w:p>
    <w:p w:rsidR="000A50FB" w:rsidRPr="0036134B" w:rsidRDefault="000A50FB" w:rsidP="000A50FB">
      <w:pPr>
        <w:rPr>
          <w:rFonts w:ascii="Arial Narrow" w:hAnsi="Arial Narrow"/>
          <w:sz w:val="44"/>
          <w:szCs w:val="44"/>
        </w:rPr>
      </w:pPr>
      <w:r w:rsidRPr="0036134B">
        <w:rPr>
          <w:rFonts w:ascii="Arial Narrow" w:hAnsi="Arial Narrow"/>
          <w:sz w:val="44"/>
          <w:szCs w:val="44"/>
        </w:rPr>
        <w:t>VHA Comprehensive Emergency Management Program Site Visit Agenda</w:t>
      </w:r>
    </w:p>
    <w:p w:rsidR="0036134B" w:rsidRPr="0036134B" w:rsidRDefault="0036134B" w:rsidP="0036134B">
      <w:pPr>
        <w:pBdr>
          <w:top w:val="single" w:sz="12" w:space="6" w:color="3F9B8C"/>
        </w:pBdr>
        <w:rPr>
          <w:rFonts w:ascii="Arial Narrow" w:hAnsi="Arial Narrow"/>
          <w:b/>
          <w:bCs/>
          <w:sz w:val="28"/>
          <w:szCs w:val="28"/>
        </w:rPr>
      </w:pPr>
      <w:r w:rsidRPr="0036134B">
        <w:rPr>
          <w:rFonts w:ascii="Arial Narrow" w:hAnsi="Arial Narrow"/>
          <w:b/>
          <w:bCs/>
          <w:sz w:val="28"/>
          <w:szCs w:val="28"/>
        </w:rPr>
        <w:t xml:space="preserve">VISN Office Comprehensive Emergency Management </w:t>
      </w:r>
    </w:p>
    <w:p w:rsidR="0036134B" w:rsidRPr="0036134B" w:rsidRDefault="00141027" w:rsidP="0036134B">
      <w:pPr>
        <w:pBdr>
          <w:top w:val="single" w:sz="12" w:space="6" w:color="3F9B8C"/>
        </w:pBdr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Program</w:t>
      </w:r>
    </w:p>
    <w:p w:rsidR="000A50FB" w:rsidRPr="0036134B" w:rsidRDefault="000A50FB" w:rsidP="000A50FB">
      <w:pPr>
        <w:rPr>
          <w:rFonts w:ascii="Arial Narrow" w:hAnsi="Arial Narrow"/>
          <w:sz w:val="44"/>
          <w:szCs w:val="44"/>
        </w:rPr>
      </w:pPr>
    </w:p>
    <w:p w:rsidR="000A50FB" w:rsidRPr="0036134B" w:rsidRDefault="000A50FB" w:rsidP="000A50FB">
      <w:pPr>
        <w:rPr>
          <w:rFonts w:ascii="Arial Narrow" w:hAnsi="Arial Narrow"/>
          <w:sz w:val="44"/>
          <w:szCs w:val="44"/>
        </w:rPr>
      </w:pPr>
    </w:p>
    <w:p w:rsidR="000A50FB" w:rsidRPr="0036134B" w:rsidRDefault="000A50FB" w:rsidP="000A50FB">
      <w:pPr>
        <w:rPr>
          <w:rFonts w:ascii="Arial Narrow" w:hAnsi="Arial Narrow"/>
          <w:sz w:val="44"/>
          <w:szCs w:val="44"/>
        </w:rPr>
      </w:pPr>
    </w:p>
    <w:p w:rsidR="000A50FB" w:rsidRPr="0036134B" w:rsidRDefault="000A50FB" w:rsidP="000A50FB">
      <w:r w:rsidRPr="0036134B">
        <w:t>Department of Veterans Affairs</w:t>
      </w:r>
    </w:p>
    <w:p w:rsidR="000A50FB" w:rsidRPr="0036134B" w:rsidRDefault="000A50FB" w:rsidP="000A50FB">
      <w:r w:rsidRPr="0036134B">
        <w:t>Veterans Health Administration</w:t>
      </w:r>
    </w:p>
    <w:p w:rsidR="000A50FB" w:rsidRPr="0036134B" w:rsidRDefault="000A50FB" w:rsidP="000A50FB">
      <w:r w:rsidRPr="0036134B">
        <w:t>Office of Public Health and Environmental Hazards, Emergency Management Strategic Health Care Group</w:t>
      </w:r>
    </w:p>
    <w:p w:rsidR="000A50FB" w:rsidRPr="0036134B" w:rsidRDefault="0001447F" w:rsidP="000A50FB">
      <w:pPr>
        <w:rPr>
          <w:rFonts w:ascii="Arial Narrow" w:hAnsi="Arial Narrow"/>
          <w:b/>
          <w:bCs/>
          <w:sz w:val="32"/>
          <w:szCs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67310</wp:posOffset>
            </wp:positionH>
            <wp:positionV relativeFrom="paragraph">
              <wp:posOffset>163195</wp:posOffset>
            </wp:positionV>
            <wp:extent cx="1003300" cy="1003300"/>
            <wp:effectExtent l="19050" t="0" r="6350" b="0"/>
            <wp:wrapNone/>
            <wp:docPr id="3" name="Picture 3" descr="va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se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0A50FB" w:rsidP="000A50FB">
      <w:pPr>
        <w:rPr>
          <w:rFonts w:ascii="Arial Narrow" w:hAnsi="Arial Narrow"/>
          <w:b/>
          <w:bCs/>
          <w:sz w:val="32"/>
          <w:szCs w:val="32"/>
        </w:rPr>
      </w:pPr>
    </w:p>
    <w:p w:rsidR="000A50FB" w:rsidRPr="0036134B" w:rsidRDefault="00E47724" w:rsidP="000A50FB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November 6</w:t>
      </w:r>
      <w:r w:rsidR="000A50FB" w:rsidRPr="0036134B">
        <w:rPr>
          <w:rFonts w:ascii="Arial Narrow" w:hAnsi="Arial Narrow"/>
          <w:b/>
          <w:bCs/>
          <w:sz w:val="32"/>
          <w:szCs w:val="32"/>
        </w:rPr>
        <w:t>, 2008</w:t>
      </w:r>
    </w:p>
    <w:p w:rsidR="000A50FB" w:rsidRPr="0036134B" w:rsidRDefault="0001447F" w:rsidP="000A50FB">
      <w:pPr>
        <w:jc w:val="center"/>
        <w:rPr>
          <w:b/>
          <w:sz w:val="32"/>
        </w:rPr>
        <w:sectPr w:rsidR="000A50FB" w:rsidRPr="0036134B" w:rsidSect="000A50FB">
          <w:headerReference w:type="default" r:id="rId8"/>
          <w:footerReference w:type="even" r:id="rId9"/>
          <w:footerReference w:type="default" r:id="rId10"/>
          <w:pgSz w:w="12240" w:h="15840"/>
          <w:pgMar w:top="1296" w:right="1800" w:bottom="1296" w:left="1800" w:header="720" w:footer="720" w:gutter="0"/>
          <w:pgNumType w:start="0"/>
          <w:cols w:space="720"/>
          <w:titlePg/>
          <w:docGrid w:linePitch="360"/>
        </w:sectPr>
      </w:pPr>
      <w:r>
        <w:rPr>
          <w:b/>
          <w:noProof/>
          <w:sz w:val="32"/>
        </w:rPr>
        <w:drawing>
          <wp:anchor distT="0" distB="0" distL="114300" distR="457200" simplePos="0" relativeHeight="251657216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066290" cy="10061575"/>
            <wp:effectExtent l="19050" t="0" r="0" b="0"/>
            <wp:wrapTight wrapText="right">
              <wp:wrapPolygon edited="0">
                <wp:start x="-199" y="0"/>
                <wp:lineTo x="-199" y="21552"/>
                <wp:lineTo x="21507" y="21552"/>
                <wp:lineTo x="21507" y="0"/>
                <wp:lineTo x="-199" y="0"/>
              </wp:wrapPolygon>
            </wp:wrapTight>
            <wp:docPr id="2" name="Picture 2" descr="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c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06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50FB" w:rsidRPr="0036134B">
        <w:rPr>
          <w:b/>
          <w:sz w:val="32"/>
        </w:rPr>
        <w:br w:type="page"/>
      </w:r>
    </w:p>
    <w:p w:rsidR="000A50FB" w:rsidRPr="0036134B" w:rsidRDefault="000A50FB" w:rsidP="000A50FB">
      <w:pPr>
        <w:jc w:val="center"/>
        <w:rPr>
          <w:b/>
          <w:sz w:val="32"/>
        </w:rPr>
      </w:pPr>
      <w:r w:rsidRPr="0036134B">
        <w:rPr>
          <w:b/>
          <w:sz w:val="32"/>
        </w:rPr>
        <w:t>VISN Agenda</w:t>
      </w:r>
    </w:p>
    <w:p w:rsidR="000A50FB" w:rsidRPr="0036134B" w:rsidRDefault="000A50FB"/>
    <w:p w:rsidR="000A50FB" w:rsidRPr="0036134B" w:rsidRDefault="000A50FB" w:rsidP="000A50FB">
      <w:pPr>
        <w:autoSpaceDE w:val="0"/>
        <w:autoSpaceDN w:val="0"/>
        <w:adjustRightInd w:val="0"/>
        <w:jc w:val="center"/>
        <w:rPr>
          <w:rFonts w:cs="Arial"/>
        </w:rPr>
      </w:pPr>
    </w:p>
    <w:p w:rsidR="000A50FB" w:rsidRPr="0036134B" w:rsidRDefault="000A50FB" w:rsidP="000A50FB">
      <w:pPr>
        <w:autoSpaceDE w:val="0"/>
        <w:autoSpaceDN w:val="0"/>
        <w:adjustRightInd w:val="0"/>
        <w:jc w:val="center"/>
        <w:rPr>
          <w:rFonts w:cs="Arial"/>
        </w:rPr>
      </w:pPr>
      <w:r w:rsidRPr="0036134B">
        <w:rPr>
          <w:rFonts w:cs="Arial"/>
        </w:rPr>
        <w:t>V</w:t>
      </w:r>
      <w:r w:rsidR="00724728" w:rsidRPr="0036134B">
        <w:rPr>
          <w:rFonts w:cs="Arial"/>
        </w:rPr>
        <w:t>eterans Integrated Service Network (V</w:t>
      </w:r>
      <w:r w:rsidRPr="0036134B">
        <w:rPr>
          <w:rFonts w:cs="Arial"/>
        </w:rPr>
        <w:t>ISN</w:t>
      </w:r>
      <w:r w:rsidR="00724728" w:rsidRPr="0036134B">
        <w:rPr>
          <w:rFonts w:cs="Arial"/>
        </w:rPr>
        <w:t>)</w:t>
      </w:r>
      <w:r w:rsidRPr="0036134B">
        <w:rPr>
          <w:rFonts w:cs="Arial"/>
        </w:rPr>
        <w:t xml:space="preserve"> Pre-Survey should be coordinated with the VISN </w:t>
      </w:r>
      <w:r w:rsidR="00724728" w:rsidRPr="0036134B">
        <w:rPr>
          <w:rFonts w:cs="Arial"/>
        </w:rPr>
        <w:t>Emergency Management Committee (E</w:t>
      </w:r>
      <w:r w:rsidRPr="0036134B">
        <w:rPr>
          <w:rFonts w:cs="Arial"/>
        </w:rPr>
        <w:t>MC</w:t>
      </w:r>
      <w:r w:rsidR="00724728" w:rsidRPr="0036134B">
        <w:rPr>
          <w:rFonts w:cs="Arial"/>
        </w:rPr>
        <w:t>)</w:t>
      </w:r>
    </w:p>
    <w:p w:rsidR="000A50FB" w:rsidRPr="0036134B" w:rsidRDefault="000A50FB" w:rsidP="000A50FB">
      <w:pPr>
        <w:autoSpaceDE w:val="0"/>
        <w:autoSpaceDN w:val="0"/>
        <w:adjustRightInd w:val="0"/>
        <w:rPr>
          <w:rFonts w:cs="Arial"/>
        </w:rPr>
      </w:pPr>
    </w:p>
    <w:p w:rsidR="00AD7F7A" w:rsidRPr="0036134B" w:rsidRDefault="00AD7F7A" w:rsidP="000A50FB">
      <w:pPr>
        <w:autoSpaceDE w:val="0"/>
        <w:autoSpaceDN w:val="0"/>
        <w:adjustRightInd w:val="0"/>
        <w:rPr>
          <w:rFonts w:cs="Arial"/>
          <w:szCs w:val="24"/>
        </w:rPr>
      </w:pPr>
      <w:r w:rsidRPr="0036134B">
        <w:rPr>
          <w:szCs w:val="24"/>
        </w:rPr>
        <w:t>Throughout the context of the VISN CEMP documents, the phrase “</w:t>
      </w:r>
      <w:r w:rsidR="00724728" w:rsidRPr="0036134B">
        <w:rPr>
          <w:szCs w:val="24"/>
        </w:rPr>
        <w:t>Emergency Program Coordinator” (E</w:t>
      </w:r>
      <w:r w:rsidRPr="0036134B">
        <w:rPr>
          <w:szCs w:val="24"/>
        </w:rPr>
        <w:t>PC</w:t>
      </w:r>
      <w:r w:rsidR="00724728" w:rsidRPr="0036134B">
        <w:rPr>
          <w:szCs w:val="24"/>
        </w:rPr>
        <w:t>)</w:t>
      </w:r>
      <w:r w:rsidRPr="0036134B">
        <w:rPr>
          <w:szCs w:val="24"/>
        </w:rPr>
        <w:t xml:space="preserve"> will relate to </w:t>
      </w:r>
      <w:r w:rsidRPr="0036134B">
        <w:rPr>
          <w:rFonts w:cs="Arial"/>
          <w:szCs w:val="24"/>
        </w:rPr>
        <w:t xml:space="preserve">designated VISN staff </w:t>
      </w:r>
      <w:r w:rsidR="00724728" w:rsidRPr="0036134B">
        <w:rPr>
          <w:rFonts w:cs="Arial"/>
          <w:szCs w:val="24"/>
        </w:rPr>
        <w:t>and/</w:t>
      </w:r>
      <w:r w:rsidRPr="0036134B">
        <w:rPr>
          <w:rFonts w:cs="Arial"/>
          <w:szCs w:val="24"/>
        </w:rPr>
        <w:t xml:space="preserve">or VISN-Liaison Area Emergency Manager.  </w:t>
      </w:r>
    </w:p>
    <w:p w:rsidR="00AD7F7A" w:rsidRPr="0036134B" w:rsidRDefault="00AD7F7A" w:rsidP="000A50FB">
      <w:pPr>
        <w:autoSpaceDE w:val="0"/>
        <w:autoSpaceDN w:val="0"/>
        <w:adjustRightInd w:val="0"/>
        <w:rPr>
          <w:rFonts w:cs="Arial"/>
        </w:rPr>
      </w:pPr>
    </w:p>
    <w:p w:rsidR="000A50FB" w:rsidRPr="0036134B" w:rsidRDefault="000A50FB" w:rsidP="000A50FB">
      <w:pPr>
        <w:autoSpaceDE w:val="0"/>
        <w:autoSpaceDN w:val="0"/>
        <w:adjustRightInd w:val="0"/>
        <w:rPr>
          <w:rFonts w:cs="Arial"/>
          <w:b/>
        </w:rPr>
      </w:pPr>
      <w:r w:rsidRPr="0036134B">
        <w:rPr>
          <w:rFonts w:cs="Arial"/>
        </w:rPr>
        <w:t>The following documents should be ready for the Team for review on-site:</w:t>
      </w:r>
    </w:p>
    <w:p w:rsidR="000A50FB" w:rsidRPr="0036134B" w:rsidRDefault="000A50FB" w:rsidP="000A50FB">
      <w:pPr>
        <w:autoSpaceDE w:val="0"/>
        <w:autoSpaceDN w:val="0"/>
        <w:adjustRightInd w:val="0"/>
        <w:rPr>
          <w:rFonts w:cs="Arial"/>
        </w:rPr>
      </w:pPr>
    </w:p>
    <w:p w:rsidR="0037652A" w:rsidRPr="0036134B" w:rsidRDefault="0037652A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HVA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Emergency Management Plan (EMP)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Emergency Operations Plan (EOP)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VISN Continuity of Operations (COOP) Plans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EOC Plans and Incident Command System (ICS) Documentation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 xml:space="preserve">After Action Reviews (AARs) 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Memorandums of Agreements (MOAs) with any non-VA organizations (e.g., community healthcare organizations, federal, state or local organizations)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Resource Sharing Agreements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Service Support Agreement (SSA with EMSHG)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Lists of contracts and agreements for the purchase of commodities and services during an emergency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Lists of VISN level purchase orders for emergency purchases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Incident Management Team (IMT) assignments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Key Personnel Resource Matrix (e.g., callback lists)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EMC Charter/Policies and meeting minutes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VISN Staff and Committees Organization chart including location of VISN Emergency Program Coordinator (EPC) or equivalent and Emergency Management Committee (EMC)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Annual program evaluation reports of EMP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Any facility site visits regarding any aspects of the EMP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Descriptions of any construction projects that specifically deal with the EMP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IT Business Resiliency/Continuity of Operations plans</w:t>
      </w:r>
    </w:p>
    <w:p w:rsidR="000A50FB" w:rsidRPr="0036134B" w:rsidRDefault="000A50FB" w:rsidP="000A50FB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EOC documentation</w:t>
      </w:r>
    </w:p>
    <w:p w:rsidR="00887B43" w:rsidRPr="0036134B" w:rsidRDefault="00887B43" w:rsidP="00887B43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</w:rPr>
      </w:pPr>
      <w:r w:rsidRPr="0036134B">
        <w:rPr>
          <w:rFonts w:cs="Arial"/>
        </w:rPr>
        <w:t>List of Exercises participated in within the VISN and the community</w:t>
      </w:r>
    </w:p>
    <w:p w:rsidR="000A50FB" w:rsidRPr="0036134B" w:rsidRDefault="000A50FB"/>
    <w:p w:rsidR="000A50FB" w:rsidRPr="0036134B" w:rsidRDefault="00724728" w:rsidP="000A50FB">
      <w:pPr>
        <w:jc w:val="center"/>
        <w:rPr>
          <w:b/>
          <w:sz w:val="28"/>
        </w:rPr>
      </w:pPr>
      <w:r w:rsidRPr="0036134B">
        <w:rPr>
          <w:b/>
          <w:sz w:val="28"/>
        </w:rPr>
        <w:br w:type="page"/>
      </w:r>
      <w:r w:rsidR="000A50FB" w:rsidRPr="0036134B">
        <w:rPr>
          <w:b/>
          <w:sz w:val="28"/>
        </w:rPr>
        <w:t>Day One</w:t>
      </w:r>
    </w:p>
    <w:p w:rsidR="000A50FB" w:rsidRPr="0036134B" w:rsidRDefault="000A50FB" w:rsidP="000A50FB">
      <w:pPr>
        <w:jc w:val="center"/>
        <w:rPr>
          <w:b/>
          <w:sz w:val="28"/>
        </w:rPr>
      </w:pPr>
    </w:p>
    <w:p w:rsidR="000A50FB" w:rsidRPr="0036134B" w:rsidRDefault="000A50FB"/>
    <w:tbl>
      <w:tblPr>
        <w:tblStyle w:val="TableGrid"/>
        <w:tblW w:w="9348" w:type="dxa"/>
        <w:tblLook w:val="01E0"/>
      </w:tblPr>
      <w:tblGrid>
        <w:gridCol w:w="2388"/>
        <w:gridCol w:w="3120"/>
        <w:gridCol w:w="3840"/>
      </w:tblGrid>
      <w:tr w:rsidR="000A50FB" w:rsidRPr="0036134B">
        <w:tc>
          <w:tcPr>
            <w:tcW w:w="2388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Person/Committee</w:t>
            </w:r>
          </w:p>
        </w:tc>
        <w:tc>
          <w:tcPr>
            <w:tcW w:w="3840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Topic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8am - 8:</w:t>
            </w:r>
            <w:r w:rsidR="00C64F8F" w:rsidRPr="0036134B">
              <w:rPr>
                <w:rFonts w:cs="Arial"/>
                <w:szCs w:val="24"/>
              </w:rPr>
              <w:t>30</w:t>
            </w:r>
            <w:r w:rsidRPr="0036134B">
              <w:rPr>
                <w:rFonts w:cs="Arial"/>
                <w:szCs w:val="24"/>
              </w:rPr>
              <w:t xml:space="preserve">am 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VHA Assessment Team 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VISN EPC 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VISN Deputy Network Director (DND) 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VISN Chief of Operations (COO) </w:t>
            </w:r>
          </w:p>
        </w:tc>
        <w:tc>
          <w:tcPr>
            <w:tcW w:w="3840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ind w:left="336"/>
              <w:rPr>
                <w:rFonts w:cs="Arial"/>
              </w:rPr>
            </w:pPr>
            <w:r w:rsidRPr="0036134B">
              <w:rPr>
                <w:rFonts w:cs="Arial"/>
                <w:szCs w:val="24"/>
              </w:rPr>
              <w:t>Arrive at VISN and meet VISN EPC, DND and COO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 w:rsidRPr="0036134B">
              <w:rPr>
                <w:rFonts w:cs="Arial"/>
              </w:rPr>
              <w:t>Discuss visit logistics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 w:rsidRPr="0036134B">
              <w:rPr>
                <w:rFonts w:cs="Arial"/>
              </w:rPr>
              <w:t>Discuss any changes to assessment schedule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 w:rsidRPr="0036134B">
              <w:rPr>
                <w:rFonts w:cs="Arial"/>
              </w:rPr>
              <w:t>Visit work area and brief tour of VISN offices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 w:rsidRPr="0036134B">
              <w:rPr>
                <w:rFonts w:cs="Arial"/>
              </w:rPr>
              <w:t>Locate documents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C64F8F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8</w:t>
            </w:r>
            <w:r w:rsidR="000A50FB" w:rsidRPr="0036134B">
              <w:rPr>
                <w:rFonts w:cs="Arial"/>
                <w:szCs w:val="24"/>
              </w:rPr>
              <w:t>:</w:t>
            </w:r>
            <w:r w:rsidRPr="0036134B">
              <w:rPr>
                <w:rFonts w:cs="Arial"/>
                <w:szCs w:val="24"/>
              </w:rPr>
              <w:t>3</w:t>
            </w:r>
            <w:r w:rsidR="000A50FB" w:rsidRPr="0036134B">
              <w:rPr>
                <w:rFonts w:cs="Arial"/>
                <w:szCs w:val="24"/>
              </w:rPr>
              <w:t xml:space="preserve">0am – </w:t>
            </w:r>
            <w:r w:rsidRPr="0036134B">
              <w:rPr>
                <w:rFonts w:cs="Arial"/>
                <w:szCs w:val="24"/>
              </w:rPr>
              <w:t>9</w:t>
            </w:r>
            <w:r w:rsidR="000A50FB" w:rsidRPr="0036134B">
              <w:rPr>
                <w:rFonts w:cs="Arial"/>
                <w:szCs w:val="24"/>
              </w:rPr>
              <w:t>:</w:t>
            </w:r>
            <w:r w:rsidRPr="0036134B">
              <w:rPr>
                <w:rFonts w:cs="Arial"/>
                <w:szCs w:val="24"/>
              </w:rPr>
              <w:t>3</w:t>
            </w:r>
            <w:r w:rsidR="000A50FB" w:rsidRPr="0036134B">
              <w:rPr>
                <w:rFonts w:cs="Arial"/>
                <w:szCs w:val="24"/>
              </w:rPr>
              <w:t>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Leadership (VISN Director and key leadership)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Above participants plus VISN Director, if available, and any other key VISN staff as decided by VISN</w:t>
            </w:r>
            <w:r w:rsidR="003561B1" w:rsidRPr="0036134B">
              <w:rPr>
                <w:rFonts w:cs="Arial"/>
                <w:szCs w:val="24"/>
              </w:rPr>
              <w:t xml:space="preserve">, including </w:t>
            </w:r>
            <w:r w:rsidR="005F1F73" w:rsidRPr="0036134B">
              <w:rPr>
                <w:rFonts w:cs="Arial"/>
                <w:szCs w:val="24"/>
              </w:rPr>
              <w:t>EMSHG VISN Liaison AEM</w:t>
            </w:r>
          </w:p>
        </w:tc>
        <w:tc>
          <w:tcPr>
            <w:tcW w:w="3840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Opening Conference including brief discussion of the results of VISN facility visits by the VHA Assessment Team, if available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Review agenda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C64F8F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9</w:t>
            </w:r>
            <w:r w:rsidR="000A50FB" w:rsidRPr="0036134B">
              <w:rPr>
                <w:rFonts w:cs="Arial"/>
                <w:szCs w:val="24"/>
              </w:rPr>
              <w:t>:</w:t>
            </w:r>
            <w:r w:rsidRPr="0036134B">
              <w:rPr>
                <w:rFonts w:cs="Arial"/>
                <w:szCs w:val="24"/>
              </w:rPr>
              <w:t>3</w:t>
            </w:r>
            <w:r w:rsidR="000A50FB" w:rsidRPr="0036134B">
              <w:rPr>
                <w:rFonts w:cs="Arial"/>
                <w:szCs w:val="24"/>
              </w:rPr>
              <w:t>0am – 1</w:t>
            </w:r>
            <w:r w:rsidRPr="0036134B">
              <w:rPr>
                <w:rFonts w:cs="Arial"/>
                <w:szCs w:val="24"/>
              </w:rPr>
              <w:t>0</w:t>
            </w:r>
            <w:r w:rsidR="000A50FB" w:rsidRPr="0036134B">
              <w:rPr>
                <w:rFonts w:cs="Arial"/>
                <w:szCs w:val="24"/>
              </w:rPr>
              <w:t>:</w:t>
            </w:r>
            <w:r w:rsidRPr="0036134B">
              <w:rPr>
                <w:rFonts w:cs="Arial"/>
                <w:szCs w:val="24"/>
              </w:rPr>
              <w:t>3</w:t>
            </w:r>
            <w:r w:rsidR="000A50FB" w:rsidRPr="0036134B">
              <w:rPr>
                <w:rFonts w:cs="Arial"/>
                <w:szCs w:val="24"/>
              </w:rPr>
              <w:t>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Initial meetings with EPC, DND</w:t>
            </w:r>
            <w:r w:rsidR="00C64F8F" w:rsidRPr="0036134B">
              <w:rPr>
                <w:rFonts w:cs="Arial"/>
                <w:szCs w:val="24"/>
              </w:rPr>
              <w:t xml:space="preserve"> and/or</w:t>
            </w:r>
            <w:r w:rsidRPr="0036134B">
              <w:rPr>
                <w:rFonts w:cs="Arial"/>
                <w:szCs w:val="24"/>
              </w:rPr>
              <w:t xml:space="preserve"> COO</w:t>
            </w:r>
            <w:r w:rsidR="005F1F73" w:rsidRPr="0036134B">
              <w:rPr>
                <w:rFonts w:cs="Arial"/>
                <w:szCs w:val="24"/>
              </w:rPr>
              <w:t>, EMSHG VISN Liaison AEM,</w:t>
            </w:r>
            <w:r w:rsidRPr="0036134B">
              <w:rPr>
                <w:rFonts w:cs="Arial"/>
                <w:szCs w:val="24"/>
              </w:rPr>
              <w:t xml:space="preserve"> and </w:t>
            </w:r>
            <w:smartTag w:uri="urn:schemas-microsoft-com:office:smarttags" w:element="place">
              <w:r w:rsidRPr="0036134B">
                <w:rPr>
                  <w:rFonts w:cs="Arial"/>
                  <w:szCs w:val="24"/>
                </w:rPr>
                <w:t>CAM</w:t>
              </w:r>
            </w:smartTag>
          </w:p>
        </w:tc>
        <w:tc>
          <w:tcPr>
            <w:tcW w:w="3840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EMP planning and administrative activities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VISN concept of operations for managing disasters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Resource planning in support of hazard mitigation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Preparedness planning and coordination of VISN facilities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 xml:space="preserve">EOP exercises </w:t>
            </w:r>
          </w:p>
          <w:p w:rsidR="000A50FB" w:rsidRPr="0036134B" w:rsidRDefault="000A50FB" w:rsidP="000A50FB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Continuity Planning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C64F8F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10:30am-1:00pm</w:t>
            </w:r>
          </w:p>
        </w:tc>
        <w:tc>
          <w:tcPr>
            <w:tcW w:w="3120" w:type="dxa"/>
          </w:tcPr>
          <w:p w:rsidR="000A50FB" w:rsidRPr="0036134B" w:rsidRDefault="00C64F8F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Document review and working lunch</w:t>
            </w:r>
          </w:p>
        </w:tc>
        <w:tc>
          <w:tcPr>
            <w:tcW w:w="3840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Follow-up to above discussions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1:00pm – 2:00 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DND</w:t>
            </w:r>
            <w:r w:rsidR="00C64F8F" w:rsidRPr="0036134B">
              <w:rPr>
                <w:rFonts w:cs="Arial"/>
                <w:szCs w:val="24"/>
              </w:rPr>
              <w:t xml:space="preserve"> and/or</w:t>
            </w:r>
            <w:r w:rsidRPr="0036134B">
              <w:rPr>
                <w:rFonts w:cs="Arial"/>
                <w:szCs w:val="24"/>
              </w:rPr>
              <w:t xml:space="preserve"> COO, EPC</w:t>
            </w:r>
            <w:r w:rsidR="005F1F73" w:rsidRPr="0036134B">
              <w:rPr>
                <w:rFonts w:cs="Arial"/>
                <w:szCs w:val="24"/>
              </w:rPr>
              <w:t>, EMSHG VISN Liaison AEM,</w:t>
            </w:r>
            <w:r w:rsidRPr="0036134B">
              <w:rPr>
                <w:rFonts w:cs="Arial"/>
                <w:szCs w:val="24"/>
              </w:rPr>
              <w:t xml:space="preserve"> and VISN Education Service Rep. (ESR)</w:t>
            </w:r>
            <w:r w:rsidR="005F1F73" w:rsidRPr="0036134B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3840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Program overview  (further coverage of DND/COO items)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Training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Document review questions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Exercises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Program evaluations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Process improvement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2:00pm – 3:30pm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EOC participants including EMSHG VISN Liaison AEM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</w:tc>
        <w:tc>
          <w:tcPr>
            <w:tcW w:w="3840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EOC and crisis operations using a scenario-based discussion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Overall incident management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 xml:space="preserve">Initial </w:t>
            </w:r>
            <w:r w:rsidRPr="0036134B" w:rsidDel="001F3FBD">
              <w:rPr>
                <w:szCs w:val="24"/>
              </w:rPr>
              <w:t>recognition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Mobilization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EOC management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Incident action planning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Staff callback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Extended Operations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Public Information Mgmt.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Communication Systems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Demobilization/Return to Readiness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3:30pm – 3:45pm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Break</w:t>
            </w:r>
          </w:p>
        </w:tc>
        <w:tc>
          <w:tcPr>
            <w:tcW w:w="384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3:45pm – 4:30pm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DND/COO/EPC and HR Manager</w:t>
            </w:r>
          </w:p>
        </w:tc>
        <w:tc>
          <w:tcPr>
            <w:tcW w:w="3840" w:type="dxa"/>
          </w:tcPr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Follow-up to EOC 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Issues not addressed from earlier meeting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Role of EMSHG support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Leadership Succession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Employee Welfare 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HR policies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Providing staff information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Internal VISN communications</w:t>
            </w:r>
          </w:p>
          <w:p w:rsidR="000A50FB" w:rsidRPr="0036134B" w:rsidRDefault="000A50FB" w:rsidP="000A50FB">
            <w:pPr>
              <w:numPr>
                <w:ilvl w:val="0"/>
                <w:numId w:val="26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Emergency purchasing and cash-on-hand/use of purchase cards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4:30pm – 5:00pm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EPC</w:t>
            </w:r>
          </w:p>
        </w:tc>
        <w:tc>
          <w:tcPr>
            <w:tcW w:w="3840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Review Day One and Two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5:00pm – 5:30pm</w:t>
            </w:r>
          </w:p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VHA Assessment Team</w:t>
            </w:r>
          </w:p>
        </w:tc>
        <w:tc>
          <w:tcPr>
            <w:tcW w:w="3840" w:type="dxa"/>
          </w:tcPr>
          <w:p w:rsidR="000A50FB" w:rsidRPr="0036134B" w:rsidRDefault="000A50FB" w:rsidP="000A50FB">
            <w:pPr>
              <w:numPr>
                <w:ilvl w:val="0"/>
                <w:numId w:val="33"/>
              </w:num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Debrief from day and plan next day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tabs>
                <w:tab w:val="clear" w:pos="360"/>
                <w:tab w:val="num" w:pos="372"/>
              </w:tabs>
              <w:ind w:left="372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Identify additional data needs </w:t>
            </w:r>
          </w:p>
        </w:tc>
      </w:tr>
    </w:tbl>
    <w:p w:rsidR="000A50FB" w:rsidRPr="0036134B" w:rsidRDefault="000A50FB" w:rsidP="000A50FB">
      <w:pPr>
        <w:rPr>
          <w:rFonts w:cs="Arial"/>
          <w:szCs w:val="24"/>
        </w:rPr>
      </w:pPr>
    </w:p>
    <w:p w:rsidR="000A50FB" w:rsidRPr="0036134B" w:rsidRDefault="000A50FB" w:rsidP="000A50FB">
      <w:pPr>
        <w:jc w:val="center"/>
        <w:rPr>
          <w:b/>
          <w:sz w:val="28"/>
        </w:rPr>
      </w:pPr>
      <w:r w:rsidRPr="0036134B">
        <w:rPr>
          <w:rFonts w:cs="Arial"/>
          <w:szCs w:val="24"/>
        </w:rPr>
        <w:br w:type="page"/>
      </w:r>
      <w:r w:rsidRPr="0036134B">
        <w:rPr>
          <w:b/>
          <w:sz w:val="28"/>
        </w:rPr>
        <w:t>Day Two</w:t>
      </w:r>
    </w:p>
    <w:p w:rsidR="000A50FB" w:rsidRPr="0036134B" w:rsidRDefault="000A50FB" w:rsidP="000A50FB">
      <w:pPr>
        <w:jc w:val="center"/>
        <w:rPr>
          <w:b/>
          <w:sz w:val="28"/>
        </w:rPr>
      </w:pPr>
    </w:p>
    <w:p w:rsidR="000A50FB" w:rsidRPr="0036134B" w:rsidRDefault="000A50FB" w:rsidP="000A50FB"/>
    <w:tbl>
      <w:tblPr>
        <w:tblStyle w:val="TableGrid"/>
        <w:tblW w:w="0" w:type="auto"/>
        <w:tblLook w:val="01E0"/>
      </w:tblPr>
      <w:tblGrid>
        <w:gridCol w:w="2388"/>
        <w:gridCol w:w="3120"/>
        <w:gridCol w:w="3348"/>
      </w:tblGrid>
      <w:tr w:rsidR="000A50FB" w:rsidRPr="0036134B">
        <w:tc>
          <w:tcPr>
            <w:tcW w:w="2388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Topic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7:30am – 8:00am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EPC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</w:rPr>
            </w:pPr>
            <w:r w:rsidRPr="0036134B">
              <w:rPr>
                <w:rFonts w:cs="Arial"/>
                <w:szCs w:val="24"/>
              </w:rPr>
              <w:t>Overview of day’s plans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8:00am – 9:00am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VISN CMO, EPC and EMSHG VISN Liaison AEM </w:t>
            </w:r>
            <w:r w:rsidRPr="0036134B">
              <w:rPr>
                <w:rFonts w:cs="Arial"/>
                <w:szCs w:val="24"/>
              </w:rPr>
              <w:br/>
            </w:r>
          </w:p>
        </w:tc>
        <w:tc>
          <w:tcPr>
            <w:tcW w:w="3348" w:type="dxa"/>
          </w:tcPr>
          <w:p w:rsidR="001054B1" w:rsidRPr="0036134B" w:rsidRDefault="001054B1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Mass Fatality Management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Relationships with federal, state and local external organizations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Interactions with VACO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level clinical initiatives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Support to external requirements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Medical Surge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9:00am – 9:45am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PAO and EPC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Public Information Management</w:t>
            </w:r>
          </w:p>
          <w:p w:rsidR="000A50FB" w:rsidRPr="0036134B" w:rsidRDefault="000A50FB" w:rsidP="001054B1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Community Relations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9:45am-10:15am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Community Care Coordinator</w:t>
            </w:r>
          </w:p>
        </w:tc>
        <w:tc>
          <w:tcPr>
            <w:tcW w:w="3348" w:type="dxa"/>
          </w:tcPr>
          <w:p w:rsidR="00EC02B1" w:rsidRPr="0036134B" w:rsidRDefault="00EC02B1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Initial Incident Management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Community and Home-based Care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10:15am – 11:15am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VISN CLO, EPC, </w:t>
            </w:r>
            <w:smartTag w:uri="urn:schemas-microsoft-com:office:smarttags" w:element="place">
              <w:r w:rsidRPr="0036134B">
                <w:rPr>
                  <w:rFonts w:cs="Arial"/>
                  <w:szCs w:val="24"/>
                </w:rPr>
                <w:t>CAM</w:t>
              </w:r>
            </w:smartTag>
            <w:r w:rsidRPr="0036134B">
              <w:rPr>
                <w:rFonts w:cs="Arial"/>
                <w:szCs w:val="24"/>
              </w:rPr>
              <w:t>, and CFO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Return to Readiness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MOAs/sharing agreements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contracts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Open purchase orders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Purchase cards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Critical commodity needs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Staff for emergency contracting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Hazard mitigation projects</w:t>
            </w:r>
          </w:p>
          <w:p w:rsidR="000A50FB" w:rsidRPr="0036134B" w:rsidRDefault="000A50FB" w:rsidP="000A50F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Resource management and needs assessments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11:15am – 12:15pm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CIO and EPC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Business Continuity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IT Resiliency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Emergency back-ups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Voice and Data Communications capabilities and interoperability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Satellite Link 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12:15pm – 1:00pm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Lunch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autoSpaceDE w:val="0"/>
              <w:autoSpaceDN w:val="0"/>
              <w:adjustRightInd w:val="0"/>
              <w:ind w:left="-24"/>
              <w:rPr>
                <w:rFonts w:cs="Arial"/>
                <w:szCs w:val="24"/>
              </w:rPr>
            </w:pP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1:00pm – 2:00pm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VISN DND, COO</w:t>
            </w:r>
            <w:r w:rsidR="005F1F73" w:rsidRPr="0036134B">
              <w:rPr>
                <w:rFonts w:cs="Arial"/>
                <w:szCs w:val="24"/>
              </w:rPr>
              <w:t>, EMSHG VISN Liaison AEM, EPC,</w:t>
            </w:r>
            <w:r w:rsidRPr="0036134B">
              <w:rPr>
                <w:rFonts w:cs="Arial"/>
                <w:szCs w:val="24"/>
              </w:rPr>
              <w:t xml:space="preserve"> and  EMC 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EMC structure 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Evaluations and actions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EMC minutes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Involvement of ELC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EMC function within VISN, goals and objectives</w:t>
            </w:r>
          </w:p>
          <w:p w:rsidR="000A50FB" w:rsidRPr="0036134B" w:rsidRDefault="000A50FB" w:rsidP="000A50FB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36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EMC actions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2:00pm – 2:30pm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DND, COO, EPC, and </w:t>
            </w:r>
            <w:smartTag w:uri="urn:schemas-microsoft-com:office:smarttags" w:element="place">
              <w:r w:rsidRPr="0036134B">
                <w:rPr>
                  <w:rFonts w:cs="Arial"/>
                  <w:szCs w:val="24"/>
                </w:rPr>
                <w:t>CAM</w:t>
              </w:r>
            </w:smartTag>
          </w:p>
        </w:tc>
        <w:tc>
          <w:tcPr>
            <w:tcW w:w="3348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Cover any previously unresolved items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Additional resource needs and plans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Review callback process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Demonstrate callback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Value of Satellite Links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VISN requests for additional review or areas to be visited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Early highlights of visit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2:30pm -3:30pm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EPC and appropriate VISN staff</w:t>
            </w:r>
          </w:p>
        </w:tc>
        <w:tc>
          <w:tcPr>
            <w:tcW w:w="3348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Visit alternate EOC or EOC of servicing VAMC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Visit areas requested by VISN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Observe Satellite Link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3:30pm – 4:00pm</w:t>
            </w:r>
          </w:p>
        </w:tc>
        <w:tc>
          <w:tcPr>
            <w:tcW w:w="3120" w:type="dxa"/>
          </w:tcPr>
          <w:p w:rsidR="000A50FB" w:rsidRPr="0036134B" w:rsidRDefault="00EC02B1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 xml:space="preserve">DND, EPC, </w:t>
            </w:r>
            <w:r w:rsidR="000A50FB" w:rsidRPr="0036134B">
              <w:rPr>
                <w:rFonts w:cs="Arial"/>
                <w:szCs w:val="24"/>
              </w:rPr>
              <w:t>VISN Safety Officer</w:t>
            </w:r>
            <w:r w:rsidRPr="0036134B">
              <w:rPr>
                <w:rFonts w:cs="Arial"/>
                <w:szCs w:val="24"/>
              </w:rPr>
              <w:t>,</w:t>
            </w:r>
            <w:r w:rsidR="000A50FB" w:rsidRPr="0036134B">
              <w:rPr>
                <w:rFonts w:cs="Arial"/>
                <w:szCs w:val="24"/>
              </w:rPr>
              <w:t xml:space="preserve"> and VISN Pharmacy Benefits Manager, if appropriate</w:t>
            </w:r>
          </w:p>
        </w:tc>
        <w:tc>
          <w:tcPr>
            <w:tcW w:w="3348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VISN occupant safety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Occupant safety support and oversight of facilities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Role of Safety Officer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Evacuation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Shelter-in-place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Perimeter Management</w:t>
            </w:r>
          </w:p>
          <w:p w:rsidR="000A50FB" w:rsidRPr="0036134B" w:rsidRDefault="00EC02B1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Managing a Hazardous Substance Incident</w:t>
            </w:r>
          </w:p>
          <w:p w:rsidR="00EC02B1" w:rsidRPr="0036134B" w:rsidRDefault="00EC02B1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Biohazard (Infection) control Surge Services during an Emergency</w:t>
            </w:r>
          </w:p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Staff and family mass prophylaxis</w:t>
            </w:r>
          </w:p>
          <w:p w:rsidR="000A50FB" w:rsidRPr="0036134B" w:rsidRDefault="007B530B" w:rsidP="00C0744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Personal Protective Equipment</w:t>
            </w:r>
          </w:p>
          <w:p w:rsidR="00BF1C18" w:rsidRPr="0036134B" w:rsidRDefault="00BF1C18" w:rsidP="00C0744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VA All-Hazards Emergency Cache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4:00pm – 6:00pm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Team</w:t>
            </w:r>
          </w:p>
        </w:tc>
        <w:tc>
          <w:tcPr>
            <w:tcW w:w="3348" w:type="dxa"/>
          </w:tcPr>
          <w:p w:rsidR="000A50FB" w:rsidRPr="0036134B" w:rsidRDefault="000A50FB" w:rsidP="00BC52DF">
            <w:pPr>
              <w:pStyle w:val="Bullet"/>
              <w:rPr>
                <w:szCs w:val="24"/>
              </w:rPr>
            </w:pPr>
            <w:r w:rsidRPr="0036134B">
              <w:rPr>
                <w:szCs w:val="24"/>
              </w:rPr>
              <w:t>Prepare Exit Briefing</w:t>
            </w:r>
          </w:p>
        </w:tc>
      </w:tr>
    </w:tbl>
    <w:p w:rsidR="000A50FB" w:rsidRPr="0036134B" w:rsidRDefault="000A50FB" w:rsidP="000A50FB"/>
    <w:p w:rsidR="00EC02B1" w:rsidRPr="0036134B" w:rsidRDefault="00EC02B1" w:rsidP="000A50FB">
      <w:pPr>
        <w:jc w:val="center"/>
        <w:rPr>
          <w:b/>
          <w:sz w:val="28"/>
        </w:rPr>
      </w:pPr>
    </w:p>
    <w:p w:rsidR="000A50FB" w:rsidRPr="0036134B" w:rsidRDefault="000A50FB" w:rsidP="000A50FB">
      <w:pPr>
        <w:jc w:val="center"/>
        <w:rPr>
          <w:b/>
          <w:sz w:val="28"/>
        </w:rPr>
      </w:pPr>
      <w:r w:rsidRPr="0036134B">
        <w:rPr>
          <w:b/>
          <w:sz w:val="28"/>
        </w:rPr>
        <w:t>Day Three</w:t>
      </w:r>
    </w:p>
    <w:p w:rsidR="000A50FB" w:rsidRPr="0036134B" w:rsidRDefault="000A50FB" w:rsidP="000A50FB">
      <w:pPr>
        <w:jc w:val="center"/>
        <w:rPr>
          <w:b/>
          <w:sz w:val="28"/>
        </w:rPr>
      </w:pPr>
    </w:p>
    <w:p w:rsidR="000A50FB" w:rsidRPr="0036134B" w:rsidRDefault="000A50FB"/>
    <w:tbl>
      <w:tblPr>
        <w:tblStyle w:val="TableGrid"/>
        <w:tblW w:w="0" w:type="auto"/>
        <w:tblLook w:val="01E0"/>
      </w:tblPr>
      <w:tblGrid>
        <w:gridCol w:w="2388"/>
        <w:gridCol w:w="3120"/>
        <w:gridCol w:w="3348"/>
      </w:tblGrid>
      <w:tr w:rsidR="000A50FB" w:rsidRPr="0036134B">
        <w:tc>
          <w:tcPr>
            <w:tcW w:w="2388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Time</w:t>
            </w:r>
          </w:p>
        </w:tc>
        <w:tc>
          <w:tcPr>
            <w:tcW w:w="3120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Person/Committee</w:t>
            </w:r>
          </w:p>
        </w:tc>
        <w:tc>
          <w:tcPr>
            <w:tcW w:w="3348" w:type="dxa"/>
            <w:shd w:val="clear" w:color="auto" w:fill="F3F3F3"/>
          </w:tcPr>
          <w:p w:rsidR="000A50FB" w:rsidRPr="0036134B" w:rsidRDefault="000A50FB" w:rsidP="000A50FB">
            <w:pPr>
              <w:jc w:val="center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Topic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8:00am - 8:30am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Meet with EPC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autoSpaceDE w:val="0"/>
              <w:autoSpaceDN w:val="0"/>
              <w:adjustRightInd w:val="0"/>
              <w:ind w:left="-24"/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Overview of day’s plans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8:30am - 9:30am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Leadership (VISN Director and key leadership)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Exit Conference</w:t>
            </w:r>
          </w:p>
        </w:tc>
      </w:tr>
      <w:tr w:rsidR="000A50FB" w:rsidRPr="0036134B">
        <w:tc>
          <w:tcPr>
            <w:tcW w:w="238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10:00am</w:t>
            </w:r>
          </w:p>
        </w:tc>
        <w:tc>
          <w:tcPr>
            <w:tcW w:w="3120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  <w:r w:rsidRPr="0036134B">
              <w:rPr>
                <w:rFonts w:cs="Arial"/>
                <w:szCs w:val="24"/>
              </w:rPr>
              <w:t>Depart for airport</w:t>
            </w:r>
          </w:p>
        </w:tc>
        <w:tc>
          <w:tcPr>
            <w:tcW w:w="3348" w:type="dxa"/>
          </w:tcPr>
          <w:p w:rsidR="000A50FB" w:rsidRPr="0036134B" w:rsidRDefault="000A50FB" w:rsidP="000A50FB">
            <w:pPr>
              <w:rPr>
                <w:rFonts w:cs="Arial"/>
                <w:szCs w:val="24"/>
              </w:rPr>
            </w:pPr>
          </w:p>
        </w:tc>
      </w:tr>
    </w:tbl>
    <w:p w:rsidR="000A50FB" w:rsidRPr="0036134B" w:rsidRDefault="000A50FB"/>
    <w:p w:rsidR="000A50FB" w:rsidRPr="0036134B" w:rsidRDefault="000A50FB"/>
    <w:sectPr w:rsidR="000A50FB" w:rsidRPr="0036134B" w:rsidSect="000A50FB">
      <w:type w:val="continuous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635" w:rsidRDefault="00BC2635">
      <w:r>
        <w:separator/>
      </w:r>
    </w:p>
  </w:endnote>
  <w:endnote w:type="continuationSeparator" w:id="1">
    <w:p w:rsidR="00BC2635" w:rsidRDefault="00BC2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2A" w:rsidRDefault="0037652A" w:rsidP="000A50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652A" w:rsidRDefault="0037652A" w:rsidP="000A50F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2A" w:rsidRDefault="0037652A" w:rsidP="000A50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0BEF">
      <w:rPr>
        <w:rStyle w:val="PageNumber"/>
        <w:noProof/>
      </w:rPr>
      <w:t>6</w:t>
    </w:r>
    <w:r>
      <w:rPr>
        <w:rStyle w:val="PageNumber"/>
      </w:rPr>
      <w:fldChar w:fldCharType="end"/>
    </w:r>
  </w:p>
  <w:p w:rsidR="0037652A" w:rsidRDefault="00E47724" w:rsidP="000A50FB">
    <w:pPr>
      <w:pStyle w:val="Footer"/>
      <w:ind w:right="360"/>
    </w:pPr>
    <w:r>
      <w:t>11/6/2008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635" w:rsidRDefault="00BC2635">
      <w:r>
        <w:separator/>
      </w:r>
    </w:p>
  </w:footnote>
  <w:footnote w:type="continuationSeparator" w:id="1">
    <w:p w:rsidR="00BC2635" w:rsidRDefault="00BC2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2A" w:rsidRDefault="0037652A" w:rsidP="000A50FB">
    <w:pPr>
      <w:pStyle w:val="Header"/>
    </w:pPr>
    <w:r>
      <w:t>VHA Comprehensive Emergency Management Program</w:t>
    </w:r>
    <w:r>
      <w:tab/>
      <w:t>For Official Use Only</w:t>
    </w:r>
  </w:p>
  <w:p w:rsidR="0037652A" w:rsidRDefault="0037652A" w:rsidP="000A50FB">
    <w:pPr>
      <w:pStyle w:val="Header"/>
    </w:pPr>
    <w:r>
      <w:t>VISN Pilot Site Visit Agenda</w:t>
    </w:r>
  </w:p>
  <w:p w:rsidR="0037652A" w:rsidRDefault="003765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7F6"/>
    <w:multiLevelType w:val="hybridMultilevel"/>
    <w:tmpl w:val="E73C7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C1355C8"/>
    <w:multiLevelType w:val="hybridMultilevel"/>
    <w:tmpl w:val="4BAEB5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6659FC"/>
    <w:multiLevelType w:val="multilevel"/>
    <w:tmpl w:val="411E8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A70651A"/>
    <w:multiLevelType w:val="multilevel"/>
    <w:tmpl w:val="B5BE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4">
    <w:nsid w:val="1CAE7995"/>
    <w:multiLevelType w:val="hybridMultilevel"/>
    <w:tmpl w:val="3B3A6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CE4639"/>
    <w:multiLevelType w:val="multilevel"/>
    <w:tmpl w:val="897CD784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>
    <w:nsid w:val="38F30017"/>
    <w:multiLevelType w:val="hybridMultilevel"/>
    <w:tmpl w:val="5876086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80129"/>
    <w:multiLevelType w:val="multilevel"/>
    <w:tmpl w:val="0220D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6F129D"/>
    <w:multiLevelType w:val="hybridMultilevel"/>
    <w:tmpl w:val="9656E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9">
    <w:nsid w:val="4618490C"/>
    <w:multiLevelType w:val="multilevel"/>
    <w:tmpl w:val="3B3A6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B05EB1"/>
    <w:multiLevelType w:val="hybridMultilevel"/>
    <w:tmpl w:val="AC6C61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1142E90"/>
    <w:multiLevelType w:val="hybridMultilevel"/>
    <w:tmpl w:val="0220D2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69149A8"/>
    <w:multiLevelType w:val="hybridMultilevel"/>
    <w:tmpl w:val="ED6A8442"/>
    <w:lvl w:ilvl="0" w:tplc="E33AC9B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9E6BFA"/>
    <w:multiLevelType w:val="multilevel"/>
    <w:tmpl w:val="B1545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>
    <w:nsid w:val="673F32E1"/>
    <w:multiLevelType w:val="multilevel"/>
    <w:tmpl w:val="51C0B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8884451"/>
    <w:multiLevelType w:val="hybridMultilevel"/>
    <w:tmpl w:val="1CA4156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794359CF"/>
    <w:multiLevelType w:val="hybridMultilevel"/>
    <w:tmpl w:val="51C0B6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3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0"/>
  </w:num>
  <w:num w:numId="22">
    <w:abstractNumId w:val="15"/>
  </w:num>
  <w:num w:numId="23">
    <w:abstractNumId w:val="12"/>
  </w:num>
  <w:num w:numId="24">
    <w:abstractNumId w:val="11"/>
  </w:num>
  <w:num w:numId="25">
    <w:abstractNumId w:val="7"/>
  </w:num>
  <w:num w:numId="26">
    <w:abstractNumId w:val="8"/>
  </w:num>
  <w:num w:numId="27">
    <w:abstractNumId w:val="4"/>
  </w:num>
  <w:num w:numId="28">
    <w:abstractNumId w:val="9"/>
  </w:num>
  <w:num w:numId="29">
    <w:abstractNumId w:val="0"/>
  </w:num>
  <w:num w:numId="30">
    <w:abstractNumId w:val="16"/>
  </w:num>
  <w:num w:numId="31">
    <w:abstractNumId w:val="14"/>
  </w:num>
  <w:num w:numId="32">
    <w:abstractNumId w:val="1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4D2A"/>
    <w:rsid w:val="0001447F"/>
    <w:rsid w:val="00076B8B"/>
    <w:rsid w:val="000A50FB"/>
    <w:rsid w:val="000D0420"/>
    <w:rsid w:val="000D21D9"/>
    <w:rsid w:val="001054B1"/>
    <w:rsid w:val="00141027"/>
    <w:rsid w:val="001B0570"/>
    <w:rsid w:val="002321F0"/>
    <w:rsid w:val="00263647"/>
    <w:rsid w:val="00281260"/>
    <w:rsid w:val="00283A52"/>
    <w:rsid w:val="00290664"/>
    <w:rsid w:val="002A210A"/>
    <w:rsid w:val="00316B6F"/>
    <w:rsid w:val="003561B1"/>
    <w:rsid w:val="0036134B"/>
    <w:rsid w:val="0037652A"/>
    <w:rsid w:val="003C22D6"/>
    <w:rsid w:val="003C2908"/>
    <w:rsid w:val="00445E1C"/>
    <w:rsid w:val="00524204"/>
    <w:rsid w:val="00545637"/>
    <w:rsid w:val="00551BE3"/>
    <w:rsid w:val="005C53C5"/>
    <w:rsid w:val="005F1F73"/>
    <w:rsid w:val="00611841"/>
    <w:rsid w:val="00724728"/>
    <w:rsid w:val="00747A77"/>
    <w:rsid w:val="007B530B"/>
    <w:rsid w:val="00887B43"/>
    <w:rsid w:val="008C6242"/>
    <w:rsid w:val="00967130"/>
    <w:rsid w:val="00A54F53"/>
    <w:rsid w:val="00AD7F7A"/>
    <w:rsid w:val="00B60BEF"/>
    <w:rsid w:val="00B71B67"/>
    <w:rsid w:val="00BC2635"/>
    <w:rsid w:val="00BF1C18"/>
    <w:rsid w:val="00C0744F"/>
    <w:rsid w:val="00C57743"/>
    <w:rsid w:val="00C64F8F"/>
    <w:rsid w:val="00CE4B34"/>
    <w:rsid w:val="00D23C2C"/>
    <w:rsid w:val="00E115D0"/>
    <w:rsid w:val="00E47724"/>
    <w:rsid w:val="00E86ADF"/>
    <w:rsid w:val="00EB6FFD"/>
    <w:rsid w:val="00EC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96624A"/>
    <w:rPr>
      <w:rFonts w:ascii="Arial" w:hAnsi="Arial"/>
      <w:sz w:val="24"/>
    </w:rPr>
  </w:style>
  <w:style w:type="paragraph" w:styleId="Heading1">
    <w:name w:val="heading 1"/>
    <w:aliases w:val="1 ghost,g"/>
    <w:basedOn w:val="Normal"/>
    <w:next w:val="Normal"/>
    <w:qFormat/>
    <w:rsid w:val="007C4642"/>
    <w:pPr>
      <w:keepNext/>
      <w:numPr>
        <w:numId w:val="20"/>
      </w:numPr>
      <w:spacing w:before="240" w:after="240" w:line="300" w:lineRule="atLeast"/>
      <w:jc w:val="both"/>
      <w:outlineLvl w:val="0"/>
    </w:pPr>
    <w:rPr>
      <w:rFonts w:cs="Arial"/>
      <w:b/>
      <w:bCs/>
      <w:caps/>
      <w:spacing w:val="40"/>
    </w:rPr>
  </w:style>
  <w:style w:type="paragraph" w:styleId="Heading2">
    <w:name w:val="heading 2"/>
    <w:aliases w:val="2 headline,h"/>
    <w:basedOn w:val="Normal"/>
    <w:next w:val="Normal"/>
    <w:qFormat/>
    <w:rsid w:val="007C4642"/>
    <w:pPr>
      <w:keepNext/>
      <w:numPr>
        <w:ilvl w:val="1"/>
        <w:numId w:val="20"/>
      </w:numPr>
      <w:tabs>
        <w:tab w:val="left" w:pos="720"/>
      </w:tabs>
      <w:spacing w:after="180"/>
      <w:outlineLvl w:val="1"/>
    </w:pPr>
    <w:rPr>
      <w:b/>
      <w:smallCaps/>
    </w:rPr>
  </w:style>
  <w:style w:type="paragraph" w:styleId="Heading3">
    <w:name w:val="heading 3"/>
    <w:aliases w:val="3 bullet,b,2"/>
    <w:basedOn w:val="Normal"/>
    <w:next w:val="Normal"/>
    <w:qFormat/>
    <w:rsid w:val="007C4642"/>
    <w:pPr>
      <w:keepNext/>
      <w:numPr>
        <w:ilvl w:val="2"/>
        <w:numId w:val="20"/>
      </w:numPr>
      <w:tabs>
        <w:tab w:val="left" w:pos="720"/>
      </w:tabs>
      <w:spacing w:before="120" w:after="18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aption">
    <w:name w:val="caption"/>
    <w:basedOn w:val="Normal"/>
    <w:rsid w:val="00D32228"/>
    <w:pPr>
      <w:spacing w:line="300" w:lineRule="atLeast"/>
      <w:jc w:val="center"/>
    </w:pPr>
    <w:rPr>
      <w:b/>
      <w:color w:val="993300"/>
      <w:sz w:val="18"/>
    </w:rPr>
  </w:style>
  <w:style w:type="character" w:styleId="Hyperlink">
    <w:name w:val="Hyperlink"/>
    <w:basedOn w:val="DefaultParagraphFont"/>
    <w:rsid w:val="00D67768"/>
    <w:rPr>
      <w:rFonts w:ascii="Arial" w:hAnsi="Arial"/>
      <w:color w:val="auto"/>
      <w:sz w:val="22"/>
      <w:u w:val="single"/>
    </w:rPr>
  </w:style>
  <w:style w:type="paragraph" w:styleId="TOC3">
    <w:name w:val="toc 3"/>
    <w:basedOn w:val="Normal"/>
    <w:next w:val="Normal"/>
    <w:autoRedefine/>
    <w:semiHidden/>
    <w:rsid w:val="00A9674C"/>
    <w:pPr>
      <w:tabs>
        <w:tab w:val="left" w:pos="960"/>
        <w:tab w:val="right" w:leader="dot" w:pos="8630"/>
      </w:tabs>
      <w:ind w:right="1152"/>
    </w:pPr>
  </w:style>
  <w:style w:type="table" w:styleId="TableGrid">
    <w:name w:val="Table Grid"/>
    <w:basedOn w:val="TableNormal"/>
    <w:rsid w:val="00F24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5038FA"/>
    <w:rPr>
      <w:sz w:val="16"/>
      <w:szCs w:val="16"/>
    </w:rPr>
  </w:style>
  <w:style w:type="paragraph" w:styleId="CommentText">
    <w:name w:val="annotation text"/>
    <w:basedOn w:val="Normal"/>
    <w:semiHidden/>
    <w:rsid w:val="005038FA"/>
    <w:rPr>
      <w:sz w:val="20"/>
    </w:rPr>
  </w:style>
  <w:style w:type="paragraph" w:styleId="CommentSubject">
    <w:name w:val="annotation subject"/>
    <w:basedOn w:val="CommentText"/>
    <w:next w:val="CommentText"/>
    <w:semiHidden/>
    <w:rsid w:val="005038FA"/>
    <w:rPr>
      <w:b/>
      <w:bCs/>
    </w:rPr>
  </w:style>
  <w:style w:type="paragraph" w:styleId="BalloonText">
    <w:name w:val="Balloon Text"/>
    <w:basedOn w:val="Normal"/>
    <w:semiHidden/>
    <w:rsid w:val="005038FA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BC52DF"/>
    <w:pPr>
      <w:numPr>
        <w:numId w:val="23"/>
      </w:numPr>
      <w:autoSpaceDE w:val="0"/>
      <w:autoSpaceDN w:val="0"/>
      <w:adjustRightInd w:val="0"/>
    </w:pPr>
    <w:rPr>
      <w:rFonts w:cs="Arial"/>
    </w:rPr>
  </w:style>
  <w:style w:type="paragraph" w:styleId="Header">
    <w:name w:val="header"/>
    <w:basedOn w:val="Normal"/>
    <w:rsid w:val="00D328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28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2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for Lexington and San Francisco</vt:lpstr>
    </vt:vector>
  </TitlesOfParts>
  <Company>Booz Allen Hamilton</Company>
  <LinksUpToDate>false</LinksUpToDate>
  <CharactersWithSpaces>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Lexington and San Francisco</dc:title>
  <dc:subject/>
  <dc:creator>Beth Neiley</dc:creator>
  <cp:keywords/>
  <dc:description/>
  <cp:lastModifiedBy>vhamocphiffj</cp:lastModifiedBy>
  <cp:revision>1</cp:revision>
  <cp:lastPrinted>2008-05-26T19:39:00Z</cp:lastPrinted>
  <dcterms:created xsi:type="dcterms:W3CDTF">2009-02-09T19:07:00Z</dcterms:created>
  <dcterms:modified xsi:type="dcterms:W3CDTF">2009-02-09T19:07:00Z</dcterms:modified>
</cp:coreProperties>
</file>