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BED" w:rsidRDefault="00B03BED" w:rsidP="00B03BED">
      <w:pPr>
        <w:pStyle w:val="TableHeaderText"/>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38"/>
        <w:gridCol w:w="2520"/>
      </w:tblGrid>
      <w:tr w:rsidR="00BB7575" w:rsidRPr="00D0373F" w:rsidTr="003E4BCF">
        <w:tc>
          <w:tcPr>
            <w:tcW w:w="7038" w:type="dxa"/>
            <w:tcBorders>
              <w:top w:val="single" w:sz="4" w:space="0" w:color="auto"/>
              <w:left w:val="single" w:sz="4" w:space="0" w:color="auto"/>
              <w:bottom w:val="nil"/>
              <w:right w:val="nil"/>
            </w:tcBorders>
            <w:shd w:val="pct30" w:color="000000" w:fill="FFFFFF"/>
          </w:tcPr>
          <w:p w:rsidR="00BB7575" w:rsidRPr="00D0373F" w:rsidRDefault="00DF2141" w:rsidP="003E4BCF">
            <w:pPr>
              <w:rPr>
                <w:b/>
                <w:szCs w:val="24"/>
              </w:rPr>
            </w:pPr>
            <w:r w:rsidRPr="00D0373F">
              <w:rPr>
                <w:b/>
                <w:szCs w:val="24"/>
              </w:rPr>
              <w:fldChar w:fldCharType="begin"/>
            </w:r>
            <w:r w:rsidR="00BB7575" w:rsidRPr="00D0373F">
              <w:rPr>
                <w:b/>
                <w:szCs w:val="24"/>
              </w:rPr>
              <w:instrText xml:space="preserve"> TIME \@ "MMMM d, yyyy" </w:instrText>
            </w:r>
            <w:r w:rsidRPr="00D0373F">
              <w:rPr>
                <w:b/>
                <w:szCs w:val="24"/>
              </w:rPr>
              <w:fldChar w:fldCharType="separate"/>
            </w:r>
            <w:r w:rsidR="00255A51">
              <w:rPr>
                <w:b/>
                <w:noProof/>
                <w:szCs w:val="24"/>
              </w:rPr>
              <w:t>November 5, 2008</w:t>
            </w:r>
            <w:r w:rsidRPr="00D0373F">
              <w:rPr>
                <w:b/>
                <w:szCs w:val="24"/>
              </w:rPr>
              <w:fldChar w:fldCharType="end"/>
            </w:r>
            <w:r w:rsidR="00BB7575" w:rsidRPr="00D0373F">
              <w:rPr>
                <w:b/>
                <w:vanish/>
                <w:szCs w:val="24"/>
              </w:rPr>
              <w:t>[Change the date and the Number before printing]</w:t>
            </w:r>
          </w:p>
        </w:tc>
        <w:tc>
          <w:tcPr>
            <w:tcW w:w="2520" w:type="dxa"/>
            <w:tcBorders>
              <w:left w:val="nil"/>
              <w:bottom w:val="nil"/>
            </w:tcBorders>
            <w:shd w:val="pct30" w:color="000000" w:fill="FFFFFF"/>
          </w:tcPr>
          <w:p w:rsidR="00BB7575" w:rsidRPr="00D0373F" w:rsidRDefault="00BB7575" w:rsidP="00973A58">
            <w:pPr>
              <w:rPr>
                <w:b/>
                <w:szCs w:val="24"/>
              </w:rPr>
            </w:pPr>
            <w:r w:rsidRPr="00D0373F">
              <w:rPr>
                <w:b/>
                <w:szCs w:val="24"/>
              </w:rPr>
              <w:t>Number:</w:t>
            </w:r>
            <w:r w:rsidR="00AC3A44">
              <w:rPr>
                <w:b/>
                <w:szCs w:val="24"/>
              </w:rPr>
              <w:t xml:space="preserve"> 57</w:t>
            </w:r>
            <w:r w:rsidR="00973A58">
              <w:rPr>
                <w:b/>
                <w:szCs w:val="24"/>
              </w:rPr>
              <w:t>/08</w:t>
            </w:r>
          </w:p>
        </w:tc>
      </w:tr>
    </w:tbl>
    <w:p w:rsidR="00BB7575" w:rsidRPr="00D0373F" w:rsidRDefault="00BB7575" w:rsidP="00BB7575">
      <w:pPr>
        <w:pBdr>
          <w:left w:val="single" w:sz="4" w:space="4" w:color="auto"/>
          <w:right w:val="single" w:sz="4" w:space="3" w:color="auto"/>
        </w:pBdr>
        <w:shd w:val="pct30" w:color="000000" w:fill="FFFFFF"/>
        <w:ind w:right="-720"/>
        <w:rPr>
          <w:b/>
          <w:szCs w:val="24"/>
        </w:rPr>
      </w:pPr>
    </w:p>
    <w:p w:rsidR="00BB7575" w:rsidRPr="00D0373F" w:rsidRDefault="00DF2141" w:rsidP="00BB7575">
      <w:pPr>
        <w:pBdr>
          <w:left w:val="single" w:sz="4" w:space="4" w:color="auto"/>
          <w:right w:val="single" w:sz="4" w:space="3" w:color="auto"/>
        </w:pBdr>
        <w:shd w:val="pct30" w:color="000000" w:fill="FFFFFF"/>
        <w:ind w:right="-720"/>
        <w:rPr>
          <w:b/>
          <w:szCs w:val="24"/>
        </w:rPr>
      </w:pPr>
      <w:r w:rsidRPr="00D0373F">
        <w:rPr>
          <w:b/>
          <w:szCs w:val="24"/>
        </w:rPr>
        <w:fldChar w:fldCharType="begin"/>
      </w:r>
      <w:r w:rsidR="00BB7575" w:rsidRPr="00D0373F">
        <w:rPr>
          <w:b/>
          <w:szCs w:val="24"/>
        </w:rPr>
        <w:instrText xml:space="preserve"> COMMENTS  \* MERGEFORMAT </w:instrText>
      </w:r>
      <w:r w:rsidRPr="00D0373F">
        <w:rPr>
          <w:b/>
          <w:szCs w:val="24"/>
        </w:rPr>
        <w:fldChar w:fldCharType="end"/>
      </w:r>
    </w:p>
    <w:tbl>
      <w:tblPr>
        <w:tblW w:w="9558" w:type="dxa"/>
        <w:tblBorders>
          <w:left w:val="single" w:sz="4" w:space="0" w:color="auto"/>
          <w:bottom w:val="single" w:sz="4" w:space="0" w:color="auto"/>
          <w:right w:val="single" w:sz="4" w:space="0" w:color="auto"/>
          <w:insideH w:val="single" w:sz="4" w:space="0" w:color="auto"/>
        </w:tblBorders>
        <w:tblLayout w:type="fixed"/>
        <w:tblLook w:val="0000"/>
      </w:tblPr>
      <w:tblGrid>
        <w:gridCol w:w="1908"/>
        <w:gridCol w:w="7650"/>
      </w:tblGrid>
      <w:tr w:rsidR="00BB7575" w:rsidRPr="00D0373F" w:rsidTr="003E4BCF">
        <w:tc>
          <w:tcPr>
            <w:tcW w:w="1908" w:type="dxa"/>
            <w:tcBorders>
              <w:top w:val="nil"/>
              <w:bottom w:val="nil"/>
            </w:tcBorders>
            <w:shd w:val="pct30" w:color="000000" w:fill="FFFFFF"/>
          </w:tcPr>
          <w:p w:rsidR="00BB7575" w:rsidRPr="00D0373F" w:rsidRDefault="00BB7575" w:rsidP="003E4BCF">
            <w:pPr>
              <w:rPr>
                <w:b/>
                <w:szCs w:val="24"/>
              </w:rPr>
            </w:pPr>
            <w:r w:rsidRPr="00D0373F">
              <w:rPr>
                <w:b/>
                <w:szCs w:val="24"/>
              </w:rPr>
              <w:t xml:space="preserve">                                                                                                                                                         Subject:  </w:t>
            </w:r>
          </w:p>
        </w:tc>
        <w:tc>
          <w:tcPr>
            <w:tcW w:w="7650" w:type="dxa"/>
            <w:tcBorders>
              <w:top w:val="nil"/>
              <w:bottom w:val="nil"/>
            </w:tcBorders>
            <w:shd w:val="pct30" w:color="000000" w:fill="FFFFFF"/>
          </w:tcPr>
          <w:p w:rsidR="00BB7575" w:rsidRPr="00D0373F" w:rsidRDefault="00BB7575" w:rsidP="003E4BCF">
            <w:pPr>
              <w:rPr>
                <w:b/>
                <w:szCs w:val="24"/>
              </w:rPr>
            </w:pPr>
          </w:p>
          <w:p w:rsidR="00BB7575" w:rsidRPr="00D0373F" w:rsidRDefault="00BB7575" w:rsidP="00F34A34">
            <w:pPr>
              <w:rPr>
                <w:b/>
                <w:szCs w:val="24"/>
              </w:rPr>
            </w:pPr>
            <w:r w:rsidRPr="00D0373F">
              <w:rPr>
                <w:b/>
                <w:szCs w:val="24"/>
              </w:rPr>
              <w:t>Job Vacancy (</w:t>
            </w:r>
            <w:r w:rsidR="00F34A34">
              <w:rPr>
                <w:b/>
                <w:szCs w:val="24"/>
              </w:rPr>
              <w:t>Mason/Painter</w:t>
            </w:r>
            <w:r w:rsidRPr="00D0373F">
              <w:rPr>
                <w:szCs w:val="24"/>
              </w:rPr>
              <w:t>)</w:t>
            </w:r>
          </w:p>
        </w:tc>
      </w:tr>
      <w:tr w:rsidR="00BB7575" w:rsidRPr="00D0373F" w:rsidTr="003E4BCF">
        <w:tc>
          <w:tcPr>
            <w:tcW w:w="1908" w:type="dxa"/>
            <w:tcBorders>
              <w:top w:val="nil"/>
            </w:tcBorders>
            <w:shd w:val="pct30" w:color="000000" w:fill="FFFFFF"/>
          </w:tcPr>
          <w:p w:rsidR="00BB7575" w:rsidRPr="00D0373F" w:rsidRDefault="00BB7575" w:rsidP="003E4BCF">
            <w:pPr>
              <w:rPr>
                <w:b/>
                <w:szCs w:val="24"/>
              </w:rPr>
            </w:pPr>
            <w:r w:rsidRPr="00D0373F">
              <w:rPr>
                <w:b/>
                <w:szCs w:val="24"/>
              </w:rPr>
              <w:t xml:space="preserve">Distribution:  </w:t>
            </w:r>
          </w:p>
        </w:tc>
        <w:tc>
          <w:tcPr>
            <w:tcW w:w="7650" w:type="dxa"/>
            <w:tcBorders>
              <w:top w:val="nil"/>
            </w:tcBorders>
            <w:shd w:val="pct30" w:color="000000" w:fill="FFFFFF"/>
          </w:tcPr>
          <w:p w:rsidR="00BB7575" w:rsidRPr="00D0373F" w:rsidRDefault="00BB7575" w:rsidP="003E4BCF">
            <w:pPr>
              <w:rPr>
                <w:b/>
                <w:szCs w:val="24"/>
              </w:rPr>
            </w:pPr>
            <w:r>
              <w:rPr>
                <w:b/>
                <w:szCs w:val="24"/>
              </w:rPr>
              <w:t>ALL FSNs</w:t>
            </w:r>
            <w:r w:rsidRPr="00D0373F">
              <w:rPr>
                <w:b/>
                <w:szCs w:val="24"/>
              </w:rPr>
              <w:t xml:space="preserve"> – All Agencies</w:t>
            </w:r>
          </w:p>
        </w:tc>
      </w:tr>
    </w:tbl>
    <w:p w:rsidR="00B03BED" w:rsidRDefault="00B03BED" w:rsidP="00B03BED">
      <w:pPr>
        <w:rPr>
          <w:sz w:val="28"/>
        </w:rPr>
      </w:pPr>
    </w:p>
    <w:p w:rsidR="00B03BED" w:rsidRPr="00BB7575" w:rsidRDefault="00B03BED" w:rsidP="00BB7575">
      <w:pPr>
        <w:rPr>
          <w:b/>
          <w:szCs w:val="24"/>
        </w:rPr>
      </w:pPr>
      <w:r w:rsidRPr="00BB7575">
        <w:rPr>
          <w:b/>
          <w:szCs w:val="24"/>
        </w:rPr>
        <w:t>OPEN TO:</w:t>
      </w:r>
      <w:r w:rsidRPr="00BB7575">
        <w:rPr>
          <w:szCs w:val="24"/>
        </w:rPr>
        <w:tab/>
      </w:r>
      <w:r w:rsidRPr="00BB7575">
        <w:rPr>
          <w:szCs w:val="24"/>
        </w:rPr>
        <w:tab/>
        <w:t xml:space="preserve"> All </w:t>
      </w:r>
      <w:r w:rsidR="00BB7575" w:rsidRPr="00BB7575">
        <w:rPr>
          <w:szCs w:val="24"/>
        </w:rPr>
        <w:t>FSNs</w:t>
      </w:r>
    </w:p>
    <w:p w:rsidR="00B03BED" w:rsidRPr="00BB7575" w:rsidRDefault="00B03BED" w:rsidP="00B03BED">
      <w:pPr>
        <w:rPr>
          <w:szCs w:val="24"/>
        </w:rPr>
      </w:pPr>
      <w:r w:rsidRPr="00BB7575">
        <w:rPr>
          <w:b/>
          <w:szCs w:val="24"/>
        </w:rPr>
        <w:t xml:space="preserve">                                  </w:t>
      </w:r>
    </w:p>
    <w:p w:rsidR="0074432B" w:rsidRPr="00BB7575" w:rsidRDefault="00B03BED" w:rsidP="004F794E">
      <w:pPr>
        <w:rPr>
          <w:szCs w:val="24"/>
        </w:rPr>
      </w:pPr>
      <w:r w:rsidRPr="00BB7575">
        <w:rPr>
          <w:b/>
          <w:szCs w:val="24"/>
        </w:rPr>
        <w:t>POSITION:</w:t>
      </w:r>
      <w:r w:rsidR="000C0ABC" w:rsidRPr="00BB7575">
        <w:rPr>
          <w:szCs w:val="24"/>
        </w:rPr>
        <w:tab/>
      </w:r>
      <w:r w:rsidR="000C0ABC" w:rsidRPr="00BB7575">
        <w:rPr>
          <w:szCs w:val="24"/>
        </w:rPr>
        <w:tab/>
      </w:r>
      <w:r w:rsidR="004F794E">
        <w:rPr>
          <w:szCs w:val="24"/>
        </w:rPr>
        <w:t>Mason/Painter</w:t>
      </w:r>
    </w:p>
    <w:p w:rsidR="00B03BED" w:rsidRPr="00BB7575" w:rsidRDefault="00B03BED" w:rsidP="0074432B">
      <w:pPr>
        <w:rPr>
          <w:szCs w:val="24"/>
        </w:rPr>
      </w:pPr>
      <w:r w:rsidRPr="00BB7575">
        <w:rPr>
          <w:szCs w:val="24"/>
        </w:rPr>
        <w:t xml:space="preserve">                                   </w:t>
      </w:r>
    </w:p>
    <w:p w:rsidR="002A7341" w:rsidRDefault="00B03BED" w:rsidP="004F794E">
      <w:pPr>
        <w:jc w:val="both"/>
        <w:rPr>
          <w:szCs w:val="24"/>
        </w:rPr>
      </w:pPr>
      <w:r w:rsidRPr="00BB7575">
        <w:rPr>
          <w:b/>
          <w:szCs w:val="24"/>
        </w:rPr>
        <w:t>OPENING DATE:</w:t>
      </w:r>
      <w:r w:rsidRPr="00BB7575">
        <w:rPr>
          <w:szCs w:val="24"/>
        </w:rPr>
        <w:tab/>
      </w:r>
      <w:r w:rsidR="004F794E">
        <w:rPr>
          <w:szCs w:val="24"/>
        </w:rPr>
        <w:t>November 5, 2008</w:t>
      </w:r>
    </w:p>
    <w:p w:rsidR="004F794E" w:rsidRPr="00BB7575" w:rsidRDefault="004F794E" w:rsidP="004F794E">
      <w:pPr>
        <w:jc w:val="both"/>
        <w:rPr>
          <w:szCs w:val="24"/>
        </w:rPr>
      </w:pPr>
    </w:p>
    <w:p w:rsidR="00B03BED" w:rsidRPr="00BB7575" w:rsidRDefault="00B03BED" w:rsidP="004F794E">
      <w:pPr>
        <w:rPr>
          <w:szCs w:val="24"/>
        </w:rPr>
      </w:pPr>
      <w:r w:rsidRPr="00BB7575">
        <w:rPr>
          <w:b/>
          <w:szCs w:val="24"/>
        </w:rPr>
        <w:t>CLOSING DATE:</w:t>
      </w:r>
      <w:r w:rsidRPr="00BB7575">
        <w:rPr>
          <w:szCs w:val="24"/>
        </w:rPr>
        <w:tab/>
      </w:r>
      <w:r w:rsidR="00C06AFE">
        <w:rPr>
          <w:szCs w:val="24"/>
        </w:rPr>
        <w:t>November 1</w:t>
      </w:r>
      <w:r w:rsidR="004F794E">
        <w:rPr>
          <w:szCs w:val="24"/>
        </w:rPr>
        <w:t>9</w:t>
      </w:r>
      <w:r w:rsidR="00C06AFE">
        <w:rPr>
          <w:szCs w:val="24"/>
        </w:rPr>
        <w:t>, 2008</w:t>
      </w:r>
    </w:p>
    <w:p w:rsidR="002A7341" w:rsidRPr="00BB7575" w:rsidRDefault="002A7341" w:rsidP="002A7341">
      <w:pPr>
        <w:rPr>
          <w:szCs w:val="24"/>
        </w:rPr>
      </w:pPr>
    </w:p>
    <w:p w:rsidR="00B03BED" w:rsidRPr="00BB7575" w:rsidRDefault="00B03BED" w:rsidP="00B03BED">
      <w:pPr>
        <w:rPr>
          <w:szCs w:val="24"/>
        </w:rPr>
      </w:pPr>
      <w:r w:rsidRPr="00BB7575">
        <w:rPr>
          <w:b/>
          <w:szCs w:val="24"/>
        </w:rPr>
        <w:t>WORK HOURS:</w:t>
      </w:r>
      <w:r w:rsidRPr="00BB7575">
        <w:rPr>
          <w:szCs w:val="24"/>
        </w:rPr>
        <w:tab/>
        <w:t>Full-time; 40 hours/week</w:t>
      </w:r>
    </w:p>
    <w:p w:rsidR="00B03BED" w:rsidRPr="00BB7575" w:rsidRDefault="00B03BED" w:rsidP="00B03BED">
      <w:pPr>
        <w:rPr>
          <w:szCs w:val="24"/>
        </w:rPr>
      </w:pPr>
    </w:p>
    <w:p w:rsidR="004F794E" w:rsidRDefault="00B03BED" w:rsidP="004F794E">
      <w:pPr>
        <w:rPr>
          <w:szCs w:val="24"/>
        </w:rPr>
      </w:pPr>
      <w:r w:rsidRPr="00BB7575">
        <w:rPr>
          <w:b/>
          <w:szCs w:val="24"/>
        </w:rPr>
        <w:t>SALARY:</w:t>
      </w:r>
      <w:r w:rsidRPr="00BB7575">
        <w:rPr>
          <w:szCs w:val="24"/>
        </w:rPr>
        <w:tab/>
      </w:r>
      <w:r w:rsidRPr="00BB7575">
        <w:rPr>
          <w:szCs w:val="24"/>
        </w:rPr>
        <w:tab/>
      </w:r>
      <w:r w:rsidR="00A77442" w:rsidRPr="00BB7575">
        <w:rPr>
          <w:szCs w:val="24"/>
        </w:rPr>
        <w:t>FSN-</w:t>
      </w:r>
      <w:r w:rsidR="00973A58">
        <w:rPr>
          <w:szCs w:val="24"/>
        </w:rPr>
        <w:t>0</w:t>
      </w:r>
      <w:r w:rsidR="004F794E">
        <w:rPr>
          <w:szCs w:val="24"/>
        </w:rPr>
        <w:t xml:space="preserve">5 </w:t>
      </w:r>
      <w:r w:rsidR="00A77442" w:rsidRPr="00BB7575">
        <w:rPr>
          <w:szCs w:val="24"/>
        </w:rPr>
        <w:t xml:space="preserve">(Full Performance Level) US$ </w:t>
      </w:r>
      <w:r w:rsidR="004F794E">
        <w:rPr>
          <w:szCs w:val="24"/>
        </w:rPr>
        <w:t>6,979</w:t>
      </w:r>
      <w:r w:rsidR="00A77442" w:rsidRPr="00BB7575">
        <w:rPr>
          <w:szCs w:val="24"/>
        </w:rPr>
        <w:t xml:space="preserve"> </w:t>
      </w:r>
      <w:r w:rsidR="004F794E">
        <w:rPr>
          <w:szCs w:val="24"/>
        </w:rPr>
        <w:t xml:space="preserve">per annum plus </w:t>
      </w:r>
    </w:p>
    <w:p w:rsidR="003E4BCF" w:rsidRPr="00BA5828" w:rsidRDefault="004F794E" w:rsidP="004F794E">
      <w:pPr>
        <w:rPr>
          <w:szCs w:val="24"/>
        </w:rPr>
      </w:pPr>
      <w:r>
        <w:rPr>
          <w:szCs w:val="24"/>
        </w:rPr>
        <w:t xml:space="preserve">                                    $1,500 allowances</w:t>
      </w:r>
    </w:p>
    <w:p w:rsidR="00B03BED" w:rsidRPr="00BB7575" w:rsidRDefault="00B03BED" w:rsidP="00061192">
      <w:pPr>
        <w:ind w:left="1440" w:firstLine="720"/>
        <w:rPr>
          <w:szCs w:val="24"/>
        </w:rPr>
      </w:pPr>
    </w:p>
    <w:p w:rsidR="00B03BED" w:rsidRPr="00BB7575" w:rsidRDefault="00B03BED" w:rsidP="00B03BED">
      <w:pPr>
        <w:rPr>
          <w:szCs w:val="24"/>
        </w:rPr>
      </w:pPr>
    </w:p>
    <w:p w:rsidR="00B03BED" w:rsidRPr="00BB7575" w:rsidRDefault="00B03BED" w:rsidP="00B03BED">
      <w:pPr>
        <w:pStyle w:val="BodyText"/>
      </w:pPr>
      <w:r w:rsidRPr="00BB7575">
        <w:t>NOTE:  ALL ORDINARILY RESIDENT APPLICANTS MUST HAVE THE REQUIRED WORK AND/OR RESIDENCY PERMITS TO BE ELIGIBLE FOR CONSIDERATION.</w:t>
      </w:r>
    </w:p>
    <w:p w:rsidR="00B03BED" w:rsidRPr="00BB7575" w:rsidRDefault="00B03BED" w:rsidP="00B03BED">
      <w:pPr>
        <w:rPr>
          <w:szCs w:val="24"/>
        </w:rPr>
      </w:pPr>
    </w:p>
    <w:p w:rsidR="00B03BED" w:rsidRPr="00BB7575" w:rsidRDefault="00B03BED" w:rsidP="004F794E">
      <w:pPr>
        <w:rPr>
          <w:szCs w:val="24"/>
        </w:rPr>
      </w:pPr>
      <w:r w:rsidRPr="00BB7575">
        <w:rPr>
          <w:szCs w:val="24"/>
        </w:rPr>
        <w:t>The U.S. Embassy</w:t>
      </w:r>
      <w:r w:rsidR="00061192" w:rsidRPr="00BB7575">
        <w:rPr>
          <w:szCs w:val="24"/>
        </w:rPr>
        <w:t>, Sana’a</w:t>
      </w:r>
      <w:r w:rsidRPr="00BB7575">
        <w:rPr>
          <w:szCs w:val="24"/>
        </w:rPr>
        <w:t xml:space="preserve"> is seeking individual</w:t>
      </w:r>
      <w:r w:rsidR="000C0ABC" w:rsidRPr="00BB7575">
        <w:rPr>
          <w:szCs w:val="24"/>
        </w:rPr>
        <w:t xml:space="preserve"> </w:t>
      </w:r>
      <w:r w:rsidRPr="00BB7575">
        <w:rPr>
          <w:szCs w:val="24"/>
        </w:rPr>
        <w:t xml:space="preserve">for the position of </w:t>
      </w:r>
      <w:r w:rsidR="004F794E">
        <w:rPr>
          <w:szCs w:val="24"/>
        </w:rPr>
        <w:t>Mason/Painter</w:t>
      </w:r>
      <w:r w:rsidR="004B6609">
        <w:rPr>
          <w:szCs w:val="24"/>
        </w:rPr>
        <w:t xml:space="preserve"> in the </w:t>
      </w:r>
      <w:r w:rsidR="004F794E">
        <w:rPr>
          <w:szCs w:val="24"/>
        </w:rPr>
        <w:t>Facilities Maintenance Section</w:t>
      </w:r>
      <w:r w:rsidR="004B6609">
        <w:rPr>
          <w:szCs w:val="24"/>
        </w:rPr>
        <w:t>.</w:t>
      </w:r>
    </w:p>
    <w:p w:rsidR="00B03BED" w:rsidRPr="00BB7575" w:rsidRDefault="00B03BED" w:rsidP="00B03BED">
      <w:pPr>
        <w:rPr>
          <w:szCs w:val="24"/>
        </w:rPr>
      </w:pPr>
    </w:p>
    <w:p w:rsidR="00B03BED" w:rsidRPr="00BB7575" w:rsidRDefault="00B03BED" w:rsidP="00B03BED">
      <w:pPr>
        <w:rPr>
          <w:b/>
          <w:szCs w:val="24"/>
        </w:rPr>
      </w:pPr>
      <w:r w:rsidRPr="00BB7575">
        <w:rPr>
          <w:b/>
          <w:szCs w:val="24"/>
        </w:rPr>
        <w:t>BASIC FUNCTION OF POSITION</w:t>
      </w:r>
    </w:p>
    <w:p w:rsidR="00B03BED" w:rsidRPr="00BB7575" w:rsidRDefault="00B03BED" w:rsidP="00B03BED">
      <w:pPr>
        <w:rPr>
          <w:szCs w:val="24"/>
        </w:rPr>
      </w:pPr>
    </w:p>
    <w:p w:rsidR="004F794E" w:rsidRDefault="004F794E" w:rsidP="004F794E">
      <w:r w:rsidRPr="004F794E">
        <w:rPr>
          <w:szCs w:val="24"/>
        </w:rPr>
        <w:t>Employee in this job participate in the construction, maintenance, and</w:t>
      </w:r>
      <w:r>
        <w:rPr>
          <w:szCs w:val="24"/>
        </w:rPr>
        <w:t xml:space="preserve"> </w:t>
      </w:r>
      <w:r w:rsidRPr="004F794E">
        <w:rPr>
          <w:szCs w:val="24"/>
        </w:rPr>
        <w:t>repair of brick, cement, stone, and plaster for buildings, sidewalks, roads, or other structures</w:t>
      </w:r>
      <w:r>
        <w:t>.</w:t>
      </w:r>
    </w:p>
    <w:p w:rsidR="004B6609" w:rsidRPr="004F794E" w:rsidRDefault="004B6609" w:rsidP="002A7341">
      <w:pPr>
        <w:rPr>
          <w:szCs w:val="24"/>
          <w:lang w:val="en-GB"/>
        </w:rPr>
      </w:pPr>
    </w:p>
    <w:p w:rsidR="00A77442" w:rsidRPr="00BB7575" w:rsidRDefault="00A77442" w:rsidP="00A77442">
      <w:pPr>
        <w:pStyle w:val="BodyText3"/>
        <w:rPr>
          <w:b/>
          <w:bCs/>
          <w:sz w:val="24"/>
          <w:szCs w:val="24"/>
        </w:rPr>
      </w:pPr>
      <w:r w:rsidRPr="00BB7575">
        <w:rPr>
          <w:b/>
          <w:bCs/>
          <w:sz w:val="24"/>
          <w:szCs w:val="24"/>
        </w:rPr>
        <w:t xml:space="preserve">Major Duties and Responsibilities: </w:t>
      </w:r>
    </w:p>
    <w:p w:rsidR="004F794E" w:rsidRPr="004F794E" w:rsidRDefault="004F794E" w:rsidP="004F794E">
      <w:pPr>
        <w:pStyle w:val="Text"/>
        <w:tabs>
          <w:tab w:val="clear" w:pos="284"/>
          <w:tab w:val="left" w:pos="0"/>
        </w:tabs>
        <w:spacing w:after="0"/>
        <w:ind w:left="720"/>
        <w:jc w:val="left"/>
        <w:rPr>
          <w:noProof/>
          <w:sz w:val="24"/>
          <w:szCs w:val="24"/>
          <w:lang w:val="en-US"/>
        </w:rPr>
      </w:pPr>
      <w:r w:rsidRPr="004F794E">
        <w:rPr>
          <w:noProof/>
          <w:sz w:val="24"/>
          <w:szCs w:val="24"/>
          <w:lang w:val="en-US"/>
        </w:rPr>
        <w:t>1 - Constructs, repairs or demolishes concrete bases, walls, floors, chimneys, sidewalks, and roadways by using electric rotary hammers, air hammers, masonry saws, and other hand and power tools of the trade.</w:t>
      </w:r>
    </w:p>
    <w:p w:rsidR="004F794E" w:rsidRPr="004F794E" w:rsidRDefault="004F794E" w:rsidP="004F794E">
      <w:pPr>
        <w:pStyle w:val="Text"/>
        <w:tabs>
          <w:tab w:val="clear" w:pos="284"/>
          <w:tab w:val="left" w:pos="0"/>
        </w:tabs>
        <w:spacing w:after="0"/>
        <w:ind w:left="720"/>
        <w:jc w:val="left"/>
        <w:rPr>
          <w:noProof/>
          <w:sz w:val="24"/>
          <w:szCs w:val="24"/>
          <w:lang w:val="en-US"/>
        </w:rPr>
      </w:pPr>
    </w:p>
    <w:p w:rsidR="004F794E" w:rsidRPr="004F794E" w:rsidRDefault="004F794E" w:rsidP="004F794E">
      <w:pPr>
        <w:pStyle w:val="Text"/>
        <w:tabs>
          <w:tab w:val="clear" w:pos="284"/>
          <w:tab w:val="left" w:pos="0"/>
        </w:tabs>
        <w:spacing w:after="0"/>
        <w:ind w:left="720"/>
        <w:jc w:val="left"/>
        <w:rPr>
          <w:noProof/>
          <w:sz w:val="24"/>
          <w:szCs w:val="24"/>
          <w:lang w:val="en-US"/>
        </w:rPr>
      </w:pPr>
      <w:r w:rsidRPr="004F794E">
        <w:rPr>
          <w:noProof/>
          <w:sz w:val="24"/>
          <w:szCs w:val="24"/>
          <w:lang w:val="en-US"/>
        </w:rPr>
        <w:t xml:space="preserve">2 -Installs, repairs, and replaces ceilings, tiles, floor tiles, and exterior roofing. </w:t>
      </w:r>
    </w:p>
    <w:p w:rsidR="004F794E" w:rsidRPr="004F794E" w:rsidRDefault="004F794E" w:rsidP="004F794E">
      <w:pPr>
        <w:pStyle w:val="Text"/>
        <w:tabs>
          <w:tab w:val="clear" w:pos="284"/>
          <w:tab w:val="left" w:pos="0"/>
        </w:tabs>
        <w:spacing w:after="0"/>
        <w:ind w:left="720"/>
        <w:jc w:val="left"/>
        <w:rPr>
          <w:noProof/>
          <w:sz w:val="24"/>
          <w:szCs w:val="24"/>
          <w:lang w:val="en-US"/>
        </w:rPr>
      </w:pPr>
    </w:p>
    <w:p w:rsidR="004F794E" w:rsidRPr="004F794E" w:rsidRDefault="004F794E" w:rsidP="004F794E">
      <w:pPr>
        <w:pStyle w:val="Text"/>
        <w:tabs>
          <w:tab w:val="clear" w:pos="284"/>
          <w:tab w:val="left" w:pos="0"/>
        </w:tabs>
        <w:spacing w:after="0"/>
        <w:ind w:left="720"/>
        <w:jc w:val="left"/>
        <w:rPr>
          <w:noProof/>
          <w:sz w:val="24"/>
          <w:szCs w:val="24"/>
          <w:lang w:val="en-US"/>
        </w:rPr>
      </w:pPr>
      <w:r w:rsidRPr="004F794E">
        <w:rPr>
          <w:noProof/>
          <w:sz w:val="24"/>
          <w:szCs w:val="24"/>
          <w:lang w:val="en-US"/>
        </w:rPr>
        <w:t>3 -Prepares surface with hand and power sanders and buffers before spreading paste on surface.</w:t>
      </w:r>
    </w:p>
    <w:p w:rsidR="004F794E" w:rsidRPr="004F794E" w:rsidRDefault="004F794E" w:rsidP="004F794E">
      <w:pPr>
        <w:pStyle w:val="Text"/>
        <w:tabs>
          <w:tab w:val="clear" w:pos="284"/>
          <w:tab w:val="left" w:pos="0"/>
        </w:tabs>
        <w:spacing w:after="0"/>
        <w:ind w:left="720"/>
        <w:jc w:val="left"/>
        <w:rPr>
          <w:noProof/>
          <w:sz w:val="24"/>
          <w:szCs w:val="24"/>
          <w:lang w:val="en-US"/>
        </w:rPr>
      </w:pPr>
    </w:p>
    <w:p w:rsidR="004F794E" w:rsidRPr="004F794E" w:rsidRDefault="004F794E" w:rsidP="004F794E">
      <w:pPr>
        <w:pStyle w:val="Text"/>
        <w:tabs>
          <w:tab w:val="clear" w:pos="284"/>
          <w:tab w:val="left" w:pos="0"/>
        </w:tabs>
        <w:spacing w:after="0"/>
        <w:ind w:left="720"/>
        <w:jc w:val="left"/>
        <w:rPr>
          <w:noProof/>
          <w:sz w:val="24"/>
          <w:szCs w:val="24"/>
          <w:lang w:val="en-US"/>
        </w:rPr>
      </w:pPr>
      <w:r w:rsidRPr="004F794E">
        <w:rPr>
          <w:noProof/>
          <w:sz w:val="24"/>
          <w:szCs w:val="24"/>
          <w:lang w:val="en-US"/>
        </w:rPr>
        <w:lastRenderedPageBreak/>
        <w:t>4 - Sets tile floors and walls after spreading surface with materials such as cement grout and paste; uses terrazzo machines for the application and polishing of terrazzo.</w:t>
      </w:r>
    </w:p>
    <w:p w:rsidR="004F794E" w:rsidRPr="004F794E" w:rsidRDefault="004F794E" w:rsidP="004F794E">
      <w:pPr>
        <w:pStyle w:val="Text"/>
        <w:tabs>
          <w:tab w:val="clear" w:pos="284"/>
          <w:tab w:val="left" w:pos="0"/>
        </w:tabs>
        <w:spacing w:after="0"/>
        <w:ind w:left="720"/>
        <w:jc w:val="left"/>
        <w:rPr>
          <w:noProof/>
          <w:sz w:val="24"/>
          <w:szCs w:val="24"/>
          <w:lang w:val="en-US"/>
        </w:rPr>
      </w:pPr>
    </w:p>
    <w:p w:rsidR="004F794E" w:rsidRPr="004F794E" w:rsidRDefault="004F794E" w:rsidP="004F794E">
      <w:pPr>
        <w:pStyle w:val="Text"/>
        <w:tabs>
          <w:tab w:val="clear" w:pos="284"/>
          <w:tab w:val="left" w:pos="0"/>
        </w:tabs>
        <w:spacing w:after="0"/>
        <w:ind w:left="720"/>
        <w:jc w:val="left"/>
        <w:rPr>
          <w:noProof/>
          <w:sz w:val="24"/>
          <w:szCs w:val="24"/>
          <w:lang w:val="en-US"/>
        </w:rPr>
      </w:pPr>
      <w:r w:rsidRPr="004F794E">
        <w:rPr>
          <w:noProof/>
          <w:sz w:val="24"/>
          <w:szCs w:val="24"/>
          <w:lang w:val="en-US"/>
        </w:rPr>
        <w:t>5  - Lays cement bricks and blocks for interior and exterior walls.</w:t>
      </w:r>
    </w:p>
    <w:p w:rsidR="004F794E" w:rsidRPr="004F794E" w:rsidRDefault="004F794E" w:rsidP="004F794E">
      <w:pPr>
        <w:pStyle w:val="Text"/>
        <w:tabs>
          <w:tab w:val="clear" w:pos="284"/>
          <w:tab w:val="left" w:pos="0"/>
        </w:tabs>
        <w:spacing w:after="0"/>
        <w:ind w:left="720"/>
        <w:jc w:val="left"/>
        <w:rPr>
          <w:noProof/>
          <w:sz w:val="24"/>
          <w:szCs w:val="24"/>
          <w:lang w:val="en-US"/>
        </w:rPr>
      </w:pPr>
      <w:r w:rsidRPr="004F794E">
        <w:rPr>
          <w:noProof/>
          <w:sz w:val="24"/>
          <w:szCs w:val="24"/>
          <w:lang w:val="en-US"/>
        </w:rPr>
        <w:t>Installs, finishes, and patches holes in drywall.</w:t>
      </w:r>
    </w:p>
    <w:p w:rsidR="004F794E" w:rsidRPr="004F794E" w:rsidRDefault="004F794E" w:rsidP="004F794E">
      <w:pPr>
        <w:pStyle w:val="Text"/>
        <w:tabs>
          <w:tab w:val="clear" w:pos="284"/>
          <w:tab w:val="left" w:pos="0"/>
        </w:tabs>
        <w:spacing w:after="0"/>
        <w:ind w:left="720"/>
        <w:jc w:val="left"/>
        <w:rPr>
          <w:noProof/>
          <w:sz w:val="24"/>
          <w:szCs w:val="24"/>
          <w:lang w:val="en-US"/>
        </w:rPr>
      </w:pPr>
    </w:p>
    <w:p w:rsidR="004F794E" w:rsidRPr="004F794E" w:rsidRDefault="004F794E" w:rsidP="004F794E">
      <w:pPr>
        <w:pStyle w:val="Text"/>
        <w:tabs>
          <w:tab w:val="clear" w:pos="284"/>
          <w:tab w:val="left" w:pos="0"/>
        </w:tabs>
        <w:spacing w:after="0"/>
        <w:ind w:left="720"/>
        <w:jc w:val="left"/>
        <w:rPr>
          <w:noProof/>
          <w:sz w:val="24"/>
          <w:szCs w:val="24"/>
          <w:lang w:val="en-US"/>
        </w:rPr>
      </w:pPr>
      <w:r w:rsidRPr="004F794E">
        <w:rPr>
          <w:noProof/>
          <w:sz w:val="24"/>
          <w:szCs w:val="24"/>
          <w:lang w:val="en-US"/>
        </w:rPr>
        <w:t>6 - Prepares and mixes materials for the work according to specifications, such as mortar,</w:t>
      </w:r>
    </w:p>
    <w:p w:rsidR="004F794E" w:rsidRPr="004F794E" w:rsidRDefault="004F794E" w:rsidP="004F794E">
      <w:pPr>
        <w:pStyle w:val="Text"/>
        <w:tabs>
          <w:tab w:val="clear" w:pos="284"/>
          <w:tab w:val="left" w:pos="0"/>
        </w:tabs>
        <w:spacing w:after="0"/>
        <w:ind w:left="720"/>
        <w:jc w:val="left"/>
        <w:rPr>
          <w:noProof/>
          <w:sz w:val="24"/>
          <w:szCs w:val="24"/>
          <w:lang w:val="en-US"/>
        </w:rPr>
      </w:pPr>
      <w:r w:rsidRPr="004F794E">
        <w:rPr>
          <w:noProof/>
          <w:sz w:val="24"/>
          <w:szCs w:val="24"/>
          <w:lang w:val="en-US"/>
        </w:rPr>
        <w:t>7 - paste, cement, and slacking lime, using hand and power mixers.</w:t>
      </w:r>
    </w:p>
    <w:p w:rsidR="004F794E" w:rsidRPr="004F794E" w:rsidRDefault="004F794E" w:rsidP="004F794E">
      <w:pPr>
        <w:pStyle w:val="Text"/>
        <w:tabs>
          <w:tab w:val="clear" w:pos="284"/>
          <w:tab w:val="left" w:pos="0"/>
        </w:tabs>
        <w:spacing w:after="0"/>
        <w:ind w:left="720"/>
        <w:jc w:val="left"/>
        <w:rPr>
          <w:noProof/>
          <w:sz w:val="24"/>
          <w:szCs w:val="24"/>
          <w:lang w:val="en-US"/>
        </w:rPr>
      </w:pPr>
      <w:r w:rsidRPr="004F794E">
        <w:rPr>
          <w:noProof/>
          <w:sz w:val="24"/>
          <w:szCs w:val="24"/>
          <w:lang w:val="en-US"/>
        </w:rPr>
        <w:t>Estimates time and materials.</w:t>
      </w:r>
    </w:p>
    <w:p w:rsidR="004F794E" w:rsidRPr="004F794E" w:rsidRDefault="004F794E" w:rsidP="004F794E">
      <w:pPr>
        <w:pStyle w:val="Text"/>
        <w:tabs>
          <w:tab w:val="clear" w:pos="284"/>
          <w:tab w:val="left" w:pos="0"/>
        </w:tabs>
        <w:spacing w:after="0"/>
        <w:ind w:left="720"/>
        <w:jc w:val="left"/>
        <w:rPr>
          <w:noProof/>
          <w:sz w:val="24"/>
          <w:szCs w:val="24"/>
          <w:lang w:val="en-US"/>
        </w:rPr>
      </w:pPr>
    </w:p>
    <w:p w:rsidR="004F794E" w:rsidRPr="004F794E" w:rsidRDefault="004F794E" w:rsidP="004F794E">
      <w:pPr>
        <w:pStyle w:val="Text"/>
        <w:tabs>
          <w:tab w:val="clear" w:pos="284"/>
          <w:tab w:val="left" w:pos="0"/>
        </w:tabs>
        <w:spacing w:after="0"/>
        <w:ind w:left="720"/>
        <w:jc w:val="left"/>
        <w:rPr>
          <w:noProof/>
          <w:sz w:val="24"/>
          <w:szCs w:val="24"/>
          <w:lang w:val="en-US"/>
        </w:rPr>
      </w:pPr>
      <w:r w:rsidRPr="004F794E">
        <w:rPr>
          <w:noProof/>
          <w:sz w:val="24"/>
          <w:szCs w:val="24"/>
          <w:lang w:val="en-US"/>
        </w:rPr>
        <w:t>8 - Applies first coat or finish coat of plaster using plastering devices such as trawls, also patches plaster breaks and cracks.</w:t>
      </w:r>
    </w:p>
    <w:p w:rsidR="004F794E" w:rsidRPr="004F794E" w:rsidRDefault="004F794E" w:rsidP="004F794E">
      <w:pPr>
        <w:pStyle w:val="Text"/>
        <w:tabs>
          <w:tab w:val="clear" w:pos="284"/>
          <w:tab w:val="left" w:pos="0"/>
        </w:tabs>
        <w:spacing w:after="0"/>
        <w:ind w:left="720"/>
        <w:jc w:val="left"/>
        <w:rPr>
          <w:noProof/>
          <w:sz w:val="24"/>
          <w:szCs w:val="24"/>
          <w:lang w:val="en-US"/>
        </w:rPr>
      </w:pPr>
    </w:p>
    <w:p w:rsidR="004F794E" w:rsidRPr="004F794E" w:rsidRDefault="004F794E" w:rsidP="004F794E">
      <w:pPr>
        <w:pStyle w:val="Text"/>
        <w:tabs>
          <w:tab w:val="clear" w:pos="284"/>
          <w:tab w:val="left" w:pos="0"/>
        </w:tabs>
        <w:spacing w:after="0"/>
        <w:ind w:left="720"/>
        <w:jc w:val="left"/>
        <w:rPr>
          <w:noProof/>
          <w:sz w:val="24"/>
          <w:szCs w:val="24"/>
          <w:lang w:val="en-US"/>
        </w:rPr>
      </w:pPr>
      <w:r w:rsidRPr="004F794E">
        <w:rPr>
          <w:noProof/>
          <w:sz w:val="24"/>
          <w:szCs w:val="24"/>
          <w:lang w:val="en-US"/>
        </w:rPr>
        <w:t>9 - Maintains equipment and tools used, such as mortar mixers, masonry saws, tuck pointers, grinders and electric hammers.</w:t>
      </w:r>
    </w:p>
    <w:p w:rsidR="004F794E" w:rsidRPr="004F794E" w:rsidRDefault="004F794E" w:rsidP="004F794E">
      <w:pPr>
        <w:pStyle w:val="Text"/>
        <w:tabs>
          <w:tab w:val="clear" w:pos="284"/>
          <w:tab w:val="left" w:pos="0"/>
        </w:tabs>
        <w:spacing w:after="0"/>
        <w:ind w:left="720"/>
        <w:jc w:val="left"/>
        <w:rPr>
          <w:noProof/>
          <w:sz w:val="24"/>
          <w:szCs w:val="24"/>
          <w:lang w:val="en-US"/>
        </w:rPr>
      </w:pPr>
    </w:p>
    <w:p w:rsidR="004F794E" w:rsidRPr="004F794E" w:rsidRDefault="004F794E" w:rsidP="004F794E">
      <w:pPr>
        <w:pStyle w:val="Text"/>
        <w:tabs>
          <w:tab w:val="clear" w:pos="284"/>
          <w:tab w:val="left" w:pos="0"/>
        </w:tabs>
        <w:spacing w:after="0"/>
        <w:ind w:left="720"/>
        <w:jc w:val="left"/>
        <w:rPr>
          <w:noProof/>
          <w:sz w:val="24"/>
          <w:szCs w:val="24"/>
          <w:lang w:val="en-US"/>
        </w:rPr>
      </w:pPr>
      <w:r w:rsidRPr="004F794E">
        <w:rPr>
          <w:noProof/>
          <w:sz w:val="24"/>
          <w:szCs w:val="24"/>
          <w:lang w:val="en-US"/>
        </w:rPr>
        <w:t>10- May perform masonry restoration and reproduction work on historic buildings.</w:t>
      </w:r>
    </w:p>
    <w:p w:rsidR="004F794E" w:rsidRPr="004F794E" w:rsidRDefault="004F794E" w:rsidP="004F794E">
      <w:pPr>
        <w:pStyle w:val="Text"/>
        <w:tabs>
          <w:tab w:val="clear" w:pos="284"/>
          <w:tab w:val="left" w:pos="0"/>
        </w:tabs>
        <w:spacing w:after="0"/>
        <w:ind w:left="720"/>
        <w:jc w:val="left"/>
        <w:rPr>
          <w:noProof/>
          <w:sz w:val="24"/>
          <w:szCs w:val="24"/>
          <w:lang w:val="en-US"/>
        </w:rPr>
      </w:pPr>
      <w:r w:rsidRPr="004F794E">
        <w:rPr>
          <w:noProof/>
          <w:sz w:val="24"/>
          <w:szCs w:val="24"/>
          <w:lang w:val="en-US"/>
        </w:rPr>
        <w:t>11 - May perform various kinds of carpentry work.</w:t>
      </w:r>
    </w:p>
    <w:p w:rsidR="004F794E" w:rsidRPr="004F794E" w:rsidRDefault="004F794E" w:rsidP="004F794E">
      <w:pPr>
        <w:pStyle w:val="Text"/>
        <w:tabs>
          <w:tab w:val="clear" w:pos="284"/>
          <w:tab w:val="left" w:pos="0"/>
        </w:tabs>
        <w:spacing w:after="0"/>
        <w:ind w:left="720"/>
        <w:jc w:val="left"/>
        <w:rPr>
          <w:noProof/>
          <w:sz w:val="24"/>
          <w:szCs w:val="24"/>
          <w:lang w:val="en-US"/>
        </w:rPr>
      </w:pPr>
      <w:r w:rsidRPr="004F794E">
        <w:rPr>
          <w:noProof/>
          <w:sz w:val="24"/>
          <w:szCs w:val="24"/>
          <w:lang w:val="en-US"/>
        </w:rPr>
        <w:t>12 - May assist in the training of lower-level Mason-Plasterers and others.</w:t>
      </w:r>
    </w:p>
    <w:p w:rsidR="004F794E" w:rsidRPr="004F794E" w:rsidRDefault="004F794E" w:rsidP="004F794E">
      <w:pPr>
        <w:pStyle w:val="Text"/>
        <w:tabs>
          <w:tab w:val="clear" w:pos="284"/>
          <w:tab w:val="left" w:pos="0"/>
        </w:tabs>
        <w:spacing w:after="0"/>
        <w:ind w:left="720"/>
        <w:jc w:val="left"/>
        <w:rPr>
          <w:noProof/>
          <w:sz w:val="24"/>
          <w:szCs w:val="24"/>
          <w:lang w:val="en-US"/>
        </w:rPr>
      </w:pPr>
      <w:r w:rsidRPr="004F794E">
        <w:rPr>
          <w:noProof/>
          <w:sz w:val="24"/>
          <w:szCs w:val="24"/>
          <w:lang w:val="en-US"/>
        </w:rPr>
        <w:t>13 - Performs related work as assigned.</w:t>
      </w:r>
    </w:p>
    <w:p w:rsidR="004B6609" w:rsidRPr="004B6609" w:rsidRDefault="004B6609" w:rsidP="004B6609">
      <w:pPr>
        <w:pStyle w:val="Heading3"/>
        <w:jc w:val="left"/>
        <w:rPr>
          <w:rFonts w:asciiTheme="majorBidi" w:hAnsiTheme="majorBidi" w:cstheme="majorBidi"/>
        </w:rPr>
      </w:pPr>
      <w:r w:rsidRPr="004B6609">
        <w:rPr>
          <w:rFonts w:asciiTheme="majorBidi" w:hAnsiTheme="majorBidi" w:cstheme="majorBidi"/>
        </w:rPr>
        <w:t>15. Qualifications Required for Effective Performance</w:t>
      </w:r>
    </w:p>
    <w:p w:rsidR="004B6609" w:rsidRDefault="004B6609" w:rsidP="004B6609">
      <w:pPr>
        <w:pStyle w:val="Text"/>
        <w:tabs>
          <w:tab w:val="clear" w:pos="284"/>
          <w:tab w:val="left" w:pos="0"/>
        </w:tabs>
        <w:spacing w:after="0"/>
        <w:jc w:val="left"/>
      </w:pPr>
      <w:r w:rsidRPr="00ED5DC2">
        <w:t>A</w:t>
      </w:r>
      <w:r w:rsidRPr="00ED5DC2">
        <w:rPr>
          <w:sz w:val="24"/>
          <w:szCs w:val="24"/>
          <w:lang w:val="en-US"/>
        </w:rPr>
        <w:t>.</w:t>
      </w:r>
      <w:r>
        <w:rPr>
          <w:sz w:val="24"/>
          <w:szCs w:val="24"/>
          <w:lang w:val="en-US"/>
        </w:rPr>
        <w:t xml:space="preserve">  </w:t>
      </w:r>
      <w:r w:rsidRPr="00ED5DC2">
        <w:rPr>
          <w:sz w:val="24"/>
          <w:szCs w:val="24"/>
          <w:u w:val="single"/>
          <w:lang w:val="en-US"/>
        </w:rPr>
        <w:t xml:space="preserve"> Education:</w:t>
      </w:r>
      <w:r>
        <w:t xml:space="preserve"> </w:t>
      </w:r>
    </w:p>
    <w:p w:rsidR="004F794E" w:rsidRDefault="004F794E" w:rsidP="004F794E">
      <w:pPr>
        <w:ind w:left="360"/>
        <w:jc w:val="both"/>
        <w:rPr>
          <w:sz w:val="22"/>
          <w:szCs w:val="22"/>
          <w:lang w:val="en-GB"/>
        </w:rPr>
      </w:pPr>
      <w:r>
        <w:t>Completing of elementary school</w:t>
      </w:r>
      <w:r w:rsidRPr="00AE4CF3">
        <w:rPr>
          <w:sz w:val="22"/>
          <w:szCs w:val="22"/>
          <w:lang w:val="en-GB"/>
        </w:rPr>
        <w:t xml:space="preserve"> </w:t>
      </w:r>
    </w:p>
    <w:p w:rsidR="004B6609" w:rsidRDefault="004B6609" w:rsidP="004B6609">
      <w:pPr>
        <w:ind w:left="360" w:hanging="360"/>
        <w:jc w:val="both"/>
      </w:pPr>
      <w:r w:rsidRPr="00AE4CF3">
        <w:rPr>
          <w:sz w:val="22"/>
          <w:szCs w:val="22"/>
          <w:lang w:val="en-GB"/>
        </w:rPr>
        <w:t>B.</w:t>
      </w:r>
      <w:r>
        <w:t xml:space="preserve">   </w:t>
      </w:r>
      <w:r w:rsidRPr="00AB541D">
        <w:rPr>
          <w:u w:val="single"/>
        </w:rPr>
        <w:t>Prior Work Experience</w:t>
      </w:r>
      <w:r w:rsidRPr="00BE18B3">
        <w:t>:</w:t>
      </w:r>
      <w:r w:rsidRPr="00F20BF0">
        <w:t xml:space="preserve"> </w:t>
      </w:r>
    </w:p>
    <w:p w:rsidR="004B6609" w:rsidRPr="00BA1986" w:rsidRDefault="004B6609" w:rsidP="004F794E">
      <w:pPr>
        <w:pStyle w:val="Text"/>
        <w:tabs>
          <w:tab w:val="clear" w:pos="284"/>
          <w:tab w:val="left" w:pos="0"/>
        </w:tabs>
        <w:spacing w:after="0"/>
        <w:ind w:left="720"/>
        <w:jc w:val="left"/>
        <w:rPr>
          <w:noProof/>
          <w:lang w:val="en-US"/>
        </w:rPr>
      </w:pPr>
      <w:r w:rsidRPr="00BA1986">
        <w:rPr>
          <w:noProof/>
          <w:lang w:val="en-US"/>
        </w:rPr>
        <w:t>At least f</w:t>
      </w:r>
      <w:r w:rsidR="004F794E">
        <w:rPr>
          <w:noProof/>
          <w:lang w:val="en-US"/>
        </w:rPr>
        <w:t>ive</w:t>
      </w:r>
      <w:r w:rsidRPr="00BA1986">
        <w:rPr>
          <w:noProof/>
          <w:lang w:val="en-US"/>
        </w:rPr>
        <w:t xml:space="preserve"> years of </w:t>
      </w:r>
      <w:r w:rsidR="004F794E">
        <w:rPr>
          <w:noProof/>
          <w:lang w:val="en-US"/>
        </w:rPr>
        <w:t xml:space="preserve">experience in the field of masonry and painting.  </w:t>
      </w:r>
    </w:p>
    <w:p w:rsidR="004B6609" w:rsidRDefault="004B6609" w:rsidP="004B6609">
      <w:pPr>
        <w:pStyle w:val="Text"/>
        <w:tabs>
          <w:tab w:val="clear" w:pos="284"/>
          <w:tab w:val="left" w:pos="0"/>
        </w:tabs>
        <w:spacing w:after="0"/>
        <w:jc w:val="left"/>
      </w:pPr>
      <w:r w:rsidRPr="00AE4CF3">
        <w:t>C.</w:t>
      </w:r>
      <w:r w:rsidRPr="008119BE">
        <w:rPr>
          <w:b/>
          <w:bCs/>
        </w:rPr>
        <w:t xml:space="preserve"> </w:t>
      </w:r>
      <w:r>
        <w:t xml:space="preserve">  </w:t>
      </w:r>
      <w:r w:rsidRPr="00E34690">
        <w:rPr>
          <w:sz w:val="24"/>
          <w:szCs w:val="24"/>
          <w:u w:val="single"/>
          <w:lang w:val="en-US"/>
        </w:rPr>
        <w:t>Post Entry Trainin</w:t>
      </w:r>
      <w:r w:rsidRPr="003E6DC4">
        <w:rPr>
          <w:sz w:val="24"/>
          <w:szCs w:val="24"/>
          <w:u w:val="single"/>
          <w:lang w:val="en-US"/>
        </w:rPr>
        <w:t>g</w:t>
      </w:r>
      <w:r w:rsidRPr="003E6DC4">
        <w:rPr>
          <w:b/>
          <w:bCs/>
        </w:rPr>
        <w:t xml:space="preserve">: </w:t>
      </w:r>
    </w:p>
    <w:p w:rsidR="004B6609" w:rsidRPr="00BA1986" w:rsidRDefault="004F794E" w:rsidP="004B6609">
      <w:pPr>
        <w:pStyle w:val="Text"/>
        <w:tabs>
          <w:tab w:val="clear" w:pos="284"/>
          <w:tab w:val="left" w:pos="0"/>
        </w:tabs>
        <w:spacing w:after="0"/>
        <w:ind w:left="720"/>
        <w:jc w:val="left"/>
        <w:rPr>
          <w:noProof/>
          <w:lang w:val="en-US"/>
        </w:rPr>
      </w:pPr>
      <w:r>
        <w:rPr>
          <w:noProof/>
          <w:lang w:val="en-US"/>
        </w:rPr>
        <w:t>N/A</w:t>
      </w:r>
    </w:p>
    <w:p w:rsidR="004B6609" w:rsidRPr="00EB5918" w:rsidRDefault="004B6609" w:rsidP="004B6609">
      <w:pPr>
        <w:pStyle w:val="Text"/>
        <w:numPr>
          <w:ilvl w:val="0"/>
          <w:numId w:val="11"/>
        </w:numPr>
        <w:tabs>
          <w:tab w:val="clear" w:pos="284"/>
          <w:tab w:val="left" w:pos="0"/>
          <w:tab w:val="num" w:pos="180"/>
        </w:tabs>
        <w:spacing w:after="0"/>
        <w:ind w:left="180" w:hanging="180"/>
        <w:jc w:val="left"/>
        <w:rPr>
          <w:b/>
          <w:bCs/>
        </w:rPr>
      </w:pPr>
      <w:r w:rsidRPr="00EB5918">
        <w:rPr>
          <w:sz w:val="24"/>
          <w:szCs w:val="24"/>
          <w:u w:val="single"/>
          <w:lang w:val="en-US"/>
        </w:rPr>
        <w:t>Language Proficiency</w:t>
      </w:r>
      <w:r w:rsidRPr="00EB5918">
        <w:rPr>
          <w:b/>
          <w:bCs/>
        </w:rPr>
        <w:t xml:space="preserve"> : </w:t>
      </w:r>
    </w:p>
    <w:p w:rsidR="004B6609" w:rsidRPr="00BA1986" w:rsidRDefault="004B6609" w:rsidP="004F794E">
      <w:pPr>
        <w:pStyle w:val="Text"/>
        <w:tabs>
          <w:tab w:val="clear" w:pos="284"/>
          <w:tab w:val="left" w:pos="0"/>
        </w:tabs>
        <w:spacing w:after="0"/>
        <w:ind w:left="720"/>
        <w:jc w:val="left"/>
        <w:rPr>
          <w:noProof/>
          <w:lang w:val="en-US"/>
        </w:rPr>
      </w:pPr>
      <w:r w:rsidRPr="00BA1986">
        <w:rPr>
          <w:noProof/>
          <w:lang w:val="en-US"/>
        </w:rPr>
        <w:t xml:space="preserve">Level </w:t>
      </w:r>
      <w:r>
        <w:rPr>
          <w:noProof/>
          <w:lang w:val="en-US"/>
        </w:rPr>
        <w:t>I</w:t>
      </w:r>
      <w:r w:rsidR="004F794E">
        <w:rPr>
          <w:noProof/>
          <w:lang w:val="en-US"/>
        </w:rPr>
        <w:t>I (Limited knowledge)</w:t>
      </w:r>
      <w:r w:rsidRPr="00BA1986">
        <w:rPr>
          <w:noProof/>
          <w:lang w:val="en-US"/>
        </w:rPr>
        <w:t xml:space="preserve"> English</w:t>
      </w:r>
      <w:r w:rsidR="004F794E">
        <w:rPr>
          <w:noProof/>
          <w:lang w:val="en-US"/>
        </w:rPr>
        <w:t>; Fleunt in Arabic</w:t>
      </w:r>
    </w:p>
    <w:p w:rsidR="004B6609" w:rsidRDefault="004B6609" w:rsidP="004B6609">
      <w:pPr>
        <w:pStyle w:val="Text"/>
        <w:numPr>
          <w:ilvl w:val="0"/>
          <w:numId w:val="10"/>
        </w:numPr>
        <w:tabs>
          <w:tab w:val="clear" w:pos="284"/>
          <w:tab w:val="num" w:pos="0"/>
        </w:tabs>
        <w:spacing w:after="0"/>
        <w:ind w:left="360" w:hanging="360"/>
        <w:jc w:val="left"/>
        <w:rPr>
          <w:sz w:val="20"/>
        </w:rPr>
      </w:pPr>
      <w:r w:rsidRPr="00E34690">
        <w:rPr>
          <w:sz w:val="24"/>
          <w:szCs w:val="24"/>
          <w:u w:val="single"/>
          <w:lang w:val="en-US"/>
        </w:rPr>
        <w:t>Job Knowledge</w:t>
      </w:r>
      <w:r w:rsidRPr="00E34690">
        <w:t>:</w:t>
      </w:r>
      <w:r>
        <w:rPr>
          <w:sz w:val="20"/>
        </w:rPr>
        <w:t xml:space="preserve"> </w:t>
      </w:r>
    </w:p>
    <w:p w:rsidR="004F794E" w:rsidRPr="004F794E" w:rsidRDefault="004F794E" w:rsidP="004F794E">
      <w:pPr>
        <w:pStyle w:val="ListParagraph"/>
        <w:autoSpaceDE w:val="0"/>
        <w:autoSpaceDN w:val="0"/>
        <w:adjustRightInd w:val="0"/>
        <w:ind w:left="375"/>
        <w:rPr>
          <w:rFonts w:asciiTheme="majorBidi" w:hAnsiTheme="majorBidi" w:cstheme="majorBidi"/>
        </w:rPr>
      </w:pPr>
      <w:proofErr w:type="gramStart"/>
      <w:r w:rsidRPr="004F794E">
        <w:rPr>
          <w:rFonts w:asciiTheme="majorBidi" w:hAnsiTheme="majorBidi" w:cstheme="majorBidi"/>
        </w:rPr>
        <w:t>Knowledge of all elements of masonry work.</w:t>
      </w:r>
      <w:proofErr w:type="gramEnd"/>
    </w:p>
    <w:p w:rsidR="004F794E" w:rsidRPr="004F794E" w:rsidRDefault="004F794E" w:rsidP="004F794E">
      <w:pPr>
        <w:pStyle w:val="ListParagraph"/>
        <w:ind w:left="375"/>
        <w:rPr>
          <w:noProof/>
          <w:sz w:val="20"/>
        </w:rPr>
      </w:pPr>
      <w:proofErr w:type="gramStart"/>
      <w:r w:rsidRPr="004F794E">
        <w:rPr>
          <w:rFonts w:asciiTheme="majorBidi" w:hAnsiTheme="majorBidi" w:cstheme="majorBidi"/>
        </w:rPr>
        <w:t>Knowledge of blueprint reading, specifications, building codes, trades manuals, and other building trades</w:t>
      </w:r>
      <w:r>
        <w:rPr>
          <w:rFonts w:asciiTheme="majorBidi" w:hAnsiTheme="majorBidi" w:cstheme="majorBidi"/>
        </w:rPr>
        <w:t>.</w:t>
      </w:r>
      <w:proofErr w:type="gramEnd"/>
      <w:r>
        <w:t xml:space="preserve"> </w:t>
      </w:r>
    </w:p>
    <w:p w:rsidR="004B6609" w:rsidRPr="004F794E" w:rsidRDefault="004B6609" w:rsidP="004F794E">
      <w:pPr>
        <w:pStyle w:val="ListParagraph"/>
        <w:numPr>
          <w:ilvl w:val="0"/>
          <w:numId w:val="10"/>
        </w:numPr>
        <w:rPr>
          <w:noProof/>
          <w:sz w:val="20"/>
        </w:rPr>
      </w:pPr>
      <w:r w:rsidRPr="004F794E">
        <w:rPr>
          <w:u w:val="single"/>
        </w:rPr>
        <w:t>Skills and Abilities</w:t>
      </w:r>
      <w:r>
        <w:t xml:space="preserve">:   </w:t>
      </w:r>
    </w:p>
    <w:p w:rsidR="004B6609" w:rsidRPr="00EE1558" w:rsidRDefault="004F794E" w:rsidP="004B6609">
      <w:pPr>
        <w:pStyle w:val="Text"/>
        <w:tabs>
          <w:tab w:val="clear" w:pos="284"/>
          <w:tab w:val="left" w:pos="0"/>
        </w:tabs>
        <w:spacing w:after="0"/>
        <w:ind w:left="720"/>
        <w:jc w:val="left"/>
        <w:rPr>
          <w:noProof/>
          <w:lang w:val="en-US"/>
        </w:rPr>
      </w:pPr>
      <w:r>
        <w:rPr>
          <w:noProof/>
          <w:lang w:val="en-US"/>
        </w:rPr>
        <w:t>Computer skills and use of masonry/paintin tools.</w:t>
      </w:r>
    </w:p>
    <w:p w:rsidR="003E4BCF" w:rsidRPr="00BB7575" w:rsidRDefault="003E4BCF" w:rsidP="003E4BCF"/>
    <w:p w:rsidR="00B03BED" w:rsidRPr="00BB7575" w:rsidRDefault="00B03BED" w:rsidP="00B03BED">
      <w:pPr>
        <w:rPr>
          <w:b/>
          <w:szCs w:val="24"/>
        </w:rPr>
      </w:pPr>
      <w:r w:rsidRPr="00BB7575">
        <w:rPr>
          <w:b/>
          <w:szCs w:val="24"/>
        </w:rPr>
        <w:t>ADDITIONAL SELECTION CRITERIA</w:t>
      </w:r>
    </w:p>
    <w:p w:rsidR="00B03BED" w:rsidRPr="00BB7575" w:rsidRDefault="00B03BED" w:rsidP="00B03BED">
      <w:pPr>
        <w:rPr>
          <w:b/>
          <w:szCs w:val="24"/>
        </w:rPr>
      </w:pPr>
    </w:p>
    <w:p w:rsidR="00B03BED" w:rsidRPr="00BB7575" w:rsidRDefault="00B03BED" w:rsidP="00B03BED">
      <w:pPr>
        <w:rPr>
          <w:szCs w:val="24"/>
        </w:rPr>
      </w:pPr>
      <w:r w:rsidRPr="00BB7575">
        <w:rPr>
          <w:szCs w:val="24"/>
        </w:rPr>
        <w:t xml:space="preserve">1.  Management will consider nepotism/conflict of interest, budget, and residency status in determining successful candidacy.  </w:t>
      </w:r>
    </w:p>
    <w:p w:rsidR="00B03BED" w:rsidRPr="00BB7575" w:rsidRDefault="00B03BED" w:rsidP="00B03BED">
      <w:pPr>
        <w:rPr>
          <w:szCs w:val="24"/>
        </w:rPr>
      </w:pPr>
    </w:p>
    <w:p w:rsidR="00B03BED" w:rsidRPr="00BB7575" w:rsidRDefault="00B03BED" w:rsidP="00B03BED">
      <w:pPr>
        <w:pStyle w:val="BodyText2"/>
        <w:rPr>
          <w:szCs w:val="24"/>
        </w:rPr>
      </w:pPr>
      <w:r w:rsidRPr="00BB7575">
        <w:rPr>
          <w:szCs w:val="24"/>
        </w:rPr>
        <w:t>2.  Current employees serving a probationary period are not eligible to apply.</w:t>
      </w:r>
    </w:p>
    <w:p w:rsidR="00B03BED" w:rsidRPr="00BB7575" w:rsidRDefault="00B03BED" w:rsidP="00B03BED">
      <w:pPr>
        <w:jc w:val="center"/>
        <w:rPr>
          <w:b/>
          <w:szCs w:val="24"/>
        </w:rPr>
      </w:pPr>
    </w:p>
    <w:p w:rsidR="00B03BED" w:rsidRPr="00BB7575" w:rsidRDefault="00BB7575" w:rsidP="00BB7575">
      <w:pPr>
        <w:rPr>
          <w:szCs w:val="24"/>
        </w:rPr>
      </w:pPr>
      <w:r w:rsidRPr="00BB7575">
        <w:rPr>
          <w:szCs w:val="24"/>
        </w:rPr>
        <w:lastRenderedPageBreak/>
        <w:t>3</w:t>
      </w:r>
      <w:r w:rsidR="00B03BED" w:rsidRPr="00BB7575">
        <w:rPr>
          <w:szCs w:val="24"/>
        </w:rPr>
        <w:t xml:space="preserve">.  The candidate must be able to obtain and hold a </w:t>
      </w:r>
      <w:r w:rsidR="002708F8" w:rsidRPr="00BB7575">
        <w:rPr>
          <w:szCs w:val="24"/>
        </w:rPr>
        <w:t>normal</w:t>
      </w:r>
      <w:r w:rsidR="00B03BED" w:rsidRPr="00BB7575">
        <w:rPr>
          <w:szCs w:val="24"/>
        </w:rPr>
        <w:t xml:space="preserve"> security clearance.</w:t>
      </w:r>
    </w:p>
    <w:p w:rsidR="00B03BED" w:rsidRPr="00BB7575" w:rsidRDefault="00B03BED" w:rsidP="00B03BED">
      <w:pPr>
        <w:rPr>
          <w:szCs w:val="24"/>
        </w:rPr>
      </w:pPr>
    </w:p>
    <w:p w:rsidR="00B03BED" w:rsidRPr="00BB7575" w:rsidRDefault="00B03BED" w:rsidP="00B03BED">
      <w:pPr>
        <w:rPr>
          <w:b/>
          <w:szCs w:val="24"/>
        </w:rPr>
      </w:pPr>
      <w:r w:rsidRPr="00BB7575">
        <w:rPr>
          <w:b/>
          <w:szCs w:val="24"/>
        </w:rPr>
        <w:t>TO APPLY</w:t>
      </w:r>
    </w:p>
    <w:p w:rsidR="00B03BED" w:rsidRPr="00BB7575" w:rsidRDefault="00B03BED" w:rsidP="00B03BED">
      <w:pPr>
        <w:rPr>
          <w:szCs w:val="24"/>
        </w:rPr>
      </w:pPr>
    </w:p>
    <w:p w:rsidR="00B03BED" w:rsidRPr="00BB7575" w:rsidRDefault="00B03BED" w:rsidP="00B03BED">
      <w:pPr>
        <w:rPr>
          <w:szCs w:val="24"/>
        </w:rPr>
      </w:pPr>
      <w:r w:rsidRPr="00BB7575">
        <w:rPr>
          <w:szCs w:val="24"/>
        </w:rPr>
        <w:t xml:space="preserve">Interested applicants for this position must submit the following or the application will not be considered: </w:t>
      </w:r>
    </w:p>
    <w:p w:rsidR="00B03BED" w:rsidRPr="00BB7575" w:rsidRDefault="00B03BED" w:rsidP="00B03BED">
      <w:pPr>
        <w:rPr>
          <w:szCs w:val="24"/>
        </w:rPr>
      </w:pPr>
    </w:p>
    <w:p w:rsidR="00B03BED" w:rsidRPr="00BB7575" w:rsidRDefault="00B03BED" w:rsidP="00B03BED">
      <w:pPr>
        <w:pStyle w:val="Heading1"/>
        <w:jc w:val="left"/>
        <w:rPr>
          <w:rFonts w:ascii="Times New Roman" w:hAnsi="Times New Roman"/>
          <w:b w:val="0"/>
          <w:bCs/>
          <w:sz w:val="24"/>
          <w:szCs w:val="24"/>
        </w:rPr>
      </w:pPr>
      <w:r w:rsidRPr="00BB7575">
        <w:rPr>
          <w:rFonts w:ascii="Times New Roman" w:hAnsi="Times New Roman"/>
          <w:b w:val="0"/>
          <w:bCs/>
          <w:sz w:val="24"/>
          <w:szCs w:val="24"/>
        </w:rPr>
        <w:t xml:space="preserve">1. Application for </w:t>
      </w:r>
      <w:smartTag w:uri="urn:schemas-microsoft-com:office:smarttags" w:element="country-region">
        <w:smartTag w:uri="urn:schemas-microsoft-com:office:smarttags" w:element="place">
          <w:r w:rsidRPr="00BB7575">
            <w:rPr>
              <w:rFonts w:ascii="Times New Roman" w:hAnsi="Times New Roman"/>
              <w:b w:val="0"/>
              <w:bCs/>
              <w:sz w:val="24"/>
              <w:szCs w:val="24"/>
            </w:rPr>
            <w:t>U.S.</w:t>
          </w:r>
        </w:smartTag>
      </w:smartTag>
      <w:r w:rsidRPr="00BB7575">
        <w:rPr>
          <w:rFonts w:ascii="Times New Roman" w:hAnsi="Times New Roman"/>
          <w:b w:val="0"/>
          <w:bCs/>
          <w:sz w:val="24"/>
          <w:szCs w:val="24"/>
        </w:rPr>
        <w:t xml:space="preserve"> Federal Employment (SF-171 or OF-612); or</w:t>
      </w:r>
    </w:p>
    <w:p w:rsidR="00B03BED" w:rsidRPr="00BB7575" w:rsidRDefault="00B03BED" w:rsidP="00B03BED">
      <w:pPr>
        <w:pStyle w:val="BodyText2"/>
        <w:rPr>
          <w:szCs w:val="24"/>
        </w:rPr>
      </w:pPr>
      <w:r w:rsidRPr="00BB7575">
        <w:rPr>
          <w:szCs w:val="24"/>
        </w:rPr>
        <w:t>2. A current resume or curriculum vitae that provides the same information as an OF-612; plus</w:t>
      </w:r>
    </w:p>
    <w:p w:rsidR="00B03BED" w:rsidRPr="00BB7575" w:rsidRDefault="00B03BED" w:rsidP="00B03BED">
      <w:pPr>
        <w:rPr>
          <w:szCs w:val="24"/>
        </w:rPr>
      </w:pPr>
    </w:p>
    <w:p w:rsidR="00B03BED" w:rsidRPr="00BB7575" w:rsidRDefault="00BB7575" w:rsidP="00BB7575">
      <w:pPr>
        <w:pStyle w:val="BodyText2"/>
        <w:rPr>
          <w:szCs w:val="24"/>
        </w:rPr>
      </w:pPr>
      <w:r w:rsidRPr="00BB7575">
        <w:rPr>
          <w:szCs w:val="24"/>
        </w:rPr>
        <w:t>3</w:t>
      </w:r>
      <w:r w:rsidR="00B03BED" w:rsidRPr="00BB7575">
        <w:rPr>
          <w:szCs w:val="24"/>
        </w:rPr>
        <w:t>. Any other documentation (e.g., essays, certificates, awards, copies of degrees earned) that addresses the qualification requirements of the position as listed above.</w:t>
      </w:r>
    </w:p>
    <w:p w:rsidR="00BB7575" w:rsidRPr="00BB7575" w:rsidRDefault="00BB7575" w:rsidP="00BB7575">
      <w:pPr>
        <w:pStyle w:val="BodyText2"/>
        <w:rPr>
          <w:szCs w:val="24"/>
        </w:rPr>
      </w:pPr>
    </w:p>
    <w:p w:rsidR="00B03BED" w:rsidRPr="00BB7575" w:rsidRDefault="00B03BED" w:rsidP="00B03BED">
      <w:pPr>
        <w:rPr>
          <w:szCs w:val="24"/>
        </w:rPr>
      </w:pPr>
      <w:r w:rsidRPr="00BB7575">
        <w:rPr>
          <w:b/>
          <w:szCs w:val="24"/>
        </w:rPr>
        <w:t>SUBMIT APPLICATION TO</w:t>
      </w:r>
    </w:p>
    <w:p w:rsidR="00B03BED" w:rsidRPr="00BB7575" w:rsidRDefault="00B03BED" w:rsidP="00B03BED">
      <w:pPr>
        <w:rPr>
          <w:szCs w:val="24"/>
        </w:rPr>
      </w:pPr>
    </w:p>
    <w:p w:rsidR="00B03BED" w:rsidRPr="00BB7575" w:rsidRDefault="00B03BED" w:rsidP="00B03BED">
      <w:pPr>
        <w:rPr>
          <w:szCs w:val="24"/>
        </w:rPr>
      </w:pPr>
      <w:r w:rsidRPr="00BB7575">
        <w:rPr>
          <w:szCs w:val="24"/>
        </w:rPr>
        <w:t>Human Resources Office (or Admin Office)</w:t>
      </w:r>
    </w:p>
    <w:p w:rsidR="00B03BED" w:rsidRPr="00BB7575" w:rsidRDefault="002708F8" w:rsidP="00B03BED">
      <w:pPr>
        <w:rPr>
          <w:szCs w:val="24"/>
        </w:rPr>
      </w:pPr>
      <w:proofErr w:type="spellStart"/>
      <w:smartTag w:uri="urn:schemas-microsoft-com:office:smarttags" w:element="address">
        <w:smartTag w:uri="urn:schemas-microsoft-com:office:smarttags" w:element="Street">
          <w:r w:rsidRPr="00BB7575">
            <w:rPr>
              <w:szCs w:val="24"/>
            </w:rPr>
            <w:t>P.O.Box</w:t>
          </w:r>
        </w:smartTag>
        <w:proofErr w:type="spellEnd"/>
        <w:r w:rsidRPr="00BB7575">
          <w:rPr>
            <w:szCs w:val="24"/>
          </w:rPr>
          <w:t xml:space="preserve"> </w:t>
        </w:r>
        <w:r w:rsidR="00E57B8E" w:rsidRPr="00BB7575">
          <w:rPr>
            <w:szCs w:val="24"/>
          </w:rPr>
          <w:t>22347</w:t>
        </w:r>
      </w:smartTag>
    </w:p>
    <w:p w:rsidR="00BB7575" w:rsidRPr="00BB7575" w:rsidRDefault="00BB7575" w:rsidP="00B03BED">
      <w:pPr>
        <w:rPr>
          <w:szCs w:val="24"/>
        </w:rPr>
      </w:pPr>
      <w:r w:rsidRPr="00BB7575">
        <w:rPr>
          <w:szCs w:val="24"/>
        </w:rPr>
        <w:t xml:space="preserve">Sanaa - </w:t>
      </w:r>
      <w:smartTag w:uri="urn:schemas-microsoft-com:office:smarttags" w:element="country-region">
        <w:smartTag w:uri="urn:schemas-microsoft-com:office:smarttags" w:element="place">
          <w:r w:rsidRPr="00BB7575">
            <w:rPr>
              <w:szCs w:val="24"/>
            </w:rPr>
            <w:t>Yemen</w:t>
          </w:r>
        </w:smartTag>
      </w:smartTag>
    </w:p>
    <w:p w:rsidR="00BB7575" w:rsidRPr="00BB7575" w:rsidRDefault="00BB7575" w:rsidP="00B03BED">
      <w:pPr>
        <w:rPr>
          <w:szCs w:val="24"/>
        </w:rPr>
      </w:pPr>
      <w:r w:rsidRPr="00BB7575">
        <w:rPr>
          <w:szCs w:val="24"/>
        </w:rPr>
        <w:t xml:space="preserve">E-mail address: </w:t>
      </w:r>
      <w:hyperlink r:id="rId5" w:history="1">
        <w:r w:rsidRPr="00BB7575">
          <w:rPr>
            <w:rStyle w:val="Hyperlink"/>
            <w:szCs w:val="24"/>
          </w:rPr>
          <w:t>hrosanaa@state.gov</w:t>
        </w:r>
      </w:hyperlink>
    </w:p>
    <w:p w:rsidR="009668C3" w:rsidRPr="00BB7575" w:rsidRDefault="009668C3" w:rsidP="00B03BED">
      <w:pPr>
        <w:rPr>
          <w:b/>
          <w:szCs w:val="24"/>
        </w:rPr>
      </w:pPr>
    </w:p>
    <w:p w:rsidR="00B03BED" w:rsidRPr="00BB7575" w:rsidRDefault="00B03BED" w:rsidP="00B03BED">
      <w:pPr>
        <w:rPr>
          <w:b/>
          <w:szCs w:val="24"/>
        </w:rPr>
      </w:pPr>
      <w:r w:rsidRPr="00BB7575">
        <w:rPr>
          <w:b/>
          <w:szCs w:val="24"/>
        </w:rPr>
        <w:t>DEFINITIONS</w:t>
      </w:r>
    </w:p>
    <w:p w:rsidR="00B03BED" w:rsidRPr="00BB7575" w:rsidRDefault="00B03BED" w:rsidP="00B03BED">
      <w:pPr>
        <w:rPr>
          <w:szCs w:val="24"/>
        </w:rPr>
      </w:pPr>
    </w:p>
    <w:p w:rsidR="00B03BED" w:rsidRPr="00BB7575" w:rsidRDefault="00B03BED" w:rsidP="00B03BED">
      <w:pPr>
        <w:numPr>
          <w:ilvl w:val="0"/>
          <w:numId w:val="2"/>
        </w:numPr>
        <w:rPr>
          <w:szCs w:val="24"/>
        </w:rPr>
      </w:pPr>
      <w:r w:rsidRPr="00BB7575">
        <w:rPr>
          <w:szCs w:val="24"/>
        </w:rPr>
        <w:t>Ordinarily Resident (OR):  A citizen of the host country or a citizen of another country who has shifted the main residency focus to the host country and has the required work and/or residency permits for employment in country.</w:t>
      </w:r>
    </w:p>
    <w:p w:rsidR="00E85924" w:rsidRPr="00BB7575" w:rsidRDefault="00E85924" w:rsidP="00E85924">
      <w:pPr>
        <w:rPr>
          <w:szCs w:val="24"/>
        </w:rPr>
      </w:pPr>
    </w:p>
    <w:p w:rsidR="009668C3" w:rsidRPr="00BB7575" w:rsidRDefault="009668C3" w:rsidP="00B03BED">
      <w:pPr>
        <w:rPr>
          <w:szCs w:val="24"/>
        </w:rPr>
      </w:pPr>
    </w:p>
    <w:p w:rsidR="00B03BED" w:rsidRPr="00BB7575" w:rsidRDefault="00B03BED" w:rsidP="008879A5">
      <w:pPr>
        <w:jc w:val="center"/>
        <w:rPr>
          <w:b/>
          <w:szCs w:val="24"/>
        </w:rPr>
      </w:pPr>
      <w:r w:rsidRPr="00BB7575">
        <w:rPr>
          <w:b/>
          <w:szCs w:val="24"/>
        </w:rPr>
        <w:t xml:space="preserve">CLOSING DATE FOR THIS POSITION:  </w:t>
      </w:r>
      <w:r w:rsidR="004B6609">
        <w:rPr>
          <w:b/>
          <w:szCs w:val="24"/>
        </w:rPr>
        <w:t>November 1</w:t>
      </w:r>
      <w:r w:rsidR="008879A5">
        <w:rPr>
          <w:b/>
          <w:szCs w:val="24"/>
        </w:rPr>
        <w:t>9</w:t>
      </w:r>
      <w:r w:rsidR="004B6609">
        <w:rPr>
          <w:b/>
          <w:szCs w:val="24"/>
        </w:rPr>
        <w:t>, 2008</w:t>
      </w:r>
    </w:p>
    <w:p w:rsidR="00BB7575" w:rsidRPr="00BB7575" w:rsidRDefault="00BB7575" w:rsidP="009668C3">
      <w:pPr>
        <w:jc w:val="center"/>
        <w:rPr>
          <w:szCs w:val="24"/>
        </w:rPr>
      </w:pPr>
    </w:p>
    <w:p w:rsidR="00B03BED" w:rsidRPr="00BB7575" w:rsidRDefault="00B03BED" w:rsidP="00BB7575">
      <w:pPr>
        <w:pStyle w:val="Heading4"/>
        <w:rPr>
          <w:rFonts w:ascii="Times New Roman" w:hAnsi="Times New Roman"/>
          <w:b w:val="0"/>
          <w:bCs/>
          <w:sz w:val="24"/>
          <w:szCs w:val="24"/>
        </w:rPr>
      </w:pPr>
      <w:r w:rsidRPr="00BB7575">
        <w:rPr>
          <w:rFonts w:ascii="Times New Roman" w:hAnsi="Times New Roman"/>
          <w:b w:val="0"/>
          <w:bCs/>
          <w:sz w:val="24"/>
          <w:szCs w:val="24"/>
        </w:rPr>
        <w:t xml:space="preserve">The US Mission in </w:t>
      </w:r>
      <w:r w:rsidR="00BB7575" w:rsidRPr="00BB7575">
        <w:rPr>
          <w:rFonts w:ascii="Times New Roman" w:hAnsi="Times New Roman"/>
          <w:b w:val="0"/>
          <w:bCs/>
          <w:sz w:val="24"/>
          <w:szCs w:val="24"/>
        </w:rPr>
        <w:t>the Republic of Yemen</w:t>
      </w:r>
      <w:r w:rsidRPr="00BB7575">
        <w:rPr>
          <w:rFonts w:ascii="Times New Roman" w:hAnsi="Times New Roman"/>
          <w:b w:val="0"/>
          <w:bCs/>
          <w:sz w:val="24"/>
          <w:szCs w:val="24"/>
        </w:rPr>
        <w:t xml:space="preserve"> provides equal opportunity and fair and equitable treatment in employment to all people without regard to race, color, religion, sex, national origin, age, disability, political affiliation, marital status, or sexual orientation.  The Department of State also strives to achieve equal employment opportunity in all personnel operations through continuing diversity enhancement programs.</w:t>
      </w:r>
    </w:p>
    <w:p w:rsidR="00B03BED" w:rsidRPr="00BB7575" w:rsidRDefault="00B03BED" w:rsidP="00B03BED">
      <w:pPr>
        <w:rPr>
          <w:szCs w:val="24"/>
        </w:rPr>
      </w:pPr>
      <w:r w:rsidRPr="00BB7575">
        <w:rPr>
          <w:szCs w:val="24"/>
        </w:rPr>
        <w:t>The EEO complaint procedure is not available to individuals who believe they have been denied equal opportunity based upon marital status or political affiliation.  Individuals with such complaints should avail themselves of the appropriate grievance procedures, remedies for prohibited personnel practices, and/or courts for relief.</w:t>
      </w:r>
    </w:p>
    <w:p w:rsidR="00B03BED" w:rsidRPr="00BB7575" w:rsidRDefault="00B03BED" w:rsidP="00B03BED">
      <w:pPr>
        <w:rPr>
          <w:szCs w:val="24"/>
        </w:rPr>
      </w:pPr>
    </w:p>
    <w:p w:rsidR="00B03BED" w:rsidRPr="00BB7575" w:rsidRDefault="00B03BED" w:rsidP="00B03BED">
      <w:pPr>
        <w:rPr>
          <w:szCs w:val="24"/>
        </w:rPr>
      </w:pPr>
    </w:p>
    <w:p w:rsidR="00B03BED" w:rsidRPr="00BB7575" w:rsidRDefault="009668C3" w:rsidP="00B03BED">
      <w:pPr>
        <w:rPr>
          <w:szCs w:val="24"/>
        </w:rPr>
      </w:pPr>
      <w:r w:rsidRPr="00BB7575">
        <w:rPr>
          <w:szCs w:val="24"/>
        </w:rPr>
        <w:t xml:space="preserve">Drafted: </w:t>
      </w:r>
      <w:r w:rsidR="004B6609">
        <w:rPr>
          <w:szCs w:val="24"/>
        </w:rPr>
        <w:t xml:space="preserve">HR: </w:t>
      </w:r>
      <w:proofErr w:type="spellStart"/>
      <w:r w:rsidRPr="00BB7575">
        <w:rPr>
          <w:szCs w:val="24"/>
        </w:rPr>
        <w:t>SIstrola</w:t>
      </w:r>
      <w:proofErr w:type="spellEnd"/>
    </w:p>
    <w:p w:rsidR="00973A58" w:rsidRDefault="009668C3" w:rsidP="008879A5">
      <w:pPr>
        <w:rPr>
          <w:szCs w:val="24"/>
        </w:rPr>
      </w:pPr>
      <w:r w:rsidRPr="00BB7575">
        <w:rPr>
          <w:szCs w:val="24"/>
        </w:rPr>
        <w:t xml:space="preserve">Cleared: </w:t>
      </w:r>
      <w:r w:rsidR="004B6609">
        <w:rPr>
          <w:szCs w:val="24"/>
        </w:rPr>
        <w:t xml:space="preserve">IMO: </w:t>
      </w:r>
      <w:proofErr w:type="spellStart"/>
      <w:r w:rsidR="008879A5">
        <w:rPr>
          <w:szCs w:val="24"/>
        </w:rPr>
        <w:t>NRodriguez</w:t>
      </w:r>
      <w:proofErr w:type="spellEnd"/>
    </w:p>
    <w:p w:rsidR="00B03BED" w:rsidRPr="00A77442" w:rsidRDefault="009668C3" w:rsidP="00A45C86">
      <w:pPr>
        <w:rPr>
          <w:szCs w:val="24"/>
        </w:rPr>
      </w:pPr>
      <w:r w:rsidRPr="00BB7575">
        <w:rPr>
          <w:szCs w:val="24"/>
        </w:rPr>
        <w:t xml:space="preserve">Approved: </w:t>
      </w:r>
      <w:r w:rsidR="004B6609">
        <w:rPr>
          <w:szCs w:val="24"/>
        </w:rPr>
        <w:t xml:space="preserve">MO: </w:t>
      </w:r>
      <w:proofErr w:type="spellStart"/>
      <w:r w:rsidR="008879A5">
        <w:rPr>
          <w:szCs w:val="24"/>
        </w:rPr>
        <w:t>PBlankenship</w:t>
      </w:r>
      <w:proofErr w:type="spellEnd"/>
    </w:p>
    <w:sectPr w:rsidR="00B03BED" w:rsidRPr="00A77442" w:rsidSect="0014151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E76FB"/>
    <w:multiLevelType w:val="hybridMultilevel"/>
    <w:tmpl w:val="904092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D5974E0"/>
    <w:multiLevelType w:val="singleLevel"/>
    <w:tmpl w:val="110C3FB8"/>
    <w:lvl w:ilvl="0">
      <w:start w:val="2"/>
      <w:numFmt w:val="decimal"/>
      <w:lvlText w:val="%1."/>
      <w:lvlJc w:val="left"/>
      <w:pPr>
        <w:tabs>
          <w:tab w:val="num" w:pos="2580"/>
        </w:tabs>
        <w:ind w:left="2580" w:hanging="360"/>
      </w:pPr>
      <w:rPr>
        <w:rFonts w:hint="default"/>
      </w:rPr>
    </w:lvl>
  </w:abstractNum>
  <w:abstractNum w:abstractNumId="2">
    <w:nsid w:val="34944618"/>
    <w:multiLevelType w:val="hybridMultilevel"/>
    <w:tmpl w:val="AD123A5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35140C15"/>
    <w:multiLevelType w:val="hybridMultilevel"/>
    <w:tmpl w:val="0A34D734"/>
    <w:lvl w:ilvl="0" w:tplc="763EACF0">
      <w:start w:val="4"/>
      <w:numFmt w:val="upperLetter"/>
      <w:lvlText w:val="%1."/>
      <w:lvlJc w:val="left"/>
      <w:pPr>
        <w:tabs>
          <w:tab w:val="num" w:pos="360"/>
        </w:tabs>
        <w:ind w:left="360" w:hanging="360"/>
      </w:pPr>
      <w:rPr>
        <w:rFonts w:hint="default"/>
        <w:b/>
        <w:sz w:val="22"/>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351B09D5"/>
    <w:multiLevelType w:val="hybridMultilevel"/>
    <w:tmpl w:val="D60E60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5CA628F0"/>
    <w:multiLevelType w:val="hybridMultilevel"/>
    <w:tmpl w:val="685AE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CBC7023"/>
    <w:multiLevelType w:val="hybridMultilevel"/>
    <w:tmpl w:val="20442ED2"/>
    <w:lvl w:ilvl="0" w:tplc="2FAE8D9C">
      <w:start w:val="5"/>
      <w:numFmt w:val="upperLetter"/>
      <w:lvlText w:val="%1."/>
      <w:lvlJc w:val="left"/>
      <w:pPr>
        <w:tabs>
          <w:tab w:val="num" w:pos="375"/>
        </w:tabs>
        <w:ind w:left="375" w:hanging="375"/>
      </w:pPr>
      <w:rPr>
        <w:rFonts w:hint="default"/>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65536D37"/>
    <w:multiLevelType w:val="hybridMultilevel"/>
    <w:tmpl w:val="E0C6AC8E"/>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A0C19BE"/>
    <w:multiLevelType w:val="hybridMultilevel"/>
    <w:tmpl w:val="4FEC6DBC"/>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A2F3FC6"/>
    <w:multiLevelType w:val="hybridMultilevel"/>
    <w:tmpl w:val="2A266D0C"/>
    <w:lvl w:ilvl="0" w:tplc="04090009">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0">
    <w:nsid w:val="7FB47B03"/>
    <w:multiLevelType w:val="singleLevel"/>
    <w:tmpl w:val="0409000F"/>
    <w:lvl w:ilvl="0">
      <w:start w:val="1"/>
      <w:numFmt w:val="decimal"/>
      <w:lvlText w:val="%1."/>
      <w:lvlJc w:val="left"/>
      <w:pPr>
        <w:tabs>
          <w:tab w:val="num" w:pos="360"/>
        </w:tabs>
        <w:ind w:left="360" w:hanging="360"/>
      </w:pPr>
    </w:lvl>
  </w:abstractNum>
  <w:num w:numId="1">
    <w:abstractNumId w:val="1"/>
  </w:num>
  <w:num w:numId="2">
    <w:abstractNumId w:val="10"/>
  </w:num>
  <w:num w:numId="3">
    <w:abstractNumId w:val="9"/>
  </w:num>
  <w:num w:numId="4">
    <w:abstractNumId w:val="8"/>
  </w:num>
  <w:num w:numId="5">
    <w:abstractNumId w:val="7"/>
  </w:num>
  <w:num w:numId="6">
    <w:abstractNumId w:val="0"/>
  </w:num>
  <w:num w:numId="7">
    <w:abstractNumId w:val="2"/>
  </w:num>
  <w:num w:numId="8">
    <w:abstractNumId w:val="4"/>
  </w:num>
  <w:num w:numId="9">
    <w:abstractNumId w:val="5"/>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B03BED"/>
    <w:rsid w:val="00061192"/>
    <w:rsid w:val="000C0ABC"/>
    <w:rsid w:val="000C5F85"/>
    <w:rsid w:val="000E2BFD"/>
    <w:rsid w:val="00141514"/>
    <w:rsid w:val="00172AC4"/>
    <w:rsid w:val="00235A76"/>
    <w:rsid w:val="00255A51"/>
    <w:rsid w:val="00270759"/>
    <w:rsid w:val="002708F8"/>
    <w:rsid w:val="00285B70"/>
    <w:rsid w:val="002A7341"/>
    <w:rsid w:val="002B6961"/>
    <w:rsid w:val="003E4BCF"/>
    <w:rsid w:val="00436FA6"/>
    <w:rsid w:val="004A5B32"/>
    <w:rsid w:val="004B6609"/>
    <w:rsid w:val="004C47D7"/>
    <w:rsid w:val="004F794E"/>
    <w:rsid w:val="00576A40"/>
    <w:rsid w:val="0074432B"/>
    <w:rsid w:val="0080618B"/>
    <w:rsid w:val="00854FFE"/>
    <w:rsid w:val="008879A5"/>
    <w:rsid w:val="00964A4B"/>
    <w:rsid w:val="009668C3"/>
    <w:rsid w:val="00973A58"/>
    <w:rsid w:val="00A45C86"/>
    <w:rsid w:val="00A77442"/>
    <w:rsid w:val="00A81C03"/>
    <w:rsid w:val="00A914CD"/>
    <w:rsid w:val="00AC3A44"/>
    <w:rsid w:val="00AF1F02"/>
    <w:rsid w:val="00AF59BA"/>
    <w:rsid w:val="00B03BED"/>
    <w:rsid w:val="00B1087A"/>
    <w:rsid w:val="00B45CC4"/>
    <w:rsid w:val="00BB7575"/>
    <w:rsid w:val="00BE1641"/>
    <w:rsid w:val="00C06AFE"/>
    <w:rsid w:val="00C14244"/>
    <w:rsid w:val="00C221CB"/>
    <w:rsid w:val="00CB5AFF"/>
    <w:rsid w:val="00D20074"/>
    <w:rsid w:val="00DB6238"/>
    <w:rsid w:val="00DF2141"/>
    <w:rsid w:val="00E57B8E"/>
    <w:rsid w:val="00E85924"/>
    <w:rsid w:val="00F34A3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3BED"/>
    <w:rPr>
      <w:sz w:val="24"/>
    </w:rPr>
  </w:style>
  <w:style w:type="paragraph" w:styleId="Heading1">
    <w:name w:val="heading 1"/>
    <w:aliases w:val="Part"/>
    <w:basedOn w:val="Normal"/>
    <w:next w:val="Heading2"/>
    <w:qFormat/>
    <w:rsid w:val="00B03BED"/>
    <w:pPr>
      <w:spacing w:after="240"/>
      <w:jc w:val="center"/>
      <w:outlineLvl w:val="0"/>
    </w:pPr>
    <w:rPr>
      <w:rFonts w:ascii="Arial" w:hAnsi="Arial"/>
      <w:b/>
      <w:sz w:val="32"/>
    </w:rPr>
  </w:style>
  <w:style w:type="paragraph" w:styleId="Heading2">
    <w:name w:val="heading 2"/>
    <w:basedOn w:val="Normal"/>
    <w:next w:val="Normal"/>
    <w:qFormat/>
    <w:rsid w:val="00B03BED"/>
    <w:pPr>
      <w:keepNext/>
      <w:spacing w:before="240" w:after="60"/>
      <w:outlineLvl w:val="1"/>
    </w:pPr>
    <w:rPr>
      <w:rFonts w:ascii="Arial" w:hAnsi="Arial" w:cs="Arial"/>
      <w:b/>
      <w:bCs/>
      <w:i/>
      <w:iCs/>
      <w:sz w:val="28"/>
      <w:szCs w:val="28"/>
    </w:rPr>
  </w:style>
  <w:style w:type="paragraph" w:styleId="Heading3">
    <w:name w:val="heading 3"/>
    <w:aliases w:val="Section"/>
    <w:basedOn w:val="Normal"/>
    <w:next w:val="Heading4"/>
    <w:qFormat/>
    <w:rsid w:val="00B03BED"/>
    <w:pPr>
      <w:spacing w:after="240"/>
      <w:jc w:val="center"/>
      <w:outlineLvl w:val="2"/>
    </w:pPr>
    <w:rPr>
      <w:rFonts w:ascii="Arial" w:hAnsi="Arial"/>
      <w:b/>
      <w:sz w:val="32"/>
    </w:rPr>
  </w:style>
  <w:style w:type="paragraph" w:styleId="Heading4">
    <w:name w:val="heading 4"/>
    <w:aliases w:val="Map Title"/>
    <w:basedOn w:val="Normal"/>
    <w:next w:val="Normal"/>
    <w:qFormat/>
    <w:rsid w:val="00B03BED"/>
    <w:pPr>
      <w:spacing w:after="240"/>
      <w:outlineLvl w:val="3"/>
    </w:pPr>
    <w:rPr>
      <w:rFonts w:ascii="Arial" w:hAnsi="Arial"/>
      <w:b/>
      <w:sz w:val="32"/>
    </w:rPr>
  </w:style>
  <w:style w:type="paragraph" w:styleId="Heading5">
    <w:name w:val="heading 5"/>
    <w:aliases w:val="Block Label"/>
    <w:basedOn w:val="Normal"/>
    <w:next w:val="Normal"/>
    <w:qFormat/>
    <w:rsid w:val="00B03BED"/>
    <w:pPr>
      <w:outlineLvl w:val="4"/>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erText">
    <w:name w:val="Table Header Text"/>
    <w:basedOn w:val="Normal"/>
    <w:rsid w:val="00B03BED"/>
    <w:pPr>
      <w:jc w:val="center"/>
    </w:pPr>
    <w:rPr>
      <w:b/>
    </w:rPr>
  </w:style>
  <w:style w:type="paragraph" w:styleId="BodyTextIndent2">
    <w:name w:val="Body Text Indent 2"/>
    <w:basedOn w:val="Normal"/>
    <w:rsid w:val="00B03BED"/>
    <w:pPr>
      <w:ind w:left="1440" w:firstLine="720"/>
      <w:jc w:val="both"/>
    </w:pPr>
  </w:style>
  <w:style w:type="paragraph" w:styleId="BodyText2">
    <w:name w:val="Body Text 2"/>
    <w:basedOn w:val="Normal"/>
    <w:rsid w:val="00B03BED"/>
  </w:style>
  <w:style w:type="paragraph" w:styleId="BodyText">
    <w:name w:val="Body Text"/>
    <w:basedOn w:val="Normal"/>
    <w:rsid w:val="00B03BED"/>
    <w:rPr>
      <w:b/>
      <w:bCs/>
      <w:szCs w:val="24"/>
    </w:rPr>
  </w:style>
  <w:style w:type="paragraph" w:styleId="BodyText3">
    <w:name w:val="Body Text 3"/>
    <w:basedOn w:val="Normal"/>
    <w:rsid w:val="00A77442"/>
    <w:pPr>
      <w:spacing w:after="120"/>
    </w:pPr>
    <w:rPr>
      <w:sz w:val="16"/>
      <w:szCs w:val="16"/>
    </w:rPr>
  </w:style>
  <w:style w:type="paragraph" w:customStyle="1" w:styleId="Text">
    <w:name w:val="Text"/>
    <w:basedOn w:val="Normal"/>
    <w:rsid w:val="0074432B"/>
    <w:pPr>
      <w:tabs>
        <w:tab w:val="left" w:pos="284"/>
      </w:tabs>
      <w:overflowPunct w:val="0"/>
      <w:autoSpaceDE w:val="0"/>
      <w:autoSpaceDN w:val="0"/>
      <w:adjustRightInd w:val="0"/>
      <w:spacing w:after="260"/>
      <w:jc w:val="both"/>
      <w:textAlignment w:val="baseline"/>
    </w:pPr>
    <w:rPr>
      <w:sz w:val="22"/>
      <w:szCs w:val="22"/>
      <w:lang w:val="en-GB"/>
    </w:rPr>
  </w:style>
  <w:style w:type="character" w:styleId="Hyperlink">
    <w:name w:val="Hyperlink"/>
    <w:basedOn w:val="DefaultParagraphFont"/>
    <w:rsid w:val="00BB7575"/>
    <w:rPr>
      <w:color w:val="0000FF"/>
      <w:u w:val="single"/>
    </w:rPr>
  </w:style>
  <w:style w:type="paragraph" w:styleId="ListParagraph">
    <w:name w:val="List Paragraph"/>
    <w:basedOn w:val="Normal"/>
    <w:uiPriority w:val="34"/>
    <w:qFormat/>
    <w:rsid w:val="004F794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rosanaa@state.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700</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ANNOUNCEMENT NUMBER:  06-02</vt:lpstr>
    </vt:vector>
  </TitlesOfParts>
  <Company>Department of State</Company>
  <LinksUpToDate>false</LinksUpToDate>
  <CharactersWithSpaces>5201</CharactersWithSpaces>
  <SharedDoc>false</SharedDoc>
  <HLinks>
    <vt:vector size="6" baseType="variant">
      <vt:variant>
        <vt:i4>6553684</vt:i4>
      </vt:variant>
      <vt:variant>
        <vt:i4>5</vt:i4>
      </vt:variant>
      <vt:variant>
        <vt:i4>0</vt:i4>
      </vt:variant>
      <vt:variant>
        <vt:i4>5</vt:i4>
      </vt:variant>
      <vt:variant>
        <vt:lpwstr>mailto:hrosanaa@state.gov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ANNOUNCEMENT NUMBER:  06-02</dc:title>
  <dc:subject/>
  <dc:creator>Istrolasv</dc:creator>
  <cp:keywords/>
  <dc:description/>
  <cp:lastModifiedBy>al-saidiea</cp:lastModifiedBy>
  <cp:revision>5</cp:revision>
  <cp:lastPrinted>2008-11-05T07:58:00Z</cp:lastPrinted>
  <dcterms:created xsi:type="dcterms:W3CDTF">2008-11-05T07:50:00Z</dcterms:created>
  <dcterms:modified xsi:type="dcterms:W3CDTF">2008-11-05T07:59:00Z</dcterms:modified>
</cp:coreProperties>
</file>