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E84" w:rsidRPr="006F4FF8" w:rsidRDefault="00B50E84" w:rsidP="006F4FF8">
      <w:pPr>
        <w:pStyle w:val="PlainText"/>
        <w:rPr>
          <w:rFonts w:ascii="Times New Roman" w:hAnsi="Times New Roman"/>
          <w:sz w:val="28"/>
        </w:rPr>
      </w:pPr>
      <w:r w:rsidRPr="006F4FF8">
        <w:rPr>
          <w:rFonts w:ascii="Times New Roman" w:hAnsi="Times New Roman"/>
          <w:sz w:val="28"/>
        </w:rPr>
        <w:t>Nomination for: S. Zhang, M. J. Harrison, A. Rosati and A. Wittenberg, 2007: “System design and evaluation of coupled ensemble data assimilation for gl</w:t>
      </w:r>
      <w:r>
        <w:rPr>
          <w:rFonts w:ascii="Times New Roman" w:hAnsi="Times New Roman"/>
          <w:sz w:val="28"/>
        </w:rPr>
        <w:t xml:space="preserve">obal oceanic climate studies”, </w:t>
      </w:r>
      <w:r w:rsidRPr="006F4FF8">
        <w:rPr>
          <w:rFonts w:ascii="Times New Roman" w:hAnsi="Times New Roman"/>
          <w:sz w:val="28"/>
        </w:rPr>
        <w:t>Mon. Wea. Rev., 135, 3541-3564.</w:t>
      </w:r>
    </w:p>
    <w:p w:rsidR="00B50E84" w:rsidRPr="006F4FF8" w:rsidRDefault="00B50E84" w:rsidP="006F4FF8">
      <w:pPr>
        <w:pStyle w:val="PlainText"/>
        <w:rPr>
          <w:rFonts w:ascii="Times New Roman" w:hAnsi="Times New Roman"/>
          <w:sz w:val="28"/>
        </w:rPr>
      </w:pPr>
    </w:p>
    <w:p w:rsidR="00B50E84" w:rsidRPr="006F4FF8" w:rsidRDefault="00B50E84" w:rsidP="006F4FF8">
      <w:pPr>
        <w:pStyle w:val="PlainText"/>
        <w:rPr>
          <w:rFonts w:ascii="Times New Roman" w:hAnsi="Times New Roman"/>
          <w:sz w:val="28"/>
        </w:rPr>
      </w:pPr>
      <w:r w:rsidRPr="006F4FF8">
        <w:rPr>
          <w:rFonts w:ascii="Times New Roman" w:hAnsi="Times New Roman"/>
          <w:sz w:val="28"/>
        </w:rPr>
        <w:tab/>
        <w:t>Given the probabilistic nature of climate evolution, a complete solution of numerical climate prediction is the temporally-varying probability density function (PDF) of climate states in the future time. One of major challenges to make numerical climate prediction is how to sample the initial PDF. Traditional ``perturbation'' approach -- imposing noises on certain components of coupled model -- only is an artificial approximation of the initial PDF and the introduced numerical artifacts may contaminate projections of signal. This study is a pioneering effort in producing coherent ensemble initial conditions for a fully-coupled climate system by incorporating observed data into model dynamics. In the Ensemble Coupled Data Assimilation System (ECDAS) that was designed and implemented in this study, various historical records about some aspects of c</w:t>
      </w:r>
      <w:r>
        <w:rPr>
          <w:rFonts w:ascii="Times New Roman" w:hAnsi="Times New Roman"/>
          <w:sz w:val="28"/>
        </w:rPr>
        <w:t xml:space="preserve">limate states are absorbed into </w:t>
      </w:r>
      <w:r w:rsidRPr="006F4FF8">
        <w:rPr>
          <w:rFonts w:ascii="Times New Roman" w:hAnsi="Times New Roman"/>
          <w:sz w:val="28"/>
        </w:rPr>
        <w:t>every components of coupled model by a continuous filtering process using the joint distribution function derived from coupled dynamics. Within the ECDAS, both the reconstruction of historical climate states and the production of numerical climate prediction become a natural process -- a set of continuous coupled model simulations with or without constraints of observed data. In this procedure, the consistent coupled components in each ensemble member ensure that the model integration is the dynamical projection of initial signals on the future time.</w:t>
      </w:r>
    </w:p>
    <w:p w:rsidR="00B50E84" w:rsidRPr="006F4FF8" w:rsidRDefault="00B50E84" w:rsidP="006F4FF8">
      <w:pPr>
        <w:pStyle w:val="PlainText"/>
        <w:rPr>
          <w:rFonts w:ascii="Times New Roman" w:hAnsi="Times New Roman"/>
          <w:sz w:val="28"/>
        </w:rPr>
      </w:pPr>
    </w:p>
    <w:p w:rsidR="00B50E84" w:rsidRPr="006F4FF8" w:rsidRDefault="00B50E84" w:rsidP="006F4FF8">
      <w:pPr>
        <w:pStyle w:val="PlainText"/>
        <w:rPr>
          <w:rFonts w:ascii="Times New Roman" w:hAnsi="Times New Roman"/>
          <w:sz w:val="28"/>
        </w:rPr>
      </w:pPr>
      <w:r>
        <w:rPr>
          <w:rFonts w:ascii="Times New Roman" w:hAnsi="Times New Roman"/>
          <w:sz w:val="28"/>
        </w:rPr>
        <w:tab/>
        <w:t>Not only did this study</w:t>
      </w:r>
      <w:r w:rsidRPr="006F4FF8">
        <w:rPr>
          <w:rFonts w:ascii="Times New Roman" w:hAnsi="Times New Roman"/>
          <w:sz w:val="28"/>
        </w:rPr>
        <w:t xml:space="preserve"> present extraordinary technical achievement (super-parallelization, sparse observation processing technique etc.) but also highlighted the </w:t>
      </w:r>
      <w:r w:rsidRPr="006F4FF8">
        <w:rPr>
          <w:rFonts w:ascii="Times New Roman" w:hAnsi="Times New Roman"/>
          <w:sz w:val="28"/>
        </w:rPr>
        <w:br/>
        <w:t xml:space="preserve">importance to the global circulation of </w:t>
      </w:r>
      <w:r>
        <w:rPr>
          <w:rFonts w:ascii="Times New Roman" w:hAnsi="Times New Roman"/>
          <w:sz w:val="28"/>
        </w:rPr>
        <w:t xml:space="preserve">maintaining realistic physical  </w:t>
      </w:r>
      <w:r w:rsidRPr="006F4FF8">
        <w:rPr>
          <w:rFonts w:ascii="Times New Roman" w:hAnsi="Times New Roman"/>
          <w:sz w:val="28"/>
        </w:rPr>
        <w:t>relationships among model variables -- lik</w:t>
      </w:r>
      <w:r>
        <w:rPr>
          <w:rFonts w:ascii="Times New Roman" w:hAnsi="Times New Roman"/>
          <w:sz w:val="28"/>
        </w:rPr>
        <w:t xml:space="preserve">e water mass properties in the </w:t>
      </w:r>
      <w:r w:rsidRPr="006F4FF8">
        <w:rPr>
          <w:rFonts w:ascii="Times New Roman" w:hAnsi="Times New Roman"/>
          <w:sz w:val="28"/>
        </w:rPr>
        <w:t xml:space="preserve">ocean, and geostrophy in the atmosphere -- and demonstrated </w:t>
      </w:r>
      <w:r>
        <w:rPr>
          <w:rFonts w:ascii="Times New Roman" w:hAnsi="Times New Roman"/>
          <w:sz w:val="28"/>
        </w:rPr>
        <w:t xml:space="preserve">the ability of </w:t>
      </w:r>
      <w:r w:rsidRPr="006F4FF8">
        <w:rPr>
          <w:rFonts w:ascii="Times New Roman" w:hAnsi="Times New Roman"/>
          <w:sz w:val="28"/>
        </w:rPr>
        <w:t>the coupled ensemble filter to maintain those relationships.  The study</w:t>
      </w:r>
      <w:r>
        <w:rPr>
          <w:rFonts w:ascii="Times New Roman" w:hAnsi="Times New Roman"/>
          <w:sz w:val="28"/>
        </w:rPr>
        <w:t xml:space="preserve"> also </w:t>
      </w:r>
      <w:r w:rsidRPr="006F4FF8">
        <w:rPr>
          <w:rFonts w:ascii="Times New Roman" w:hAnsi="Times New Roman"/>
          <w:sz w:val="28"/>
        </w:rPr>
        <w:t>performed some clever model experiments</w:t>
      </w:r>
      <w:r>
        <w:rPr>
          <w:rFonts w:ascii="Times New Roman" w:hAnsi="Times New Roman"/>
          <w:sz w:val="28"/>
        </w:rPr>
        <w:t xml:space="preserve"> to assess the adequacy of the historical observing system for </w:t>
      </w:r>
      <w:r w:rsidRPr="006F4FF8">
        <w:rPr>
          <w:rFonts w:ascii="Times New Roman" w:hAnsi="Times New Roman"/>
          <w:sz w:val="28"/>
        </w:rPr>
        <w:t>reconstructing 20th-century varia</w:t>
      </w:r>
      <w:r>
        <w:rPr>
          <w:rFonts w:ascii="Times New Roman" w:hAnsi="Times New Roman"/>
          <w:sz w:val="28"/>
        </w:rPr>
        <w:t xml:space="preserve">tions and </w:t>
      </w:r>
      <w:r w:rsidRPr="006F4FF8">
        <w:rPr>
          <w:rFonts w:ascii="Times New Roman" w:hAnsi="Times New Roman"/>
          <w:sz w:val="28"/>
        </w:rPr>
        <w:t>trends in ocean heat content.</w:t>
      </w:r>
      <w:r w:rsidRPr="006F4FF8">
        <w:rPr>
          <w:rFonts w:ascii="Times New Roman" w:hAnsi="Times New Roman"/>
          <w:sz w:val="28"/>
        </w:rPr>
        <w:br/>
      </w:r>
    </w:p>
    <w:p w:rsidR="00B50E84" w:rsidRPr="006F4FF8" w:rsidRDefault="00B50E84" w:rsidP="006F4FF8">
      <w:pPr>
        <w:pStyle w:val="PlainText"/>
        <w:rPr>
          <w:rFonts w:ascii="Times New Roman" w:hAnsi="Times New Roman"/>
          <w:sz w:val="28"/>
        </w:rPr>
      </w:pPr>
      <w:r w:rsidRPr="006F4FF8">
        <w:rPr>
          <w:rFonts w:ascii="Times New Roman" w:hAnsi="Times New Roman"/>
          <w:sz w:val="28"/>
        </w:rPr>
        <w:tab/>
        <w:t xml:space="preserve">This study has already had profound and far-reaching impacts on the field </w:t>
      </w:r>
      <w:r w:rsidRPr="006F4FF8">
        <w:rPr>
          <w:rFonts w:ascii="Times New Roman" w:hAnsi="Times New Roman"/>
          <w:sz w:val="28"/>
        </w:rPr>
        <w:br/>
        <w:t>of climate research (in the 5 months since its publication in October 2007, this paper has received four citations).  In addition to pi</w:t>
      </w:r>
      <w:r>
        <w:rPr>
          <w:rFonts w:ascii="Times New Roman" w:hAnsi="Times New Roman"/>
          <w:sz w:val="28"/>
        </w:rPr>
        <w:t xml:space="preserve">oneering the field of ensemble </w:t>
      </w:r>
      <w:r w:rsidRPr="006F4FF8">
        <w:rPr>
          <w:rFonts w:ascii="Times New Roman" w:hAnsi="Times New Roman"/>
          <w:sz w:val="28"/>
        </w:rPr>
        <w:t>coupled data assimilation, it has produced a highly flexible assimil</w:t>
      </w:r>
      <w:r>
        <w:rPr>
          <w:rFonts w:ascii="Times New Roman" w:hAnsi="Times New Roman"/>
          <w:sz w:val="28"/>
        </w:rPr>
        <w:t xml:space="preserve">ation </w:t>
      </w:r>
      <w:r w:rsidRPr="006F4FF8">
        <w:rPr>
          <w:rFonts w:ascii="Times New Roman" w:hAnsi="Times New Roman"/>
          <w:sz w:val="28"/>
        </w:rPr>
        <w:t>system that is now being used at GF</w:t>
      </w:r>
      <w:r>
        <w:rPr>
          <w:rFonts w:ascii="Times New Roman" w:hAnsi="Times New Roman"/>
          <w:sz w:val="28"/>
        </w:rPr>
        <w:t xml:space="preserve">DL to generate improved global </w:t>
      </w:r>
      <w:r w:rsidRPr="006F4FF8">
        <w:rPr>
          <w:rFonts w:ascii="Times New Roman" w:hAnsi="Times New Roman"/>
          <w:sz w:val="28"/>
        </w:rPr>
        <w:t xml:space="preserve">seasonal-to-interannul forecasts, to </w:t>
      </w:r>
      <w:r>
        <w:rPr>
          <w:rFonts w:ascii="Times New Roman" w:hAnsi="Times New Roman"/>
          <w:sz w:val="28"/>
        </w:rPr>
        <w:t xml:space="preserve">assess climate variability and </w:t>
      </w:r>
      <w:r w:rsidRPr="006F4FF8">
        <w:rPr>
          <w:rFonts w:ascii="Times New Roman" w:hAnsi="Times New Roman"/>
          <w:sz w:val="28"/>
        </w:rPr>
        <w:t xml:space="preserve">trends over the 20th century, and </w:t>
      </w:r>
      <w:r>
        <w:rPr>
          <w:rFonts w:ascii="Times New Roman" w:hAnsi="Times New Roman"/>
          <w:sz w:val="28"/>
        </w:rPr>
        <w:t xml:space="preserve">to assess the skill of decadal </w:t>
      </w:r>
      <w:r w:rsidRPr="006F4FF8">
        <w:rPr>
          <w:rFonts w:ascii="Times New Roman" w:hAnsi="Times New Roman"/>
          <w:sz w:val="28"/>
        </w:rPr>
        <w:t>predictions. One of major applications of this system in the near future will be to initialize the coupled states for decadal projections of the meridional overturning circulations which is an important theme for the next IPCC assessment report. Another extension of the application of the outlined ECDAS is the initialization of high-resolution coupled model which may be able to produce the forecast for the genesis of hurricane. Then, although new challenges still exist for applying to the new generation coupled model with much higher resolution and much more complicated physical processes the work outlined in this paper will have more impacts on numerical weather and climate predictions in the future.</w:t>
      </w:r>
    </w:p>
    <w:p w:rsidR="00B50E84" w:rsidRDefault="00B50E84" w:rsidP="006F4FF8">
      <w:pPr>
        <w:pStyle w:val="PlainText"/>
      </w:pPr>
    </w:p>
    <w:sectPr w:rsidR="00B50E84" w:rsidSect="002079B0">
      <w:pgSz w:w="12240" w:h="15840"/>
      <w:pgMar w:top="1440" w:right="1319" w:bottom="144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79B0"/>
    <w:rsid w:val="002079B0"/>
    <w:rsid w:val="00241BA7"/>
    <w:rsid w:val="00353439"/>
    <w:rsid w:val="006F4FF8"/>
    <w:rsid w:val="009768E2"/>
    <w:rsid w:val="00A62DBC"/>
    <w:rsid w:val="00B50E84"/>
    <w:rsid w:val="00C73391"/>
    <w:rsid w:val="00E1453D"/>
    <w:rsid w:val="00E93E3A"/>
    <w:rsid w:val="00EE5AD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53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207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353439"/>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TotalTime>
  <Pages>2</Pages>
  <Words>526</Words>
  <Characters>3003</Characters>
  <Application>Microsoft Office Outlook</Application>
  <DocSecurity>0</DocSecurity>
  <Lines>0</Lines>
  <Paragraphs>0</Paragraphs>
  <ScaleCrop>false</ScaleCrop>
  <Company>USDOC/NOAA/OAR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Nomination for: S</dc:title>
  <dc:subject/>
  <dc:creator>snz</dc:creator>
  <cp:keywords/>
  <dc:description/>
  <cp:lastModifiedBy>snz</cp:lastModifiedBy>
  <cp:revision>4</cp:revision>
  <cp:lastPrinted>2008-05-20T15:33:00Z</cp:lastPrinted>
  <dcterms:created xsi:type="dcterms:W3CDTF">2008-05-20T15:33:00Z</dcterms:created>
  <dcterms:modified xsi:type="dcterms:W3CDTF">2008-05-20T19:52:00Z</dcterms:modified>
</cp:coreProperties>
</file>