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229" w:rsidRPr="00356741" w:rsidRDefault="00744229" w:rsidP="00081167">
      <w:pPr>
        <w:pStyle w:val="Heading1"/>
        <w:jc w:val="center"/>
      </w:pPr>
      <w:r>
        <w:t>Wiki Searching A</w:t>
      </w:r>
      <w:r w:rsidRPr="00356741">
        <w:t>uto-com</w:t>
      </w:r>
      <w:r>
        <w:t>plete Feature Instructions</w:t>
      </w:r>
    </w:p>
    <w:p w:rsidR="00744229" w:rsidRDefault="00744229" w:rsidP="00356741"/>
    <w:p w:rsidR="00744229" w:rsidRDefault="00744229" w:rsidP="00AF4B91">
      <w:pPr>
        <w:numPr>
          <w:ilvl w:val="0"/>
          <w:numId w:val="11"/>
        </w:numPr>
      </w:pPr>
      <w:r>
        <w:t>Setting up Auto-complete:</w:t>
      </w:r>
    </w:p>
    <w:p w:rsidR="00744229" w:rsidRDefault="00744229" w:rsidP="00AF4B91">
      <w:pPr>
        <w:pStyle w:val="BodyTextIndent"/>
      </w:pPr>
      <w:r>
        <w:t xml:space="preserve">The auto-complete feature within search can be set up automatically (via my preferences) or it can be used at the time you wish to search.  </w:t>
      </w:r>
    </w:p>
    <w:p w:rsidR="00744229" w:rsidRDefault="00744229" w:rsidP="00AF4B91">
      <w:pPr>
        <w:numPr>
          <w:ilvl w:val="1"/>
          <w:numId w:val="11"/>
        </w:numPr>
      </w:pPr>
      <w:r>
        <w:t>To set it up via preferences, after you’ve logged in click on the My Preferences link (Figure 1).</w:t>
      </w:r>
    </w:p>
    <w:p w:rsidR="00744229" w:rsidRDefault="00744229" w:rsidP="00AF4B91">
      <w:pPr>
        <w:numPr>
          <w:ilvl w:val="1"/>
          <w:numId w:val="11"/>
        </w:numPr>
      </w:pPr>
      <w:r>
        <w:t>In My Preferences, click the Misc tab (Figure 1).</w:t>
      </w:r>
    </w:p>
    <w:p w:rsidR="00744229" w:rsidRDefault="00744229" w:rsidP="00AF4B91">
      <w:pPr>
        <w:numPr>
          <w:ilvl w:val="1"/>
          <w:numId w:val="11"/>
        </w:numPr>
      </w:pPr>
      <w:r>
        <w:t>Now check the box for Auto-triggered auto-completion (Figure 1).</w:t>
      </w:r>
    </w:p>
    <w:p w:rsidR="00744229" w:rsidRDefault="00744229" w:rsidP="00AF4B91">
      <w:pPr>
        <w:numPr>
          <w:ilvl w:val="1"/>
          <w:numId w:val="11"/>
        </w:numPr>
      </w:pPr>
      <w:r>
        <w:t>Click the Save button to save your changes.</w:t>
      </w:r>
    </w:p>
    <w:p w:rsidR="00744229" w:rsidRDefault="00744229" w:rsidP="00C106B5">
      <w:pPr>
        <w:pStyle w:val="BodyTextIndent"/>
      </w:pPr>
    </w:p>
    <w:p w:rsidR="00744229" w:rsidRDefault="00744229" w:rsidP="00C106B5">
      <w:pPr>
        <w:pStyle w:val="BodyTextIndent"/>
      </w:pPr>
      <w:r>
        <w:rPr>
          <w:noProof/>
        </w:rPr>
        <w:pict>
          <v:oval id="_x0000_s1026" style="position:absolute;left:0;text-align:left;margin-left:27pt;margin-top:137.7pt;width:90pt;height:9pt;z-index:251657728" filled="f" strokecolor="red"/>
        </w:pict>
      </w:r>
      <w:r>
        <w:rPr>
          <w:noProof/>
        </w:rPr>
        <w:pict>
          <v:oval id="_x0000_s1027" style="position:absolute;left:0;text-align:left;margin-left:243pt;margin-top:47.7pt;width:27pt;height:18pt;z-index:251658752" filled="f" strokecolor="red"/>
        </w:pict>
      </w:r>
      <w:r>
        <w:rPr>
          <w:noProof/>
        </w:rPr>
        <w:pict>
          <v:oval id="_x0000_s1028" style="position:absolute;left:0;text-align:left;margin-left:297pt;margin-top:11.7pt;width:54pt;height:18pt;z-index:251656704" filled="f" strokecolor="red"/>
        </w:pict>
      </w:r>
      <w:r>
        <w:t>Figure1</w: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53.75pt;height:174pt;visibility:visible">
            <v:imagedata r:id="rId7" o:title=""/>
          </v:shape>
        </w:pict>
      </w:r>
    </w:p>
    <w:p w:rsidR="00744229" w:rsidRDefault="00744229"/>
    <w:p w:rsidR="00744229" w:rsidRDefault="00744229" w:rsidP="00AF4B91">
      <w:pPr>
        <w:pStyle w:val="BodyTextIndent"/>
        <w:numPr>
          <w:ilvl w:val="1"/>
          <w:numId w:val="11"/>
        </w:numPr>
      </w:pPr>
      <w:r>
        <w:t>If you do not wish to set your preferences for the auto-complete feature you may type the word in the Search box and click CTRL-spacebar to activate auto-complete.</w:t>
      </w:r>
    </w:p>
    <w:p w:rsidR="00744229" w:rsidRDefault="00744229"/>
    <w:p w:rsidR="00744229" w:rsidRDefault="00744229" w:rsidP="00C106B5">
      <w:pPr>
        <w:numPr>
          <w:ilvl w:val="0"/>
          <w:numId w:val="11"/>
        </w:numPr>
      </w:pPr>
      <w:r>
        <w:t xml:space="preserve">Using Auto-complete </w:t>
      </w:r>
    </w:p>
    <w:p w:rsidR="00744229" w:rsidRDefault="00744229" w:rsidP="00C106B5">
      <w:r>
        <w:t>Note:  Since the new CTCAE SOC is the coding scheme for the 2</w:t>
      </w:r>
      <w:r w:rsidRPr="00AF4B91">
        <w:rPr>
          <w:vertAlign w:val="superscript"/>
        </w:rPr>
        <w:t>nd</w:t>
      </w:r>
      <w:r>
        <w:t xml:space="preserve"> iteration, if you type in CTCAE SOC (does not have to be capitalized) and then your term it will allow you to find the AE term within this namespace.</w:t>
      </w:r>
    </w:p>
    <w:p w:rsidR="00744229" w:rsidRDefault="00744229" w:rsidP="006B3E8A">
      <w:pPr>
        <w:ind w:left="360"/>
      </w:pPr>
    </w:p>
    <w:p w:rsidR="00744229" w:rsidRDefault="00744229" w:rsidP="006B3E8A">
      <w:pPr>
        <w:numPr>
          <w:ilvl w:val="1"/>
          <w:numId w:val="11"/>
        </w:numPr>
      </w:pPr>
      <w:r>
        <w:t xml:space="preserve">Begin typing CTCAE SOC and then the AE term you wish to find (see below- example: Hypohidrosis). </w:t>
      </w:r>
    </w:p>
    <w:p w:rsidR="00744229" w:rsidRDefault="00744229" w:rsidP="006B3E8A">
      <w:pPr>
        <w:numPr>
          <w:ilvl w:val="1"/>
          <w:numId w:val="11"/>
        </w:numPr>
      </w:pPr>
      <w:r>
        <w:t>If your auto-complete is auto-triggered you should see a red swirling circle, which signifies that the auto-complete is working to find your term.</w:t>
      </w:r>
    </w:p>
    <w:p w:rsidR="00744229" w:rsidRDefault="00744229" w:rsidP="00C106B5">
      <w:pPr>
        <w:numPr>
          <w:ilvl w:val="1"/>
          <w:numId w:val="11"/>
        </w:numPr>
      </w:pPr>
      <w:r>
        <w:t>You will then see a drop down box with a list of terms (see Figure 2).</w:t>
      </w:r>
    </w:p>
    <w:p w:rsidR="00744229" w:rsidRDefault="00744229" w:rsidP="00C106B5">
      <w:pPr>
        <w:ind w:left="720"/>
      </w:pPr>
    </w:p>
    <w:p w:rsidR="00744229" w:rsidRDefault="00744229" w:rsidP="00C106B5">
      <w:pPr>
        <w:ind w:left="720"/>
      </w:pPr>
    </w:p>
    <w:p w:rsidR="00744229" w:rsidRDefault="00744229" w:rsidP="00C106B5">
      <w:pPr>
        <w:ind w:left="720"/>
      </w:pPr>
    </w:p>
    <w:p w:rsidR="00744229" w:rsidRDefault="00744229" w:rsidP="00C106B5">
      <w:pPr>
        <w:ind w:left="720"/>
      </w:pPr>
    </w:p>
    <w:p w:rsidR="00744229" w:rsidRDefault="00744229" w:rsidP="00C106B5">
      <w:pPr>
        <w:ind w:left="720"/>
      </w:pPr>
    </w:p>
    <w:p w:rsidR="00744229" w:rsidRDefault="00744229" w:rsidP="00C106B5">
      <w:pPr>
        <w:ind w:left="720"/>
      </w:pPr>
    </w:p>
    <w:p w:rsidR="00744229" w:rsidRDefault="00744229" w:rsidP="00C106B5">
      <w:pPr>
        <w:ind w:left="1440"/>
      </w:pPr>
      <w:r>
        <w:t>Figure 2</w:t>
      </w:r>
    </w:p>
    <w:p w:rsidR="00744229" w:rsidRDefault="00744229" w:rsidP="00C106B5">
      <w:pPr>
        <w:ind w:left="1440"/>
      </w:pPr>
      <w:r>
        <w:rPr>
          <w:noProof/>
        </w:rPr>
        <w:pict>
          <v:shape id="Picture 2" o:spid="_x0000_i1026" type="#_x0000_t75" style="width:235.5pt;height:219pt;visibility:visible">
            <v:imagedata r:id="rId8" o:title=""/>
          </v:shape>
        </w:pict>
      </w:r>
    </w:p>
    <w:p w:rsidR="00744229" w:rsidRDefault="00744229" w:rsidP="00C106B5">
      <w:pPr>
        <w:ind w:left="720"/>
      </w:pPr>
    </w:p>
    <w:p w:rsidR="00744229" w:rsidRDefault="00744229" w:rsidP="00C106B5">
      <w:pPr>
        <w:numPr>
          <w:ilvl w:val="1"/>
          <w:numId w:val="11"/>
        </w:numPr>
      </w:pPr>
      <w:r>
        <w:t>Choose your term from the list.  This will place that name in the Search field (see Figure 3).</w:t>
      </w:r>
    </w:p>
    <w:p w:rsidR="00744229" w:rsidRDefault="00744229" w:rsidP="00356741">
      <w:pPr>
        <w:ind w:left="360"/>
      </w:pPr>
    </w:p>
    <w:p w:rsidR="00744229" w:rsidRDefault="00744229" w:rsidP="00C106B5">
      <w:pPr>
        <w:ind w:left="720"/>
      </w:pPr>
      <w:r>
        <w:t>Figure 3</w:t>
      </w:r>
    </w:p>
    <w:p w:rsidR="00744229" w:rsidRDefault="00744229" w:rsidP="00C106B5">
      <w:pPr>
        <w:ind w:left="720"/>
      </w:pPr>
      <w:r>
        <w:rPr>
          <w:noProof/>
        </w:rPr>
        <w:pict>
          <v:shape id="Picture 3" o:spid="_x0000_i1027" type="#_x0000_t75" style="width:3in;height:79.5pt;visibility:visible">
            <v:imagedata r:id="rId9" o:title=""/>
          </v:shape>
        </w:pict>
      </w:r>
    </w:p>
    <w:p w:rsidR="00744229" w:rsidRDefault="00744229" w:rsidP="00C106B5">
      <w:pPr>
        <w:ind w:left="720"/>
      </w:pPr>
    </w:p>
    <w:p w:rsidR="00744229" w:rsidRDefault="00744229" w:rsidP="00C106B5">
      <w:pPr>
        <w:numPr>
          <w:ilvl w:val="1"/>
          <w:numId w:val="11"/>
        </w:numPr>
      </w:pPr>
      <w:r>
        <w:t>If you click the Go button, you will be directed to the AE term page (see Figure 4).</w:t>
      </w:r>
    </w:p>
    <w:p w:rsidR="00744229" w:rsidRDefault="00744229" w:rsidP="0083010C">
      <w:pPr>
        <w:ind w:left="360"/>
      </w:pPr>
    </w:p>
    <w:p w:rsidR="00744229" w:rsidRDefault="00744229" w:rsidP="00C106B5">
      <w:r>
        <w:tab/>
        <w:t>Figure 4</w:t>
      </w:r>
    </w:p>
    <w:p w:rsidR="00744229" w:rsidRDefault="00744229" w:rsidP="00C106B5">
      <w:pPr>
        <w:ind w:left="720"/>
      </w:pPr>
      <w:r>
        <w:rPr>
          <w:noProof/>
        </w:rPr>
        <w:pict>
          <v:shape id="Picture 4" o:spid="_x0000_i1028" type="#_x0000_t75" style="width:309.75pt;height:135pt;visibility:visible">
            <v:imagedata r:id="rId10" o:title=""/>
          </v:shape>
        </w:pict>
      </w:r>
    </w:p>
    <w:p w:rsidR="00744229" w:rsidRDefault="00744229" w:rsidP="00C106B5">
      <w:pPr>
        <w:ind w:left="720"/>
      </w:pPr>
    </w:p>
    <w:p w:rsidR="00744229" w:rsidRDefault="00744229" w:rsidP="00C106B5">
      <w:pPr>
        <w:ind w:left="720"/>
      </w:pPr>
    </w:p>
    <w:p w:rsidR="00744229" w:rsidRDefault="00744229" w:rsidP="00C106B5"/>
    <w:p w:rsidR="00744229" w:rsidRDefault="00744229" w:rsidP="00C106B5">
      <w:pPr>
        <w:numPr>
          <w:ilvl w:val="1"/>
          <w:numId w:val="11"/>
        </w:numPr>
      </w:pPr>
      <w:r>
        <w:t>If you click the Search button, you will be directed to a Search results page (see Figure 5).  At this page you can also click on the link for the AE page and be directed to that page.</w:t>
      </w:r>
    </w:p>
    <w:p w:rsidR="00744229" w:rsidRDefault="00744229" w:rsidP="00C106B5"/>
    <w:p w:rsidR="00744229" w:rsidRDefault="00744229" w:rsidP="00C106B5">
      <w:r>
        <w:tab/>
        <w:t>Figure 5</w:t>
      </w:r>
    </w:p>
    <w:p w:rsidR="00744229" w:rsidRDefault="00744229" w:rsidP="00C106B5">
      <w:pPr>
        <w:ind w:left="720"/>
      </w:pPr>
      <w:r>
        <w:rPr>
          <w:noProof/>
        </w:rPr>
        <w:pict>
          <v:shape id="Picture 5" o:spid="_x0000_i1029" type="#_x0000_t75" style="width:400.5pt;height:213pt;visibility:visible">
            <v:imagedata r:id="rId11" o:title=""/>
          </v:shape>
        </w:pict>
      </w:r>
    </w:p>
    <w:p w:rsidR="00744229" w:rsidRDefault="00744229"/>
    <w:p w:rsidR="00744229" w:rsidRDefault="00744229"/>
    <w:p w:rsidR="00744229" w:rsidRDefault="00744229" w:rsidP="00AF4B91">
      <w:pPr>
        <w:numPr>
          <w:ilvl w:val="0"/>
          <w:numId w:val="11"/>
        </w:numPr>
      </w:pPr>
      <w:r>
        <w:t>Icons within Search:</w:t>
      </w:r>
    </w:p>
    <w:p w:rsidR="00744229" w:rsidRDefault="00744229" w:rsidP="00497935">
      <w:pPr>
        <w:numPr>
          <w:ilvl w:val="1"/>
          <w:numId w:val="11"/>
        </w:numPr>
      </w:pPr>
      <w:r>
        <w:t xml:space="preserve">Within the auto-complete search you may see icons next to search results drop-down box.  These indicate whether the search result is a property (P), category (C), or Adverse event term (which has no icon). </w:t>
      </w:r>
    </w:p>
    <w:p w:rsidR="00744229" w:rsidRDefault="00744229" w:rsidP="007F26BE">
      <w:pPr>
        <w:numPr>
          <w:ilvl w:val="2"/>
          <w:numId w:val="11"/>
        </w:numPr>
      </w:pPr>
      <w:r>
        <w:t xml:space="preserve"> For CTCAE purposes you may only need to search for the CTCAE SOC Adverse event name. Therefore please disregard the items with an icon next to them.</w:t>
      </w:r>
    </w:p>
    <w:p w:rsidR="00744229" w:rsidRDefault="00744229" w:rsidP="0068416E">
      <w:r>
        <w:tab/>
      </w:r>
    </w:p>
    <w:p w:rsidR="00744229" w:rsidRDefault="00744229" w:rsidP="0083010C">
      <w:pPr>
        <w:numPr>
          <w:ilvl w:val="1"/>
          <w:numId w:val="11"/>
        </w:numPr>
      </w:pPr>
      <w:r>
        <w:t>If you choose your search word (without an icon) and click Go, it will take you to that particular AE term page.  From there you can either choose the Discussion tab or make a proposal.</w:t>
      </w:r>
    </w:p>
    <w:p w:rsidR="00744229" w:rsidRDefault="00744229" w:rsidP="0083010C">
      <w:pPr>
        <w:ind w:left="360"/>
      </w:pPr>
    </w:p>
    <w:p w:rsidR="00744229" w:rsidRDefault="00744229" w:rsidP="00AF4B91">
      <w:pPr>
        <w:numPr>
          <w:ilvl w:val="0"/>
          <w:numId w:val="11"/>
        </w:numPr>
      </w:pPr>
      <w:r>
        <w:t>Troubleshooting</w:t>
      </w:r>
    </w:p>
    <w:p w:rsidR="00744229" w:rsidRDefault="00744229" w:rsidP="0083010C">
      <w:pPr>
        <w:numPr>
          <w:ilvl w:val="1"/>
          <w:numId w:val="11"/>
        </w:numPr>
      </w:pPr>
      <w:r>
        <w:t>If you have problems searching for a word, try entering in just part of the word and then using the auto-complete.  This should help you get a broader search range.</w:t>
      </w:r>
    </w:p>
    <w:p w:rsidR="00744229" w:rsidRDefault="00744229" w:rsidP="0083010C">
      <w:pPr>
        <w:numPr>
          <w:ilvl w:val="1"/>
          <w:numId w:val="11"/>
        </w:numPr>
      </w:pPr>
      <w:r>
        <w:t>If you have any other problems with Search, please consult the Help link located on the main page.</w:t>
      </w:r>
    </w:p>
    <w:sectPr w:rsidR="00744229" w:rsidSect="00C106B5">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4229" w:rsidRDefault="00744229">
      <w:r>
        <w:separator/>
      </w:r>
    </w:p>
  </w:endnote>
  <w:endnote w:type="continuationSeparator" w:id="1">
    <w:p w:rsidR="00744229" w:rsidRDefault="0074422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229" w:rsidRPr="00081167" w:rsidRDefault="00744229">
    <w:pPr>
      <w:pStyle w:val="Footer"/>
      <w:rPr>
        <w:sz w:val="18"/>
      </w:rPr>
    </w:pPr>
    <w:r w:rsidRPr="00081167">
      <w:rPr>
        <w:sz w:val="18"/>
      </w:rPr>
      <w:tab/>
      <w:t xml:space="preserve">Page </w:t>
    </w:r>
    <w:r w:rsidRPr="00081167">
      <w:rPr>
        <w:sz w:val="18"/>
      </w:rPr>
      <w:fldChar w:fldCharType="begin"/>
    </w:r>
    <w:r w:rsidRPr="00081167">
      <w:rPr>
        <w:sz w:val="18"/>
      </w:rPr>
      <w:instrText xml:space="preserve"> PAGE </w:instrText>
    </w:r>
    <w:r w:rsidRPr="00081167">
      <w:rPr>
        <w:sz w:val="18"/>
      </w:rPr>
      <w:fldChar w:fldCharType="separate"/>
    </w:r>
    <w:r>
      <w:rPr>
        <w:noProof/>
        <w:sz w:val="18"/>
      </w:rPr>
      <w:t>1</w:t>
    </w:r>
    <w:r w:rsidRPr="00081167">
      <w:rPr>
        <w:sz w:val="18"/>
      </w:rPr>
      <w:fldChar w:fldCharType="end"/>
    </w:r>
    <w:r w:rsidRPr="00081167">
      <w:rPr>
        <w:sz w:val="18"/>
      </w:rPr>
      <w:t xml:space="preserve"> of </w:t>
    </w:r>
    <w:r w:rsidRPr="00081167">
      <w:rPr>
        <w:sz w:val="18"/>
      </w:rPr>
      <w:fldChar w:fldCharType="begin"/>
    </w:r>
    <w:r w:rsidRPr="00081167">
      <w:rPr>
        <w:sz w:val="18"/>
      </w:rPr>
      <w:instrText xml:space="preserve"> NUMPAGES </w:instrText>
    </w:r>
    <w:r w:rsidRPr="00081167">
      <w:rPr>
        <w:sz w:val="18"/>
      </w:rPr>
      <w:fldChar w:fldCharType="separate"/>
    </w:r>
    <w:r>
      <w:rPr>
        <w:noProof/>
        <w:sz w:val="18"/>
      </w:rPr>
      <w:t>3</w:t>
    </w:r>
    <w:r w:rsidRPr="00081167">
      <w:rPr>
        <w:sz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4229" w:rsidRDefault="00744229">
      <w:r>
        <w:separator/>
      </w:r>
    </w:p>
  </w:footnote>
  <w:footnote w:type="continuationSeparator" w:id="1">
    <w:p w:rsidR="00744229" w:rsidRDefault="0074422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E76FF4"/>
    <w:multiLevelType w:val="hybridMultilevel"/>
    <w:tmpl w:val="5792D3E4"/>
    <w:lvl w:ilvl="0" w:tplc="04090013">
      <w:start w:val="1"/>
      <w:numFmt w:val="upperRoman"/>
      <w:lvlText w:val="%1."/>
      <w:lvlJc w:val="right"/>
      <w:pPr>
        <w:tabs>
          <w:tab w:val="num" w:pos="720"/>
        </w:tabs>
        <w:ind w:left="720" w:hanging="18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1F651029"/>
    <w:multiLevelType w:val="hybridMultilevel"/>
    <w:tmpl w:val="01BE1A38"/>
    <w:lvl w:ilvl="0" w:tplc="04090015">
      <w:start w:val="2"/>
      <w:numFmt w:val="upp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nsid w:val="258066C5"/>
    <w:multiLevelType w:val="multilevel"/>
    <w:tmpl w:val="0409001D"/>
    <w:styleLink w:val="Style2"/>
    <w:lvl w:ilvl="0">
      <w:start w:val="1"/>
      <w:numFmt w:val="upperLetter"/>
      <w:lvlText w:val="%1)"/>
      <w:lvlJc w:val="left"/>
      <w:pPr>
        <w:tabs>
          <w:tab w:val="num" w:pos="360"/>
        </w:tabs>
        <w:ind w:left="360" w:hanging="360"/>
      </w:pPr>
      <w:rPr>
        <w:rFonts w:cs="Times New Roman"/>
      </w:rPr>
    </w:lvl>
    <w:lvl w:ilvl="1">
      <w:start w:val="1"/>
      <w:numFmt w:val="decimal"/>
      <w:lvlText w:val="%2)"/>
      <w:lvlJc w:val="left"/>
      <w:pPr>
        <w:tabs>
          <w:tab w:val="num" w:pos="720"/>
        </w:tabs>
        <w:ind w:left="720" w:hanging="360"/>
      </w:pPr>
      <w:rPr>
        <w:rFonts w:cs="Times New Roman"/>
      </w:rPr>
    </w:lvl>
    <w:lvl w:ilvl="2">
      <w:start w:val="1"/>
      <w:numFmt w:val="bullet"/>
      <w:lvlText w:val=""/>
      <w:lvlJc w:val="left"/>
      <w:pPr>
        <w:tabs>
          <w:tab w:val="num" w:pos="1080"/>
        </w:tabs>
        <w:ind w:left="1080" w:hanging="360"/>
      </w:pPr>
      <w:rPr>
        <w:rFonts w:ascii="Symbol" w:hAnsi="Symbol" w:hint="default"/>
        <w:color w:val="auto"/>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3">
    <w:nsid w:val="2BCD0DE3"/>
    <w:multiLevelType w:val="multilevel"/>
    <w:tmpl w:val="040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1080"/>
        </w:tabs>
        <w:ind w:left="792" w:hanging="432"/>
      </w:pPr>
      <w:rPr>
        <w:rFonts w:cs="Times New Roman"/>
      </w:rPr>
    </w:lvl>
    <w:lvl w:ilvl="2">
      <w:start w:val="1"/>
      <w:numFmt w:val="decimal"/>
      <w:lvlText w:val="%1.%2.%3."/>
      <w:lvlJc w:val="left"/>
      <w:pPr>
        <w:tabs>
          <w:tab w:val="num" w:pos="180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880"/>
        </w:tabs>
        <w:ind w:left="2232" w:hanging="792"/>
      </w:pPr>
      <w:rPr>
        <w:rFonts w:cs="Times New Roman"/>
      </w:rPr>
    </w:lvl>
    <w:lvl w:ilvl="5">
      <w:start w:val="1"/>
      <w:numFmt w:val="decimal"/>
      <w:lvlText w:val="%1.%2.%3.%4.%5.%6."/>
      <w:lvlJc w:val="left"/>
      <w:pPr>
        <w:tabs>
          <w:tab w:val="num" w:pos="3600"/>
        </w:tabs>
        <w:ind w:left="2736" w:hanging="936"/>
      </w:pPr>
      <w:rPr>
        <w:rFonts w:cs="Times New Roman"/>
      </w:rPr>
    </w:lvl>
    <w:lvl w:ilvl="6">
      <w:start w:val="1"/>
      <w:numFmt w:val="decimal"/>
      <w:lvlText w:val="%1.%2.%3.%4.%5.%6.%7."/>
      <w:lvlJc w:val="left"/>
      <w:pPr>
        <w:tabs>
          <w:tab w:val="num" w:pos="3960"/>
        </w:tabs>
        <w:ind w:left="3240" w:hanging="1080"/>
      </w:pPr>
      <w:rPr>
        <w:rFonts w:cs="Times New Roman"/>
      </w:rPr>
    </w:lvl>
    <w:lvl w:ilvl="7">
      <w:start w:val="1"/>
      <w:numFmt w:val="decimal"/>
      <w:lvlText w:val="%1.%2.%3.%4.%5.%6.%7.%8."/>
      <w:lvlJc w:val="left"/>
      <w:pPr>
        <w:tabs>
          <w:tab w:val="num" w:pos="4680"/>
        </w:tabs>
        <w:ind w:left="3744" w:hanging="1224"/>
      </w:pPr>
      <w:rPr>
        <w:rFonts w:cs="Times New Roman"/>
      </w:rPr>
    </w:lvl>
    <w:lvl w:ilvl="8">
      <w:start w:val="1"/>
      <w:numFmt w:val="decimal"/>
      <w:lvlText w:val="%1.%2.%3.%4.%5.%6.%7.%8.%9."/>
      <w:lvlJc w:val="left"/>
      <w:pPr>
        <w:tabs>
          <w:tab w:val="num" w:pos="5400"/>
        </w:tabs>
        <w:ind w:left="4320" w:hanging="1440"/>
      </w:pPr>
      <w:rPr>
        <w:rFonts w:cs="Times New Roman"/>
      </w:rPr>
    </w:lvl>
  </w:abstractNum>
  <w:abstractNum w:abstractNumId="4">
    <w:nsid w:val="2DBF240E"/>
    <w:multiLevelType w:val="hybridMultilevel"/>
    <w:tmpl w:val="EFB82876"/>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4CD6744C"/>
    <w:multiLevelType w:val="multilevel"/>
    <w:tmpl w:val="0409001D"/>
    <w:numStyleLink w:val="Style2"/>
  </w:abstractNum>
  <w:abstractNum w:abstractNumId="6">
    <w:nsid w:val="4E461D3E"/>
    <w:multiLevelType w:val="multilevel"/>
    <w:tmpl w:val="04090023"/>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44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7">
    <w:nsid w:val="5D392FAD"/>
    <w:multiLevelType w:val="hybridMultilevel"/>
    <w:tmpl w:val="B756D6C6"/>
    <w:lvl w:ilvl="0" w:tplc="0409000F">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8">
    <w:nsid w:val="711A53AA"/>
    <w:multiLevelType w:val="multilevel"/>
    <w:tmpl w:val="0409001D"/>
    <w:styleLink w:val="Style1"/>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9">
    <w:nsid w:val="71604D2B"/>
    <w:multiLevelType w:val="multilevel"/>
    <w:tmpl w:val="0409001D"/>
    <w:numStyleLink w:val="Style2"/>
  </w:abstractNum>
  <w:abstractNum w:abstractNumId="10">
    <w:nsid w:val="77D20078"/>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num w:numId="1">
    <w:abstractNumId w:val="7"/>
  </w:num>
  <w:num w:numId="2">
    <w:abstractNumId w:val="0"/>
  </w:num>
  <w:num w:numId="3">
    <w:abstractNumId w:val="4"/>
  </w:num>
  <w:num w:numId="4">
    <w:abstractNumId w:val="3"/>
  </w:num>
  <w:num w:numId="5">
    <w:abstractNumId w:val="10"/>
  </w:num>
  <w:num w:numId="6">
    <w:abstractNumId w:val="6"/>
  </w:num>
  <w:num w:numId="7">
    <w:abstractNumId w:val="8"/>
  </w:num>
  <w:num w:numId="8">
    <w:abstractNumId w:val="2"/>
  </w:num>
  <w:num w:numId="9">
    <w:abstractNumId w:val="9"/>
  </w:num>
  <w:num w:numId="10">
    <w:abstractNumId w:val="1"/>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B0D63"/>
    <w:rsid w:val="00007743"/>
    <w:rsid w:val="00081167"/>
    <w:rsid w:val="000867B1"/>
    <w:rsid w:val="00193016"/>
    <w:rsid w:val="00271719"/>
    <w:rsid w:val="002B0D63"/>
    <w:rsid w:val="00322BDF"/>
    <w:rsid w:val="00356741"/>
    <w:rsid w:val="0037131C"/>
    <w:rsid w:val="004072CF"/>
    <w:rsid w:val="004854F2"/>
    <w:rsid w:val="00497935"/>
    <w:rsid w:val="00497B79"/>
    <w:rsid w:val="00522FBD"/>
    <w:rsid w:val="0058431B"/>
    <w:rsid w:val="00593828"/>
    <w:rsid w:val="0068416E"/>
    <w:rsid w:val="006B3E8A"/>
    <w:rsid w:val="0070203D"/>
    <w:rsid w:val="00744229"/>
    <w:rsid w:val="00776856"/>
    <w:rsid w:val="0078438E"/>
    <w:rsid w:val="007F26BE"/>
    <w:rsid w:val="008105BE"/>
    <w:rsid w:val="0083010C"/>
    <w:rsid w:val="008D05C0"/>
    <w:rsid w:val="00925EE9"/>
    <w:rsid w:val="009A3D9B"/>
    <w:rsid w:val="00A17077"/>
    <w:rsid w:val="00A316E6"/>
    <w:rsid w:val="00AF4B91"/>
    <w:rsid w:val="00B720B2"/>
    <w:rsid w:val="00C106B5"/>
    <w:rsid w:val="00C81A41"/>
    <w:rsid w:val="00DA30CC"/>
    <w:rsid w:val="00DC7B82"/>
    <w:rsid w:val="00DD7648"/>
    <w:rsid w:val="00E06EB6"/>
    <w:rsid w:val="00F21EB1"/>
    <w:rsid w:val="00F4204D"/>
    <w:rsid w:val="00FB48E0"/>
    <w:rsid w:val="00FC226B"/>
    <w:rsid w:val="00FE1382"/>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BDF"/>
    <w:rPr>
      <w:rFonts w:ascii="Tahoma" w:hAnsi="Tahoma" w:cs="Tahoma"/>
      <w:sz w:val="24"/>
      <w:szCs w:val="24"/>
    </w:rPr>
  </w:style>
  <w:style w:type="paragraph" w:styleId="Heading1">
    <w:name w:val="heading 1"/>
    <w:basedOn w:val="Normal"/>
    <w:next w:val="Normal"/>
    <w:link w:val="Heading1Char"/>
    <w:uiPriority w:val="99"/>
    <w:qFormat/>
    <w:rsid w:val="00AF4B91"/>
    <w:pPr>
      <w:keepNext/>
      <w:outlineLvl w:val="0"/>
    </w:pPr>
    <w:rPr>
      <w:u w:val="single"/>
    </w:rPr>
  </w:style>
  <w:style w:type="paragraph" w:styleId="Heading3">
    <w:name w:val="heading 3"/>
    <w:basedOn w:val="Normal"/>
    <w:next w:val="Normal"/>
    <w:link w:val="Heading3Char"/>
    <w:uiPriority w:val="99"/>
    <w:qFormat/>
    <w:rsid w:val="0078438E"/>
    <w:pPr>
      <w:keepNext/>
      <w:numPr>
        <w:ilvl w:val="2"/>
        <w:numId w:val="6"/>
      </w:numPr>
      <w:spacing w:before="240" w:after="60"/>
      <w:outlineLvl w:val="2"/>
    </w:pPr>
    <w:rPr>
      <w:rFonts w:ascii="Arial" w:hAnsi="Arial" w:cs="Arial"/>
      <w:b/>
      <w:bCs/>
      <w:sz w:val="26"/>
      <w:szCs w:val="26"/>
    </w:rPr>
  </w:style>
  <w:style w:type="paragraph" w:styleId="Heading4">
    <w:name w:val="heading 4"/>
    <w:basedOn w:val="Heading3"/>
    <w:next w:val="Normal"/>
    <w:link w:val="Heading4Char"/>
    <w:uiPriority w:val="99"/>
    <w:qFormat/>
    <w:rsid w:val="0078438E"/>
    <w:pPr>
      <w:numPr>
        <w:ilvl w:val="3"/>
      </w:numPr>
      <w:outlineLvl w:val="3"/>
    </w:pPr>
    <w:rPr>
      <w:rFonts w:ascii="Times New Roman" w:hAnsi="Times New Roman"/>
      <w:b w:val="0"/>
      <w:bCs w:val="0"/>
      <w:sz w:val="24"/>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character" w:customStyle="1" w:styleId="Heading3Char">
    <w:name w:val="Heading 3 Char"/>
    <w:basedOn w:val="DefaultParagraphFont"/>
    <w:link w:val="Heading3"/>
    <w:uiPriority w:val="99"/>
    <w:semiHidden/>
    <w:locked/>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rPr>
  </w:style>
  <w:style w:type="paragraph" w:styleId="BodyTextIndent">
    <w:name w:val="Body Text Indent"/>
    <w:basedOn w:val="Normal"/>
    <w:link w:val="BodyTextIndentChar"/>
    <w:uiPriority w:val="99"/>
    <w:rsid w:val="00AF4B91"/>
    <w:pPr>
      <w:ind w:left="360"/>
    </w:pPr>
  </w:style>
  <w:style w:type="character" w:customStyle="1" w:styleId="BodyTextIndentChar">
    <w:name w:val="Body Text Indent Char"/>
    <w:basedOn w:val="DefaultParagraphFont"/>
    <w:link w:val="BodyTextIndent"/>
    <w:uiPriority w:val="99"/>
    <w:semiHidden/>
    <w:locked/>
    <w:rPr>
      <w:rFonts w:ascii="Tahoma" w:hAnsi="Tahoma" w:cs="Tahoma"/>
      <w:sz w:val="24"/>
      <w:szCs w:val="24"/>
    </w:rPr>
  </w:style>
  <w:style w:type="paragraph" w:styleId="Header">
    <w:name w:val="header"/>
    <w:basedOn w:val="Normal"/>
    <w:link w:val="HeaderChar"/>
    <w:uiPriority w:val="99"/>
    <w:rsid w:val="00081167"/>
    <w:pPr>
      <w:tabs>
        <w:tab w:val="center" w:pos="4320"/>
        <w:tab w:val="right" w:pos="8640"/>
      </w:tabs>
    </w:pPr>
  </w:style>
  <w:style w:type="character" w:customStyle="1" w:styleId="HeaderChar">
    <w:name w:val="Header Char"/>
    <w:basedOn w:val="DefaultParagraphFont"/>
    <w:link w:val="Header"/>
    <w:uiPriority w:val="99"/>
    <w:semiHidden/>
    <w:locked/>
    <w:rPr>
      <w:rFonts w:ascii="Tahoma" w:hAnsi="Tahoma" w:cs="Tahoma"/>
      <w:sz w:val="24"/>
      <w:szCs w:val="24"/>
    </w:rPr>
  </w:style>
  <w:style w:type="paragraph" w:styleId="Footer">
    <w:name w:val="footer"/>
    <w:basedOn w:val="Normal"/>
    <w:link w:val="FooterChar"/>
    <w:uiPriority w:val="99"/>
    <w:rsid w:val="00081167"/>
    <w:pPr>
      <w:tabs>
        <w:tab w:val="center" w:pos="4320"/>
        <w:tab w:val="right" w:pos="8640"/>
      </w:tabs>
    </w:pPr>
  </w:style>
  <w:style w:type="character" w:customStyle="1" w:styleId="FooterChar">
    <w:name w:val="Footer Char"/>
    <w:basedOn w:val="DefaultParagraphFont"/>
    <w:link w:val="Footer"/>
    <w:uiPriority w:val="99"/>
    <w:semiHidden/>
    <w:locked/>
    <w:rPr>
      <w:rFonts w:ascii="Tahoma" w:hAnsi="Tahoma" w:cs="Tahoma"/>
      <w:sz w:val="24"/>
      <w:szCs w:val="24"/>
    </w:rPr>
  </w:style>
  <w:style w:type="paragraph" w:styleId="BalloonText">
    <w:name w:val="Balloon Text"/>
    <w:basedOn w:val="Normal"/>
    <w:link w:val="BalloonTextChar"/>
    <w:uiPriority w:val="99"/>
    <w:rsid w:val="00271719"/>
    <w:rPr>
      <w:sz w:val="16"/>
      <w:szCs w:val="16"/>
    </w:rPr>
  </w:style>
  <w:style w:type="character" w:customStyle="1" w:styleId="BalloonTextChar">
    <w:name w:val="Balloon Text Char"/>
    <w:basedOn w:val="DefaultParagraphFont"/>
    <w:link w:val="BalloonText"/>
    <w:uiPriority w:val="99"/>
    <w:locked/>
    <w:rsid w:val="00271719"/>
    <w:rPr>
      <w:rFonts w:ascii="Tahoma" w:hAnsi="Tahoma" w:cs="Tahoma"/>
      <w:sz w:val="16"/>
      <w:szCs w:val="16"/>
    </w:rPr>
  </w:style>
  <w:style w:type="numbering" w:customStyle="1" w:styleId="Style2">
    <w:name w:val="Style2"/>
    <w:rsid w:val="00F66C24"/>
    <w:pPr>
      <w:numPr>
        <w:numId w:val="8"/>
      </w:numPr>
    </w:pPr>
  </w:style>
  <w:style w:type="numbering" w:customStyle="1" w:styleId="Style1">
    <w:name w:val="Style1"/>
    <w:rsid w:val="00F66C24"/>
    <w:pPr>
      <w:numPr>
        <w:numId w:val="7"/>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3</Pages>
  <Words>370</Words>
  <Characters>2110</Characters>
  <Application>Microsoft Office Outlook</Application>
  <DocSecurity>0</DocSecurity>
  <Lines>0</Lines>
  <Paragraphs>0</Paragraphs>
  <ScaleCrop>false</ScaleCrop>
  <Company>Mayo Foundation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Rochester</dc:creator>
  <cp:keywords/>
  <dc:description/>
  <cp:lastModifiedBy>Summy Jafri</cp:lastModifiedBy>
  <cp:revision>2</cp:revision>
  <cp:lastPrinted>2008-11-05T13:22:00Z</cp:lastPrinted>
  <dcterms:created xsi:type="dcterms:W3CDTF">2008-11-05T15:44:00Z</dcterms:created>
  <dcterms:modified xsi:type="dcterms:W3CDTF">2008-11-05T15:44:00Z</dcterms:modified>
</cp:coreProperties>
</file>