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D46" w:rsidRDefault="00812D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772275" cy="525944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496" t="6102" r="12965" b="6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689" cy="525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D46" w:rsidRDefault="001A5233">
      <w:pPr>
        <w:rPr>
          <w:rFonts w:hint="eastAsia"/>
        </w:rPr>
      </w:pPr>
      <w:r>
        <w:rPr>
          <w:rFonts w:hint="eastAsia"/>
        </w:rPr>
        <w:t xml:space="preserve">Top </w:t>
      </w:r>
      <w:r w:rsidR="0077705E">
        <w:rPr>
          <w:rFonts w:hint="eastAsia"/>
        </w:rPr>
        <w:t xml:space="preserve">three </w:t>
      </w:r>
      <w:r>
        <w:rPr>
          <w:rFonts w:hint="eastAsia"/>
        </w:rPr>
        <w:t xml:space="preserve">panels shows the pure positive and negative NAO composites of 250-hPa height </w:t>
      </w:r>
      <w:r>
        <w:t>anomalies</w:t>
      </w:r>
      <w:r>
        <w:rPr>
          <w:rFonts w:hint="eastAsia"/>
        </w:rPr>
        <w:t xml:space="preserve"> for December, January and February.  In January, the height anomalies are zonally </w:t>
      </w:r>
      <w:r>
        <w:t>symmetric</w:t>
      </w:r>
      <w:r>
        <w:rPr>
          <w:rFonts w:hint="eastAsia"/>
        </w:rPr>
        <w:t xml:space="preserve">, with strong negative anomalies in the polar region and positive anomalies around the latitude circle in the midlatitude.  In the </w:t>
      </w:r>
      <w:r>
        <w:t>February</w:t>
      </w:r>
      <w:r>
        <w:rPr>
          <w:rFonts w:hint="eastAsia"/>
        </w:rPr>
        <w:t xml:space="preserve">, the negative anomalies in the Arctic Sea weakened and shift to the Iceland. Meanwhile, there is negative </w:t>
      </w:r>
      <w:r>
        <w:t>anomalies</w:t>
      </w:r>
      <w:r>
        <w:rPr>
          <w:rFonts w:hint="eastAsia"/>
        </w:rPr>
        <w:t xml:space="preserve"> forms </w:t>
      </w:r>
      <w:r w:rsidR="0077705E">
        <w:rPr>
          <w:rFonts w:hint="eastAsia"/>
        </w:rPr>
        <w:t xml:space="preserve">in the </w:t>
      </w:r>
      <w:r w:rsidR="0077705E">
        <w:t>Mediterranean</w:t>
      </w:r>
      <w:proofErr w:type="gramStart"/>
      <w:r w:rsidR="0077705E">
        <w:rPr>
          <w:rFonts w:hint="eastAsia"/>
        </w:rPr>
        <w:t>?</w:t>
      </w:r>
      <w:r w:rsidR="002A02D0">
        <w:rPr>
          <w:rFonts w:hint="eastAsia"/>
        </w:rPr>
        <w:t>??</w:t>
      </w:r>
      <w:r w:rsidR="0077705E">
        <w:rPr>
          <w:rFonts w:hint="eastAsia"/>
        </w:rPr>
        <w:t>,</w:t>
      </w:r>
      <w:proofErr w:type="gramEnd"/>
      <w:r w:rsidR="0077705E">
        <w:rPr>
          <w:rFonts w:hint="eastAsia"/>
        </w:rPr>
        <w:t xml:space="preserve"> </w:t>
      </w:r>
      <w:r w:rsidR="0077705E">
        <w:t>emanating</w:t>
      </w:r>
      <w:r w:rsidR="0077705E">
        <w:rPr>
          <w:rFonts w:hint="eastAsia"/>
        </w:rPr>
        <w:t xml:space="preserve"> the second wave train across North Atlantic.  </w:t>
      </w:r>
      <w:r>
        <w:rPr>
          <w:rFonts w:hint="eastAsia"/>
        </w:rPr>
        <w:t xml:space="preserve"> </w:t>
      </w:r>
    </w:p>
    <w:p w:rsidR="0077705E" w:rsidRDefault="0077705E">
      <w:pPr>
        <w:rPr>
          <w:rFonts w:hint="eastAsia"/>
        </w:rPr>
      </w:pPr>
      <w:r>
        <w:rPr>
          <w:rFonts w:hint="eastAsia"/>
        </w:rPr>
        <w:t xml:space="preserve">The pure </w:t>
      </w:r>
      <w:r>
        <w:t>negative</w:t>
      </w:r>
      <w:r>
        <w:rPr>
          <w:rFonts w:hint="eastAsia"/>
        </w:rPr>
        <w:t xml:space="preserve"> NAO composites for </w:t>
      </w:r>
      <w:r>
        <w:t>January</w:t>
      </w:r>
      <w:r>
        <w:rPr>
          <w:rFonts w:hint="eastAsia"/>
        </w:rPr>
        <w:t xml:space="preserve"> shows </w:t>
      </w:r>
      <w:r>
        <w:t>similar</w:t>
      </w:r>
      <w:r>
        <w:rPr>
          <w:rFonts w:hint="eastAsia"/>
        </w:rPr>
        <w:t xml:space="preserve"> </w:t>
      </w:r>
      <w:r>
        <w:t>anomalous</w:t>
      </w:r>
      <w:r>
        <w:rPr>
          <w:rFonts w:hint="eastAsia"/>
        </w:rPr>
        <w:t xml:space="preserve"> pattern as the </w:t>
      </w:r>
      <w:r>
        <w:t>counterpart</w:t>
      </w:r>
      <w:r>
        <w:rPr>
          <w:rFonts w:hint="eastAsia"/>
        </w:rPr>
        <w:t xml:space="preserve"> of the NAO (+) with high degree with annularity.</w:t>
      </w:r>
      <w:r w:rsidR="002A02D0">
        <w:rPr>
          <w:rFonts w:hint="eastAsia"/>
        </w:rPr>
        <w:t xml:space="preserve"> However, distinct </w:t>
      </w:r>
      <w:r w:rsidR="002A02D0">
        <w:t>difference</w:t>
      </w:r>
      <w:r w:rsidR="002A02D0">
        <w:rPr>
          <w:rFonts w:hint="eastAsia"/>
        </w:rPr>
        <w:t xml:space="preserve"> can be seen between composite </w:t>
      </w:r>
      <w:proofErr w:type="gramStart"/>
      <w:r w:rsidR="002A02D0">
        <w:rPr>
          <w:rFonts w:hint="eastAsia"/>
        </w:rPr>
        <w:t>NAO(</w:t>
      </w:r>
      <w:proofErr w:type="gramEnd"/>
      <w:r w:rsidR="002A02D0">
        <w:rPr>
          <w:rFonts w:hint="eastAsia"/>
        </w:rPr>
        <w:t xml:space="preserve">+) and NAO(-) in </w:t>
      </w:r>
      <w:r w:rsidR="002A02D0">
        <w:t>February</w:t>
      </w:r>
      <w:r w:rsidR="002A02D0">
        <w:rPr>
          <w:rFonts w:hint="eastAsia"/>
        </w:rPr>
        <w:t>. T</w:t>
      </w:r>
      <w:r>
        <w:rPr>
          <w:rFonts w:hint="eastAsia"/>
        </w:rPr>
        <w:t xml:space="preserve">he </w:t>
      </w:r>
      <w:r w:rsidR="00165BE4">
        <w:rPr>
          <w:rFonts w:hint="eastAsia"/>
        </w:rPr>
        <w:t>anomalies in</w:t>
      </w:r>
      <w:r>
        <w:rPr>
          <w:rFonts w:hint="eastAsia"/>
        </w:rPr>
        <w:t xml:space="preserve"> </w:t>
      </w:r>
      <w:r>
        <w:t>Aleutian</w:t>
      </w:r>
      <w:r>
        <w:rPr>
          <w:rFonts w:hint="eastAsia"/>
        </w:rPr>
        <w:t xml:space="preserve"> </w:t>
      </w:r>
      <w:r w:rsidR="00165BE4">
        <w:rPr>
          <w:rFonts w:hint="eastAsia"/>
        </w:rPr>
        <w:t xml:space="preserve">are significantly enhanced in </w:t>
      </w:r>
      <w:r w:rsidR="00165BE4">
        <w:t>February</w:t>
      </w:r>
      <w:r w:rsidR="002A02D0">
        <w:rPr>
          <w:rFonts w:hint="eastAsia"/>
        </w:rPr>
        <w:t xml:space="preserve">, and the positive </w:t>
      </w:r>
      <w:r w:rsidR="002A02D0">
        <w:t>anomal</w:t>
      </w:r>
      <w:r w:rsidR="002A02D0">
        <w:rPr>
          <w:rFonts w:hint="eastAsia"/>
        </w:rPr>
        <w:t xml:space="preserve">ies in Arctic Sea maintains through </w:t>
      </w:r>
      <w:r w:rsidR="002A02D0">
        <w:t>February</w:t>
      </w:r>
      <w:r w:rsidR="002A02D0">
        <w:rPr>
          <w:rFonts w:hint="eastAsia"/>
        </w:rPr>
        <w:t xml:space="preserve">, the second wave train </w:t>
      </w:r>
      <w:r w:rsidR="002A02D0">
        <w:t>propagate</w:t>
      </w:r>
      <w:r w:rsidR="002A02D0">
        <w:rPr>
          <w:rFonts w:hint="eastAsia"/>
        </w:rPr>
        <w:t xml:space="preserve"> more further down to the ??? </w:t>
      </w:r>
      <w:r w:rsidR="00165BE4">
        <w:rPr>
          <w:rFonts w:hint="eastAsia"/>
        </w:rPr>
        <w:t>.  It is suggested that the non-linearity of the transition from January to February between the NAO (+) and NAO (-).</w:t>
      </w:r>
    </w:p>
    <w:p w:rsidR="00AC0600" w:rsidRDefault="00F070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896100" cy="49319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771" t="7125" r="9722" b="8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93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57" w:rsidRDefault="00C91757">
      <w:pPr>
        <w:rPr>
          <w:rFonts w:hint="eastAsia"/>
        </w:rPr>
      </w:pPr>
    </w:p>
    <w:p w:rsidR="00033453" w:rsidRDefault="00C91757">
      <w:r>
        <w:rPr>
          <w:rFonts w:hint="eastAsia"/>
        </w:rPr>
        <w:t xml:space="preserve">Top panels are wave </w:t>
      </w:r>
      <w:r>
        <w:t>activity</w:t>
      </w:r>
      <w:r>
        <w:rPr>
          <w:rFonts w:hint="eastAsia"/>
        </w:rPr>
        <w:t xml:space="preserve"> flux </w:t>
      </w:r>
      <w:r w:rsidR="00165BE4">
        <w:rPr>
          <w:rFonts w:hint="eastAsia"/>
        </w:rPr>
        <w:t xml:space="preserve">with (arrows) </w:t>
      </w:r>
      <w:r>
        <w:rPr>
          <w:rFonts w:hint="eastAsia"/>
        </w:rPr>
        <w:t>based on the pure NAO (+) of height anomalies at 250-hPa</w:t>
      </w:r>
      <w:r w:rsidR="00165BE4">
        <w:rPr>
          <w:rFonts w:hint="eastAsia"/>
        </w:rPr>
        <w:t xml:space="preserve">, </w:t>
      </w:r>
      <w:r w:rsidR="00165BE4">
        <w:t>superimposed</w:t>
      </w:r>
      <w:r w:rsidR="00165BE4">
        <w:rPr>
          <w:rFonts w:hint="eastAsia"/>
        </w:rPr>
        <w:t xml:space="preserve"> on contours for the streamfunction (psi</w:t>
      </w:r>
      <w:r w:rsidR="00165BE4">
        <w:t>’</w:t>
      </w:r>
      <w:r w:rsidR="00165BE4">
        <w:rPr>
          <w:rFonts w:hint="eastAsia"/>
        </w:rPr>
        <w:t>=z</w:t>
      </w:r>
      <w:r w:rsidR="00165BE4">
        <w:t>’</w:t>
      </w:r>
      <w:r w:rsidR="00165BE4">
        <w:rPr>
          <w:rFonts w:hint="eastAsia"/>
        </w:rPr>
        <w:t>*g/f, 10</w:t>
      </w:r>
      <w:r w:rsidR="00165BE4" w:rsidRPr="00165BE4">
        <w:rPr>
          <w:rFonts w:hint="eastAsia"/>
          <w:vertAlign w:val="superscript"/>
        </w:rPr>
        <w:t>6</w:t>
      </w:r>
      <w:r w:rsidR="00165BE4">
        <w:rPr>
          <w:rFonts w:hint="eastAsia"/>
        </w:rPr>
        <w:t>m</w:t>
      </w:r>
      <w:r w:rsidR="00165BE4" w:rsidRPr="00165BE4">
        <w:rPr>
          <w:rFonts w:hint="eastAsia"/>
          <w:vertAlign w:val="superscript"/>
        </w:rPr>
        <w:t>2</w:t>
      </w:r>
      <w:r w:rsidR="00165BE4">
        <w:rPr>
          <w:rFonts w:hint="eastAsia"/>
        </w:rPr>
        <w:t>s</w:t>
      </w:r>
      <w:r w:rsidR="00165BE4" w:rsidRPr="00165BE4">
        <w:rPr>
          <w:rFonts w:hint="eastAsia"/>
          <w:vertAlign w:val="superscript"/>
        </w:rPr>
        <w:t>-1</w:t>
      </w:r>
      <w:r w:rsidR="00165BE4">
        <w:rPr>
          <w:rFonts w:hint="eastAsia"/>
        </w:rPr>
        <w:t xml:space="preserve">). </w:t>
      </w:r>
      <w:r w:rsidR="00132BFD">
        <w:rPr>
          <w:rFonts w:hint="eastAsia"/>
        </w:rPr>
        <w:t xml:space="preserve"> In January, the wave </w:t>
      </w:r>
      <w:r w:rsidR="00033453">
        <w:rPr>
          <w:rFonts w:hint="eastAsia"/>
        </w:rPr>
        <w:t xml:space="preserve">activity </w:t>
      </w:r>
      <w:r w:rsidR="00132BFD">
        <w:rPr>
          <w:rFonts w:hint="eastAsia"/>
        </w:rPr>
        <w:t>in the Aleutian region propagate</w:t>
      </w:r>
      <w:r w:rsidR="00033453">
        <w:rPr>
          <w:rFonts w:hint="eastAsia"/>
        </w:rPr>
        <w:t>s</w:t>
      </w:r>
      <w:r w:rsidR="00132BFD">
        <w:rPr>
          <w:rFonts w:hint="eastAsia"/>
        </w:rPr>
        <w:t xml:space="preserve"> eastward </w:t>
      </w:r>
      <w:proofErr w:type="spellStart"/>
      <w:r w:rsidR="00132BFD">
        <w:t>equatorward</w:t>
      </w:r>
      <w:proofErr w:type="spellEnd"/>
      <w:r w:rsidR="002A02D0">
        <w:rPr>
          <w:rFonts w:hint="eastAsia"/>
        </w:rPr>
        <w:t xml:space="preserve"> for NAO (+), with none polarward component of wave activity. Thus the negative anomalies </w:t>
      </w:r>
      <w:r w:rsidR="007C55C8">
        <w:t>disappear</w:t>
      </w:r>
      <w:r w:rsidR="007C55C8">
        <w:rPr>
          <w:rFonts w:hint="eastAsia"/>
        </w:rPr>
        <w:t xml:space="preserve"> </w:t>
      </w:r>
      <w:r w:rsidR="002A02D0">
        <w:rPr>
          <w:rFonts w:hint="eastAsia"/>
        </w:rPr>
        <w:t xml:space="preserve">in Arctic Sea in the following month. </w:t>
      </w:r>
      <w:r w:rsidR="00132BFD">
        <w:rPr>
          <w:rFonts w:hint="eastAsia"/>
        </w:rPr>
        <w:t xml:space="preserve"> While </w:t>
      </w:r>
      <w:r w:rsidR="00033453">
        <w:rPr>
          <w:rFonts w:hint="eastAsia"/>
        </w:rPr>
        <w:t>for NAO (-), the wave activity</w:t>
      </w:r>
      <w:r w:rsidR="00132BFD">
        <w:rPr>
          <w:rFonts w:hint="eastAsia"/>
        </w:rPr>
        <w:t xml:space="preserve"> propagate</w:t>
      </w:r>
      <w:r w:rsidR="00033453">
        <w:rPr>
          <w:rFonts w:hint="eastAsia"/>
        </w:rPr>
        <w:t>s</w:t>
      </w:r>
      <w:r w:rsidR="00132BFD">
        <w:rPr>
          <w:rFonts w:hint="eastAsia"/>
        </w:rPr>
        <w:t xml:space="preserve"> polarward to the Arctic Sea region</w:t>
      </w:r>
      <w:r w:rsidR="00033453">
        <w:rPr>
          <w:rFonts w:hint="eastAsia"/>
        </w:rPr>
        <w:t xml:space="preserve">. The </w:t>
      </w:r>
      <w:r w:rsidR="00132BFD">
        <w:rPr>
          <w:rFonts w:hint="eastAsia"/>
        </w:rPr>
        <w:t>convergence of the wave-activity flux in the Arctic Sea</w:t>
      </w:r>
      <w:r w:rsidR="00033453">
        <w:rPr>
          <w:rFonts w:hint="eastAsia"/>
        </w:rPr>
        <w:t xml:space="preserve"> explains </w:t>
      </w:r>
      <w:r w:rsidR="002A02D0">
        <w:rPr>
          <w:rFonts w:hint="eastAsia"/>
        </w:rPr>
        <w:t>the</w:t>
      </w:r>
      <w:r w:rsidR="00033453">
        <w:rPr>
          <w:rFonts w:hint="eastAsia"/>
        </w:rPr>
        <w:t xml:space="preserve"> </w:t>
      </w:r>
      <w:r w:rsidR="007C55C8">
        <w:t>maintenance</w:t>
      </w:r>
      <w:r w:rsidR="007C55C8">
        <w:rPr>
          <w:rFonts w:hint="eastAsia"/>
        </w:rPr>
        <w:t xml:space="preserve"> of</w:t>
      </w:r>
      <w:r w:rsidR="00033453">
        <w:rPr>
          <w:rFonts w:hint="eastAsia"/>
        </w:rPr>
        <w:t xml:space="preserve"> strong</w:t>
      </w:r>
      <w:r w:rsidR="002A02D0">
        <w:rPr>
          <w:rFonts w:hint="eastAsia"/>
        </w:rPr>
        <w:t xml:space="preserve"> positive anomalies </w:t>
      </w:r>
      <w:r w:rsidR="00033453">
        <w:rPr>
          <w:rFonts w:hint="eastAsia"/>
        </w:rPr>
        <w:t>in the following month</w:t>
      </w:r>
      <w:r w:rsidR="002A02D0">
        <w:rPr>
          <w:rFonts w:hint="eastAsia"/>
        </w:rPr>
        <w:t xml:space="preserve">. In February, the wave </w:t>
      </w:r>
      <w:r w:rsidR="002A02D0">
        <w:t>act</w:t>
      </w:r>
      <w:r w:rsidR="00033453">
        <w:rPr>
          <w:rFonts w:hint="eastAsia"/>
        </w:rPr>
        <w:t>ivity</w:t>
      </w:r>
      <w:r w:rsidR="002A02D0">
        <w:rPr>
          <w:rFonts w:hint="eastAsia"/>
        </w:rPr>
        <w:t xml:space="preserve"> in the Aleutian region splits into two branches, with one </w:t>
      </w:r>
      <w:r w:rsidR="002A02D0">
        <w:t>propagating</w:t>
      </w:r>
      <w:r w:rsidR="002A02D0">
        <w:rPr>
          <w:rFonts w:hint="eastAsia"/>
        </w:rPr>
        <w:t xml:space="preserve"> polarward and the other one eastward and </w:t>
      </w:r>
      <w:proofErr w:type="spellStart"/>
      <w:r w:rsidR="002A02D0">
        <w:rPr>
          <w:rFonts w:hint="eastAsia"/>
        </w:rPr>
        <w:t>equatorward</w:t>
      </w:r>
      <w:proofErr w:type="spellEnd"/>
      <w:r w:rsidR="002A02D0">
        <w:rPr>
          <w:rFonts w:hint="eastAsia"/>
        </w:rPr>
        <w:t xml:space="preserve">. </w:t>
      </w:r>
      <w:r w:rsidR="00977EF5">
        <w:rPr>
          <w:rFonts w:hint="eastAsia"/>
        </w:rPr>
        <w:t>What</w:t>
      </w:r>
      <w:r w:rsidR="00977EF5">
        <w:t>’</w:t>
      </w:r>
      <w:r w:rsidR="00977EF5">
        <w:rPr>
          <w:rFonts w:hint="eastAsia"/>
        </w:rPr>
        <w:t xml:space="preserve">s more, the wave activity flux </w:t>
      </w:r>
      <w:r w:rsidR="00977EF5">
        <w:t>propagating</w:t>
      </w:r>
      <w:r w:rsidR="00977EF5">
        <w:rPr>
          <w:rFonts w:hint="eastAsia"/>
        </w:rPr>
        <w:t xml:space="preserve"> more </w:t>
      </w:r>
      <w:proofErr w:type="spellStart"/>
      <w:r w:rsidR="00977EF5">
        <w:t>equatorward</w:t>
      </w:r>
      <w:proofErr w:type="spellEnd"/>
      <w:r w:rsidR="00977EF5">
        <w:rPr>
          <w:rFonts w:hint="eastAsia"/>
        </w:rPr>
        <w:t xml:space="preserve"> and east ward </w:t>
      </w:r>
      <w:r w:rsidR="00977EF5">
        <w:t>associated</w:t>
      </w:r>
      <w:r w:rsidR="00977EF5">
        <w:rPr>
          <w:rFonts w:hint="eastAsia"/>
        </w:rPr>
        <w:t xml:space="preserve"> with the second wave train emanating from the Iceland and North eastern Atlantic. </w:t>
      </w:r>
    </w:p>
    <w:p w:rsidR="00033453" w:rsidRDefault="00033453">
      <w:r>
        <w:br w:type="page"/>
      </w:r>
    </w:p>
    <w:p w:rsidR="00C91757" w:rsidRDefault="0003345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834006" cy="4114800"/>
            <wp:effectExtent l="19050" t="0" r="4944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222" t="14567" r="13659" b="17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006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032" w:rsidRDefault="00136032">
      <w:pPr>
        <w:rPr>
          <w:rFonts w:hint="eastAsia"/>
        </w:rPr>
      </w:pPr>
    </w:p>
    <w:p w:rsidR="00136032" w:rsidRDefault="00136032">
      <w:pPr>
        <w:rPr>
          <w:rFonts w:hint="eastAsia"/>
        </w:rPr>
      </w:pPr>
      <w:r>
        <w:rPr>
          <w:rFonts w:hint="eastAsia"/>
        </w:rPr>
        <w:t xml:space="preserve">The positive (top) and negative (bottom) NAO composites of the </w:t>
      </w:r>
      <w:proofErr w:type="spellStart"/>
      <w:r>
        <w:rPr>
          <w:rFonts w:hint="eastAsia"/>
        </w:rPr>
        <w:t>stramlines</w:t>
      </w:r>
      <w:proofErr w:type="spellEnd"/>
      <w:r>
        <w:rPr>
          <w:rFonts w:hint="eastAsia"/>
        </w:rPr>
        <w:t xml:space="preserve"> for the mean flow at 250-hPa. </w:t>
      </w:r>
    </w:p>
    <w:p w:rsidR="008929B0" w:rsidRDefault="00136032">
      <w:pPr>
        <w:rPr>
          <w:rFonts w:hint="eastAsia"/>
        </w:rPr>
      </w:pPr>
      <w:r>
        <w:rPr>
          <w:rFonts w:hint="eastAsia"/>
        </w:rPr>
        <w:t>The split of the mean flow</w:t>
      </w:r>
      <w:r w:rsidR="008929B0">
        <w:rPr>
          <w:rFonts w:hint="eastAsia"/>
        </w:rPr>
        <w:t xml:space="preserve"> </w:t>
      </w:r>
      <w:r w:rsidR="00342E57">
        <w:rPr>
          <w:rFonts w:hint="eastAsia"/>
        </w:rPr>
        <w:t xml:space="preserve">over Alaska </w:t>
      </w:r>
      <w:r w:rsidR="008929B0">
        <w:rPr>
          <w:rFonts w:hint="eastAsia"/>
        </w:rPr>
        <w:t xml:space="preserve">is more distinct in the </w:t>
      </w:r>
      <w:proofErr w:type="gramStart"/>
      <w:r w:rsidR="008929B0">
        <w:rPr>
          <w:rFonts w:hint="eastAsia"/>
        </w:rPr>
        <w:t>NAO(</w:t>
      </w:r>
      <w:proofErr w:type="gramEnd"/>
      <w:r w:rsidR="008929B0">
        <w:rPr>
          <w:rFonts w:hint="eastAsia"/>
        </w:rPr>
        <w:t xml:space="preserve">-) composites.  Specifically, the polarward branch is in the south-to-north direction. Since the mean flow serves as a </w:t>
      </w:r>
      <w:r w:rsidR="008929B0">
        <w:t>“</w:t>
      </w:r>
      <w:r w:rsidR="008929B0">
        <w:rPr>
          <w:rFonts w:hint="eastAsia"/>
        </w:rPr>
        <w:t>wave guide</w:t>
      </w:r>
      <w:r w:rsidR="008929B0">
        <w:t>”</w:t>
      </w:r>
      <w:r w:rsidR="008929B0">
        <w:rPr>
          <w:rFonts w:hint="eastAsia"/>
        </w:rPr>
        <w:t xml:space="preserve"> for the high-frequency migratory eddies, it may be related to the more northward wave-act</w:t>
      </w:r>
      <w:r w:rsidR="00342E57">
        <w:rPr>
          <w:rFonts w:hint="eastAsia"/>
        </w:rPr>
        <w:t>ivity flux over</w:t>
      </w:r>
      <w:r w:rsidR="008929B0">
        <w:rPr>
          <w:rFonts w:hint="eastAsia"/>
        </w:rPr>
        <w:t xml:space="preserve"> that region. </w:t>
      </w:r>
    </w:p>
    <w:p w:rsidR="007C55C8" w:rsidRDefault="007C55C8"/>
    <w:p w:rsidR="007C55C8" w:rsidRDefault="007C55C8">
      <w:r>
        <w:br w:type="page"/>
      </w:r>
    </w:p>
    <w:p w:rsidR="00136032" w:rsidRDefault="007C55C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810375" cy="4712267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083" t="7480" r="9215" b="10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712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5C8" w:rsidRDefault="007C55C8">
      <w:pPr>
        <w:rPr>
          <w:rFonts w:hint="eastAsia"/>
        </w:rPr>
      </w:pPr>
    </w:p>
    <w:p w:rsidR="007C55C8" w:rsidRDefault="007C55C8">
      <w:pPr>
        <w:rPr>
          <w:rFonts w:hint="eastAsia"/>
        </w:rPr>
      </w:pPr>
      <w:r>
        <w:rPr>
          <w:rFonts w:hint="eastAsia"/>
        </w:rPr>
        <w:t xml:space="preserve">The wave-activity flux based on the composite </w:t>
      </w:r>
      <w:r>
        <w:t>streamfunction</w:t>
      </w:r>
      <w:r>
        <w:rPr>
          <w:rFonts w:hint="eastAsia"/>
        </w:rPr>
        <w:t xml:space="preserve"> anomalies are very similar to the </w:t>
      </w:r>
      <w:r>
        <w:t>counterpart</w:t>
      </w:r>
      <w:r>
        <w:rPr>
          <w:rFonts w:hint="eastAsia"/>
        </w:rPr>
        <w:t xml:space="preserve"> based on the </w:t>
      </w:r>
      <w:r>
        <w:t>composite height</w:t>
      </w:r>
      <w:r>
        <w:rPr>
          <w:rFonts w:hint="eastAsia"/>
        </w:rPr>
        <w:t xml:space="preserve"> </w:t>
      </w:r>
      <w:r>
        <w:t>anomalies</w:t>
      </w:r>
      <w:r>
        <w:rPr>
          <w:rFonts w:hint="eastAsia"/>
        </w:rPr>
        <w:t xml:space="preserve">, indicating it is </w:t>
      </w:r>
      <w:r>
        <w:t>reliable</w:t>
      </w:r>
      <w:r>
        <w:rPr>
          <w:rFonts w:hint="eastAsia"/>
        </w:rPr>
        <w:t xml:space="preserve"> to getting the </w:t>
      </w:r>
      <w:r>
        <w:t>streamfunction</w:t>
      </w:r>
      <w:r>
        <w:rPr>
          <w:rFonts w:hint="eastAsia"/>
        </w:rPr>
        <w:t xml:space="preserve"> using the </w:t>
      </w:r>
      <w:proofErr w:type="spellStart"/>
      <w:r>
        <w:t>geo</w:t>
      </w:r>
      <w:r>
        <w:rPr>
          <w:rFonts w:hint="eastAsia"/>
        </w:rPr>
        <w:t>stropcial</w:t>
      </w:r>
      <w:proofErr w:type="spellEnd"/>
      <w:r>
        <w:rPr>
          <w:rFonts w:hint="eastAsia"/>
        </w:rPr>
        <w:t xml:space="preserve"> </w:t>
      </w:r>
      <w:r>
        <w:t>approximation</w:t>
      </w:r>
      <w:r>
        <w:rPr>
          <w:rFonts w:hint="eastAsia"/>
        </w:rPr>
        <w:t xml:space="preserve"> in the middle and high latitude.</w:t>
      </w:r>
    </w:p>
    <w:p w:rsidR="00132BFD" w:rsidRDefault="00132BFD">
      <w:r>
        <w:rPr>
          <w:rFonts w:hint="eastAsia"/>
        </w:rPr>
        <w:t xml:space="preserve"> </w:t>
      </w:r>
    </w:p>
    <w:sectPr w:rsidR="00132BFD" w:rsidSect="00F070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070AF"/>
    <w:rsid w:val="00033453"/>
    <w:rsid w:val="00132BFD"/>
    <w:rsid w:val="00136032"/>
    <w:rsid w:val="00165BE4"/>
    <w:rsid w:val="001A5233"/>
    <w:rsid w:val="002A02D0"/>
    <w:rsid w:val="00342E57"/>
    <w:rsid w:val="0077705E"/>
    <w:rsid w:val="007C55C8"/>
    <w:rsid w:val="00812D46"/>
    <w:rsid w:val="008929B0"/>
    <w:rsid w:val="00977EF5"/>
    <w:rsid w:val="00A33B73"/>
    <w:rsid w:val="00AC0600"/>
    <w:rsid w:val="00C91757"/>
    <w:rsid w:val="00EC6A77"/>
    <w:rsid w:val="00F07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0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YingLi</dc:creator>
  <cp:keywords/>
  <dc:description/>
  <cp:lastModifiedBy>YingLi</cp:lastModifiedBy>
  <cp:revision>7</cp:revision>
  <dcterms:created xsi:type="dcterms:W3CDTF">2007-10-14T03:18:00Z</dcterms:created>
  <dcterms:modified xsi:type="dcterms:W3CDTF">2007-10-14T05:05:00Z</dcterms:modified>
</cp:coreProperties>
</file>