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9B7D88">
      <w:r>
        <w:t>OBSAH</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ÚVOD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Co je za problém a já je </w:t>
      </w:r>
      <w:proofErr w:type="spellStart"/>
      <w:r w:rsidRPr="003F4B46">
        <w:rPr>
          <w:b/>
          <w:color w:val="365F91" w:themeColor="accent1" w:themeShade="BF"/>
        </w:rPr>
        <w:t>musim</w:t>
      </w:r>
      <w:proofErr w:type="spellEnd"/>
      <w:r w:rsidRPr="003F4B46">
        <w:rPr>
          <w:b/>
          <w:color w:val="365F91" w:themeColor="accent1" w:themeShade="BF"/>
        </w:rPr>
        <w:t xml:space="preserve"> </w:t>
      </w:r>
      <w:proofErr w:type="spellStart"/>
      <w:r w:rsidRPr="003F4B46">
        <w:rPr>
          <w:b/>
          <w:color w:val="365F91" w:themeColor="accent1" w:themeShade="BF"/>
        </w:rPr>
        <w:t>resit</w:t>
      </w:r>
      <w:proofErr w:type="spellEnd"/>
      <w:r w:rsidRPr="003F4B46">
        <w:rPr>
          <w:b/>
          <w:color w:val="365F91" w:themeColor="accent1" w:themeShade="BF"/>
        </w:rPr>
        <w:t xml:space="preserve">? </w:t>
      </w:r>
      <w:proofErr w:type="spellStart"/>
      <w:r w:rsidRPr="003F4B46">
        <w:rPr>
          <w:b/>
          <w:color w:val="365F91" w:themeColor="accent1" w:themeShade="BF"/>
        </w:rPr>
        <w:t>Seznameni</w:t>
      </w:r>
      <w:proofErr w:type="spellEnd"/>
      <w:r w:rsidRPr="003F4B46">
        <w:rPr>
          <w:b/>
          <w:color w:val="365F91" w:themeColor="accent1" w:themeShade="BF"/>
        </w:rPr>
        <w:t xml:space="preserve"> s </w:t>
      </w:r>
      <w:proofErr w:type="spellStart"/>
      <w:r w:rsidRPr="003F4B46">
        <w:rPr>
          <w:b/>
          <w:color w:val="365F91" w:themeColor="accent1" w:themeShade="BF"/>
        </w:rPr>
        <w:t>tim</w:t>
      </w:r>
      <w:proofErr w:type="spellEnd"/>
      <w:r w:rsidRPr="003F4B46">
        <w:rPr>
          <w:b/>
          <w:color w:val="365F91" w:themeColor="accent1" w:themeShade="BF"/>
        </w:rPr>
        <w:t xml:space="preserve"> co budu </w:t>
      </w:r>
      <w:proofErr w:type="spellStart"/>
      <w:r w:rsidRPr="003F4B46">
        <w:rPr>
          <w:b/>
          <w:color w:val="365F91" w:themeColor="accent1" w:themeShade="BF"/>
        </w:rPr>
        <w:t>delat</w:t>
      </w:r>
      <w:proofErr w:type="spellEnd"/>
      <w:r w:rsidRPr="003F4B46">
        <w:rPr>
          <w:b/>
          <w:color w:val="365F91" w:themeColor="accent1" w:themeShade="BF"/>
        </w:rPr>
        <w:t xml:space="preserve"> atd.</w:t>
      </w:r>
    </w:p>
    <w:p w:rsidR="00AB3AEE" w:rsidRPr="003F4B46" w:rsidRDefault="00AB3AEE" w:rsidP="00AB3AEE">
      <w:pPr>
        <w:pStyle w:val="Odstavecseseznamem"/>
        <w:numPr>
          <w:ilvl w:val="1"/>
          <w:numId w:val="1"/>
        </w:numPr>
        <w:rPr>
          <w:b/>
          <w:color w:val="365F91" w:themeColor="accent1" w:themeShade="BF"/>
        </w:rPr>
      </w:pPr>
      <w:r w:rsidRPr="003F4B46">
        <w:rPr>
          <w:b/>
          <w:color w:val="365F91" w:themeColor="accent1" w:themeShade="BF"/>
        </w:rPr>
        <w:t xml:space="preserve">Moje </w:t>
      </w:r>
      <w:proofErr w:type="spellStart"/>
      <w:r w:rsidRPr="003F4B46">
        <w:rPr>
          <w:b/>
          <w:color w:val="365F91" w:themeColor="accent1" w:themeShade="BF"/>
        </w:rPr>
        <w:t>rešení</w:t>
      </w:r>
      <w:proofErr w:type="spellEnd"/>
      <w:r w:rsidRPr="003F4B46">
        <w:rPr>
          <w:b/>
          <w:color w:val="365F91" w:themeColor="accent1" w:themeShade="BF"/>
        </w:rPr>
        <w:t xml:space="preserve"> – </w:t>
      </w:r>
      <w:proofErr w:type="spellStart"/>
      <w:r w:rsidRPr="003F4B46">
        <w:rPr>
          <w:b/>
          <w:color w:val="365F91" w:themeColor="accent1" w:themeShade="BF"/>
        </w:rPr>
        <w:t>nastinení</w:t>
      </w:r>
      <w:proofErr w:type="spellEnd"/>
      <w:r w:rsidRPr="003F4B46">
        <w:rPr>
          <w:b/>
          <w:color w:val="365F91" w:themeColor="accent1" w:themeShade="BF"/>
        </w:rPr>
        <w:t xml:space="preserve"> </w:t>
      </w:r>
      <w:proofErr w:type="spellStart"/>
      <w:r w:rsidRPr="003F4B46">
        <w:rPr>
          <w:b/>
          <w:color w:val="365F91" w:themeColor="accent1" w:themeShade="BF"/>
        </w:rPr>
        <w:t>ceho</w:t>
      </w:r>
      <w:proofErr w:type="spellEnd"/>
      <w:r w:rsidRPr="003F4B46">
        <w:rPr>
          <w:b/>
          <w:color w:val="365F91" w:themeColor="accent1" w:themeShade="BF"/>
        </w:rPr>
        <w:t xml:space="preserve"> se práce týká apod.</w:t>
      </w:r>
    </w:p>
    <w:p w:rsidR="00F6343E" w:rsidRPr="003F4B46" w:rsidRDefault="00F6343E" w:rsidP="00F6343E">
      <w:pPr>
        <w:pStyle w:val="Odstavecseseznamem"/>
        <w:numPr>
          <w:ilvl w:val="1"/>
          <w:numId w:val="1"/>
        </w:numPr>
        <w:rPr>
          <w:b/>
          <w:color w:val="365F91" w:themeColor="accent1" w:themeShade="BF"/>
        </w:rPr>
      </w:pPr>
      <w:r w:rsidRPr="003F4B46">
        <w:rPr>
          <w:b/>
          <w:color w:val="365F91" w:themeColor="accent1" w:themeShade="BF"/>
        </w:rPr>
        <w:t xml:space="preserve">O čem ta práce je, </w:t>
      </w:r>
      <w:proofErr w:type="spellStart"/>
      <w:r w:rsidRPr="003F4B46">
        <w:rPr>
          <w:b/>
          <w:color w:val="365F91" w:themeColor="accent1" w:themeShade="BF"/>
        </w:rPr>
        <w:t>seznamení</w:t>
      </w:r>
      <w:proofErr w:type="spellEnd"/>
      <w:r w:rsidR="00A86189" w:rsidRPr="003F4B46">
        <w:rPr>
          <w:b/>
          <w:color w:val="365F91" w:themeColor="accent1" w:themeShade="BF"/>
        </w:rPr>
        <w:t>, CO BYLO ÚKOLEM</w:t>
      </w:r>
    </w:p>
    <w:p w:rsidR="009B7D88" w:rsidRPr="003F4B46" w:rsidRDefault="009B7D88" w:rsidP="009B7D88">
      <w:pPr>
        <w:pStyle w:val="Odstavecseseznamem"/>
        <w:numPr>
          <w:ilvl w:val="0"/>
          <w:numId w:val="1"/>
        </w:numPr>
        <w:rPr>
          <w:b/>
          <w:color w:val="365F91" w:themeColor="accent1" w:themeShade="BF"/>
        </w:rPr>
      </w:pPr>
      <w:r w:rsidRPr="003F4B46">
        <w:rPr>
          <w:b/>
          <w:color w:val="365F91" w:themeColor="accent1" w:themeShade="BF"/>
        </w:rPr>
        <w:t>Technologie</w:t>
      </w:r>
    </w:p>
    <w:p w:rsidR="009B7D88"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HTML5</w:t>
      </w:r>
    </w:p>
    <w:p w:rsidR="007928EA" w:rsidRPr="003F4B46" w:rsidRDefault="007928EA" w:rsidP="007928E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co to je apod.</w:t>
      </w:r>
    </w:p>
    <w:p w:rsidR="007928EA" w:rsidRPr="003F4B46" w:rsidRDefault="007928EA" w:rsidP="007928EA">
      <w:pPr>
        <w:pStyle w:val="Odstavecseseznamem"/>
        <w:numPr>
          <w:ilvl w:val="2"/>
          <w:numId w:val="1"/>
        </w:numPr>
        <w:rPr>
          <w:b/>
          <w:color w:val="365F91" w:themeColor="accent1" w:themeShade="BF"/>
        </w:rPr>
      </w:pPr>
      <w:r w:rsidRPr="003F4B46">
        <w:rPr>
          <w:b/>
          <w:color w:val="365F91" w:themeColor="accent1" w:themeShade="BF"/>
        </w:rPr>
        <w:t>Audio</w:t>
      </w:r>
    </w:p>
    <w:p w:rsidR="007928EA" w:rsidRPr="003F4B46" w:rsidRDefault="007928EA" w:rsidP="007928EA">
      <w:pPr>
        <w:pStyle w:val="Odstavecseseznamem"/>
        <w:numPr>
          <w:ilvl w:val="2"/>
          <w:numId w:val="1"/>
        </w:numPr>
        <w:rPr>
          <w:b/>
          <w:color w:val="365F91" w:themeColor="accent1" w:themeShade="BF"/>
        </w:rPr>
      </w:pPr>
      <w:r w:rsidRPr="003F4B46">
        <w:rPr>
          <w:b/>
          <w:color w:val="365F91" w:themeColor="accent1" w:themeShade="BF"/>
        </w:rPr>
        <w:t>Video</w:t>
      </w:r>
    </w:p>
    <w:p w:rsidR="004F4706" w:rsidRPr="003F4B46" w:rsidRDefault="004F4706" w:rsidP="007928EA">
      <w:pPr>
        <w:pStyle w:val="Odstavecseseznamem"/>
        <w:numPr>
          <w:ilvl w:val="2"/>
          <w:numId w:val="1"/>
        </w:numPr>
        <w:rPr>
          <w:b/>
          <w:color w:val="365F91" w:themeColor="accent1" w:themeShade="BF"/>
        </w:rPr>
      </w:pPr>
      <w:proofErr w:type="spellStart"/>
      <w:r w:rsidRPr="003F4B46">
        <w:rPr>
          <w:b/>
          <w:color w:val="365F91" w:themeColor="accent1" w:themeShade="BF"/>
        </w:rPr>
        <w:t>canvas</w:t>
      </w:r>
      <w:proofErr w:type="spellEnd"/>
    </w:p>
    <w:p w:rsidR="00F015F2" w:rsidRPr="00F015F2" w:rsidRDefault="00502E35" w:rsidP="00F015F2">
      <w:pPr>
        <w:pStyle w:val="Odstavecseseznamem"/>
        <w:numPr>
          <w:ilvl w:val="2"/>
          <w:numId w:val="1"/>
        </w:numPr>
        <w:rPr>
          <w:b/>
          <w:color w:val="365F91" w:themeColor="accent1" w:themeShade="BF"/>
        </w:rPr>
      </w:pPr>
      <w:r w:rsidRPr="003F4B46">
        <w:rPr>
          <w:b/>
          <w:color w:val="365F91" w:themeColor="accent1" w:themeShade="BF"/>
        </w:rPr>
        <w:t xml:space="preserve">Další </w:t>
      </w:r>
      <w:proofErr w:type="spellStart"/>
      <w:r w:rsidRPr="003F4B46">
        <w:rPr>
          <w:b/>
          <w:color w:val="365F91" w:themeColor="accent1" w:themeShade="BF"/>
        </w:rPr>
        <w:t>pouzite</w:t>
      </w:r>
      <w:proofErr w:type="spellEnd"/>
      <w:r w:rsidRPr="003F4B46">
        <w:rPr>
          <w:b/>
          <w:color w:val="365F91" w:themeColor="accent1" w:themeShade="BF"/>
        </w:rPr>
        <w:t xml:space="preserve"> věci pokud </w:t>
      </w:r>
      <w:r w:rsidR="00F015F2">
        <w:rPr>
          <w:b/>
          <w:color w:val="365F91" w:themeColor="accent1" w:themeShade="BF"/>
        </w:rPr>
        <w:t>jsou</w:t>
      </w:r>
    </w:p>
    <w:p w:rsidR="00E368DA" w:rsidRPr="003F4B46" w:rsidRDefault="009B7D88" w:rsidP="009B7D88">
      <w:pPr>
        <w:pStyle w:val="Odstavecseseznamem"/>
        <w:numPr>
          <w:ilvl w:val="1"/>
          <w:numId w:val="1"/>
        </w:numPr>
        <w:rPr>
          <w:b/>
          <w:color w:val="365F91" w:themeColor="accent1" w:themeShade="BF"/>
        </w:rPr>
      </w:pPr>
      <w:r w:rsidRPr="003F4B46">
        <w:rPr>
          <w:b/>
          <w:color w:val="365F91" w:themeColor="accent1" w:themeShade="BF"/>
        </w:rPr>
        <w:t>WEBGL:</w:t>
      </w:r>
      <w:r w:rsidR="00E368DA" w:rsidRPr="003F4B46">
        <w:rPr>
          <w:b/>
          <w:color w:val="365F91" w:themeColor="accent1" w:themeShade="BF"/>
        </w:rPr>
        <w:t xml:space="preserve"> </w:t>
      </w:r>
    </w:p>
    <w:p w:rsidR="009B7D88" w:rsidRPr="003F4B46" w:rsidRDefault="00E368DA" w:rsidP="00E368DA">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00F015F2">
        <w:rPr>
          <w:b/>
          <w:color w:val="365F91" w:themeColor="accent1" w:themeShade="BF"/>
        </w:rPr>
        <w:t xml:space="preserve">, JS </w:t>
      </w:r>
      <w:proofErr w:type="spellStart"/>
      <w:r w:rsidR="00F015F2">
        <w:rPr>
          <w:b/>
          <w:color w:val="365F91" w:themeColor="accent1" w:themeShade="BF"/>
        </w:rPr>
        <w:t>apod</w:t>
      </w:r>
      <w:proofErr w:type="spellEnd"/>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jakou </w:t>
      </w:r>
      <w:r w:rsidR="00F7467F" w:rsidRPr="003F4B46">
        <w:rPr>
          <w:b/>
          <w:color w:val="365F91" w:themeColor="accent1" w:themeShade="BF"/>
        </w:rPr>
        <w:t>má</w:t>
      </w:r>
      <w:r w:rsidRPr="003F4B46">
        <w:rPr>
          <w:b/>
          <w:color w:val="365F91" w:themeColor="accent1" w:themeShade="BF"/>
        </w:rPr>
        <w:t xml:space="preserve"> funkci,</w:t>
      </w:r>
    </w:p>
    <w:p w:rsidR="009B7D88"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z </w:t>
      </w:r>
      <w:r w:rsidR="000B435E" w:rsidRPr="003F4B46">
        <w:rPr>
          <w:b/>
          <w:color w:val="365F91" w:themeColor="accent1" w:themeShade="BF"/>
        </w:rPr>
        <w:t>č</w:t>
      </w:r>
      <w:r w:rsidRPr="003F4B46">
        <w:rPr>
          <w:b/>
          <w:color w:val="365F91" w:themeColor="accent1" w:themeShade="BF"/>
        </w:rPr>
        <w:t>eho vychází,</w:t>
      </w:r>
    </w:p>
    <w:p w:rsidR="009B7D88" w:rsidRPr="003F4B46" w:rsidRDefault="00F7467F" w:rsidP="00E368DA">
      <w:pPr>
        <w:pStyle w:val="Odstavecseseznamem"/>
        <w:numPr>
          <w:ilvl w:val="3"/>
          <w:numId w:val="1"/>
        </w:numPr>
        <w:rPr>
          <w:b/>
          <w:color w:val="365F91" w:themeColor="accent1" w:themeShade="BF"/>
        </w:rPr>
      </w:pPr>
      <w:r w:rsidRPr="003F4B46">
        <w:rPr>
          <w:b/>
          <w:color w:val="365F91" w:themeColor="accent1" w:themeShade="BF"/>
        </w:rPr>
        <w:t>proč</w:t>
      </w:r>
      <w:r w:rsidR="009B7D88" w:rsidRPr="003F4B46">
        <w:rPr>
          <w:b/>
          <w:color w:val="365F91" w:themeColor="accent1" w:themeShade="BF"/>
        </w:rPr>
        <w:t xml:space="preserve"> </w:t>
      </w:r>
      <w:r w:rsidRPr="003F4B46">
        <w:rPr>
          <w:b/>
          <w:color w:val="365F91" w:themeColor="accent1" w:themeShade="BF"/>
        </w:rPr>
        <w:t>vůbec</w:t>
      </w:r>
      <w:r w:rsidR="009B7D88" w:rsidRPr="003F4B46">
        <w:rPr>
          <w:b/>
          <w:color w:val="365F91" w:themeColor="accent1" w:themeShade="BF"/>
        </w:rPr>
        <w:t xml:space="preserve"> existuje</w:t>
      </w:r>
    </w:p>
    <w:p w:rsidR="002142AA" w:rsidRPr="003F4B46" w:rsidRDefault="009B7D88" w:rsidP="00E368DA">
      <w:pPr>
        <w:pStyle w:val="Odstavecseseznamem"/>
        <w:numPr>
          <w:ilvl w:val="3"/>
          <w:numId w:val="1"/>
        </w:numPr>
        <w:rPr>
          <w:b/>
          <w:color w:val="365F91" w:themeColor="accent1" w:themeShade="BF"/>
        </w:rPr>
      </w:pPr>
      <w:r w:rsidRPr="003F4B46">
        <w:rPr>
          <w:b/>
          <w:color w:val="365F91" w:themeColor="accent1" w:themeShade="BF"/>
        </w:rPr>
        <w:t xml:space="preserve">k </w:t>
      </w:r>
      <w:r w:rsidR="00F7467F" w:rsidRPr="003F4B46">
        <w:rPr>
          <w:b/>
          <w:color w:val="365F91" w:themeColor="accent1" w:themeShade="BF"/>
        </w:rPr>
        <w:t>čemu</w:t>
      </w:r>
      <w:r w:rsidRPr="003F4B46">
        <w:rPr>
          <w:b/>
          <w:color w:val="365F91" w:themeColor="accent1" w:themeShade="BF"/>
        </w:rPr>
        <w:t xml:space="preserve"> se </w:t>
      </w:r>
      <w:r w:rsidR="00F7467F" w:rsidRPr="003F4B46">
        <w:rPr>
          <w:b/>
          <w:color w:val="365F91" w:themeColor="accent1" w:themeShade="BF"/>
        </w:rPr>
        <w:t>nejčastěji</w:t>
      </w:r>
      <w:r w:rsidRPr="003F4B46">
        <w:rPr>
          <w:b/>
          <w:color w:val="365F91" w:themeColor="accent1" w:themeShade="BF"/>
        </w:rPr>
        <w:t xml:space="preserve"> </w:t>
      </w:r>
      <w:proofErr w:type="spellStart"/>
      <w:r w:rsidRPr="003F4B46">
        <w:rPr>
          <w:b/>
          <w:color w:val="365F91" w:themeColor="accent1" w:themeShade="BF"/>
        </w:rPr>
        <w:t>pouziva</w:t>
      </w:r>
      <w:proofErr w:type="spellEnd"/>
    </w:p>
    <w:p w:rsidR="008A714D" w:rsidRPr="003F4B46" w:rsidRDefault="008A714D" w:rsidP="002142AA">
      <w:pPr>
        <w:pStyle w:val="Odstavecseseznamem"/>
        <w:numPr>
          <w:ilvl w:val="2"/>
          <w:numId w:val="1"/>
        </w:numPr>
        <w:rPr>
          <w:b/>
          <w:color w:val="365F91" w:themeColor="accent1" w:themeShade="BF"/>
        </w:rPr>
      </w:pPr>
      <w:r w:rsidRPr="003F4B46">
        <w:rPr>
          <w:b/>
          <w:color w:val="365F91" w:themeColor="accent1" w:themeShade="BF"/>
        </w:rPr>
        <w:t xml:space="preserve">verze </w:t>
      </w:r>
      <w:proofErr w:type="spellStart"/>
      <w:r w:rsidRPr="003F4B46">
        <w:rPr>
          <w:b/>
          <w:color w:val="365F91" w:themeColor="accent1" w:themeShade="BF"/>
        </w:rPr>
        <w:t>WebGL</w:t>
      </w:r>
      <w:proofErr w:type="spellEnd"/>
      <w:r w:rsidR="00E368DA" w:rsidRPr="003F4B46">
        <w:rPr>
          <w:b/>
          <w:color w:val="365F91" w:themeColor="accent1" w:themeShade="BF"/>
        </w:rPr>
        <w:t xml:space="preserve"> (</w:t>
      </w:r>
      <w:proofErr w:type="spellStart"/>
      <w:r w:rsidR="00E368DA" w:rsidRPr="003F4B46">
        <w:rPr>
          <w:b/>
          <w:color w:val="365F91" w:themeColor="accent1" w:themeShade="BF"/>
        </w:rPr>
        <w:t>pouzita</w:t>
      </w:r>
      <w:proofErr w:type="spellEnd"/>
      <w:r w:rsidR="00E368DA" w:rsidRPr="003F4B46">
        <w:rPr>
          <w:b/>
          <w:color w:val="365F91" w:themeColor="accent1" w:themeShade="BF"/>
        </w:rPr>
        <w:t>)</w:t>
      </w:r>
    </w:p>
    <w:p w:rsidR="00A86189" w:rsidRPr="003F4B46" w:rsidRDefault="00A86189" w:rsidP="00A86189">
      <w:pPr>
        <w:pStyle w:val="Odstavecseseznamem"/>
        <w:numPr>
          <w:ilvl w:val="1"/>
          <w:numId w:val="1"/>
        </w:numPr>
        <w:rPr>
          <w:b/>
          <w:color w:val="365F91" w:themeColor="accent1" w:themeShade="BF"/>
        </w:rPr>
      </w:pPr>
      <w:r w:rsidRPr="003F4B46">
        <w:rPr>
          <w:b/>
          <w:color w:val="365F91" w:themeColor="accent1" w:themeShade="BF"/>
        </w:rPr>
        <w:t>GLSL</w:t>
      </w:r>
    </w:p>
    <w:p w:rsidR="005C61E5" w:rsidRPr="003F4B46" w:rsidRDefault="005C61E5" w:rsidP="005C61E5">
      <w:pPr>
        <w:pStyle w:val="Odstavecseseznamem"/>
        <w:numPr>
          <w:ilvl w:val="2"/>
          <w:numId w:val="1"/>
        </w:numPr>
        <w:rPr>
          <w:b/>
          <w:color w:val="365F91" w:themeColor="accent1" w:themeShade="BF"/>
        </w:rPr>
      </w:pPr>
      <w:proofErr w:type="spellStart"/>
      <w:r w:rsidRPr="003F4B46">
        <w:rPr>
          <w:b/>
          <w:color w:val="365F91" w:themeColor="accent1" w:themeShade="BF"/>
        </w:rPr>
        <w:t>Uvodem</w:t>
      </w:r>
      <w:proofErr w:type="spellEnd"/>
      <w:r w:rsidRPr="003F4B46">
        <w:rPr>
          <w:b/>
          <w:color w:val="365F91" w:themeColor="accent1" w:themeShade="BF"/>
        </w:rPr>
        <w:t>, k </w:t>
      </w:r>
      <w:proofErr w:type="spellStart"/>
      <w:r w:rsidRPr="003F4B46">
        <w:rPr>
          <w:b/>
          <w:color w:val="365F91" w:themeColor="accent1" w:themeShade="BF"/>
        </w:rPr>
        <w:t>cem</w:t>
      </w:r>
      <w:r w:rsidR="000D18F5" w:rsidRPr="003F4B46">
        <w:rPr>
          <w:b/>
          <w:color w:val="365F91" w:themeColor="accent1" w:themeShade="BF"/>
        </w:rPr>
        <w:t>u</w:t>
      </w:r>
      <w:proofErr w:type="spellEnd"/>
      <w:r w:rsidRPr="003F4B46">
        <w:rPr>
          <w:b/>
          <w:color w:val="365F91" w:themeColor="accent1" w:themeShade="BF"/>
        </w:rPr>
        <w:t xml:space="preserve"> to je</w:t>
      </w:r>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Vertex </w:t>
      </w:r>
      <w:proofErr w:type="spellStart"/>
      <w:r w:rsidRPr="003F4B46">
        <w:rPr>
          <w:b/>
          <w:color w:val="365F91" w:themeColor="accent1" w:themeShade="BF"/>
        </w:rPr>
        <w:t>shader</w:t>
      </w:r>
      <w:proofErr w:type="spellEnd"/>
    </w:p>
    <w:p w:rsidR="009B7D88" w:rsidRPr="003F4B46" w:rsidRDefault="009B7D88" w:rsidP="002142AA">
      <w:pPr>
        <w:pStyle w:val="Odstavecseseznamem"/>
        <w:numPr>
          <w:ilvl w:val="2"/>
          <w:numId w:val="1"/>
        </w:numPr>
        <w:rPr>
          <w:b/>
          <w:color w:val="365F91" w:themeColor="accent1" w:themeShade="BF"/>
        </w:rPr>
      </w:pPr>
      <w:r w:rsidRPr="003F4B46">
        <w:rPr>
          <w:b/>
          <w:color w:val="365F91" w:themeColor="accent1" w:themeShade="BF"/>
        </w:rPr>
        <w:t xml:space="preserve">Fragment </w:t>
      </w:r>
      <w:proofErr w:type="spellStart"/>
      <w:r w:rsidRPr="003F4B46">
        <w:rPr>
          <w:b/>
          <w:color w:val="365F91" w:themeColor="accent1" w:themeShade="BF"/>
        </w:rPr>
        <w:t>shader</w:t>
      </w:r>
      <w:proofErr w:type="spellEnd"/>
    </w:p>
    <w:p w:rsidR="009B7D88" w:rsidRDefault="009B7D88" w:rsidP="009B7D88">
      <w:pPr>
        <w:pStyle w:val="Odstavecseseznamem"/>
        <w:numPr>
          <w:ilvl w:val="0"/>
          <w:numId w:val="1"/>
        </w:numPr>
      </w:pPr>
      <w:r>
        <w:t xml:space="preserve">Návrh </w:t>
      </w:r>
      <w:proofErr w:type="gramStart"/>
      <w:r>
        <w:t>řešení</w:t>
      </w:r>
      <w:r w:rsidR="00926412">
        <w:t xml:space="preserve">  [SEM</w:t>
      </w:r>
      <w:proofErr w:type="gramEnd"/>
      <w:r w:rsidR="00926412">
        <w:t xml:space="preserve"> PSÁT VÝPOČETY , VZOREČKY A TEORII]</w:t>
      </w:r>
    </w:p>
    <w:p w:rsidR="00C823B1" w:rsidRDefault="00C823B1" w:rsidP="00C823B1">
      <w:pPr>
        <w:pStyle w:val="Odstavecseseznamem"/>
        <w:numPr>
          <w:ilvl w:val="1"/>
          <w:numId w:val="1"/>
        </w:numPr>
      </w:pPr>
      <w:r>
        <w:t>Popis kamery</w:t>
      </w:r>
      <w:r w:rsidR="00C0050B">
        <w:t xml:space="preserve"> a zobrazení</w:t>
      </w:r>
    </w:p>
    <w:p w:rsidR="00C0050B" w:rsidRDefault="00C0050B" w:rsidP="00C0050B">
      <w:pPr>
        <w:pStyle w:val="Odstavecseseznamem"/>
        <w:numPr>
          <w:ilvl w:val="2"/>
          <w:numId w:val="1"/>
        </w:numPr>
      </w:pPr>
      <w:r>
        <w:t>Perspektivní</w:t>
      </w:r>
    </w:p>
    <w:p w:rsidR="00C0050B" w:rsidRDefault="00C0050B" w:rsidP="00C0050B">
      <w:pPr>
        <w:pStyle w:val="Odstavecseseznamem"/>
        <w:numPr>
          <w:ilvl w:val="2"/>
          <w:numId w:val="1"/>
        </w:numPr>
      </w:pPr>
      <w:r>
        <w:t xml:space="preserve">Ortografické </w:t>
      </w:r>
      <w:proofErr w:type="spellStart"/>
      <w:r>
        <w:t>apod</w:t>
      </w:r>
      <w:proofErr w:type="spellEnd"/>
    </w:p>
    <w:p w:rsidR="00C823B1" w:rsidRDefault="00C823B1" w:rsidP="00C823B1">
      <w:pPr>
        <w:pStyle w:val="Odstavecseseznamem"/>
        <w:numPr>
          <w:ilvl w:val="1"/>
          <w:numId w:val="1"/>
        </w:numPr>
      </w:pPr>
      <w:r>
        <w:t>Postup běhu programu</w:t>
      </w:r>
    </w:p>
    <w:p w:rsidR="00BE1C46" w:rsidRDefault="00BE1C46" w:rsidP="00BE1C46">
      <w:pPr>
        <w:pStyle w:val="Odstavecseseznamem"/>
        <w:numPr>
          <w:ilvl w:val="2"/>
          <w:numId w:val="1"/>
        </w:numPr>
      </w:pPr>
      <w:r>
        <w:t xml:space="preserve">1.) načtení a vytvoření </w:t>
      </w:r>
      <w:proofErr w:type="spellStart"/>
      <w:r>
        <w:t>WebGL</w:t>
      </w:r>
      <w:proofErr w:type="spellEnd"/>
      <w:r>
        <w:t xml:space="preserve"> </w:t>
      </w:r>
      <w:proofErr w:type="spellStart"/>
      <w:r>
        <w:t>CANVASu</w:t>
      </w:r>
      <w:proofErr w:type="spellEnd"/>
    </w:p>
    <w:p w:rsidR="00BE1C46" w:rsidRDefault="00BE1C46" w:rsidP="00BE1C46">
      <w:pPr>
        <w:pStyle w:val="Odstavecseseznamem"/>
        <w:numPr>
          <w:ilvl w:val="2"/>
          <w:numId w:val="1"/>
        </w:numPr>
      </w:pPr>
      <w:r>
        <w:t>2.) vytvoření a kompilace VERTEX SHADERU</w:t>
      </w:r>
    </w:p>
    <w:p w:rsidR="00BE1C46" w:rsidRDefault="00BE1C46" w:rsidP="00BE1C46">
      <w:pPr>
        <w:pStyle w:val="Odstavecseseznamem"/>
        <w:numPr>
          <w:ilvl w:val="2"/>
          <w:numId w:val="1"/>
        </w:numPr>
      </w:pPr>
      <w:r>
        <w:t>3.) vytvoření a kompilace FRAGMENT SHADERU</w:t>
      </w:r>
    </w:p>
    <w:p w:rsidR="00BE1C46" w:rsidRDefault="00BE1C46" w:rsidP="00BE1C46">
      <w:pPr>
        <w:pStyle w:val="Odstavecseseznamem"/>
        <w:numPr>
          <w:ilvl w:val="2"/>
          <w:numId w:val="1"/>
        </w:numPr>
      </w:pPr>
      <w:r>
        <w:t>4.) vytvoření programu</w:t>
      </w:r>
    </w:p>
    <w:p w:rsidR="00BE1C46" w:rsidRDefault="00BE1C46" w:rsidP="00BE1C46">
      <w:pPr>
        <w:pStyle w:val="Odstavecseseznamem"/>
        <w:numPr>
          <w:ilvl w:val="2"/>
          <w:numId w:val="1"/>
        </w:numPr>
      </w:pPr>
      <w:r>
        <w:t>5.) vytvoření a načtení do BUFFERU</w:t>
      </w:r>
    </w:p>
    <w:p w:rsidR="009B7D88" w:rsidRDefault="009B7D88" w:rsidP="009B7D88">
      <w:pPr>
        <w:pStyle w:val="Odstavecseseznamem"/>
        <w:numPr>
          <w:ilvl w:val="0"/>
          <w:numId w:val="1"/>
        </w:numPr>
      </w:pPr>
      <w:r>
        <w:t>Implementace</w:t>
      </w:r>
    </w:p>
    <w:p w:rsidR="007467D8" w:rsidRDefault="007467D8" w:rsidP="007467D8">
      <w:pPr>
        <w:pStyle w:val="Odstavecseseznamem"/>
        <w:numPr>
          <w:ilvl w:val="1"/>
          <w:numId w:val="1"/>
        </w:numPr>
      </w:pPr>
      <w:r>
        <w:t xml:space="preserve">Tvorba </w:t>
      </w:r>
      <w:proofErr w:type="spellStart"/>
      <w:r>
        <w:t>shaderů</w:t>
      </w:r>
      <w:proofErr w:type="spellEnd"/>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proofErr w:type="spellStart"/>
      <w:r>
        <w:t>Buffery</w:t>
      </w:r>
      <w:proofErr w:type="spellEnd"/>
    </w:p>
    <w:p w:rsidR="00474225" w:rsidRDefault="00474225" w:rsidP="00474225">
      <w:pPr>
        <w:pStyle w:val="Odstavecseseznamem"/>
        <w:numPr>
          <w:ilvl w:val="2"/>
          <w:numId w:val="1"/>
        </w:numPr>
      </w:pPr>
      <w:proofErr w:type="gramStart"/>
      <w:r>
        <w:t>Vertex =&gt; [x,y,z]</w:t>
      </w:r>
      <w:proofErr w:type="gramEnd"/>
    </w:p>
    <w:p w:rsidR="00474225" w:rsidRDefault="00474225" w:rsidP="00474225">
      <w:pPr>
        <w:pStyle w:val="Odstavecseseznamem"/>
        <w:numPr>
          <w:ilvl w:val="2"/>
          <w:numId w:val="1"/>
        </w:numPr>
      </w:pPr>
      <w:proofErr w:type="spellStart"/>
      <w:proofErr w:type="gramStart"/>
      <w:r>
        <w:t>Normal</w:t>
      </w:r>
      <w:proofErr w:type="spellEnd"/>
      <w:r>
        <w:t xml:space="preserve">  =&gt; [x,y,z] (data</w:t>
      </w:r>
      <w:proofErr w:type="gramEnd"/>
      <w:r>
        <w:t xml:space="preserve"> bez </w:t>
      </w:r>
      <w:proofErr w:type="spellStart"/>
      <w:r>
        <w:t>radiusu</w:t>
      </w:r>
      <w:proofErr w:type="spellEnd"/>
      <w:r>
        <w:t>)</w:t>
      </w:r>
    </w:p>
    <w:p w:rsidR="00474225" w:rsidRDefault="00474225" w:rsidP="00474225">
      <w:pPr>
        <w:pStyle w:val="Odstavecseseznamem"/>
        <w:numPr>
          <w:ilvl w:val="2"/>
          <w:numId w:val="1"/>
        </w:numPr>
      </w:pPr>
      <w:proofErr w:type="spellStart"/>
      <w:r>
        <w:t>Texture</w:t>
      </w:r>
      <w:proofErr w:type="spellEnd"/>
      <w:r>
        <w:t xml:space="preserve"> </w:t>
      </w:r>
      <w:proofErr w:type="gramStart"/>
      <w:r>
        <w:t>data =&gt; [u,v]</w:t>
      </w:r>
      <w:proofErr w:type="gramEnd"/>
    </w:p>
    <w:p w:rsidR="006C5CD0" w:rsidRDefault="00326988" w:rsidP="00474225">
      <w:pPr>
        <w:pStyle w:val="Odstavecseseznamem"/>
        <w:numPr>
          <w:ilvl w:val="2"/>
          <w:numId w:val="1"/>
        </w:numPr>
      </w:pPr>
      <w:r>
        <w:t xml:space="preserve">Index </w:t>
      </w:r>
      <w:proofErr w:type="gramStart"/>
      <w:r>
        <w:t>data =&gt; [w,e,r,t,h,m]</w:t>
      </w:r>
      <w:proofErr w:type="gramEnd"/>
    </w:p>
    <w:p w:rsidR="007E6BC5" w:rsidRDefault="007E6BC5" w:rsidP="009B7D88">
      <w:pPr>
        <w:pStyle w:val="Odstavecseseznamem"/>
        <w:numPr>
          <w:ilvl w:val="1"/>
          <w:numId w:val="1"/>
        </w:numPr>
      </w:pPr>
      <w:proofErr w:type="spellStart"/>
      <w:r>
        <w:t>Nacteni</w:t>
      </w:r>
      <w:proofErr w:type="spellEnd"/>
      <w:r>
        <w:t xml:space="preserve">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lastRenderedPageBreak/>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w:t>
      </w:r>
      <w:proofErr w:type="spellStart"/>
      <w:r w:rsidR="007E6BC5">
        <w:t>blending</w:t>
      </w:r>
      <w:proofErr w:type="spellEnd"/>
      <w:r w:rsidR="007E6BC5">
        <w:t xml:space="preserve">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 xml:space="preserve">Chrome, </w:t>
      </w:r>
      <w:proofErr w:type="spellStart"/>
      <w:r>
        <w:t>fireofx</w:t>
      </w:r>
      <w:proofErr w:type="spellEnd"/>
      <w:r>
        <w:t>,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C0050B" w:rsidRDefault="00C0050B" w:rsidP="00C0050B">
      <w:pPr>
        <w:pStyle w:val="Odstavecseseznamem"/>
        <w:numPr>
          <w:ilvl w:val="0"/>
          <w:numId w:val="1"/>
        </w:numPr>
      </w:pPr>
      <w:r>
        <w:t>Literatura</w:t>
      </w:r>
    </w:p>
    <w:p w:rsidR="004E360D" w:rsidRDefault="00C0050B" w:rsidP="00C0050B">
      <w:pPr>
        <w:pStyle w:val="Odstavecseseznamem"/>
        <w:numPr>
          <w:ilvl w:val="0"/>
          <w:numId w:val="1"/>
        </w:numPr>
      </w:pPr>
      <w:r>
        <w:t>Přílohy</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w:t>
      </w:r>
      <w:proofErr w:type="gramStart"/>
      <w:r>
        <w:t>formátu  [x1</w:t>
      </w:r>
      <w:proofErr w:type="gramEnd"/>
      <w:r>
        <w:t>,y1,z1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t>
      </w:r>
      <w:proofErr w:type="spellStart"/>
      <w:r>
        <w:t>Webgl</w:t>
      </w:r>
      <w:proofErr w:type="spellEnd"/>
      <w:r>
        <w:t xml:space="preserve">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t>
      </w:r>
      <w:proofErr w:type="spellStart"/>
      <w:r>
        <w:t>webgl</w:t>
      </w:r>
      <w:proofErr w:type="spellEnd"/>
      <w:r>
        <w:t xml:space="preserve"> používá vykreslení pomocí </w:t>
      </w:r>
      <w:r w:rsidR="00881EAF">
        <w:t>trojúhelníku</w:t>
      </w:r>
      <w:r>
        <w:t xml:space="preserve">, jako základní jednotkou </w:t>
      </w:r>
      <w:r w:rsidR="0043757A">
        <w:t>plochy</w:t>
      </w:r>
      <w:r>
        <w:t xml:space="preserve">.  Způsob vykreslení našich bodu určíme tedy řádkem: </w:t>
      </w:r>
      <w:proofErr w:type="spellStart"/>
      <w:r w:rsidRPr="000736FD">
        <w:t>gl.drawElements</w:t>
      </w:r>
      <w:proofErr w:type="spellEnd"/>
      <w:r w:rsidRPr="000736FD">
        <w:t>(</w:t>
      </w:r>
      <w:proofErr w:type="spellStart"/>
      <w:r w:rsidRPr="000736FD">
        <w:t>gl.</w:t>
      </w:r>
      <w:r>
        <w:t>TRINAGLES</w:t>
      </w:r>
      <w:proofErr w:type="spellEnd"/>
      <w:r w:rsidRPr="000736FD">
        <w:t xml:space="preserve">, 6, </w:t>
      </w:r>
      <w:proofErr w:type="spellStart"/>
      <w:r w:rsidRPr="000736FD">
        <w:t>gl.UNSIGNED</w:t>
      </w:r>
      <w:proofErr w:type="spellEnd"/>
      <w:r w:rsidRPr="000736FD">
        <w:t>_BYTE, 0)</w:t>
      </w:r>
      <w:r>
        <w:t xml:space="preserve">, kde tedy říkáme že chceme vykreslovat plochu pomocí </w:t>
      </w:r>
      <w:r w:rsidR="00881EAF">
        <w:t>trojúhelníků</w:t>
      </w:r>
      <w:r>
        <w:t>, víz výše. (</w:t>
      </w:r>
      <w:proofErr w:type="spellStart"/>
      <w:r w:rsidRPr="000736FD">
        <w:t>gl.</w:t>
      </w:r>
      <w:r>
        <w:t>TRINAGLES</w:t>
      </w:r>
      <w:proofErr w:type="spellEnd"/>
      <w:r>
        <w:t>), druhým parametrem říkáme, kolik hodnot z </w:t>
      </w:r>
      <w:proofErr w:type="gramStart"/>
      <w:r>
        <w:t>index</w:t>
      </w:r>
      <w:proofErr w:type="gramEnd"/>
      <w:r>
        <w:t xml:space="preserve"> </w:t>
      </w:r>
      <w:proofErr w:type="spellStart"/>
      <w:r>
        <w:t>bufferu</w:t>
      </w:r>
      <w:proofErr w:type="spellEnd"/>
      <w:r>
        <w:t xml:space="preserve">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t>
      </w:r>
      <w:proofErr w:type="spellStart"/>
      <w:r w:rsidR="00881EAF">
        <w:t>webgl</w:t>
      </w:r>
      <w:proofErr w:type="spellEnd"/>
      <w:r w:rsidR="00881EAF">
        <w:t xml:space="preserve"> i pomoci příkazu: </w:t>
      </w:r>
      <w:proofErr w:type="spellStart"/>
      <w:r w:rsidR="00881EAF" w:rsidRPr="00881EAF">
        <w:t>gl.drawArrays</w:t>
      </w:r>
      <w:proofErr w:type="spellEnd"/>
      <w:r w:rsidR="00881EAF" w:rsidRPr="00881EAF">
        <w:t>()</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w:t>
      </w:r>
      <w:proofErr w:type="spellStart"/>
      <w:proofErr w:type="gramStart"/>
      <w:r>
        <w:t>polu</w:t>
      </w:r>
      <w:proofErr w:type="spellEnd"/>
      <w:r>
        <w:t xml:space="preserve"> s a  jižním</w:t>
      </w:r>
      <w:proofErr w:type="gramEnd"/>
      <w:r>
        <w:t xml:space="preserve">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proofErr w:type="spellStart"/>
      <w:r w:rsidR="008803DC">
        <w:t>nadruhou</w:t>
      </w:r>
      <w:proofErr w:type="spellEnd"/>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proofErr w:type="spellStart"/>
      <w:r w:rsidR="00EA6152">
        <w:t>theta</w:t>
      </w:r>
      <w:proofErr w:type="spellEnd"/>
      <w:r>
        <w:t xml:space="preserve">, který bude svírat </w:t>
      </w:r>
      <w:r w:rsidR="008803DC">
        <w:t>v</w:t>
      </w:r>
      <w:r>
        <w:t>ertikální čára geometrie s</w:t>
      </w:r>
      <w:r w:rsidR="00A03E2E">
        <w:t> osou Z, tudíž můžeme souřadnici X vyjádřit v</w:t>
      </w:r>
      <w:r w:rsidR="00B259E9">
        <w:t>z</w:t>
      </w:r>
      <w:r w:rsidR="00A03E2E">
        <w:t xml:space="preserve">tahem X= </w:t>
      </w:r>
      <w:proofErr w:type="gramStart"/>
      <w:r w:rsidR="00A03E2E" w:rsidRPr="00A03E2E">
        <w:t>sin(</w:t>
      </w:r>
      <w:proofErr w:type="spellStart"/>
      <w:r w:rsidR="00A03E2E" w:rsidRPr="00A03E2E">
        <w:t>theta</w:t>
      </w:r>
      <w:proofErr w:type="spellEnd"/>
      <w:proofErr w:type="gramEnd"/>
      <w:r w:rsidR="00A03E2E" w:rsidRPr="00A03E2E">
        <w:t xml:space="preserve">) </w:t>
      </w:r>
      <w:r w:rsidR="00A03E2E">
        <w:t>* cos(</w:t>
      </w:r>
      <w:proofErr w:type="spellStart"/>
      <w:r w:rsidR="00A03E2E">
        <w:t>phi</w:t>
      </w:r>
      <w:proofErr w:type="spellEnd"/>
      <w:r w:rsidR="00A03E2E">
        <w:t>)</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w:t>
      </w:r>
      <w:proofErr w:type="gramStart"/>
      <w:r>
        <w:rPr>
          <w:rFonts w:eastAsiaTheme="minorEastAsia"/>
        </w:rPr>
        <w:t>ku</w:t>
      </w:r>
      <w:proofErr w:type="gramEnd"/>
      <w:r>
        <w:rPr>
          <w:rFonts w:eastAsiaTheme="minorEastAsia"/>
        </w:rPr>
        <w:t xml:space="preserve">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w:t>
      </w:r>
      <w:proofErr w:type="gramStart"/>
      <w:r>
        <w:rPr>
          <w:rFonts w:eastAsiaTheme="minorEastAsia"/>
        </w:rPr>
        <w:t>body [x,y,z] pro</w:t>
      </w:r>
      <w:proofErr w:type="gramEnd"/>
      <w:r>
        <w:rPr>
          <w:rFonts w:eastAsiaTheme="minorEastAsia"/>
        </w:rPr>
        <w:t xml:space="preserve"> všechny poledníky a rovnoběžky. </w:t>
      </w:r>
      <w:r w:rsidR="008D210E">
        <w:rPr>
          <w:rFonts w:eastAsiaTheme="minorEastAsia"/>
        </w:rPr>
        <w:t xml:space="preserve">Každá vertikální čára od severního pólu k jižnímu (poledník) se protíná s našimi rovnoběžkami. Jelikož poledník nabývá od severního </w:t>
      </w:r>
      <w:proofErr w:type="spellStart"/>
      <w:proofErr w:type="gramStart"/>
      <w:r w:rsidR="008D210E">
        <w:rPr>
          <w:rFonts w:eastAsiaTheme="minorEastAsia"/>
        </w:rPr>
        <w:t>polu</w:t>
      </w:r>
      <w:proofErr w:type="spellEnd"/>
      <w:proofErr w:type="gramEnd"/>
      <w:r w:rsidR="008D210E">
        <w:rPr>
          <w:rFonts w:eastAsiaTheme="minorEastAsia"/>
        </w:rPr>
        <w:t xml:space="preserve"> k </w:t>
      </w:r>
      <w:proofErr w:type="spellStart"/>
      <w:r w:rsidR="008D210E">
        <w:rPr>
          <w:rFonts w:eastAsiaTheme="minorEastAsia"/>
        </w:rPr>
        <w:t>jížnímu</w:t>
      </w:r>
      <w:proofErr w:type="spellEnd"/>
      <w:r w:rsidR="008D210E">
        <w:rPr>
          <w:rFonts w:eastAsiaTheme="minorEastAsia"/>
        </w:rPr>
        <w:t xml:space="preserve">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w:t>
      </w:r>
      <w:proofErr w:type="gramStart"/>
      <w:r w:rsidR="003002CE">
        <w:rPr>
          <w:rFonts w:eastAsiaTheme="minorEastAsia"/>
        </w:rPr>
        <w:t xml:space="preserve">od </w:t>
      </w:r>
      <w:r w:rsidR="008D210E">
        <w:rPr>
          <w:rFonts w:eastAsiaTheme="minorEastAsia"/>
        </w:rPr>
        <w:t xml:space="preserve">  </w:t>
      </w:r>
      <w:r w:rsidR="003002CE">
        <w:rPr>
          <w:rFonts w:eastAsiaTheme="minorEastAsia"/>
        </w:rPr>
        <w:t>0-360°</w:t>
      </w:r>
      <w:proofErr w:type="gramEnd"/>
      <w:r w:rsidR="003002CE">
        <w:rPr>
          <w:rFonts w:eastAsiaTheme="minorEastAsia"/>
        </w:rPr>
        <w:t xml:space="preserve">,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w:t>
      </w:r>
      <w:proofErr w:type="gramStart"/>
      <w:r>
        <w:rPr>
          <w:rFonts w:eastAsiaTheme="minorEastAsia"/>
        </w:rPr>
        <w:t>body X,Y,Z  vypočítat</w:t>
      </w:r>
      <w:proofErr w:type="gramEnd"/>
      <w:r>
        <w:rPr>
          <w:rFonts w:eastAsiaTheme="minorEastAsia"/>
        </w:rPr>
        <w:t xml:space="preserve">. Využijeme k tomu goniometrické </w:t>
      </w:r>
      <w:proofErr w:type="gramStart"/>
      <w:r>
        <w:rPr>
          <w:rFonts w:eastAsiaTheme="minorEastAsia"/>
        </w:rPr>
        <w:t>funkce  a vztahy</w:t>
      </w:r>
      <w:proofErr w:type="gramEnd"/>
      <w:r>
        <w:rPr>
          <w:rFonts w:eastAsiaTheme="minorEastAsia"/>
        </w:rPr>
        <w:t xml:space="preserve"> v pravoúhlém trojúhelníku. Úhel, který svírají jednotlivé vertikální čáry </w:t>
      </w:r>
      <w:r w:rsidR="00D84D89">
        <w:rPr>
          <w:rFonts w:eastAsiaTheme="minorEastAsia"/>
        </w:rPr>
        <w:t xml:space="preserve">– </w:t>
      </w:r>
      <w:proofErr w:type="gramStart"/>
      <w:r w:rsidR="00D84D89">
        <w:rPr>
          <w:rFonts w:eastAsiaTheme="minorEastAsia"/>
        </w:rPr>
        <w:t>poledníky  mezi</w:t>
      </w:r>
      <w:proofErr w:type="gramEnd"/>
      <w:r w:rsidR="00D84D89">
        <w:rPr>
          <w:rFonts w:eastAsiaTheme="minorEastAsia"/>
        </w:rPr>
        <w:t xml:space="preserve">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w:t>
      </w:r>
      <w:proofErr w:type="spellStart"/>
      <w:r>
        <w:rPr>
          <w:rFonts w:eastAsiaTheme="minorEastAsia"/>
        </w:rPr>
        <w:t>shopní</w:t>
      </w:r>
      <w:proofErr w:type="spellEnd"/>
      <w:r>
        <w:rPr>
          <w:rFonts w:eastAsiaTheme="minorEastAsia"/>
        </w:rPr>
        <w:t xml:space="preserve"> souřadnici X spočítat v prostoru, bude nutné vypočítat vztah, </w:t>
      </w:r>
      <w:proofErr w:type="spellStart"/>
      <w:r>
        <w:rPr>
          <w:rFonts w:eastAsiaTheme="minorEastAsia"/>
        </w:rPr>
        <w:t>rpo</w:t>
      </w:r>
      <w:proofErr w:type="spellEnd"/>
      <w:r>
        <w:rPr>
          <w:rFonts w:eastAsiaTheme="minorEastAsia"/>
        </w:rPr>
        <w:t xml:space="preserve">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w:t>
      </w:r>
      <w:proofErr w:type="spellStart"/>
      <w:r>
        <w:rPr>
          <w:rFonts w:eastAsiaTheme="minorEastAsia"/>
        </w:rPr>
        <w:t>jetnolivými</w:t>
      </w:r>
      <w:proofErr w:type="spellEnd"/>
      <w:r>
        <w:rPr>
          <w:rFonts w:eastAsiaTheme="minorEastAsia"/>
        </w:rPr>
        <w:t xml:space="preserve">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w:t>
      </w:r>
      <w:proofErr w:type="gramStart"/>
      <w:r>
        <w:rPr>
          <w:rFonts w:eastAsiaTheme="minorEastAsia"/>
        </w:rPr>
        <w:t>souřadnice y  v rovině</w:t>
      </w:r>
      <w:proofErr w:type="gramEnd"/>
      <w:r>
        <w:rPr>
          <w:rFonts w:eastAsiaTheme="minorEastAsia"/>
        </w:rPr>
        <w:t xml:space="preserve">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5C0E83" w:rsidRPr="005C0E83" w:rsidRDefault="005C0E83" w:rsidP="005C0E83">
      <w:r w:rsidRPr="005C0E83">
        <w:t>Jazyk HTML (</w:t>
      </w:r>
      <w:proofErr w:type="spellStart"/>
      <w:r w:rsidRPr="005C0E83">
        <w:t>HyperText</w:t>
      </w:r>
      <w:proofErr w:type="spellEnd"/>
      <w:r w:rsidRPr="005C0E83">
        <w:t xml:space="preserve"> </w:t>
      </w:r>
      <w:proofErr w:type="spellStart"/>
      <w:r w:rsidRPr="005C0E83">
        <w:t>Markup</w:t>
      </w:r>
      <w:proofErr w:type="spellEnd"/>
      <w:r w:rsidRPr="005C0E83">
        <w:t xml:space="preserve"> </w:t>
      </w:r>
      <w:proofErr w:type="spellStart"/>
      <w:r w:rsidRPr="005C0E83">
        <w:t>Language</w:t>
      </w:r>
      <w:proofErr w:type="spellEnd"/>
      <w:r w:rsidRPr="005C0E83">
        <w:t xml:space="preserve">) je značkovací jazyk určený pro popis webových stránek. Vychází z univerzálního značkovacího jazyka SGML (Standard </w:t>
      </w:r>
      <w:proofErr w:type="spellStart"/>
      <w:r w:rsidRPr="005C0E83">
        <w:t>Generalized</w:t>
      </w:r>
      <w:proofErr w:type="spellEnd"/>
      <w:r w:rsidRPr="005C0E83">
        <w:t xml:space="preserve"> </w:t>
      </w:r>
      <w:proofErr w:type="spellStart"/>
      <w:r w:rsidRPr="005C0E83">
        <w:t>Markup</w:t>
      </w:r>
      <w:proofErr w:type="spellEnd"/>
      <w:r w:rsidRPr="005C0E83">
        <w:t xml:space="preserve"> </w:t>
      </w:r>
      <w:proofErr w:type="spellStart"/>
      <w:r w:rsidRPr="005C0E83">
        <w:t>Language</w:t>
      </w:r>
      <w:proofErr w:type="spellEnd"/>
      <w:r w:rsidRPr="005C0E83">
        <w:t xml:space="preserve">) a v současné době aktuální </w:t>
      </w:r>
      <w:proofErr w:type="gramStart"/>
      <w:r w:rsidRPr="005C0E83">
        <w:t>verzi  jazyka</w:t>
      </w:r>
      <w:proofErr w:type="gramEnd"/>
      <w:r w:rsidRPr="005C0E83">
        <w:t xml:space="preserve"> HTML je jeho již pátá verze -  HTML5. Nová verze HTML přináší zásadní vylepšení, nové funkce a možností, které jsou nezbytné pro návrh a imp</w:t>
      </w:r>
      <w:r>
        <w:t xml:space="preserve">lementaci webového prohlížeče. </w:t>
      </w:r>
    </w:p>
    <w:p w:rsidR="005C0E83" w:rsidRPr="005C0E83" w:rsidRDefault="005C0E83" w:rsidP="005C0E83">
      <w:r w:rsidRPr="005C0E83">
        <w:t xml:space="preserve">Pro návrh samotného programu je nezbytná podpora multimedií – tedy audio a video, v neposlední řádě také plátno </w:t>
      </w:r>
      <w:proofErr w:type="spellStart"/>
      <w:r w:rsidRPr="005C0E83">
        <w:t>canvas</w:t>
      </w:r>
      <w:proofErr w:type="spellEnd"/>
      <w:r w:rsidRPr="005C0E83">
        <w:t xml:space="preserve"> sloužící pro práci s grafikou.</w:t>
      </w:r>
    </w:p>
    <w:p w:rsidR="005C0E83" w:rsidRPr="005C0E83" w:rsidRDefault="005C0E83" w:rsidP="005C0E83">
      <w:r w:rsidRPr="005C0E83">
        <w:t>Jak již bylo avizováno výše, plátno, neboli element &lt;</w:t>
      </w:r>
      <w:proofErr w:type="spellStart"/>
      <w:r w:rsidRPr="005C0E83">
        <w:t>canvas</w:t>
      </w:r>
      <w:proofErr w:type="spellEnd"/>
      <w:r w:rsidRPr="005C0E83">
        <w:t xml:space="preserve">&gt; slouží v HTML5 pro vykreslení grafů. </w:t>
      </w:r>
      <w:proofErr w:type="gramStart"/>
      <w:r w:rsidRPr="005C0E83">
        <w:t>herní</w:t>
      </w:r>
      <w:proofErr w:type="gramEnd"/>
      <w:r w:rsidRPr="005C0E83">
        <w:t xml:space="preserve"> grafiky, </w:t>
      </w:r>
      <w:proofErr w:type="spellStart"/>
      <w:r w:rsidRPr="005C0E83">
        <w:t>obrázů</w:t>
      </w:r>
      <w:proofErr w:type="spellEnd"/>
      <w:r w:rsidRPr="005C0E83">
        <w:t xml:space="preserve"> bitmap apod. Díky elementu &lt;</w:t>
      </w:r>
      <w:proofErr w:type="spellStart"/>
      <w:r w:rsidRPr="005C0E83">
        <w:t>canvas</w:t>
      </w:r>
      <w:proofErr w:type="spellEnd"/>
      <w:r w:rsidRPr="005C0E83">
        <w:t>&gt; lze vykreslovat i náročněj</w:t>
      </w:r>
      <w:r>
        <w:t xml:space="preserve">ší grafické věcí pomocí </w:t>
      </w:r>
      <w:proofErr w:type="spellStart"/>
      <w:r>
        <w:t>WebGl</w:t>
      </w:r>
      <w:proofErr w:type="spellEnd"/>
      <w:r>
        <w:t xml:space="preserve">. </w:t>
      </w:r>
    </w:p>
    <w:p w:rsidR="005C0E83" w:rsidRPr="005C0E83" w:rsidRDefault="005C0E83" w:rsidP="005C0E83">
      <w:r w:rsidRPr="005C0E83">
        <w:t xml:space="preserve">Dříve nebylo možné do webových stránek vložit video tak jako dnes. K tomu účelu bylo využíváno různých zásuvných modulů třetích stran a do webových stránek se video vkládalo jak objekt. Nejvíce rozšířeným </w:t>
      </w:r>
      <w:proofErr w:type="spellStart"/>
      <w:r w:rsidRPr="005C0E83">
        <w:t>přehráváčem</w:t>
      </w:r>
      <w:proofErr w:type="spellEnd"/>
      <w:r w:rsidRPr="005C0E83">
        <w:t xml:space="preserve"> videí a tedy jakási náhrada za podporu videí, kterou tehdy HTML </w:t>
      </w:r>
      <w:proofErr w:type="gramStart"/>
      <w:r w:rsidRPr="005C0E83">
        <w:t>nemělo</w:t>
      </w:r>
      <w:proofErr w:type="gramEnd"/>
      <w:r w:rsidRPr="005C0E83">
        <w:t xml:space="preserve"> se v širším spektru </w:t>
      </w:r>
      <w:proofErr w:type="gramStart"/>
      <w:r w:rsidRPr="005C0E83">
        <w:t>stal</w:t>
      </w:r>
      <w:proofErr w:type="gramEnd"/>
      <w:r w:rsidRPr="005C0E83">
        <w:t xml:space="preserve"> </w:t>
      </w:r>
      <w:proofErr w:type="spellStart"/>
      <w:r w:rsidRPr="005C0E83">
        <w:t>adobe</w:t>
      </w:r>
      <w:proofErr w:type="spellEnd"/>
      <w:r w:rsidRPr="005C0E83">
        <w:t xml:space="preserve"> </w:t>
      </w:r>
      <w:proofErr w:type="spellStart"/>
      <w:r w:rsidRPr="005C0E83">
        <w:t>flash</w:t>
      </w:r>
      <w:proofErr w:type="spellEnd"/>
      <w:r w:rsidRPr="005C0E83">
        <w:t>, který funkcí přehrávače plní v menší míře až doposud, avšak je již zastíněn efektivnějším řešením, a to právě HTML5.</w:t>
      </w:r>
    </w:p>
    <w:p w:rsidR="005C0E83" w:rsidRPr="005C0E83" w:rsidRDefault="005C0E83" w:rsidP="005C0E83">
      <w:r w:rsidRPr="005C0E83">
        <w:t>Nový prvek v HTML5 vytvořený k tomuto účelu je &lt;video&gt;. Byl navržen tak, aby mohl být použit bez detekčních skriptů na stránce. V elementu videa je možné nastavit více souborů s videem a dle podpory si daný prohlížeč vybere podporované video. V případě, že by prohlížeč prvek videa nepodporoval, bude jej ignorovat.</w:t>
      </w:r>
    </w:p>
    <w:p w:rsidR="00AF40B0" w:rsidRPr="00AF40B0" w:rsidRDefault="005C0E83" w:rsidP="005C0E83">
      <w:r>
        <w:t xml:space="preserve"> </w:t>
      </w:r>
    </w:p>
    <w:sectPr w:rsidR="00AF40B0"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13C90"/>
    <w:rsid w:val="000056A3"/>
    <w:rsid w:val="000568DB"/>
    <w:rsid w:val="000735F2"/>
    <w:rsid w:val="000736FD"/>
    <w:rsid w:val="000B435E"/>
    <w:rsid w:val="000D18F5"/>
    <w:rsid w:val="000D7EBC"/>
    <w:rsid w:val="00143BED"/>
    <w:rsid w:val="00176296"/>
    <w:rsid w:val="001E3F36"/>
    <w:rsid w:val="001E4EAC"/>
    <w:rsid w:val="00202B58"/>
    <w:rsid w:val="00210A8D"/>
    <w:rsid w:val="00212EF1"/>
    <w:rsid w:val="00213C90"/>
    <w:rsid w:val="002142AA"/>
    <w:rsid w:val="0022507A"/>
    <w:rsid w:val="00291F7D"/>
    <w:rsid w:val="00296A3C"/>
    <w:rsid w:val="002C2E3B"/>
    <w:rsid w:val="002E3305"/>
    <w:rsid w:val="0030025D"/>
    <w:rsid w:val="003002CE"/>
    <w:rsid w:val="00326988"/>
    <w:rsid w:val="003444C7"/>
    <w:rsid w:val="00365799"/>
    <w:rsid w:val="00377FCC"/>
    <w:rsid w:val="003A6AFB"/>
    <w:rsid w:val="003B2391"/>
    <w:rsid w:val="003E654F"/>
    <w:rsid w:val="003E7037"/>
    <w:rsid w:val="003F4B46"/>
    <w:rsid w:val="0042790B"/>
    <w:rsid w:val="00435A32"/>
    <w:rsid w:val="0043757A"/>
    <w:rsid w:val="0045141C"/>
    <w:rsid w:val="0046384D"/>
    <w:rsid w:val="00466DD2"/>
    <w:rsid w:val="00474225"/>
    <w:rsid w:val="00477C50"/>
    <w:rsid w:val="00482FE6"/>
    <w:rsid w:val="00497446"/>
    <w:rsid w:val="004E360D"/>
    <w:rsid w:val="004E4394"/>
    <w:rsid w:val="004E4AA5"/>
    <w:rsid w:val="004F4706"/>
    <w:rsid w:val="005020BB"/>
    <w:rsid w:val="00502E35"/>
    <w:rsid w:val="005502C7"/>
    <w:rsid w:val="005752BC"/>
    <w:rsid w:val="005B78B2"/>
    <w:rsid w:val="005C0E83"/>
    <w:rsid w:val="005C61E5"/>
    <w:rsid w:val="0060347F"/>
    <w:rsid w:val="00641D06"/>
    <w:rsid w:val="00673B8F"/>
    <w:rsid w:val="006831D0"/>
    <w:rsid w:val="006A2B55"/>
    <w:rsid w:val="006C18D1"/>
    <w:rsid w:val="006C5CD0"/>
    <w:rsid w:val="006E7F22"/>
    <w:rsid w:val="007030E8"/>
    <w:rsid w:val="00704F5A"/>
    <w:rsid w:val="007070AF"/>
    <w:rsid w:val="0070720A"/>
    <w:rsid w:val="00734374"/>
    <w:rsid w:val="007467D8"/>
    <w:rsid w:val="00773458"/>
    <w:rsid w:val="007928EA"/>
    <w:rsid w:val="007E4106"/>
    <w:rsid w:val="007E6BC5"/>
    <w:rsid w:val="007F3949"/>
    <w:rsid w:val="0081693C"/>
    <w:rsid w:val="008803DC"/>
    <w:rsid w:val="00881EAF"/>
    <w:rsid w:val="008A714D"/>
    <w:rsid w:val="008D210E"/>
    <w:rsid w:val="008E2C3C"/>
    <w:rsid w:val="008E45ED"/>
    <w:rsid w:val="00902A24"/>
    <w:rsid w:val="00926412"/>
    <w:rsid w:val="00995F5E"/>
    <w:rsid w:val="009B67AB"/>
    <w:rsid w:val="009B7D88"/>
    <w:rsid w:val="009F2744"/>
    <w:rsid w:val="009F4C38"/>
    <w:rsid w:val="00A03E2E"/>
    <w:rsid w:val="00A15CBA"/>
    <w:rsid w:val="00A274D8"/>
    <w:rsid w:val="00A35005"/>
    <w:rsid w:val="00A5374B"/>
    <w:rsid w:val="00A63013"/>
    <w:rsid w:val="00A7275A"/>
    <w:rsid w:val="00A822C5"/>
    <w:rsid w:val="00A86189"/>
    <w:rsid w:val="00AB3AEE"/>
    <w:rsid w:val="00AC6C02"/>
    <w:rsid w:val="00AF40B0"/>
    <w:rsid w:val="00B259E9"/>
    <w:rsid w:val="00B47A22"/>
    <w:rsid w:val="00B72DAC"/>
    <w:rsid w:val="00B87071"/>
    <w:rsid w:val="00B97B59"/>
    <w:rsid w:val="00BE1C46"/>
    <w:rsid w:val="00BE4A63"/>
    <w:rsid w:val="00C0050B"/>
    <w:rsid w:val="00C05A6B"/>
    <w:rsid w:val="00C40E82"/>
    <w:rsid w:val="00C823B1"/>
    <w:rsid w:val="00CA5813"/>
    <w:rsid w:val="00CB2C2E"/>
    <w:rsid w:val="00D30270"/>
    <w:rsid w:val="00D31853"/>
    <w:rsid w:val="00D43407"/>
    <w:rsid w:val="00D46EF1"/>
    <w:rsid w:val="00D60D65"/>
    <w:rsid w:val="00D84D89"/>
    <w:rsid w:val="00D86832"/>
    <w:rsid w:val="00DB6395"/>
    <w:rsid w:val="00E21BF9"/>
    <w:rsid w:val="00E21FC1"/>
    <w:rsid w:val="00E250AB"/>
    <w:rsid w:val="00E368DA"/>
    <w:rsid w:val="00E522D3"/>
    <w:rsid w:val="00E61A5B"/>
    <w:rsid w:val="00E826B7"/>
    <w:rsid w:val="00E94C8D"/>
    <w:rsid w:val="00EA6152"/>
    <w:rsid w:val="00EB3DA6"/>
    <w:rsid w:val="00EE3828"/>
    <w:rsid w:val="00EE638A"/>
    <w:rsid w:val="00F015F2"/>
    <w:rsid w:val="00F6343E"/>
    <w:rsid w:val="00F70C5A"/>
    <w:rsid w:val="00F7467F"/>
    <w:rsid w:val="00F8187F"/>
    <w:rsid w:val="00F939DC"/>
    <w:rsid w:val="00FD1D4D"/>
    <w:rsid w:val="00FD5586"/>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4566</TotalTime>
  <Pages>7</Pages>
  <Words>1091</Words>
  <Characters>6439</Characters>
  <Application>Microsoft Office Word</Application>
  <DocSecurity>0</DocSecurity>
  <Lines>53</Lines>
  <Paragraphs>15</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121</cp:revision>
  <dcterms:created xsi:type="dcterms:W3CDTF">2017-03-15T21:35:00Z</dcterms:created>
  <dcterms:modified xsi:type="dcterms:W3CDTF">2017-04-09T20:11:00Z</dcterms:modified>
</cp:coreProperties>
</file>