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A058F" w14:textId="77777777" w:rsidR="005B2A24" w:rsidRPr="00863069" w:rsidRDefault="00A624E4">
      <w:pPr>
        <w:rPr>
          <w:rFonts w:ascii="Arial" w:hAnsi="Arial" w:cs="Arial"/>
        </w:rPr>
      </w:pPr>
      <w:r w:rsidRPr="00863069">
        <w:rPr>
          <w:rFonts w:ascii="Arial" w:hAnsi="Arial" w:cs="Arial"/>
          <w:sz w:val="30"/>
          <w:szCs w:val="30"/>
        </w:rPr>
        <w:t>DATA REQUIREMENTS</w:t>
      </w:r>
    </w:p>
    <w:p w14:paraId="6AE5DE37" w14:textId="77777777" w:rsidR="00863069" w:rsidRPr="00863069" w:rsidRDefault="00863069" w:rsidP="00863069">
      <w:pPr>
        <w:rPr>
          <w:rFonts w:ascii="Arial" w:hAnsi="Arial" w:cs="Arial"/>
          <w:b/>
          <w:bCs/>
        </w:rPr>
      </w:pPr>
      <w:r w:rsidRPr="00863069">
        <w:rPr>
          <w:rFonts w:ascii="Arial" w:hAnsi="Arial" w:cs="Arial"/>
          <w:b/>
          <w:bCs/>
        </w:rPr>
        <w:t>A. General Public User View</w:t>
      </w:r>
    </w:p>
    <w:p w14:paraId="6F003CC4" w14:textId="3DCCCACF" w:rsidR="00863069" w:rsidRDefault="00863069" w:rsidP="00863069">
      <w:pPr>
        <w:rPr>
          <w:rFonts w:ascii="Arial" w:hAnsi="Arial" w:cs="Arial"/>
          <w:b/>
          <w:bCs/>
        </w:rPr>
      </w:pPr>
      <w:r>
        <w:rPr>
          <w:rFonts w:ascii="Arial" w:hAnsi="Arial" w:cs="Arial"/>
          <w:b/>
          <w:bCs/>
        </w:rPr>
        <w:t>1. Data Requirements</w:t>
      </w:r>
    </w:p>
    <w:p w14:paraId="24F08F89" w14:textId="2537F6B5" w:rsidR="00863069" w:rsidRPr="00863069" w:rsidRDefault="00863069" w:rsidP="007D4377">
      <w:pPr>
        <w:ind w:firstLine="720"/>
        <w:rPr>
          <w:rFonts w:ascii="Arial" w:hAnsi="Arial" w:cs="Arial"/>
          <w:b/>
          <w:bCs/>
        </w:rPr>
      </w:pPr>
      <w:r w:rsidRPr="00863069">
        <w:rPr>
          <w:rFonts w:ascii="Arial" w:hAnsi="Arial" w:cs="Arial"/>
          <w:b/>
          <w:bCs/>
        </w:rPr>
        <w:t>DATASETS</w:t>
      </w:r>
    </w:p>
    <w:p w14:paraId="34444F4F" w14:textId="77777777" w:rsidR="00A1206D" w:rsidRDefault="00A1206D" w:rsidP="00A1206D">
      <w:pPr>
        <w:ind w:left="720" w:firstLine="720"/>
        <w:jc w:val="both"/>
        <w:rPr>
          <w:rFonts w:ascii="Arial" w:hAnsi="Arial" w:cs="Arial"/>
        </w:rPr>
      </w:pPr>
      <w:r w:rsidRPr="00A1206D">
        <w:rPr>
          <w:rFonts w:ascii="Arial" w:hAnsi="Arial" w:cs="Arial"/>
        </w:rPr>
        <w:t>General public users can view both public and private datasets but are only allowed to download public datasets. Uploading datasets is not permitted unless they are registered with an organization. They can submit requests to access private datasets. After signing up, users also have the option to register and join an organization.</w:t>
      </w:r>
    </w:p>
    <w:p w14:paraId="6F566601" w14:textId="79686053" w:rsidR="00863069" w:rsidRPr="00863069" w:rsidRDefault="00863069" w:rsidP="00863069">
      <w:pPr>
        <w:ind w:left="720"/>
        <w:rPr>
          <w:rFonts w:ascii="Arial" w:hAnsi="Arial" w:cs="Arial"/>
          <w:b/>
          <w:bCs/>
        </w:rPr>
      </w:pPr>
      <w:r w:rsidRPr="00863069">
        <w:rPr>
          <w:rFonts w:ascii="Arial" w:hAnsi="Arial" w:cs="Arial"/>
          <w:b/>
          <w:bCs/>
        </w:rPr>
        <w:t>USER INFORMATION</w:t>
      </w:r>
    </w:p>
    <w:p w14:paraId="2BF8021E" w14:textId="647603C0" w:rsidR="00863069" w:rsidRDefault="00863069" w:rsidP="00863069">
      <w:pPr>
        <w:ind w:left="720" w:firstLine="720"/>
        <w:jc w:val="both"/>
        <w:rPr>
          <w:rFonts w:ascii="Arial" w:hAnsi="Arial" w:cs="Arial"/>
        </w:rPr>
      </w:pPr>
      <w:r w:rsidRPr="00863069">
        <w:rPr>
          <w:rFonts w:ascii="Arial" w:hAnsi="Arial" w:cs="Arial"/>
        </w:rPr>
        <w:t>The data stored on general public users is user ID, full name, email address, organization ID (if any), user type (normal or with organization), password for authentication, date joined, and last login time.</w:t>
      </w:r>
    </w:p>
    <w:p w14:paraId="3AB97AE6" w14:textId="5F2C8D05" w:rsidR="00474191" w:rsidRDefault="00863069" w:rsidP="00474191">
      <w:pPr>
        <w:jc w:val="both"/>
        <w:rPr>
          <w:rFonts w:ascii="Arial" w:hAnsi="Arial" w:cs="Arial"/>
          <w:b/>
          <w:bCs/>
        </w:rPr>
      </w:pPr>
      <w:r w:rsidRPr="00863069">
        <w:rPr>
          <w:rFonts w:ascii="Arial" w:hAnsi="Arial" w:cs="Arial"/>
          <w:b/>
          <w:bCs/>
        </w:rPr>
        <w:t>2. Transaction Requirements</w:t>
      </w:r>
    </w:p>
    <w:p w14:paraId="5DA78CFE" w14:textId="77777777" w:rsidR="00474191" w:rsidRPr="00474191" w:rsidRDefault="00474191" w:rsidP="00474191">
      <w:pPr>
        <w:ind w:left="720"/>
        <w:jc w:val="both"/>
        <w:rPr>
          <w:rFonts w:ascii="Arial" w:hAnsi="Arial" w:cs="Arial"/>
          <w:b/>
          <w:bCs/>
        </w:rPr>
      </w:pPr>
      <w:r w:rsidRPr="00474191">
        <w:rPr>
          <w:rFonts w:ascii="Arial" w:hAnsi="Arial" w:cs="Arial"/>
          <w:b/>
          <w:bCs/>
        </w:rPr>
        <w:t>Data Entry</w:t>
      </w:r>
    </w:p>
    <w:p w14:paraId="7FD8E2BB" w14:textId="77777777" w:rsidR="00474191" w:rsidRPr="00474191" w:rsidRDefault="00474191" w:rsidP="00474191">
      <w:pPr>
        <w:numPr>
          <w:ilvl w:val="0"/>
          <w:numId w:val="5"/>
        </w:numPr>
        <w:tabs>
          <w:tab w:val="clear" w:pos="720"/>
          <w:tab w:val="num" w:pos="1440"/>
        </w:tabs>
        <w:ind w:left="1440"/>
        <w:jc w:val="both"/>
        <w:rPr>
          <w:rFonts w:ascii="Arial" w:hAnsi="Arial" w:cs="Arial"/>
        </w:rPr>
      </w:pPr>
      <w:r w:rsidRPr="00474191">
        <w:rPr>
          <w:rFonts w:ascii="Arial" w:hAnsi="Arial" w:cs="Arial"/>
        </w:rPr>
        <w:t>Submit request for access to private datasets</w:t>
      </w:r>
    </w:p>
    <w:p w14:paraId="3E7F26CE" w14:textId="77777777" w:rsidR="00474191" w:rsidRPr="00474191" w:rsidRDefault="00474191" w:rsidP="00474191">
      <w:pPr>
        <w:numPr>
          <w:ilvl w:val="0"/>
          <w:numId w:val="5"/>
        </w:numPr>
        <w:tabs>
          <w:tab w:val="clear" w:pos="720"/>
          <w:tab w:val="num" w:pos="1440"/>
        </w:tabs>
        <w:ind w:left="1440"/>
        <w:jc w:val="both"/>
        <w:rPr>
          <w:rFonts w:ascii="Arial" w:hAnsi="Arial" w:cs="Arial"/>
        </w:rPr>
      </w:pPr>
      <w:r w:rsidRPr="00474191">
        <w:rPr>
          <w:rFonts w:ascii="Arial" w:hAnsi="Arial" w:cs="Arial"/>
        </w:rPr>
        <w:t>Submit registration request to join an organization</w:t>
      </w:r>
    </w:p>
    <w:p w14:paraId="2F0084E1" w14:textId="77777777" w:rsidR="00474191" w:rsidRPr="00474191" w:rsidRDefault="00474191" w:rsidP="00474191">
      <w:pPr>
        <w:ind w:left="720"/>
        <w:jc w:val="both"/>
        <w:rPr>
          <w:rFonts w:ascii="Arial" w:hAnsi="Arial" w:cs="Arial"/>
          <w:b/>
          <w:bCs/>
        </w:rPr>
      </w:pPr>
      <w:r w:rsidRPr="00474191">
        <w:rPr>
          <w:rFonts w:ascii="Arial" w:hAnsi="Arial" w:cs="Arial"/>
          <w:b/>
          <w:bCs/>
        </w:rPr>
        <w:t>Data Update/Deletion</w:t>
      </w:r>
    </w:p>
    <w:p w14:paraId="41F66FA0" w14:textId="77777777" w:rsidR="00474191" w:rsidRPr="00474191" w:rsidRDefault="00474191" w:rsidP="00474191">
      <w:pPr>
        <w:numPr>
          <w:ilvl w:val="0"/>
          <w:numId w:val="6"/>
        </w:numPr>
        <w:tabs>
          <w:tab w:val="clear" w:pos="720"/>
          <w:tab w:val="num" w:pos="1440"/>
        </w:tabs>
        <w:ind w:left="1440"/>
        <w:jc w:val="both"/>
        <w:rPr>
          <w:rFonts w:ascii="Arial" w:hAnsi="Arial" w:cs="Arial"/>
        </w:rPr>
      </w:pPr>
      <w:r w:rsidRPr="00474191">
        <w:rPr>
          <w:rFonts w:ascii="Arial" w:hAnsi="Arial" w:cs="Arial"/>
        </w:rPr>
        <w:t>Cancel their own dataset access request</w:t>
      </w:r>
    </w:p>
    <w:p w14:paraId="61914C3F" w14:textId="0A74F044" w:rsidR="00474191" w:rsidRPr="00474191" w:rsidRDefault="00474191" w:rsidP="00474191">
      <w:pPr>
        <w:numPr>
          <w:ilvl w:val="0"/>
          <w:numId w:val="6"/>
        </w:numPr>
        <w:tabs>
          <w:tab w:val="clear" w:pos="720"/>
          <w:tab w:val="num" w:pos="1440"/>
        </w:tabs>
        <w:ind w:left="1440"/>
        <w:jc w:val="both"/>
        <w:rPr>
          <w:rFonts w:ascii="Arial" w:hAnsi="Arial" w:cs="Arial"/>
        </w:rPr>
      </w:pPr>
      <w:r w:rsidRPr="00474191">
        <w:rPr>
          <w:rFonts w:ascii="Arial" w:hAnsi="Arial" w:cs="Arial"/>
        </w:rPr>
        <w:t>Update their own profile details (e.g., email address, password)</w:t>
      </w:r>
    </w:p>
    <w:p w14:paraId="1BCA23A5" w14:textId="2778CE55" w:rsidR="00474191" w:rsidRPr="00474191" w:rsidRDefault="00474191" w:rsidP="00474191">
      <w:pPr>
        <w:ind w:left="720"/>
        <w:jc w:val="both"/>
        <w:rPr>
          <w:rFonts w:ascii="Arial" w:hAnsi="Arial" w:cs="Arial"/>
          <w:b/>
          <w:bCs/>
        </w:rPr>
      </w:pPr>
      <w:r w:rsidRPr="00474191">
        <w:rPr>
          <w:rFonts w:ascii="Arial" w:hAnsi="Arial" w:cs="Arial"/>
          <w:b/>
          <w:bCs/>
        </w:rPr>
        <w:t>Data Queries</w:t>
      </w:r>
    </w:p>
    <w:p w14:paraId="34C631E8"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list of public datasets</w:t>
      </w:r>
    </w:p>
    <w:p w14:paraId="32755744"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details of a public dataset (title, description, tags, license, etc.)</w:t>
      </w:r>
    </w:p>
    <w:p w14:paraId="5AA19834"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files attached to a public dataset</w:t>
      </w:r>
    </w:p>
    <w:p w14:paraId="0458EE31"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dataset ratings and comments</w:t>
      </w:r>
    </w:p>
    <w:p w14:paraId="62B68579"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Search public datasets by title, tag, or description</w:t>
      </w:r>
    </w:p>
    <w:p w14:paraId="0F2B4B3A"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dataset categories</w:t>
      </w:r>
    </w:p>
    <w:p w14:paraId="0AF1A280"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sources of datasets</w:t>
      </w:r>
    </w:p>
    <w:p w14:paraId="72F3C557"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organizations associated with datasets</w:t>
      </w:r>
    </w:p>
    <w:p w14:paraId="0CE68754"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lastRenderedPageBreak/>
        <w:t>View dataset versions and release notes</w:t>
      </w:r>
    </w:p>
    <w:p w14:paraId="02E26A93"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dataset analytics (total views, downloads)</w:t>
      </w:r>
    </w:p>
    <w:p w14:paraId="431F40B3" w14:textId="77777777" w:rsidR="00474191" w:rsidRP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Receive notifications (if registered)</w:t>
      </w:r>
    </w:p>
    <w:p w14:paraId="2101EED2" w14:textId="77777777" w:rsidR="00474191"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View locations (linked to datasets)</w:t>
      </w:r>
    </w:p>
    <w:p w14:paraId="3D7C5242" w14:textId="7728B761" w:rsidR="00863069" w:rsidRPr="00863069" w:rsidRDefault="00474191" w:rsidP="00474191">
      <w:pPr>
        <w:numPr>
          <w:ilvl w:val="0"/>
          <w:numId w:val="1"/>
        </w:numPr>
        <w:tabs>
          <w:tab w:val="clear" w:pos="720"/>
          <w:tab w:val="num" w:pos="1440"/>
        </w:tabs>
        <w:ind w:left="1440"/>
        <w:jc w:val="both"/>
        <w:rPr>
          <w:rFonts w:ascii="Arial" w:hAnsi="Arial" w:cs="Arial"/>
        </w:rPr>
      </w:pPr>
      <w:r w:rsidRPr="00474191">
        <w:rPr>
          <w:rFonts w:ascii="Arial" w:hAnsi="Arial" w:cs="Arial"/>
        </w:rPr>
        <w:t>Download public dataset files</w:t>
      </w:r>
    </w:p>
    <w:p w14:paraId="2DD876CF" w14:textId="77777777" w:rsidR="00863069" w:rsidRDefault="00863069" w:rsidP="00863069">
      <w:pPr>
        <w:rPr>
          <w:rFonts w:ascii="Arial" w:hAnsi="Arial" w:cs="Arial"/>
          <w:b/>
          <w:bCs/>
        </w:rPr>
      </w:pPr>
      <w:r w:rsidRPr="00863069">
        <w:rPr>
          <w:rFonts w:ascii="Arial" w:hAnsi="Arial" w:cs="Arial"/>
          <w:b/>
          <w:bCs/>
        </w:rPr>
        <w:t>B. Organization User View</w:t>
      </w:r>
    </w:p>
    <w:p w14:paraId="108C0420" w14:textId="7001FE48" w:rsidR="00863069" w:rsidRPr="00863069" w:rsidRDefault="00863069" w:rsidP="00863069">
      <w:pPr>
        <w:rPr>
          <w:rFonts w:ascii="Arial" w:hAnsi="Arial" w:cs="Arial"/>
          <w:b/>
          <w:bCs/>
        </w:rPr>
      </w:pPr>
      <w:r>
        <w:rPr>
          <w:rFonts w:ascii="Arial" w:hAnsi="Arial" w:cs="Arial"/>
          <w:b/>
          <w:bCs/>
        </w:rPr>
        <w:t>1. Data Requirements</w:t>
      </w:r>
    </w:p>
    <w:p w14:paraId="29599972" w14:textId="77777777" w:rsidR="00863069" w:rsidRDefault="00863069" w:rsidP="00863069">
      <w:pPr>
        <w:ind w:left="720"/>
        <w:rPr>
          <w:rFonts w:ascii="Arial" w:hAnsi="Arial" w:cs="Arial"/>
        </w:rPr>
      </w:pPr>
      <w:r w:rsidRPr="00863069">
        <w:rPr>
          <w:rFonts w:ascii="Arial" w:hAnsi="Arial" w:cs="Arial"/>
          <w:b/>
          <w:bCs/>
        </w:rPr>
        <w:t>DATASETS</w:t>
      </w:r>
    </w:p>
    <w:p w14:paraId="6452B685" w14:textId="33D91078" w:rsidR="00863069" w:rsidRPr="00863069" w:rsidRDefault="00863069" w:rsidP="00863069">
      <w:pPr>
        <w:ind w:left="720" w:firstLine="720"/>
        <w:jc w:val="both"/>
        <w:rPr>
          <w:rFonts w:ascii="Arial" w:hAnsi="Arial" w:cs="Arial"/>
        </w:rPr>
      </w:pPr>
      <w:r w:rsidRPr="00863069">
        <w:rPr>
          <w:rFonts w:ascii="Arial" w:hAnsi="Arial" w:cs="Arial"/>
        </w:rPr>
        <w:t>Organization users can view both public and private datasets. They can download public datasets, but must request access for private datasets from the uploader. They are allowed to upload datasets and classify them as either public or private.</w:t>
      </w:r>
    </w:p>
    <w:p w14:paraId="2CF70E67" w14:textId="77777777" w:rsidR="00863069" w:rsidRDefault="00863069" w:rsidP="00863069">
      <w:pPr>
        <w:ind w:left="720"/>
        <w:rPr>
          <w:rFonts w:ascii="Arial" w:hAnsi="Arial" w:cs="Arial"/>
        </w:rPr>
      </w:pPr>
      <w:r w:rsidRPr="00863069">
        <w:rPr>
          <w:rFonts w:ascii="Arial" w:hAnsi="Arial" w:cs="Arial"/>
          <w:b/>
          <w:bCs/>
        </w:rPr>
        <w:t>USER INFORMATION</w:t>
      </w:r>
    </w:p>
    <w:p w14:paraId="407C3B17" w14:textId="77777777" w:rsidR="00863069" w:rsidRDefault="00863069" w:rsidP="00863069">
      <w:pPr>
        <w:ind w:left="720" w:firstLine="720"/>
        <w:jc w:val="both"/>
        <w:rPr>
          <w:rFonts w:ascii="Arial" w:hAnsi="Arial" w:cs="Arial"/>
        </w:rPr>
      </w:pPr>
      <w:r w:rsidRPr="00863069">
        <w:rPr>
          <w:rFonts w:ascii="Arial" w:hAnsi="Arial" w:cs="Arial"/>
        </w:rPr>
        <w:t>The data stored on organization users is user ID, full name, email address, organization ID, user type (normal or with organization), password hash for authentication, date joined, and last login time.</w:t>
      </w:r>
    </w:p>
    <w:p w14:paraId="672A873B" w14:textId="080B9C6A" w:rsidR="00863069" w:rsidRDefault="00863069" w:rsidP="00863069">
      <w:pPr>
        <w:jc w:val="both"/>
        <w:rPr>
          <w:rFonts w:ascii="Arial" w:hAnsi="Arial" w:cs="Arial"/>
          <w:b/>
          <w:bCs/>
        </w:rPr>
      </w:pPr>
      <w:r w:rsidRPr="00863069">
        <w:rPr>
          <w:rFonts w:ascii="Arial" w:hAnsi="Arial" w:cs="Arial"/>
          <w:b/>
          <w:bCs/>
        </w:rPr>
        <w:t>2. Transaction Requirements</w:t>
      </w:r>
    </w:p>
    <w:p w14:paraId="6D6F6098" w14:textId="77777777" w:rsidR="00474191" w:rsidRPr="00474191" w:rsidRDefault="00474191" w:rsidP="00474191">
      <w:pPr>
        <w:ind w:left="720"/>
        <w:jc w:val="both"/>
        <w:rPr>
          <w:rFonts w:ascii="Arial" w:hAnsi="Arial" w:cs="Arial"/>
          <w:b/>
          <w:bCs/>
        </w:rPr>
      </w:pPr>
      <w:r w:rsidRPr="00474191">
        <w:rPr>
          <w:rFonts w:ascii="Arial" w:hAnsi="Arial" w:cs="Arial"/>
          <w:b/>
          <w:bCs/>
        </w:rPr>
        <w:t>Data Entry</w:t>
      </w:r>
    </w:p>
    <w:p w14:paraId="64D99DD4"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Upload a new dataset (public or private)</w:t>
      </w:r>
    </w:p>
    <w:p w14:paraId="0B88BC8A"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Add tags to a dataset</w:t>
      </w:r>
    </w:p>
    <w:p w14:paraId="17B5AA8A"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Add dataset comments</w:t>
      </w:r>
    </w:p>
    <w:p w14:paraId="2F5C30A6"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Add dataset ratings</w:t>
      </w:r>
    </w:p>
    <w:p w14:paraId="7EC312D6"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Add a new dataset version</w:t>
      </w:r>
    </w:p>
    <w:p w14:paraId="1CB6A756"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Submit a request to access a private dataset</w:t>
      </w:r>
    </w:p>
    <w:p w14:paraId="263E5101" w14:textId="77777777" w:rsidR="00474191" w:rsidRPr="00474191" w:rsidRDefault="00474191" w:rsidP="00474191">
      <w:pPr>
        <w:numPr>
          <w:ilvl w:val="0"/>
          <w:numId w:val="2"/>
        </w:numPr>
        <w:tabs>
          <w:tab w:val="clear" w:pos="720"/>
          <w:tab w:val="num" w:pos="1440"/>
        </w:tabs>
        <w:ind w:left="1440"/>
        <w:jc w:val="both"/>
        <w:rPr>
          <w:rFonts w:ascii="Arial" w:hAnsi="Arial" w:cs="Arial"/>
        </w:rPr>
      </w:pPr>
      <w:r w:rsidRPr="00474191">
        <w:rPr>
          <w:rFonts w:ascii="Arial" w:hAnsi="Arial" w:cs="Arial"/>
        </w:rPr>
        <w:t>Register or edit organization details (if allowed)</w:t>
      </w:r>
    </w:p>
    <w:p w14:paraId="3FB66722" w14:textId="77777777" w:rsidR="00474191" w:rsidRPr="00474191" w:rsidRDefault="00474191" w:rsidP="00474191">
      <w:pPr>
        <w:ind w:left="720"/>
        <w:jc w:val="both"/>
        <w:rPr>
          <w:rFonts w:ascii="Arial" w:hAnsi="Arial" w:cs="Arial"/>
          <w:b/>
          <w:bCs/>
        </w:rPr>
      </w:pPr>
      <w:r w:rsidRPr="00474191">
        <w:rPr>
          <w:rFonts w:ascii="Arial" w:hAnsi="Arial" w:cs="Arial"/>
          <w:b/>
          <w:bCs/>
        </w:rPr>
        <w:t>Data Update/Deletion</w:t>
      </w:r>
    </w:p>
    <w:p w14:paraId="539F6009"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t>Update their own dataset details (title, description, visibility, etc.)</w:t>
      </w:r>
    </w:p>
    <w:p w14:paraId="24342D8F"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t>Update/delete their own dataset files</w:t>
      </w:r>
    </w:p>
    <w:p w14:paraId="00C49D32"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t>Update/delete their own dataset versions</w:t>
      </w:r>
    </w:p>
    <w:p w14:paraId="11CF3D44"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lastRenderedPageBreak/>
        <w:t>Update/delete their own dataset tags</w:t>
      </w:r>
    </w:p>
    <w:p w14:paraId="566E12B9"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t>Update/delete their own comments and ratings</w:t>
      </w:r>
    </w:p>
    <w:p w14:paraId="57D13150" w14:textId="77777777" w:rsidR="00474191" w:rsidRPr="00474191" w:rsidRDefault="00474191" w:rsidP="00474191">
      <w:pPr>
        <w:numPr>
          <w:ilvl w:val="0"/>
          <w:numId w:val="3"/>
        </w:numPr>
        <w:tabs>
          <w:tab w:val="clear" w:pos="720"/>
          <w:tab w:val="num" w:pos="1440"/>
        </w:tabs>
        <w:ind w:left="1440"/>
        <w:jc w:val="both"/>
        <w:rPr>
          <w:rFonts w:ascii="Arial" w:hAnsi="Arial" w:cs="Arial"/>
        </w:rPr>
      </w:pPr>
      <w:r w:rsidRPr="00474191">
        <w:rPr>
          <w:rFonts w:ascii="Arial" w:hAnsi="Arial" w:cs="Arial"/>
        </w:rPr>
        <w:t>Cancel a private dataset access request</w:t>
      </w:r>
    </w:p>
    <w:p w14:paraId="0F5DB404" w14:textId="77777777" w:rsidR="00474191" w:rsidRPr="00474191" w:rsidRDefault="00474191" w:rsidP="00474191">
      <w:pPr>
        <w:ind w:left="720"/>
        <w:jc w:val="both"/>
        <w:rPr>
          <w:rFonts w:ascii="Arial" w:hAnsi="Arial" w:cs="Arial"/>
          <w:b/>
          <w:bCs/>
        </w:rPr>
      </w:pPr>
      <w:r w:rsidRPr="00474191">
        <w:rPr>
          <w:rFonts w:ascii="Arial" w:hAnsi="Arial" w:cs="Arial"/>
          <w:b/>
          <w:bCs/>
        </w:rPr>
        <w:t>Data Queries</w:t>
      </w:r>
    </w:p>
    <w:p w14:paraId="18CFAACA"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public datasets</w:t>
      </w:r>
    </w:p>
    <w:p w14:paraId="71D7B6BC"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private datasets they have access to</w:t>
      </w:r>
    </w:p>
    <w:p w14:paraId="7B8A42B4"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details of a dataset (description, tags, files, comments, ratings)</w:t>
      </w:r>
    </w:p>
    <w:p w14:paraId="022DEFB3"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View/download dataset files</w:t>
      </w:r>
    </w:p>
    <w:p w14:paraId="375166B1"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Search datasets by title, tags, or description</w:t>
      </w:r>
    </w:p>
    <w:p w14:paraId="48DD64C7"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dataset categories</w:t>
      </w:r>
    </w:p>
    <w:p w14:paraId="706FF3EB"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dataset sources</w:t>
      </w:r>
    </w:p>
    <w:p w14:paraId="11ED5F1B"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organizations associated with datasets</w:t>
      </w:r>
    </w:p>
    <w:p w14:paraId="5A665577"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dataset analytics (total views, downloads)</w:t>
      </w:r>
    </w:p>
    <w:p w14:paraId="22E99B16"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notifications (e.g., dataset access approvals or rejections)</w:t>
      </w:r>
    </w:p>
    <w:p w14:paraId="76EF6132" w14:textId="77777777" w:rsidR="00474191" w:rsidRPr="00474191" w:rsidRDefault="00474191" w:rsidP="00474191">
      <w:pPr>
        <w:numPr>
          <w:ilvl w:val="0"/>
          <w:numId w:val="4"/>
        </w:numPr>
        <w:tabs>
          <w:tab w:val="clear" w:pos="720"/>
          <w:tab w:val="num" w:pos="1440"/>
        </w:tabs>
        <w:ind w:left="1440"/>
        <w:jc w:val="both"/>
        <w:rPr>
          <w:rFonts w:ascii="Arial" w:hAnsi="Arial" w:cs="Arial"/>
        </w:rPr>
      </w:pPr>
      <w:r w:rsidRPr="00474191">
        <w:rPr>
          <w:rFonts w:ascii="Arial" w:hAnsi="Arial" w:cs="Arial"/>
        </w:rPr>
        <w:t>View locations linked to datasets</w:t>
      </w:r>
    </w:p>
    <w:p w14:paraId="239BAFC8" w14:textId="6382E314" w:rsidR="00863069" w:rsidRPr="007D4377" w:rsidRDefault="00474191" w:rsidP="00863069">
      <w:pPr>
        <w:numPr>
          <w:ilvl w:val="0"/>
          <w:numId w:val="4"/>
        </w:numPr>
        <w:tabs>
          <w:tab w:val="clear" w:pos="720"/>
          <w:tab w:val="num" w:pos="1440"/>
        </w:tabs>
        <w:ind w:left="1440"/>
        <w:jc w:val="both"/>
        <w:rPr>
          <w:rFonts w:ascii="Arial" w:hAnsi="Arial" w:cs="Arial"/>
        </w:rPr>
      </w:pPr>
      <w:r w:rsidRPr="00474191">
        <w:rPr>
          <w:rFonts w:ascii="Arial" w:hAnsi="Arial" w:cs="Arial"/>
        </w:rPr>
        <w:t>View dataset versions and release notes</w:t>
      </w:r>
    </w:p>
    <w:p w14:paraId="1FEBB958" w14:textId="26B34A26" w:rsidR="00863069" w:rsidRDefault="00863069" w:rsidP="00863069">
      <w:pPr>
        <w:jc w:val="both"/>
        <w:rPr>
          <w:rFonts w:ascii="Arial" w:hAnsi="Arial" w:cs="Arial"/>
          <w:b/>
          <w:bCs/>
        </w:rPr>
      </w:pPr>
      <w:r w:rsidRPr="00863069">
        <w:rPr>
          <w:rFonts w:ascii="Arial" w:hAnsi="Arial" w:cs="Arial"/>
          <w:b/>
          <w:bCs/>
        </w:rPr>
        <w:t>C. Administrator User View</w:t>
      </w:r>
    </w:p>
    <w:p w14:paraId="1B7FC920" w14:textId="382DEBA7" w:rsidR="00863069" w:rsidRPr="00863069" w:rsidRDefault="00863069" w:rsidP="00863069">
      <w:pPr>
        <w:jc w:val="both"/>
        <w:rPr>
          <w:rFonts w:ascii="Arial" w:hAnsi="Arial" w:cs="Arial"/>
          <w:b/>
          <w:bCs/>
        </w:rPr>
      </w:pPr>
      <w:r>
        <w:rPr>
          <w:rFonts w:ascii="Arial" w:hAnsi="Arial" w:cs="Arial"/>
          <w:b/>
          <w:bCs/>
        </w:rPr>
        <w:t>1. Data Requirements</w:t>
      </w:r>
    </w:p>
    <w:p w14:paraId="08FD9794" w14:textId="77777777" w:rsidR="00863069" w:rsidRPr="00863069" w:rsidRDefault="00863069" w:rsidP="007D4377">
      <w:pPr>
        <w:ind w:left="720"/>
        <w:jc w:val="both"/>
        <w:rPr>
          <w:rFonts w:ascii="Arial" w:hAnsi="Arial" w:cs="Arial"/>
          <w:b/>
          <w:bCs/>
        </w:rPr>
      </w:pPr>
      <w:r w:rsidRPr="00863069">
        <w:rPr>
          <w:rFonts w:ascii="Arial" w:hAnsi="Arial" w:cs="Arial"/>
          <w:b/>
          <w:bCs/>
        </w:rPr>
        <w:t>DATASETS</w:t>
      </w:r>
    </w:p>
    <w:p w14:paraId="313224CF" w14:textId="49A639A0" w:rsidR="00863069" w:rsidRPr="00863069" w:rsidRDefault="00863069" w:rsidP="007D4377">
      <w:pPr>
        <w:ind w:left="720"/>
        <w:rPr>
          <w:rFonts w:ascii="Arial" w:hAnsi="Arial" w:cs="Arial"/>
        </w:rPr>
      </w:pPr>
      <w:r w:rsidRPr="00863069">
        <w:rPr>
          <w:rFonts w:ascii="Arial" w:hAnsi="Arial" w:cs="Arial"/>
        </w:rPr>
        <w:t>Administrators have full access to all datasets. They can view, edit, delete datasets, and manage dataset access requests from users.</w:t>
      </w:r>
    </w:p>
    <w:p w14:paraId="10D7F7F8" w14:textId="77777777" w:rsidR="00863069" w:rsidRPr="00863069" w:rsidRDefault="00863069" w:rsidP="007D4377">
      <w:pPr>
        <w:ind w:left="720"/>
        <w:rPr>
          <w:rFonts w:ascii="Arial" w:hAnsi="Arial" w:cs="Arial"/>
          <w:b/>
          <w:bCs/>
        </w:rPr>
      </w:pPr>
      <w:r w:rsidRPr="00863069">
        <w:rPr>
          <w:rFonts w:ascii="Arial" w:hAnsi="Arial" w:cs="Arial"/>
          <w:b/>
          <w:bCs/>
        </w:rPr>
        <w:t>USER MANAGEMENT</w:t>
      </w:r>
    </w:p>
    <w:p w14:paraId="6BBAE9BF" w14:textId="15EF1A7D" w:rsidR="00863069" w:rsidRPr="00863069" w:rsidRDefault="00863069" w:rsidP="007D4377">
      <w:pPr>
        <w:ind w:left="720"/>
        <w:jc w:val="both"/>
        <w:rPr>
          <w:rFonts w:ascii="Arial" w:hAnsi="Arial" w:cs="Arial"/>
        </w:rPr>
      </w:pPr>
      <w:r w:rsidRPr="00863069">
        <w:rPr>
          <w:rFonts w:ascii="Arial" w:hAnsi="Arial" w:cs="Arial"/>
        </w:rPr>
        <w:t>Administrators can view and manage accounts of both general public and organization users. They have the authority to edit user information or deactivate accounts when necessary.</w:t>
      </w:r>
    </w:p>
    <w:p w14:paraId="48FF767C" w14:textId="77777777" w:rsidR="00863069" w:rsidRPr="00863069" w:rsidRDefault="00863069" w:rsidP="007D4377">
      <w:pPr>
        <w:ind w:left="720"/>
        <w:jc w:val="both"/>
        <w:rPr>
          <w:rFonts w:ascii="Arial" w:hAnsi="Arial" w:cs="Arial"/>
          <w:b/>
          <w:bCs/>
        </w:rPr>
      </w:pPr>
      <w:r w:rsidRPr="00863069">
        <w:rPr>
          <w:rFonts w:ascii="Arial" w:hAnsi="Arial" w:cs="Arial"/>
          <w:b/>
          <w:bCs/>
        </w:rPr>
        <w:t>SYSTEM ACTIVITY</w:t>
      </w:r>
    </w:p>
    <w:p w14:paraId="7CA62856" w14:textId="55701C6D" w:rsidR="00863069" w:rsidRPr="00863069" w:rsidRDefault="00863069" w:rsidP="007D4377">
      <w:pPr>
        <w:ind w:left="720"/>
        <w:rPr>
          <w:rFonts w:ascii="Arial" w:hAnsi="Arial" w:cs="Arial"/>
        </w:rPr>
      </w:pPr>
      <w:r w:rsidRPr="00863069">
        <w:rPr>
          <w:rFonts w:ascii="Arial" w:hAnsi="Arial" w:cs="Arial"/>
        </w:rPr>
        <w:t>Administrators monitor overall system activity, access logs, and generate reports on dataset usage and user activity.</w:t>
      </w:r>
    </w:p>
    <w:p w14:paraId="06869DFD" w14:textId="77777777" w:rsidR="00863069" w:rsidRPr="00863069" w:rsidRDefault="00863069" w:rsidP="007D4377">
      <w:pPr>
        <w:ind w:left="720"/>
        <w:jc w:val="both"/>
        <w:rPr>
          <w:rFonts w:ascii="Arial" w:hAnsi="Arial" w:cs="Arial"/>
          <w:b/>
          <w:bCs/>
        </w:rPr>
      </w:pPr>
      <w:r w:rsidRPr="00863069">
        <w:rPr>
          <w:rFonts w:ascii="Arial" w:hAnsi="Arial" w:cs="Arial"/>
          <w:b/>
          <w:bCs/>
        </w:rPr>
        <w:lastRenderedPageBreak/>
        <w:t>ORGANIZATION MANAGEMENT</w:t>
      </w:r>
    </w:p>
    <w:p w14:paraId="0D667770" w14:textId="16B05A58" w:rsidR="00863069" w:rsidRPr="00863069" w:rsidRDefault="00863069" w:rsidP="007D4377">
      <w:pPr>
        <w:ind w:left="720"/>
        <w:rPr>
          <w:rFonts w:ascii="Arial" w:hAnsi="Arial" w:cs="Arial"/>
        </w:rPr>
      </w:pPr>
      <w:r w:rsidRPr="00863069">
        <w:rPr>
          <w:rFonts w:ascii="Arial" w:hAnsi="Arial" w:cs="Arial"/>
        </w:rPr>
        <w:t>Administrators manage organization registrations by approving or rejecting applications. They can also deactivate organizations when needed.</w:t>
      </w:r>
    </w:p>
    <w:p w14:paraId="2F00B178" w14:textId="3771F485" w:rsidR="00863069" w:rsidRDefault="00863069" w:rsidP="007D4377">
      <w:pPr>
        <w:ind w:left="720"/>
        <w:rPr>
          <w:rFonts w:ascii="Arial" w:hAnsi="Arial" w:cs="Arial"/>
        </w:rPr>
      </w:pPr>
      <w:r w:rsidRPr="00863069">
        <w:rPr>
          <w:rFonts w:ascii="Arial" w:hAnsi="Arial" w:cs="Arial"/>
        </w:rPr>
        <w:t xml:space="preserve">The </w:t>
      </w:r>
      <w:r>
        <w:rPr>
          <w:rFonts w:ascii="Arial" w:hAnsi="Arial" w:cs="Arial"/>
        </w:rPr>
        <w:t xml:space="preserve">data </w:t>
      </w:r>
      <w:r w:rsidRPr="00863069">
        <w:rPr>
          <w:rFonts w:ascii="Arial" w:hAnsi="Arial" w:cs="Arial"/>
        </w:rPr>
        <w:t>store</w:t>
      </w:r>
      <w:r>
        <w:rPr>
          <w:rFonts w:ascii="Arial" w:hAnsi="Arial" w:cs="Arial"/>
        </w:rPr>
        <w:t>d</w:t>
      </w:r>
      <w:r w:rsidRPr="00863069">
        <w:rPr>
          <w:rFonts w:ascii="Arial" w:hAnsi="Arial" w:cs="Arial"/>
        </w:rPr>
        <w:t xml:space="preserve"> </w:t>
      </w:r>
      <w:r>
        <w:rPr>
          <w:rFonts w:ascii="Arial" w:hAnsi="Arial" w:cs="Arial"/>
        </w:rPr>
        <w:t>on</w:t>
      </w:r>
      <w:r w:rsidRPr="00863069">
        <w:rPr>
          <w:rFonts w:ascii="Arial" w:hAnsi="Arial" w:cs="Arial"/>
        </w:rPr>
        <w:t xml:space="preserve"> administrator</w:t>
      </w:r>
      <w:r>
        <w:rPr>
          <w:rFonts w:ascii="Arial" w:hAnsi="Arial" w:cs="Arial"/>
        </w:rPr>
        <w:t xml:space="preserve"> is</w:t>
      </w:r>
      <w:r w:rsidRPr="00863069">
        <w:rPr>
          <w:rFonts w:ascii="Arial" w:hAnsi="Arial" w:cs="Arial"/>
        </w:rPr>
        <w:t xml:space="preserve"> admin ID, full name, email address, and hashed password for authentication.</w:t>
      </w:r>
    </w:p>
    <w:p w14:paraId="30195E21" w14:textId="77777777" w:rsidR="007D4377" w:rsidRPr="007D4377" w:rsidRDefault="007D4377" w:rsidP="007D4377">
      <w:pPr>
        <w:rPr>
          <w:rFonts w:ascii="Arial" w:hAnsi="Arial" w:cs="Arial"/>
          <w:b/>
          <w:bCs/>
        </w:rPr>
      </w:pPr>
      <w:r w:rsidRPr="007D4377">
        <w:rPr>
          <w:rFonts w:ascii="Arial" w:hAnsi="Arial" w:cs="Arial"/>
          <w:b/>
          <w:bCs/>
        </w:rPr>
        <w:t>2. Transaction Requirements</w:t>
      </w:r>
    </w:p>
    <w:p w14:paraId="583CE7F0" w14:textId="77777777" w:rsidR="007D4377" w:rsidRPr="007D4377" w:rsidRDefault="007D4377" w:rsidP="007D4377">
      <w:pPr>
        <w:ind w:left="720"/>
        <w:rPr>
          <w:rFonts w:ascii="Arial" w:hAnsi="Arial" w:cs="Arial"/>
        </w:rPr>
      </w:pPr>
      <w:r w:rsidRPr="007D4377">
        <w:rPr>
          <w:rFonts w:ascii="Arial" w:hAnsi="Arial" w:cs="Arial"/>
          <w:b/>
          <w:bCs/>
        </w:rPr>
        <w:t>Data Entry</w:t>
      </w:r>
    </w:p>
    <w:p w14:paraId="339AB4C2" w14:textId="77777777" w:rsidR="007D4377" w:rsidRPr="007D4377" w:rsidRDefault="007D4377" w:rsidP="007D4377">
      <w:pPr>
        <w:numPr>
          <w:ilvl w:val="0"/>
          <w:numId w:val="7"/>
        </w:numPr>
        <w:tabs>
          <w:tab w:val="clear" w:pos="720"/>
          <w:tab w:val="num" w:pos="1440"/>
        </w:tabs>
        <w:ind w:left="1440"/>
        <w:rPr>
          <w:rFonts w:ascii="Arial" w:hAnsi="Arial" w:cs="Arial"/>
        </w:rPr>
      </w:pPr>
      <w:r w:rsidRPr="007D4377">
        <w:rPr>
          <w:rFonts w:ascii="Arial" w:hAnsi="Arial" w:cs="Arial"/>
        </w:rPr>
        <w:t>Add or approve new organizations</w:t>
      </w:r>
    </w:p>
    <w:p w14:paraId="511556C2" w14:textId="77777777" w:rsidR="007D4377" w:rsidRPr="007D4377" w:rsidRDefault="007D4377" w:rsidP="007D4377">
      <w:pPr>
        <w:numPr>
          <w:ilvl w:val="0"/>
          <w:numId w:val="7"/>
        </w:numPr>
        <w:tabs>
          <w:tab w:val="clear" w:pos="720"/>
          <w:tab w:val="num" w:pos="1440"/>
        </w:tabs>
        <w:ind w:left="1440"/>
        <w:rPr>
          <w:rFonts w:ascii="Arial" w:hAnsi="Arial" w:cs="Arial"/>
        </w:rPr>
      </w:pPr>
      <w:r w:rsidRPr="007D4377">
        <w:rPr>
          <w:rFonts w:ascii="Arial" w:hAnsi="Arial" w:cs="Arial"/>
        </w:rPr>
        <w:t>Approve/reject private dataset access requests</w:t>
      </w:r>
    </w:p>
    <w:p w14:paraId="3AAE39FA" w14:textId="77777777" w:rsidR="007D4377" w:rsidRPr="007D4377" w:rsidRDefault="007D4377" w:rsidP="007D4377">
      <w:pPr>
        <w:numPr>
          <w:ilvl w:val="0"/>
          <w:numId w:val="7"/>
        </w:numPr>
        <w:tabs>
          <w:tab w:val="clear" w:pos="720"/>
          <w:tab w:val="num" w:pos="1440"/>
        </w:tabs>
        <w:ind w:left="1440"/>
        <w:rPr>
          <w:rFonts w:ascii="Arial" w:hAnsi="Arial" w:cs="Arial"/>
        </w:rPr>
      </w:pPr>
      <w:r w:rsidRPr="007D4377">
        <w:rPr>
          <w:rFonts w:ascii="Arial" w:hAnsi="Arial" w:cs="Arial"/>
        </w:rPr>
        <w:t>Record administrative actions (e.g., dataset edits, user deactivations)</w:t>
      </w:r>
    </w:p>
    <w:p w14:paraId="48F2FC11" w14:textId="77777777" w:rsidR="007D4377" w:rsidRPr="007D4377" w:rsidRDefault="007D4377" w:rsidP="007D4377">
      <w:pPr>
        <w:numPr>
          <w:ilvl w:val="0"/>
          <w:numId w:val="7"/>
        </w:numPr>
        <w:tabs>
          <w:tab w:val="clear" w:pos="720"/>
          <w:tab w:val="num" w:pos="1440"/>
        </w:tabs>
        <w:ind w:left="1440"/>
        <w:rPr>
          <w:rFonts w:ascii="Arial" w:hAnsi="Arial" w:cs="Arial"/>
        </w:rPr>
      </w:pPr>
      <w:r w:rsidRPr="007D4377">
        <w:rPr>
          <w:rFonts w:ascii="Arial" w:hAnsi="Arial" w:cs="Arial"/>
        </w:rPr>
        <w:t>Create system activity reports</w:t>
      </w:r>
    </w:p>
    <w:p w14:paraId="2CBD069F" w14:textId="77777777" w:rsidR="007D4377" w:rsidRPr="007D4377" w:rsidRDefault="007D4377" w:rsidP="007D4377">
      <w:pPr>
        <w:ind w:left="720"/>
        <w:rPr>
          <w:rFonts w:ascii="Arial" w:hAnsi="Arial" w:cs="Arial"/>
        </w:rPr>
      </w:pPr>
      <w:r w:rsidRPr="007D4377">
        <w:rPr>
          <w:rFonts w:ascii="Arial" w:hAnsi="Arial" w:cs="Arial"/>
          <w:b/>
          <w:bCs/>
        </w:rPr>
        <w:t>Data Update/Deletion</w:t>
      </w:r>
    </w:p>
    <w:p w14:paraId="6AB3D18F" w14:textId="77777777" w:rsidR="007D4377" w:rsidRPr="007D4377" w:rsidRDefault="007D4377" w:rsidP="007D4377">
      <w:pPr>
        <w:numPr>
          <w:ilvl w:val="0"/>
          <w:numId w:val="8"/>
        </w:numPr>
        <w:tabs>
          <w:tab w:val="clear" w:pos="720"/>
          <w:tab w:val="num" w:pos="1440"/>
        </w:tabs>
        <w:ind w:left="1440"/>
        <w:rPr>
          <w:rFonts w:ascii="Arial" w:hAnsi="Arial" w:cs="Arial"/>
        </w:rPr>
      </w:pPr>
      <w:r w:rsidRPr="007D4377">
        <w:rPr>
          <w:rFonts w:ascii="Arial" w:hAnsi="Arial" w:cs="Arial"/>
        </w:rPr>
        <w:t>Edit or delete any dataset</w:t>
      </w:r>
    </w:p>
    <w:p w14:paraId="0F7B45F3" w14:textId="77777777" w:rsidR="007D4377" w:rsidRPr="007D4377" w:rsidRDefault="007D4377" w:rsidP="007D4377">
      <w:pPr>
        <w:numPr>
          <w:ilvl w:val="0"/>
          <w:numId w:val="8"/>
        </w:numPr>
        <w:tabs>
          <w:tab w:val="clear" w:pos="720"/>
          <w:tab w:val="num" w:pos="1440"/>
        </w:tabs>
        <w:ind w:left="1440"/>
        <w:rPr>
          <w:rFonts w:ascii="Arial" w:hAnsi="Arial" w:cs="Arial"/>
        </w:rPr>
      </w:pPr>
      <w:r w:rsidRPr="007D4377">
        <w:rPr>
          <w:rFonts w:ascii="Arial" w:hAnsi="Arial" w:cs="Arial"/>
        </w:rPr>
        <w:t>Edit user account information</w:t>
      </w:r>
    </w:p>
    <w:p w14:paraId="07373D71" w14:textId="77777777" w:rsidR="007D4377" w:rsidRPr="007D4377" w:rsidRDefault="007D4377" w:rsidP="007D4377">
      <w:pPr>
        <w:numPr>
          <w:ilvl w:val="0"/>
          <w:numId w:val="8"/>
        </w:numPr>
        <w:tabs>
          <w:tab w:val="clear" w:pos="720"/>
          <w:tab w:val="num" w:pos="1440"/>
        </w:tabs>
        <w:ind w:left="1440"/>
        <w:rPr>
          <w:rFonts w:ascii="Arial" w:hAnsi="Arial" w:cs="Arial"/>
        </w:rPr>
      </w:pPr>
      <w:r w:rsidRPr="007D4377">
        <w:rPr>
          <w:rFonts w:ascii="Arial" w:hAnsi="Arial" w:cs="Arial"/>
        </w:rPr>
        <w:t>Deactivate or delete user accounts</w:t>
      </w:r>
    </w:p>
    <w:p w14:paraId="6D3CDA6F" w14:textId="77777777" w:rsidR="007D4377" w:rsidRPr="007D4377" w:rsidRDefault="007D4377" w:rsidP="007D4377">
      <w:pPr>
        <w:numPr>
          <w:ilvl w:val="0"/>
          <w:numId w:val="8"/>
        </w:numPr>
        <w:tabs>
          <w:tab w:val="clear" w:pos="720"/>
          <w:tab w:val="num" w:pos="1440"/>
        </w:tabs>
        <w:ind w:left="1440"/>
        <w:rPr>
          <w:rFonts w:ascii="Arial" w:hAnsi="Arial" w:cs="Arial"/>
        </w:rPr>
      </w:pPr>
      <w:r w:rsidRPr="007D4377">
        <w:rPr>
          <w:rFonts w:ascii="Arial" w:hAnsi="Arial" w:cs="Arial"/>
        </w:rPr>
        <w:t>Deactivate organizations</w:t>
      </w:r>
    </w:p>
    <w:p w14:paraId="5294D1FA" w14:textId="77777777" w:rsidR="007D4377" w:rsidRPr="007D4377" w:rsidRDefault="007D4377" w:rsidP="007D4377">
      <w:pPr>
        <w:numPr>
          <w:ilvl w:val="0"/>
          <w:numId w:val="8"/>
        </w:numPr>
        <w:tabs>
          <w:tab w:val="clear" w:pos="720"/>
          <w:tab w:val="num" w:pos="1440"/>
        </w:tabs>
        <w:ind w:left="1440"/>
        <w:rPr>
          <w:rFonts w:ascii="Arial" w:hAnsi="Arial" w:cs="Arial"/>
        </w:rPr>
      </w:pPr>
      <w:r w:rsidRPr="007D4377">
        <w:rPr>
          <w:rFonts w:ascii="Arial" w:hAnsi="Arial" w:cs="Arial"/>
        </w:rPr>
        <w:t>Update system activity logs if necessary</w:t>
      </w:r>
    </w:p>
    <w:p w14:paraId="32485530" w14:textId="77777777" w:rsidR="007D4377" w:rsidRPr="007D4377" w:rsidRDefault="007D4377" w:rsidP="007D4377">
      <w:pPr>
        <w:ind w:left="720"/>
        <w:rPr>
          <w:rFonts w:ascii="Arial" w:hAnsi="Arial" w:cs="Arial"/>
        </w:rPr>
      </w:pPr>
      <w:r w:rsidRPr="007D4377">
        <w:rPr>
          <w:rFonts w:ascii="Arial" w:hAnsi="Arial" w:cs="Arial"/>
          <w:b/>
          <w:bCs/>
        </w:rPr>
        <w:t>Data Queries</w:t>
      </w:r>
    </w:p>
    <w:p w14:paraId="1BF8E576"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all datasets (public and private)</w:t>
      </w:r>
    </w:p>
    <w:p w14:paraId="36879D3C"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all user accounts and user details</w:t>
      </w:r>
    </w:p>
    <w:p w14:paraId="0BA7D793"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dataset access requests</w:t>
      </w:r>
    </w:p>
    <w:p w14:paraId="4105CE89"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dataset analytics (total views, downloads)</w:t>
      </w:r>
    </w:p>
    <w:p w14:paraId="16D13716"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system activity logs (dataset accesses, user logins, etc.)</w:t>
      </w:r>
    </w:p>
    <w:p w14:paraId="733B0E3F"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organization registrations and statuses</w:t>
      </w:r>
    </w:p>
    <w:p w14:paraId="3B9E7D20"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View notifications related to system or user actions</w:t>
      </w:r>
    </w:p>
    <w:p w14:paraId="4A330061" w14:textId="77777777" w:rsidR="007D4377" w:rsidRPr="007D4377" w:rsidRDefault="007D4377" w:rsidP="007D4377">
      <w:pPr>
        <w:numPr>
          <w:ilvl w:val="0"/>
          <w:numId w:val="9"/>
        </w:numPr>
        <w:tabs>
          <w:tab w:val="clear" w:pos="720"/>
          <w:tab w:val="num" w:pos="1440"/>
        </w:tabs>
        <w:ind w:left="1440"/>
        <w:rPr>
          <w:rFonts w:ascii="Arial" w:hAnsi="Arial" w:cs="Arial"/>
        </w:rPr>
      </w:pPr>
      <w:r w:rsidRPr="007D4377">
        <w:rPr>
          <w:rFonts w:ascii="Arial" w:hAnsi="Arial" w:cs="Arial"/>
        </w:rPr>
        <w:t>Generate and view reports on system usage</w:t>
      </w:r>
    </w:p>
    <w:p w14:paraId="3DA9F1F3" w14:textId="77777777" w:rsidR="007D4377" w:rsidRPr="00863069" w:rsidRDefault="007D4377" w:rsidP="00863069">
      <w:pPr>
        <w:rPr>
          <w:rFonts w:ascii="Arial" w:hAnsi="Arial" w:cs="Arial"/>
        </w:rPr>
      </w:pPr>
    </w:p>
    <w:p w14:paraId="7EC5BA40" w14:textId="22A14549" w:rsidR="00A624E4" w:rsidRPr="00863069" w:rsidRDefault="003555B5" w:rsidP="003555B5">
      <w:pPr>
        <w:ind w:firstLine="720"/>
        <w:jc w:val="both"/>
        <w:rPr>
          <w:rFonts w:ascii="Arial" w:hAnsi="Arial" w:cs="Arial"/>
        </w:rPr>
      </w:pPr>
      <w:r w:rsidRPr="00863069">
        <w:rPr>
          <w:rFonts w:ascii="Arial" w:hAnsi="Arial" w:cs="Arial"/>
        </w:rPr>
        <w:lastRenderedPageBreak/>
        <w:br/>
      </w:r>
      <w:r w:rsidRPr="00863069">
        <w:rPr>
          <w:rFonts w:ascii="Arial" w:hAnsi="Arial" w:cs="Arial"/>
        </w:rPr>
        <w:br/>
      </w:r>
    </w:p>
    <w:sectPr w:rsidR="00A624E4" w:rsidRPr="0086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02CEF"/>
    <w:multiLevelType w:val="multilevel"/>
    <w:tmpl w:val="03E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0521A"/>
    <w:multiLevelType w:val="multilevel"/>
    <w:tmpl w:val="F3B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534A1"/>
    <w:multiLevelType w:val="multilevel"/>
    <w:tmpl w:val="679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36339"/>
    <w:multiLevelType w:val="multilevel"/>
    <w:tmpl w:val="952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1196A"/>
    <w:multiLevelType w:val="multilevel"/>
    <w:tmpl w:val="620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0555A"/>
    <w:multiLevelType w:val="multilevel"/>
    <w:tmpl w:val="555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1774F"/>
    <w:multiLevelType w:val="multilevel"/>
    <w:tmpl w:val="C8C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62E13"/>
    <w:multiLevelType w:val="multilevel"/>
    <w:tmpl w:val="9950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A357A"/>
    <w:multiLevelType w:val="multilevel"/>
    <w:tmpl w:val="95F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12020">
    <w:abstractNumId w:val="6"/>
  </w:num>
  <w:num w:numId="2" w16cid:durableId="83574165">
    <w:abstractNumId w:val="3"/>
  </w:num>
  <w:num w:numId="3" w16cid:durableId="945312451">
    <w:abstractNumId w:val="1"/>
  </w:num>
  <w:num w:numId="4" w16cid:durableId="651636600">
    <w:abstractNumId w:val="2"/>
  </w:num>
  <w:num w:numId="5" w16cid:durableId="2087989706">
    <w:abstractNumId w:val="7"/>
  </w:num>
  <w:num w:numId="6" w16cid:durableId="455413405">
    <w:abstractNumId w:val="4"/>
  </w:num>
  <w:num w:numId="7" w16cid:durableId="892304904">
    <w:abstractNumId w:val="0"/>
  </w:num>
  <w:num w:numId="8" w16cid:durableId="1040979224">
    <w:abstractNumId w:val="5"/>
  </w:num>
  <w:num w:numId="9" w16cid:durableId="1883201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E4"/>
    <w:rsid w:val="003555B5"/>
    <w:rsid w:val="00376A51"/>
    <w:rsid w:val="00474191"/>
    <w:rsid w:val="004A3623"/>
    <w:rsid w:val="005577AF"/>
    <w:rsid w:val="005B2A24"/>
    <w:rsid w:val="007D4377"/>
    <w:rsid w:val="00863069"/>
    <w:rsid w:val="00934662"/>
    <w:rsid w:val="00A1206D"/>
    <w:rsid w:val="00A624E4"/>
    <w:rsid w:val="00B16CB5"/>
    <w:rsid w:val="00BD051B"/>
    <w:rsid w:val="00C0034C"/>
    <w:rsid w:val="00D75DE0"/>
    <w:rsid w:val="00FD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FF2C"/>
  <w15:chartTrackingRefBased/>
  <w15:docId w15:val="{F53E83D1-8673-4499-B287-8AC7ECF1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91"/>
  </w:style>
  <w:style w:type="paragraph" w:styleId="Heading1">
    <w:name w:val="heading 1"/>
    <w:basedOn w:val="Normal"/>
    <w:next w:val="Normal"/>
    <w:link w:val="Heading1Char"/>
    <w:uiPriority w:val="9"/>
    <w:qFormat/>
    <w:rsid w:val="00A62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E4"/>
    <w:rPr>
      <w:rFonts w:eastAsiaTheme="majorEastAsia" w:cstheme="majorBidi"/>
      <w:color w:val="272727" w:themeColor="text1" w:themeTint="D8"/>
    </w:rPr>
  </w:style>
  <w:style w:type="paragraph" w:styleId="Title">
    <w:name w:val="Title"/>
    <w:basedOn w:val="Normal"/>
    <w:next w:val="Normal"/>
    <w:link w:val="TitleChar"/>
    <w:uiPriority w:val="10"/>
    <w:qFormat/>
    <w:rsid w:val="00A6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E4"/>
    <w:pPr>
      <w:spacing w:before="160"/>
      <w:jc w:val="center"/>
    </w:pPr>
    <w:rPr>
      <w:i/>
      <w:iCs/>
      <w:color w:val="404040" w:themeColor="text1" w:themeTint="BF"/>
    </w:rPr>
  </w:style>
  <w:style w:type="character" w:customStyle="1" w:styleId="QuoteChar">
    <w:name w:val="Quote Char"/>
    <w:basedOn w:val="DefaultParagraphFont"/>
    <w:link w:val="Quote"/>
    <w:uiPriority w:val="29"/>
    <w:rsid w:val="00A624E4"/>
    <w:rPr>
      <w:i/>
      <w:iCs/>
      <w:color w:val="404040" w:themeColor="text1" w:themeTint="BF"/>
    </w:rPr>
  </w:style>
  <w:style w:type="paragraph" w:styleId="ListParagraph">
    <w:name w:val="List Paragraph"/>
    <w:basedOn w:val="Normal"/>
    <w:uiPriority w:val="34"/>
    <w:qFormat/>
    <w:rsid w:val="00A624E4"/>
    <w:pPr>
      <w:ind w:left="720"/>
      <w:contextualSpacing/>
    </w:pPr>
  </w:style>
  <w:style w:type="character" w:styleId="IntenseEmphasis">
    <w:name w:val="Intense Emphasis"/>
    <w:basedOn w:val="DefaultParagraphFont"/>
    <w:uiPriority w:val="21"/>
    <w:qFormat/>
    <w:rsid w:val="00A624E4"/>
    <w:rPr>
      <w:i/>
      <w:iCs/>
      <w:color w:val="2F5496" w:themeColor="accent1" w:themeShade="BF"/>
    </w:rPr>
  </w:style>
  <w:style w:type="paragraph" w:styleId="IntenseQuote">
    <w:name w:val="Intense Quote"/>
    <w:basedOn w:val="Normal"/>
    <w:next w:val="Normal"/>
    <w:link w:val="IntenseQuoteChar"/>
    <w:uiPriority w:val="30"/>
    <w:qFormat/>
    <w:rsid w:val="00A62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4E4"/>
    <w:rPr>
      <w:i/>
      <w:iCs/>
      <w:color w:val="2F5496" w:themeColor="accent1" w:themeShade="BF"/>
    </w:rPr>
  </w:style>
  <w:style w:type="character" w:styleId="IntenseReference">
    <w:name w:val="Intense Reference"/>
    <w:basedOn w:val="DefaultParagraphFont"/>
    <w:uiPriority w:val="32"/>
    <w:qFormat/>
    <w:rsid w:val="00A624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7123">
      <w:bodyDiv w:val="1"/>
      <w:marLeft w:val="0"/>
      <w:marRight w:val="0"/>
      <w:marTop w:val="0"/>
      <w:marBottom w:val="0"/>
      <w:divBdr>
        <w:top w:val="none" w:sz="0" w:space="0" w:color="auto"/>
        <w:left w:val="none" w:sz="0" w:space="0" w:color="auto"/>
        <w:bottom w:val="none" w:sz="0" w:space="0" w:color="auto"/>
        <w:right w:val="none" w:sz="0" w:space="0" w:color="auto"/>
      </w:divBdr>
    </w:div>
    <w:div w:id="115832763">
      <w:bodyDiv w:val="1"/>
      <w:marLeft w:val="0"/>
      <w:marRight w:val="0"/>
      <w:marTop w:val="0"/>
      <w:marBottom w:val="0"/>
      <w:divBdr>
        <w:top w:val="none" w:sz="0" w:space="0" w:color="auto"/>
        <w:left w:val="none" w:sz="0" w:space="0" w:color="auto"/>
        <w:bottom w:val="none" w:sz="0" w:space="0" w:color="auto"/>
        <w:right w:val="none" w:sz="0" w:space="0" w:color="auto"/>
      </w:divBdr>
    </w:div>
    <w:div w:id="411438854">
      <w:bodyDiv w:val="1"/>
      <w:marLeft w:val="0"/>
      <w:marRight w:val="0"/>
      <w:marTop w:val="0"/>
      <w:marBottom w:val="0"/>
      <w:divBdr>
        <w:top w:val="none" w:sz="0" w:space="0" w:color="auto"/>
        <w:left w:val="none" w:sz="0" w:space="0" w:color="auto"/>
        <w:bottom w:val="none" w:sz="0" w:space="0" w:color="auto"/>
        <w:right w:val="none" w:sz="0" w:space="0" w:color="auto"/>
      </w:divBdr>
    </w:div>
    <w:div w:id="594479381">
      <w:bodyDiv w:val="1"/>
      <w:marLeft w:val="0"/>
      <w:marRight w:val="0"/>
      <w:marTop w:val="0"/>
      <w:marBottom w:val="0"/>
      <w:divBdr>
        <w:top w:val="none" w:sz="0" w:space="0" w:color="auto"/>
        <w:left w:val="none" w:sz="0" w:space="0" w:color="auto"/>
        <w:bottom w:val="none" w:sz="0" w:space="0" w:color="auto"/>
        <w:right w:val="none" w:sz="0" w:space="0" w:color="auto"/>
      </w:divBdr>
    </w:div>
    <w:div w:id="641888272">
      <w:bodyDiv w:val="1"/>
      <w:marLeft w:val="0"/>
      <w:marRight w:val="0"/>
      <w:marTop w:val="0"/>
      <w:marBottom w:val="0"/>
      <w:divBdr>
        <w:top w:val="none" w:sz="0" w:space="0" w:color="auto"/>
        <w:left w:val="none" w:sz="0" w:space="0" w:color="auto"/>
        <w:bottom w:val="none" w:sz="0" w:space="0" w:color="auto"/>
        <w:right w:val="none" w:sz="0" w:space="0" w:color="auto"/>
      </w:divBdr>
    </w:div>
    <w:div w:id="765659197">
      <w:bodyDiv w:val="1"/>
      <w:marLeft w:val="0"/>
      <w:marRight w:val="0"/>
      <w:marTop w:val="0"/>
      <w:marBottom w:val="0"/>
      <w:divBdr>
        <w:top w:val="none" w:sz="0" w:space="0" w:color="auto"/>
        <w:left w:val="none" w:sz="0" w:space="0" w:color="auto"/>
        <w:bottom w:val="none" w:sz="0" w:space="0" w:color="auto"/>
        <w:right w:val="none" w:sz="0" w:space="0" w:color="auto"/>
      </w:divBdr>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sChild>
        <w:div w:id="1537431809">
          <w:marLeft w:val="675"/>
          <w:marRight w:val="0"/>
          <w:marTop w:val="0"/>
          <w:marBottom w:val="0"/>
          <w:divBdr>
            <w:top w:val="none" w:sz="0" w:space="0" w:color="auto"/>
            <w:left w:val="none" w:sz="0" w:space="0" w:color="auto"/>
            <w:bottom w:val="none" w:sz="0" w:space="0" w:color="auto"/>
            <w:right w:val="none" w:sz="0" w:space="0" w:color="auto"/>
          </w:divBdr>
        </w:div>
        <w:div w:id="355814994">
          <w:marLeft w:val="675"/>
          <w:marRight w:val="0"/>
          <w:marTop w:val="0"/>
          <w:marBottom w:val="0"/>
          <w:divBdr>
            <w:top w:val="none" w:sz="0" w:space="0" w:color="auto"/>
            <w:left w:val="none" w:sz="0" w:space="0" w:color="auto"/>
            <w:bottom w:val="none" w:sz="0" w:space="0" w:color="auto"/>
            <w:right w:val="none" w:sz="0" w:space="0" w:color="auto"/>
          </w:divBdr>
        </w:div>
      </w:divsChild>
    </w:div>
    <w:div w:id="1078939744">
      <w:bodyDiv w:val="1"/>
      <w:marLeft w:val="0"/>
      <w:marRight w:val="0"/>
      <w:marTop w:val="0"/>
      <w:marBottom w:val="0"/>
      <w:divBdr>
        <w:top w:val="none" w:sz="0" w:space="0" w:color="auto"/>
        <w:left w:val="none" w:sz="0" w:space="0" w:color="auto"/>
        <w:bottom w:val="none" w:sz="0" w:space="0" w:color="auto"/>
        <w:right w:val="none" w:sz="0" w:space="0" w:color="auto"/>
      </w:divBdr>
    </w:div>
    <w:div w:id="1185050582">
      <w:bodyDiv w:val="1"/>
      <w:marLeft w:val="0"/>
      <w:marRight w:val="0"/>
      <w:marTop w:val="0"/>
      <w:marBottom w:val="0"/>
      <w:divBdr>
        <w:top w:val="none" w:sz="0" w:space="0" w:color="auto"/>
        <w:left w:val="none" w:sz="0" w:space="0" w:color="auto"/>
        <w:bottom w:val="none" w:sz="0" w:space="0" w:color="auto"/>
        <w:right w:val="none" w:sz="0" w:space="0" w:color="auto"/>
      </w:divBdr>
    </w:div>
    <w:div w:id="1218518753">
      <w:bodyDiv w:val="1"/>
      <w:marLeft w:val="0"/>
      <w:marRight w:val="0"/>
      <w:marTop w:val="0"/>
      <w:marBottom w:val="0"/>
      <w:divBdr>
        <w:top w:val="none" w:sz="0" w:space="0" w:color="auto"/>
        <w:left w:val="none" w:sz="0" w:space="0" w:color="auto"/>
        <w:bottom w:val="none" w:sz="0" w:space="0" w:color="auto"/>
        <w:right w:val="none" w:sz="0" w:space="0" w:color="auto"/>
      </w:divBdr>
    </w:div>
    <w:div w:id="1222255740">
      <w:bodyDiv w:val="1"/>
      <w:marLeft w:val="0"/>
      <w:marRight w:val="0"/>
      <w:marTop w:val="0"/>
      <w:marBottom w:val="0"/>
      <w:divBdr>
        <w:top w:val="none" w:sz="0" w:space="0" w:color="auto"/>
        <w:left w:val="none" w:sz="0" w:space="0" w:color="auto"/>
        <w:bottom w:val="none" w:sz="0" w:space="0" w:color="auto"/>
        <w:right w:val="none" w:sz="0" w:space="0" w:color="auto"/>
      </w:divBdr>
    </w:div>
    <w:div w:id="1272472234">
      <w:bodyDiv w:val="1"/>
      <w:marLeft w:val="0"/>
      <w:marRight w:val="0"/>
      <w:marTop w:val="0"/>
      <w:marBottom w:val="0"/>
      <w:divBdr>
        <w:top w:val="none" w:sz="0" w:space="0" w:color="auto"/>
        <w:left w:val="none" w:sz="0" w:space="0" w:color="auto"/>
        <w:bottom w:val="none" w:sz="0" w:space="0" w:color="auto"/>
        <w:right w:val="none" w:sz="0" w:space="0" w:color="auto"/>
      </w:divBdr>
    </w:div>
    <w:div w:id="1344363221">
      <w:bodyDiv w:val="1"/>
      <w:marLeft w:val="0"/>
      <w:marRight w:val="0"/>
      <w:marTop w:val="0"/>
      <w:marBottom w:val="0"/>
      <w:divBdr>
        <w:top w:val="none" w:sz="0" w:space="0" w:color="auto"/>
        <w:left w:val="none" w:sz="0" w:space="0" w:color="auto"/>
        <w:bottom w:val="none" w:sz="0" w:space="0" w:color="auto"/>
        <w:right w:val="none" w:sz="0" w:space="0" w:color="auto"/>
      </w:divBdr>
    </w:div>
    <w:div w:id="1360232427">
      <w:bodyDiv w:val="1"/>
      <w:marLeft w:val="0"/>
      <w:marRight w:val="0"/>
      <w:marTop w:val="0"/>
      <w:marBottom w:val="0"/>
      <w:divBdr>
        <w:top w:val="none" w:sz="0" w:space="0" w:color="auto"/>
        <w:left w:val="none" w:sz="0" w:space="0" w:color="auto"/>
        <w:bottom w:val="none" w:sz="0" w:space="0" w:color="auto"/>
        <w:right w:val="none" w:sz="0" w:space="0" w:color="auto"/>
      </w:divBdr>
    </w:div>
    <w:div w:id="1372193088">
      <w:bodyDiv w:val="1"/>
      <w:marLeft w:val="0"/>
      <w:marRight w:val="0"/>
      <w:marTop w:val="0"/>
      <w:marBottom w:val="0"/>
      <w:divBdr>
        <w:top w:val="none" w:sz="0" w:space="0" w:color="auto"/>
        <w:left w:val="none" w:sz="0" w:space="0" w:color="auto"/>
        <w:bottom w:val="none" w:sz="0" w:space="0" w:color="auto"/>
        <w:right w:val="none" w:sz="0" w:space="0" w:color="auto"/>
      </w:divBdr>
    </w:div>
    <w:div w:id="1755972739">
      <w:bodyDiv w:val="1"/>
      <w:marLeft w:val="0"/>
      <w:marRight w:val="0"/>
      <w:marTop w:val="0"/>
      <w:marBottom w:val="0"/>
      <w:divBdr>
        <w:top w:val="none" w:sz="0" w:space="0" w:color="auto"/>
        <w:left w:val="none" w:sz="0" w:space="0" w:color="auto"/>
        <w:bottom w:val="none" w:sz="0" w:space="0" w:color="auto"/>
        <w:right w:val="none" w:sz="0" w:space="0" w:color="auto"/>
      </w:divBdr>
    </w:div>
    <w:div w:id="1923877416">
      <w:bodyDiv w:val="1"/>
      <w:marLeft w:val="0"/>
      <w:marRight w:val="0"/>
      <w:marTop w:val="0"/>
      <w:marBottom w:val="0"/>
      <w:divBdr>
        <w:top w:val="none" w:sz="0" w:space="0" w:color="auto"/>
        <w:left w:val="none" w:sz="0" w:space="0" w:color="auto"/>
        <w:bottom w:val="none" w:sz="0" w:space="0" w:color="auto"/>
        <w:right w:val="none" w:sz="0" w:space="0" w:color="auto"/>
      </w:divBdr>
    </w:div>
    <w:div w:id="1927570521">
      <w:bodyDiv w:val="1"/>
      <w:marLeft w:val="0"/>
      <w:marRight w:val="0"/>
      <w:marTop w:val="0"/>
      <w:marBottom w:val="0"/>
      <w:divBdr>
        <w:top w:val="none" w:sz="0" w:space="0" w:color="auto"/>
        <w:left w:val="none" w:sz="0" w:space="0" w:color="auto"/>
        <w:bottom w:val="none" w:sz="0" w:space="0" w:color="auto"/>
        <w:right w:val="none" w:sz="0" w:space="0" w:color="auto"/>
      </w:divBdr>
    </w:div>
    <w:div w:id="2048948457">
      <w:bodyDiv w:val="1"/>
      <w:marLeft w:val="0"/>
      <w:marRight w:val="0"/>
      <w:marTop w:val="0"/>
      <w:marBottom w:val="0"/>
      <w:divBdr>
        <w:top w:val="none" w:sz="0" w:space="0" w:color="auto"/>
        <w:left w:val="none" w:sz="0" w:space="0" w:color="auto"/>
        <w:bottom w:val="none" w:sz="0" w:space="0" w:color="auto"/>
        <w:right w:val="none" w:sz="0" w:space="0" w:color="auto"/>
      </w:divBdr>
    </w:div>
    <w:div w:id="2052681527">
      <w:bodyDiv w:val="1"/>
      <w:marLeft w:val="0"/>
      <w:marRight w:val="0"/>
      <w:marTop w:val="0"/>
      <w:marBottom w:val="0"/>
      <w:divBdr>
        <w:top w:val="none" w:sz="0" w:space="0" w:color="auto"/>
        <w:left w:val="none" w:sz="0" w:space="0" w:color="auto"/>
        <w:bottom w:val="none" w:sz="0" w:space="0" w:color="auto"/>
        <w:right w:val="none" w:sz="0" w:space="0" w:color="auto"/>
      </w:divBdr>
    </w:div>
    <w:div w:id="2052683945">
      <w:bodyDiv w:val="1"/>
      <w:marLeft w:val="0"/>
      <w:marRight w:val="0"/>
      <w:marTop w:val="0"/>
      <w:marBottom w:val="0"/>
      <w:divBdr>
        <w:top w:val="none" w:sz="0" w:space="0" w:color="auto"/>
        <w:left w:val="none" w:sz="0" w:space="0" w:color="auto"/>
        <w:bottom w:val="none" w:sz="0" w:space="0" w:color="auto"/>
        <w:right w:val="none" w:sz="0" w:space="0" w:color="auto"/>
      </w:divBdr>
    </w:div>
    <w:div w:id="2131701968">
      <w:bodyDiv w:val="1"/>
      <w:marLeft w:val="0"/>
      <w:marRight w:val="0"/>
      <w:marTop w:val="0"/>
      <w:marBottom w:val="0"/>
      <w:divBdr>
        <w:top w:val="none" w:sz="0" w:space="0" w:color="auto"/>
        <w:left w:val="none" w:sz="0" w:space="0" w:color="auto"/>
        <w:bottom w:val="none" w:sz="0" w:space="0" w:color="auto"/>
        <w:right w:val="none" w:sz="0" w:space="0" w:color="auto"/>
      </w:divBdr>
      <w:divsChild>
        <w:div w:id="809325242">
          <w:marLeft w:val="675"/>
          <w:marRight w:val="0"/>
          <w:marTop w:val="0"/>
          <w:marBottom w:val="0"/>
          <w:divBdr>
            <w:top w:val="none" w:sz="0" w:space="0" w:color="auto"/>
            <w:left w:val="none" w:sz="0" w:space="0" w:color="auto"/>
            <w:bottom w:val="none" w:sz="0" w:space="0" w:color="auto"/>
            <w:right w:val="none" w:sz="0" w:space="0" w:color="auto"/>
          </w:divBdr>
        </w:div>
        <w:div w:id="1939681647">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2025-04-24T14:34:00Z</dcterms:created>
  <dcterms:modified xsi:type="dcterms:W3CDTF">2025-04-26T12:16:00Z</dcterms:modified>
</cp:coreProperties>
</file>