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38070" w14:textId="3D54F964" w:rsidR="002A34DF" w:rsidRDefault="00D11225">
      <w:pPr>
        <w:rPr>
          <w:lang w:val="en-US"/>
        </w:rPr>
      </w:pPr>
      <w:r>
        <w:rPr>
          <w:lang w:val="en-US"/>
        </w:rPr>
        <w:t>Anomaly Detection:</w:t>
      </w:r>
    </w:p>
    <w:p w14:paraId="7FF039DB" w14:textId="1872697C" w:rsidR="00D11225" w:rsidRDefault="002F37C3">
      <w:pPr>
        <w:rPr>
          <w:lang w:val="en-US"/>
        </w:rPr>
      </w:pPr>
      <w:r>
        <w:rPr>
          <w:lang w:val="en-US"/>
        </w:rPr>
        <w:t>Anomaly detection is a derivation</w:t>
      </w:r>
      <w:r w:rsidR="00E43305">
        <w:rPr>
          <w:lang w:val="en-US"/>
        </w:rPr>
        <w:t xml:space="preserve"> learning algorithm</w:t>
      </w:r>
      <w:r>
        <w:rPr>
          <w:lang w:val="en-US"/>
        </w:rPr>
        <w:t xml:space="preserve"> from the Gaussian Distribution.</w:t>
      </w:r>
    </w:p>
    <w:p w14:paraId="1BD9053C" w14:textId="680B9E81" w:rsidR="002F37C3" w:rsidRDefault="002F37C3">
      <w:pPr>
        <w:rPr>
          <w:lang w:val="en-US"/>
        </w:rPr>
      </w:pPr>
    </w:p>
    <w:p w14:paraId="20CCAF74" w14:textId="22CD0388" w:rsidR="00E43305" w:rsidRDefault="00E43305">
      <w:pPr>
        <w:rPr>
          <w:lang w:val="en-US"/>
        </w:rPr>
      </w:pPr>
      <w:r>
        <w:rPr>
          <w:lang w:val="en-US"/>
        </w:rPr>
        <w:t>The nature of this algorithm is to detect datasets that deviate from the normal/average case of a dataset, in exceptional ways</w:t>
      </w:r>
      <w:r w:rsidR="00597939">
        <w:rPr>
          <w:lang w:val="en-US"/>
        </w:rPr>
        <w:t xml:space="preserve">, or in rare ways that are unlikely to repeat </w:t>
      </w:r>
      <w:r w:rsidR="003736BC">
        <w:rPr>
          <w:lang w:val="en-US"/>
        </w:rPr>
        <w:t>in a predictable pattern.</w:t>
      </w:r>
    </w:p>
    <w:p w14:paraId="2E0D4B0E" w14:textId="4F0518F9" w:rsidR="003736BC" w:rsidRDefault="003736BC">
      <w:pPr>
        <w:rPr>
          <w:lang w:val="en-US"/>
        </w:rPr>
      </w:pPr>
    </w:p>
    <w:p w14:paraId="119BEDD7" w14:textId="277F6836" w:rsidR="003736BC" w:rsidRDefault="003736BC">
      <w:pPr>
        <w:rPr>
          <w:lang w:val="en-US"/>
        </w:rPr>
      </w:pPr>
      <w:r>
        <w:rPr>
          <w:lang w:val="en-US"/>
        </w:rPr>
        <w:t>The model:</w:t>
      </w:r>
      <w:r w:rsidR="005B64FC">
        <w:rPr>
          <w:lang w:val="en-US"/>
        </w:rPr>
        <w:t xml:space="preserve"> represented by P(x)</w:t>
      </w:r>
    </w:p>
    <w:p w14:paraId="22D6B27B" w14:textId="7C6CCB6D" w:rsidR="00E43305" w:rsidRDefault="00E43305">
      <w:pPr>
        <w:rPr>
          <w:lang w:val="en-US"/>
        </w:rPr>
      </w:pPr>
    </w:p>
    <w:p w14:paraId="71648F7D" w14:textId="5DCDA992" w:rsidR="005B64FC" w:rsidRDefault="003736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E309F6" wp14:editId="78700DBC">
            <wp:extent cx="1583385" cy="1033062"/>
            <wp:effectExtent l="0" t="0" r="4445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1-07 at 10.21.44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8271" cy="105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2A98" w14:textId="4F7B2CC4" w:rsidR="005B64FC" w:rsidRPr="005B64FC" w:rsidRDefault="005B64FC">
      <w:pPr>
        <w:rPr>
          <w:i/>
          <w:iCs/>
          <w:lang w:val="en-US"/>
        </w:rPr>
      </w:pPr>
      <w:r w:rsidRPr="005B64FC">
        <w:rPr>
          <w:i/>
          <w:iCs/>
          <w:lang w:val="en-US"/>
        </w:rPr>
        <w:t xml:space="preserve">In this image above the variable x above is assumed to have n = 2 features. </w:t>
      </w:r>
    </w:p>
    <w:p w14:paraId="4B307E08" w14:textId="77777777" w:rsidR="005B64FC" w:rsidRPr="005B64FC" w:rsidRDefault="005B64F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Assume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 xml:space="preserve">∈R </m:t>
        </m:r>
        <m:r>
          <w:rPr>
            <w:rFonts w:ascii="Cambria Math" w:eastAsiaTheme="minorEastAsia" w:hAnsi="Cambria Math"/>
            <w:lang w:val="en-US"/>
          </w:rPr>
          <m:t xml:space="preserve">if x is a distributed Gaussian with mean μ and var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</w:p>
    <w:p w14:paraId="12F1826C" w14:textId="11D6EF6E" w:rsidR="005B64FC" w:rsidRPr="005B64FC" w:rsidRDefault="005B64F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More formally:x~N(</m:t>
          </m:r>
          <m:r>
            <w:rPr>
              <w:rFonts w:ascii="Cambria Math" w:eastAsiaTheme="minorEastAsia" w:hAnsi="Cambria Math"/>
              <w:lang w:val="en-US"/>
            </w:rPr>
            <m:t>μ</m:t>
          </m:r>
          <m:r>
            <w:rPr>
              <w:rFonts w:ascii="Cambria Math" w:eastAsiaTheme="minorEastAsia" w:hAnsi="Cambria Math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7DAC02E2" w14:textId="47EA1AD4" w:rsidR="005B64FC" w:rsidRDefault="005B64F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Gaussian Distribution model goes as follows:</w:t>
      </w:r>
    </w:p>
    <w:p w14:paraId="635156B9" w14:textId="2B59F7B5" w:rsidR="005B64FC" w:rsidRPr="005B64FC" w:rsidRDefault="005B64F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μ=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</m:d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3580A2FC" w14:textId="509BCFC9" w:rsidR="005B64FC" w:rsidRDefault="005B64F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Then to calculate the probab</w:t>
      </w:r>
      <w:r w:rsidR="003A4416">
        <w:rPr>
          <w:rFonts w:eastAsiaTheme="minorEastAsia"/>
          <w:lang w:val="en-US"/>
        </w:rPr>
        <w:t>il</w:t>
      </w:r>
      <w:r>
        <w:rPr>
          <w:rFonts w:eastAsiaTheme="minorEastAsia"/>
          <w:lang w:val="en-US"/>
        </w:rPr>
        <w:t xml:space="preserve">ity frequency of a new </w:t>
      </w:r>
      <w:r w:rsidR="003A4416">
        <w:rPr>
          <w:rFonts w:eastAsiaTheme="minorEastAsia"/>
          <w:lang w:val="en-US"/>
        </w:rPr>
        <w:t xml:space="preserve">example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test</m:t>
            </m:r>
          </m:sub>
        </m:sSub>
      </m:oMath>
      <w:r w:rsidR="003A4416">
        <w:rPr>
          <w:rFonts w:eastAsiaTheme="minorEastAsia"/>
          <w:lang w:val="en-US"/>
        </w:rPr>
        <w:t>:</w:t>
      </w:r>
    </w:p>
    <w:p w14:paraId="7CF6744D" w14:textId="2AB8EA71" w:rsidR="003A4416" w:rsidRPr="003A4416" w:rsidRDefault="003A441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test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;</m:t>
              </m:r>
              <m:r>
                <w:rPr>
                  <w:rFonts w:ascii="Cambria Math" w:eastAsiaTheme="minorEastAsia" w:hAnsi="Cambria Math"/>
                  <w:lang w:val="en-US"/>
                </w:rPr>
                <m:t>μ,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2π</m:t>
                  </m:r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x-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1306BA5F" w14:textId="0473ABC1" w:rsidR="003A4416" w:rsidRDefault="003A441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calculates the probability of that particular value x with one feature as compared to the distribution over the entire set of the model. The threshold value </w:t>
      </w:r>
      <m:oMath>
        <m:r>
          <w:rPr>
            <w:rFonts w:ascii="Cambria Math" w:hAnsi="Cambria Math"/>
            <w:lang w:val="en-US"/>
          </w:rPr>
          <m:t>ε</m:t>
        </m:r>
      </m:oMath>
      <w:r>
        <w:rPr>
          <w:rFonts w:eastAsiaTheme="minorEastAsia"/>
          <w:lang w:val="en-US"/>
        </w:rPr>
        <w:t xml:space="preserve"> then determines whether the example is to be considered anomalous or not.</w:t>
      </w:r>
    </w:p>
    <w:p w14:paraId="7A889D80" w14:textId="77777777" w:rsidR="003A4416" w:rsidRPr="005B64FC" w:rsidRDefault="003A4416" w:rsidP="003A4416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test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&lt;ε</m:t>
          </m:r>
          <m:r>
            <w:rPr>
              <w:rFonts w:ascii="Cambria Math" w:eastAsiaTheme="minorEastAsia" w:hAnsi="Cambria Math"/>
              <w:lang w:val="en-US"/>
            </w:rPr>
            <m:t>→Flag anomaly</m:t>
          </m:r>
        </m:oMath>
      </m:oMathPara>
    </w:p>
    <w:p w14:paraId="660F1EAD" w14:textId="77777777" w:rsidR="003A4416" w:rsidRPr="005B64FC" w:rsidRDefault="003A4416" w:rsidP="003A441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test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≥ε</m:t>
          </m:r>
          <m:r>
            <w:rPr>
              <w:rFonts w:ascii="Cambria Math" w:eastAsiaTheme="minorEastAsia" w:hAnsi="Cambria Math"/>
              <w:lang w:val="en-US"/>
            </w:rPr>
            <m:t>→normal</m:t>
          </m:r>
        </m:oMath>
      </m:oMathPara>
    </w:p>
    <w:p w14:paraId="6490CC4D" w14:textId="2D3D076E" w:rsidR="003A4416" w:rsidRDefault="003A4416">
      <w:pPr>
        <w:rPr>
          <w:rFonts w:eastAsiaTheme="minorEastAsia"/>
          <w:lang w:val="en-US"/>
        </w:rPr>
      </w:pPr>
      <w:r>
        <w:rPr>
          <w:lang w:val="en-US"/>
        </w:rPr>
        <w:t xml:space="preserve">Now, we want to extend this to a model with multiple features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  <w:lang w:val="en-US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</w:p>
    <w:p w14:paraId="1952D45D" w14:textId="582F205A" w:rsidR="003A4416" w:rsidRDefault="003A441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Assuming independence of each feature with respect to each other</w:t>
      </w:r>
      <w:r w:rsidR="00874811">
        <w:rPr>
          <w:rFonts w:eastAsiaTheme="minorEastAsia"/>
          <w:lang w:val="en-US"/>
        </w:rPr>
        <w:t>, we have:</w:t>
      </w:r>
    </w:p>
    <w:p w14:paraId="22F8FCFB" w14:textId="1425446D" w:rsidR="00874811" w:rsidRDefault="0087481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2 variables:</w:t>
      </w:r>
    </w:p>
    <w:p w14:paraId="08416062" w14:textId="327BEEA2" w:rsidR="00874811" w:rsidRPr="003A4416" w:rsidRDefault="00874811" w:rsidP="0087481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74BEBCC5" w14:textId="6A2C532F" w:rsidR="00874811" w:rsidRDefault="00874811">
      <w:pPr>
        <w:rPr>
          <w:lang w:val="en-US"/>
        </w:rPr>
      </w:pPr>
      <w:r>
        <w:rPr>
          <w:lang w:val="en-US"/>
        </w:rPr>
        <w:t>For n variables:</w:t>
      </w:r>
    </w:p>
    <w:p w14:paraId="4180197A" w14:textId="662F8CAF" w:rsidR="00874811" w:rsidRPr="00874811" w:rsidRDefault="0087481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test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nary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2π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49350358" w14:textId="7A23D425" w:rsidR="00874811" w:rsidRDefault="00874811">
      <w:pPr>
        <w:rPr>
          <w:lang w:val="en-US"/>
        </w:rPr>
      </w:pPr>
      <w:r>
        <w:rPr>
          <w:lang w:val="en-US"/>
        </w:rPr>
        <w:t>Implementation notes:</w:t>
      </w:r>
    </w:p>
    <w:p w14:paraId="4B8E7F75" w14:textId="2EC0F36F" w:rsidR="00874811" w:rsidRDefault="00874811">
      <w:pPr>
        <w:rPr>
          <w:lang w:val="en-US"/>
        </w:rPr>
      </w:pPr>
      <w:r>
        <w:rPr>
          <w:lang w:val="en-US"/>
        </w:rPr>
        <w:t xml:space="preserve">When training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anomaly detection model, we assume that the overwhelming majority of data in the train dataset is </w:t>
      </w:r>
      <w:r w:rsidR="00E953F5">
        <w:rPr>
          <w:lang w:val="en-US"/>
        </w:rPr>
        <w:t>an average and normal piece of data. (One or 2 anomalies in the dataset will not impact the detection significantly.)</w:t>
      </w:r>
    </w:p>
    <w:p w14:paraId="3B47BF4F" w14:textId="48505120" w:rsidR="00E953F5" w:rsidRDefault="00E953F5">
      <w:pPr>
        <w:rPr>
          <w:lang w:val="en-US"/>
        </w:rPr>
      </w:pPr>
    </w:p>
    <w:p w14:paraId="4C45026E" w14:textId="65888767" w:rsidR="00E953F5" w:rsidRDefault="00E953F5">
      <w:pPr>
        <w:rPr>
          <w:rFonts w:eastAsiaTheme="minorEastAsia"/>
          <w:lang w:val="en-US"/>
        </w:rPr>
      </w:pPr>
      <w:r>
        <w:rPr>
          <w:lang w:val="en-US"/>
        </w:rPr>
        <w:t xml:space="preserve">Now, to choose a </w:t>
      </w:r>
      <m:oMath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  <w:lang w:val="en-US"/>
          </w:rPr>
          <m:t xml:space="preserve"> value</m:t>
        </m:r>
      </m:oMath>
      <w:r>
        <w:rPr>
          <w:rFonts w:eastAsiaTheme="minorEastAsia"/>
          <w:lang w:val="en-US"/>
        </w:rPr>
        <w:t>:</w:t>
      </w:r>
    </w:p>
    <w:p w14:paraId="41BF5DC6" w14:textId="70B85216" w:rsidR="00E953F5" w:rsidRDefault="00E953F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Iterate through a range of </w:t>
      </w:r>
      <w:r w:rsidR="00FE101D">
        <w:rPr>
          <w:rFonts w:eastAsiaTheme="minorEastAsia"/>
          <w:lang w:val="en-US"/>
        </w:rPr>
        <w:t xml:space="preserve">possible </w:t>
      </w:r>
      <m:oMath>
        <m:r>
          <w:rPr>
            <w:rFonts w:ascii="Cambria Math" w:hAnsi="Cambria Math"/>
            <w:lang w:val="en-US"/>
          </w:rPr>
          <m:t>ε</m:t>
        </m:r>
      </m:oMath>
      <w:r w:rsidR="00FE101D">
        <w:rPr>
          <w:rFonts w:eastAsiaTheme="minorEastAsia"/>
          <w:lang w:val="en-US"/>
        </w:rPr>
        <w:t xml:space="preserve"> values</w:t>
      </w:r>
    </w:p>
    <w:p w14:paraId="6A320782" w14:textId="00EAF975" w:rsidR="00FE101D" w:rsidRDefault="00FE101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Train a model P(x)</w:t>
      </w:r>
    </w:p>
    <w:p w14:paraId="1C3409AD" w14:textId="603C479D" w:rsidR="00FE101D" w:rsidRDefault="00FE101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On a labeled set: </w:t>
      </w:r>
      <m:oMath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cv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cv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which has a number of known anomalies. Apply a prediction</w:t>
      </w:r>
    </w:p>
    <w:p w14:paraId="52CA6618" w14:textId="2AB1B11A" w:rsidR="00FE101D" w:rsidRDefault="00FE101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Then apply the evaluation of F score to select the optimal model.</w:t>
      </w:r>
    </w:p>
    <w:p w14:paraId="7DE407A3" w14:textId="3005E636" w:rsidR="00FE101D" w:rsidRDefault="00FE101D">
      <w:pPr>
        <w:rPr>
          <w:rFonts w:eastAsiaTheme="minorEastAsia"/>
          <w:lang w:val="en-US"/>
        </w:rPr>
      </w:pPr>
    </w:p>
    <w:p w14:paraId="64CA2957" w14:textId="27229648" w:rsidR="00FE101D" w:rsidRPr="00FE101D" w:rsidRDefault="00FE101D">
      <w:pPr>
        <w:rPr>
          <w:rFonts w:eastAsiaTheme="minorEastAsi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E101D" w14:paraId="6FDD6A0D" w14:textId="77777777" w:rsidTr="00FE101D">
        <w:tc>
          <w:tcPr>
            <w:tcW w:w="4505" w:type="dxa"/>
          </w:tcPr>
          <w:p w14:paraId="24FC6E5F" w14:textId="74EC0BBD" w:rsidR="00FE101D" w:rsidRDefault="00FE101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Anomaly Detection</w:t>
            </w:r>
          </w:p>
        </w:tc>
        <w:tc>
          <w:tcPr>
            <w:tcW w:w="4505" w:type="dxa"/>
          </w:tcPr>
          <w:p w14:paraId="0322F9FF" w14:textId="1BF8DF88" w:rsidR="00FE101D" w:rsidRDefault="00FE101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Supervised Learning</w:t>
            </w:r>
          </w:p>
        </w:tc>
      </w:tr>
      <w:tr w:rsidR="00FE101D" w14:paraId="1DB0D4F1" w14:textId="77777777" w:rsidTr="00FE101D">
        <w:tc>
          <w:tcPr>
            <w:tcW w:w="4505" w:type="dxa"/>
          </w:tcPr>
          <w:p w14:paraId="29EF5452" w14:textId="77777777" w:rsidR="00FE101D" w:rsidRDefault="00FE101D" w:rsidP="00FE101D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Very small number of positive examples </w:t>
            </w:r>
          </w:p>
          <w:p w14:paraId="1C3A5A55" w14:textId="7732BFB8" w:rsidR="00FE101D" w:rsidRPr="00FE101D" w:rsidRDefault="00FE101D" w:rsidP="00FE101D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Large number of negative examples</w:t>
            </w:r>
          </w:p>
        </w:tc>
        <w:tc>
          <w:tcPr>
            <w:tcW w:w="4505" w:type="dxa"/>
          </w:tcPr>
          <w:p w14:paraId="05A81EC3" w14:textId="3634064C" w:rsidR="00FE101D" w:rsidRPr="00FE101D" w:rsidRDefault="00FE101D" w:rsidP="00FE101D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Large number of positive and negative examples</w:t>
            </w:r>
          </w:p>
        </w:tc>
      </w:tr>
      <w:tr w:rsidR="00FE101D" w14:paraId="6D7DBEAF" w14:textId="77777777" w:rsidTr="00FE101D">
        <w:tc>
          <w:tcPr>
            <w:tcW w:w="4505" w:type="dxa"/>
          </w:tcPr>
          <w:p w14:paraId="74453205" w14:textId="77777777" w:rsidR="00FE101D" w:rsidRDefault="00FE101D" w:rsidP="00FE101D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Many different unique or very rare kinds of anomalies. Hard for any algorithm to learn from positive examples</w:t>
            </w:r>
          </w:p>
          <w:p w14:paraId="2BF5BC81" w14:textId="66D25D27" w:rsidR="00FE101D" w:rsidRDefault="00FE101D" w:rsidP="00FE101D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Future Examples may look nothing like anomalies seen so far.</w:t>
            </w:r>
          </w:p>
        </w:tc>
        <w:tc>
          <w:tcPr>
            <w:tcW w:w="4505" w:type="dxa"/>
          </w:tcPr>
          <w:p w14:paraId="77AB2C88" w14:textId="77777777" w:rsidR="00FE101D" w:rsidRDefault="00FE101D" w:rsidP="00FE101D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Enough positive examples for algorithm to pattern recognize what positive examples are like. </w:t>
            </w:r>
          </w:p>
          <w:p w14:paraId="0D4D6739" w14:textId="0E702922" w:rsidR="00FE101D" w:rsidRDefault="00FE101D" w:rsidP="00FE101D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Future Positive Examples are likely to be similar to the train set</w:t>
            </w:r>
          </w:p>
        </w:tc>
      </w:tr>
      <w:tr w:rsidR="00CC6933" w14:paraId="043B04E4" w14:textId="77777777" w:rsidTr="005A01B5">
        <w:tc>
          <w:tcPr>
            <w:tcW w:w="9010" w:type="dxa"/>
            <w:gridSpan w:val="2"/>
          </w:tcPr>
          <w:p w14:paraId="2FF92631" w14:textId="27E17F7A" w:rsidR="00CC6933" w:rsidRPr="00CC6933" w:rsidRDefault="00CC6933" w:rsidP="00CC69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Applications:</w:t>
            </w:r>
          </w:p>
        </w:tc>
      </w:tr>
      <w:tr w:rsidR="00CC6933" w14:paraId="2088C15A" w14:textId="77777777" w:rsidTr="006D310A">
        <w:tc>
          <w:tcPr>
            <w:tcW w:w="4505" w:type="dxa"/>
          </w:tcPr>
          <w:p w14:paraId="2771EFFC" w14:textId="0431783A" w:rsidR="00CC6933" w:rsidRDefault="00CC6933" w:rsidP="00CC69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Fraud Detection (If enough positive examples can be put into supervised)</w:t>
            </w:r>
          </w:p>
          <w:p w14:paraId="74378A97" w14:textId="77777777" w:rsidR="00CC6933" w:rsidRDefault="00CC6933" w:rsidP="00CC69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Manufacturing</w:t>
            </w:r>
          </w:p>
          <w:p w14:paraId="5FC54AA9" w14:textId="5CD5CC3B" w:rsidR="00CC6933" w:rsidRDefault="00CC6933" w:rsidP="00CC69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Monitoring Machines in a Data Center</w:t>
            </w:r>
          </w:p>
        </w:tc>
        <w:tc>
          <w:tcPr>
            <w:tcW w:w="4505" w:type="dxa"/>
          </w:tcPr>
          <w:p w14:paraId="3E66D8A5" w14:textId="77777777" w:rsidR="00CC6933" w:rsidRDefault="00CC6933" w:rsidP="00CC69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Email Spam Classification</w:t>
            </w:r>
          </w:p>
          <w:p w14:paraId="39EAC6D1" w14:textId="77777777" w:rsidR="00CC6933" w:rsidRDefault="00CC6933" w:rsidP="00CC69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Weather Prediction</w:t>
            </w:r>
          </w:p>
          <w:p w14:paraId="11F4994A" w14:textId="77777777" w:rsidR="00CC6933" w:rsidRDefault="00CC6933" w:rsidP="00CC69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Cancer Classification</w:t>
            </w:r>
          </w:p>
          <w:p w14:paraId="1BEE503C" w14:textId="51B60755" w:rsidR="00CC6933" w:rsidRDefault="00CC6933" w:rsidP="00CC6933">
            <w:pPr>
              <w:rPr>
                <w:rFonts w:eastAsiaTheme="minorEastAsia"/>
                <w:lang w:val="en-US"/>
              </w:rPr>
            </w:pPr>
          </w:p>
        </w:tc>
      </w:tr>
    </w:tbl>
    <w:p w14:paraId="6D5D71F7" w14:textId="78DDF0BE" w:rsidR="00FE101D" w:rsidRDefault="00FE101D">
      <w:pPr>
        <w:rPr>
          <w:rFonts w:eastAsiaTheme="minorEastAsia"/>
          <w:lang w:val="en-US"/>
        </w:rPr>
      </w:pPr>
    </w:p>
    <w:p w14:paraId="75699CE6" w14:textId="71DC1122" w:rsidR="00CC6933" w:rsidRDefault="00CC693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Choosing Features for anomaly detection:</w:t>
      </w:r>
    </w:p>
    <w:p w14:paraId="228A2DA7" w14:textId="5FF684C7" w:rsidR="00CC6933" w:rsidRDefault="00CC693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Plot the raw dataset’s features</w:t>
      </w:r>
    </w:p>
    <w:p w14:paraId="0F50AC6C" w14:textId="34D12228" w:rsidR="00CC6933" w:rsidRDefault="00CC693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Ideally it should follow a Gaussian Distribution.</w:t>
      </w:r>
    </w:p>
    <w:p w14:paraId="56181E70" w14:textId="04B6ADC0" w:rsidR="00CC6933" w:rsidRDefault="00CC693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Perform Data transformation if data is not very gaussian</w:t>
      </w:r>
    </w:p>
    <w:p w14:paraId="6F345DB0" w14:textId="6A8F5D49" w:rsidR="00CC6933" w:rsidRDefault="00CC6933" w:rsidP="00CC6933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Log Transformation</w:t>
      </w:r>
    </w:p>
    <w:p w14:paraId="18FA96BC" w14:textId="364B5E62" w:rsidR="00CC6933" w:rsidRDefault="00CC6933" w:rsidP="00CC6933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Squareroot</w:t>
      </w:r>
      <w:proofErr w:type="spellEnd"/>
      <w:r>
        <w:rPr>
          <w:rFonts w:eastAsiaTheme="minorEastAsia"/>
          <w:lang w:val="en-US"/>
        </w:rPr>
        <w:t xml:space="preserve"> of the data</w:t>
      </w:r>
    </w:p>
    <w:p w14:paraId="0470A674" w14:textId="7F79ABCD" w:rsidR="00CC6933" w:rsidRDefault="00CC6933" w:rsidP="00CC6933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</w:p>
    <w:p w14:paraId="79C0E203" w14:textId="247A99D2" w:rsidR="00CC6933" w:rsidRDefault="00CC6933" w:rsidP="00CC693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Error Analysis:</w:t>
      </w:r>
    </w:p>
    <w:p w14:paraId="0E6BCF01" w14:textId="2411C97A" w:rsidR="00CC6933" w:rsidRDefault="00CC6933" w:rsidP="00CC693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Often, current features may be such that P(x) is comparable for anomalous and normal examples.</w:t>
      </w:r>
    </w:p>
    <w:p w14:paraId="596B1327" w14:textId="3C99C07E" w:rsidR="00CC6933" w:rsidRDefault="00CC6933" w:rsidP="00CC693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These instances should be </w:t>
      </w:r>
      <w:proofErr w:type="gramStart"/>
      <w:r>
        <w:rPr>
          <w:rFonts w:eastAsiaTheme="minorEastAsia"/>
          <w:lang w:val="en-US"/>
        </w:rPr>
        <w:t>evaluated</w:t>
      </w:r>
      <w:proofErr w:type="gramEnd"/>
      <w:r>
        <w:rPr>
          <w:rFonts w:eastAsiaTheme="minorEastAsia"/>
          <w:lang w:val="en-US"/>
        </w:rPr>
        <w:t xml:space="preserve"> and new features can be </w:t>
      </w:r>
      <w:r w:rsidR="002D4706">
        <w:rPr>
          <w:rFonts w:eastAsiaTheme="minorEastAsia"/>
          <w:lang w:val="en-US"/>
        </w:rPr>
        <w:t>made</w:t>
      </w:r>
      <w:r>
        <w:rPr>
          <w:rFonts w:eastAsiaTheme="minorEastAsia"/>
          <w:lang w:val="en-US"/>
        </w:rPr>
        <w:t xml:space="preserve"> that detect that </w:t>
      </w:r>
      <w:r w:rsidR="002D4706">
        <w:rPr>
          <w:rFonts w:eastAsiaTheme="minorEastAsia"/>
          <w:lang w:val="en-US"/>
        </w:rPr>
        <w:t xml:space="preserve">kind of </w:t>
      </w:r>
      <w:r>
        <w:rPr>
          <w:rFonts w:eastAsiaTheme="minorEastAsia"/>
          <w:lang w:val="en-US"/>
        </w:rPr>
        <w:t>anomaly</w:t>
      </w:r>
      <w:r w:rsidR="002D4706">
        <w:rPr>
          <w:rFonts w:eastAsiaTheme="minorEastAsia"/>
          <w:lang w:val="en-US"/>
        </w:rPr>
        <w:t>.</w:t>
      </w:r>
    </w:p>
    <w:p w14:paraId="717A70F8" w14:textId="2AA2C7CF" w:rsidR="002D4706" w:rsidRDefault="002D4706" w:rsidP="00CC6933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Eg</w:t>
      </w:r>
      <w:proofErr w:type="spellEnd"/>
      <w:r>
        <w:rPr>
          <w:rFonts w:eastAsiaTheme="minorEastAsia"/>
          <w:lang w:val="en-US"/>
        </w:rPr>
        <w:t>:</w:t>
      </w:r>
    </w:p>
    <w:p w14:paraId="41D8186E" w14:textId="2725B5BE" w:rsidR="002D4706" w:rsidRDefault="002D4706" w:rsidP="00CC693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Computers in a datacenter:</w:t>
      </w:r>
    </w:p>
    <w:p w14:paraId="6CBA02C7" w14:textId="77777777" w:rsidR="002D4706" w:rsidRDefault="002D4706" w:rsidP="00CC6933">
      <w:pPr>
        <w:rPr>
          <w:rFonts w:eastAsiaTheme="minorEastAsia"/>
          <w:lang w:val="en-US"/>
        </w:rPr>
      </w:pPr>
    </w:p>
    <w:p w14:paraId="0E8D1480" w14:textId="77777777" w:rsidR="002D4706" w:rsidRPr="002D4706" w:rsidRDefault="002D4706" w:rsidP="00CC693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=memory usage of computer</m:t>
          </m:r>
        </m:oMath>
      </m:oMathPara>
    </w:p>
    <w:p w14:paraId="1092FDBF" w14:textId="77777777" w:rsidR="002D4706" w:rsidRPr="002D4706" w:rsidRDefault="002D4706" w:rsidP="00CC693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=number of disk accesses</m:t>
          </m:r>
        </m:oMath>
      </m:oMathPara>
    </w:p>
    <w:p w14:paraId="1B33933E" w14:textId="47095539" w:rsidR="002D4706" w:rsidRPr="002D4706" w:rsidRDefault="002D4706" w:rsidP="00CC693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=CPU Load</m:t>
          </m:r>
        </m:oMath>
      </m:oMathPara>
    </w:p>
    <w:p w14:paraId="4C174000" w14:textId="4FDDD968" w:rsidR="002D4706" w:rsidRPr="002D4706" w:rsidRDefault="002D4706" w:rsidP="00CC693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=network traffic</m:t>
          </m:r>
        </m:oMath>
      </m:oMathPara>
    </w:p>
    <w:p w14:paraId="0CEA435A" w14:textId="1DB61D8D" w:rsidR="002D4706" w:rsidRDefault="002D4706" w:rsidP="00CC693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can use these features to </w:t>
      </w:r>
      <w:proofErr w:type="spellStart"/>
      <w:r>
        <w:rPr>
          <w:rFonts w:eastAsiaTheme="minorEastAsia"/>
          <w:lang w:val="en-US"/>
        </w:rPr>
        <w:t>comeup</w:t>
      </w:r>
      <w:proofErr w:type="spellEnd"/>
      <w:r>
        <w:rPr>
          <w:rFonts w:eastAsiaTheme="minorEastAsia"/>
          <w:lang w:val="en-US"/>
        </w:rPr>
        <w:t xml:space="preserve"> with new features:</w:t>
      </w:r>
    </w:p>
    <w:p w14:paraId="6E985E85" w14:textId="097F8430" w:rsidR="002D4706" w:rsidRPr="002D4706" w:rsidRDefault="002D4706" w:rsidP="00CC693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CPU Load</m:t>
              </m:r>
            </m:num>
            <m:den>
              <m:r>
                <w:rPr>
                  <w:rFonts w:ascii="Cambria Math" w:hAnsi="Cambria Math"/>
                  <w:lang w:val="en-US"/>
                </w:rPr>
                <m:t>Network Traffic</m:t>
              </m:r>
            </m:den>
          </m:f>
        </m:oMath>
      </m:oMathPara>
    </w:p>
    <w:p w14:paraId="7DB43992" w14:textId="194A7E2B" w:rsidR="002D4706" w:rsidRPr="002D4706" w:rsidRDefault="002D4706" w:rsidP="002D470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CPU Load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Network Traffic</m:t>
              </m:r>
            </m:den>
          </m:f>
        </m:oMath>
      </m:oMathPara>
    </w:p>
    <w:p w14:paraId="76076604" w14:textId="73892138" w:rsidR="002D4706" w:rsidRDefault="002D4706" w:rsidP="00CC693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Such that if one value is abnormally high the value here would be abnormally low/high.</w:t>
      </w:r>
    </w:p>
    <w:p w14:paraId="6ECC54A8" w14:textId="09C1362E" w:rsidR="002D4706" w:rsidRDefault="002D4706" w:rsidP="00CC6933">
      <w:pPr>
        <w:rPr>
          <w:rFonts w:eastAsiaTheme="minorEastAsia"/>
          <w:lang w:val="en-US"/>
        </w:rPr>
      </w:pPr>
    </w:p>
    <w:p w14:paraId="54484552" w14:textId="739846FC" w:rsidR="009467DB" w:rsidRDefault="009467DB" w:rsidP="00CC6933">
      <w:pPr>
        <w:rPr>
          <w:rFonts w:eastAsiaTheme="minorEastAsia"/>
          <w:lang w:val="en-US"/>
        </w:rPr>
      </w:pPr>
    </w:p>
    <w:p w14:paraId="5321FCEB" w14:textId="77777777" w:rsidR="009467DB" w:rsidRDefault="009467DB" w:rsidP="00CC6933">
      <w:pPr>
        <w:rPr>
          <w:rFonts w:eastAsiaTheme="minorEastAsia"/>
          <w:lang w:val="en-US"/>
        </w:rPr>
      </w:pPr>
    </w:p>
    <w:p w14:paraId="7EC352AC" w14:textId="77777777" w:rsidR="009467DB" w:rsidRDefault="009467DB" w:rsidP="00CC6933">
      <w:pPr>
        <w:rPr>
          <w:rFonts w:eastAsiaTheme="minorEastAsia"/>
          <w:lang w:val="en-US"/>
        </w:rPr>
      </w:pPr>
    </w:p>
    <w:p w14:paraId="33E8167A" w14:textId="59F09CFC" w:rsidR="009467DB" w:rsidRDefault="009467DB" w:rsidP="00CC693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Extension to Multi-Variate Gaussian Distribution:</w:t>
      </w:r>
    </w:p>
    <w:p w14:paraId="530DBE89" w14:textId="26A79579" w:rsidR="009467DB" w:rsidRDefault="009467DB" w:rsidP="00CC693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model above assumes that data is not highly corelated.</w:t>
      </w:r>
    </w:p>
    <w:p w14:paraId="061E1768" w14:textId="34A48007" w:rsidR="009467DB" w:rsidRDefault="00E96FD1" w:rsidP="00CC6933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00729A16" wp14:editId="2C397E06">
            <wp:extent cx="1354600" cy="1109844"/>
            <wp:effectExtent l="0" t="0" r="4445" b="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07 at 3.38.52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640" cy="112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49D6" w14:textId="08EDB20A" w:rsidR="00E96FD1" w:rsidRDefault="00E96FD1" w:rsidP="00CC6933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However</w:t>
      </w:r>
      <w:proofErr w:type="gramEnd"/>
      <w:r>
        <w:rPr>
          <w:rFonts w:eastAsiaTheme="minorEastAsia"/>
          <w:lang w:val="en-US"/>
        </w:rPr>
        <w:t xml:space="preserve"> we may end up with a scenario like this where the anomaly model views the blue crosses as non-anomalous when in reality it is anomalous.</w:t>
      </w:r>
    </w:p>
    <w:p w14:paraId="08186569" w14:textId="0FF7C322" w:rsidR="00E96FD1" w:rsidRDefault="00E96FD1" w:rsidP="00CC693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can be resolved manually by creating features that address this correlation.</w:t>
      </w:r>
    </w:p>
    <w:p w14:paraId="190D99E7" w14:textId="37B23A11" w:rsidR="00E96FD1" w:rsidRDefault="00E96FD1" w:rsidP="00CC693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Alternatively, this can be resolved using Multi-Variate Gaussian Distribution.</w:t>
      </w:r>
    </w:p>
    <w:p w14:paraId="4B6A80DB" w14:textId="579B8F4C" w:rsidR="00E96FD1" w:rsidRDefault="00EA505F" w:rsidP="00EA505F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Model p(x) all at once.</w:t>
      </w:r>
    </w:p>
    <w:p w14:paraId="05D548E1" w14:textId="568B1A5C" w:rsidR="00EA505F" w:rsidRDefault="00EA505F" w:rsidP="00EA505F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Parameters: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Σ</m:t>
        </m:r>
        <m:r>
          <w:rPr>
            <w:rFonts w:ascii="Cambria Math" w:eastAsiaTheme="minorEastAsia" w:hAnsi="Cambria Math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n*n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Covariance matrix</m:t>
            </m:r>
          </m:e>
        </m:d>
        <m:r>
          <w:rPr>
            <w:rFonts w:ascii="Cambria Math" w:eastAsiaTheme="minorEastAsia" w:hAnsi="Cambria Math"/>
            <w:lang w:val="en-US"/>
          </w:rPr>
          <m:t>,μ</m:t>
        </m:r>
        <m:r>
          <w:rPr>
            <w:rFonts w:ascii="Cambria Math" w:eastAsiaTheme="minorEastAsia" w:hAnsi="Cambria Math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</w:p>
    <w:p w14:paraId="28EBEC60" w14:textId="5EB50C3B" w:rsidR="00EA505F" w:rsidRPr="00EA505F" w:rsidRDefault="00EA505F" w:rsidP="00EA505F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P(x;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μ</m:t>
        </m:r>
        <m:r>
          <w:rPr>
            <w:rFonts w:ascii="Cambria Math" w:eastAsiaTheme="minorEastAsia" w:hAnsi="Cambria Math"/>
            <w:lang w:val="en-US"/>
          </w:rPr>
          <m:t>,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Σ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)=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2π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Σ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</m:sup>
            </m:sSup>
          </m:den>
        </m:f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</m:e>
            </m:d>
          </m:sup>
        </m:sSup>
        <m:r>
          <w:rPr>
            <w:rFonts w:ascii="Cambria Math" w:eastAsiaTheme="minorEastAsia" w:hAnsi="Cambria Math"/>
            <w:lang w:val="en-US"/>
          </w:rPr>
          <m:t>,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Σ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=determinant of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Σ</m:t>
        </m:r>
        <m:r>
          <w:rPr>
            <w:rFonts w:ascii="Cambria Math" w:eastAsiaTheme="minorEastAsia" w:hAnsi="Cambria Math"/>
            <w:lang w:val="en-US"/>
          </w:rPr>
          <m:t xml:space="preserve"> </m:t>
        </m:r>
      </m:oMath>
    </w:p>
    <w:p w14:paraId="62A32E3D" w14:textId="630F188D" w:rsidR="00EA505F" w:rsidRDefault="00EA505F" w:rsidP="00EA505F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However</w:t>
      </w:r>
      <w:proofErr w:type="gramEnd"/>
      <w:r>
        <w:rPr>
          <w:rFonts w:eastAsiaTheme="minorEastAsia"/>
          <w:lang w:val="en-US"/>
        </w:rPr>
        <w:t xml:space="preserve"> must be such that: m&gt;n so that </w:t>
      </w:r>
      <w:r w:rsidR="00AC175C">
        <w:rPr>
          <w:rFonts w:eastAsiaTheme="minorEastAsia"/>
          <w:lang w:val="en-US"/>
        </w:rPr>
        <w:t>Matrix is invertible.</w:t>
      </w:r>
    </w:p>
    <w:p w14:paraId="552DB8AE" w14:textId="752ADBDA" w:rsidR="00AC175C" w:rsidRDefault="00AC175C" w:rsidP="00AC175C">
      <w:pPr>
        <w:rPr>
          <w:rFonts w:eastAsiaTheme="minorEastAsia"/>
          <w:lang w:val="en-US"/>
        </w:rPr>
      </w:pPr>
    </w:p>
    <w:p w14:paraId="0841432B" w14:textId="21611F04" w:rsidR="00AC175C" w:rsidRDefault="00AC175C" w:rsidP="00AC175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However:</w:t>
      </w:r>
    </w:p>
    <w:p w14:paraId="76B1FB50" w14:textId="7A61194C" w:rsidR="00AC175C" w:rsidRPr="00AC175C" w:rsidRDefault="00AC175C" w:rsidP="00AC175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Computationally more expensive than Original Model!</w:t>
      </w:r>
    </w:p>
    <w:p w14:paraId="4BA526C6" w14:textId="7A146B79" w:rsidR="00EA505F" w:rsidRDefault="00EA505F" w:rsidP="00EA505F">
      <w:pPr>
        <w:rPr>
          <w:rFonts w:eastAsiaTheme="minorEastAsia"/>
          <w:lang w:val="en-US"/>
        </w:rPr>
      </w:pPr>
    </w:p>
    <w:p w14:paraId="7C6BEC53" w14:textId="6C12874C" w:rsidR="00AC175C" w:rsidRPr="00EA505F" w:rsidRDefault="00AC175C" w:rsidP="00EA505F">
      <w:pPr>
        <w:rPr>
          <w:rFonts w:eastAsiaTheme="minorEastAsia"/>
          <w:lang w:val="en-US"/>
        </w:rPr>
      </w:pPr>
      <w:bookmarkStart w:id="0" w:name="_GoBack"/>
      <w:bookmarkEnd w:id="0"/>
    </w:p>
    <w:sectPr w:rsidR="00AC175C" w:rsidRPr="00EA505F" w:rsidSect="00D535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221F2"/>
    <w:multiLevelType w:val="hybridMultilevel"/>
    <w:tmpl w:val="B100F8DA"/>
    <w:lvl w:ilvl="0" w:tplc="AD066762">
      <w:start w:val="1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2E73D1"/>
    <w:multiLevelType w:val="hybridMultilevel"/>
    <w:tmpl w:val="4C641466"/>
    <w:lvl w:ilvl="0" w:tplc="5A12EB58">
      <w:start w:val="1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225"/>
    <w:rsid w:val="002D4706"/>
    <w:rsid w:val="002F37C3"/>
    <w:rsid w:val="003736BC"/>
    <w:rsid w:val="003A4416"/>
    <w:rsid w:val="003D12EB"/>
    <w:rsid w:val="00597939"/>
    <w:rsid w:val="005B64FC"/>
    <w:rsid w:val="00874811"/>
    <w:rsid w:val="009467DB"/>
    <w:rsid w:val="00AC175C"/>
    <w:rsid w:val="00CC6933"/>
    <w:rsid w:val="00D11225"/>
    <w:rsid w:val="00D535AA"/>
    <w:rsid w:val="00E43305"/>
    <w:rsid w:val="00E953F5"/>
    <w:rsid w:val="00E96FD1"/>
    <w:rsid w:val="00EA505F"/>
    <w:rsid w:val="00FE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02040"/>
  <w15:chartTrackingRefBased/>
  <w15:docId w15:val="{02CD37E4-DD9A-3049-A69A-70BB5E8B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64FC"/>
    <w:rPr>
      <w:color w:val="808080"/>
    </w:rPr>
  </w:style>
  <w:style w:type="table" w:styleId="TableGrid">
    <w:name w:val="Table Grid"/>
    <w:basedOn w:val="TableNormal"/>
    <w:uiPriority w:val="39"/>
    <w:rsid w:val="00FE10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1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Hin Khai, Stephen</dc:creator>
  <cp:keywords/>
  <dc:description/>
  <cp:lastModifiedBy>Tan Hin Khai, Stephen</cp:lastModifiedBy>
  <cp:revision>1</cp:revision>
  <dcterms:created xsi:type="dcterms:W3CDTF">2020-01-06T12:28:00Z</dcterms:created>
  <dcterms:modified xsi:type="dcterms:W3CDTF">2020-01-07T07:55:00Z</dcterms:modified>
</cp:coreProperties>
</file>