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65F0" w14:textId="2D053F94" w:rsidR="004D5C03" w:rsidRDefault="00D15BD8" w:rsidP="00D15BD8">
      <w:pPr>
        <w:jc w:val="right"/>
        <w:rPr>
          <w:b/>
          <w:bCs/>
          <w:u w:val="single"/>
          <w:rtl/>
        </w:rPr>
      </w:pPr>
      <w:r w:rsidRPr="00D15BD8">
        <w:rPr>
          <w:b/>
          <w:bCs/>
          <w:u w:val="single"/>
        </w:rPr>
        <w:t xml:space="preserve">Federated Kalman Filter </w:t>
      </w:r>
    </w:p>
    <w:p w14:paraId="6F0CD6B9" w14:textId="53463A38" w:rsidR="00D15BD8" w:rsidRPr="007421E6" w:rsidRDefault="00D15BD8" w:rsidP="00D15BD8">
      <w:pPr>
        <w:jc w:val="right"/>
        <w:rPr>
          <w:rFonts w:hint="cs"/>
          <w:u w:val="single"/>
          <w:rtl/>
        </w:rPr>
      </w:pPr>
      <w:r w:rsidRPr="007421E6">
        <w:rPr>
          <w:u w:val="single"/>
        </w:rPr>
        <w:t>Our model is a simple constant velocity in 2D space</w:t>
      </w:r>
      <w:r w:rsidR="007421E6" w:rsidRPr="007421E6">
        <w:rPr>
          <w:u w:val="single"/>
        </w:rPr>
        <w:t>, r</w:t>
      </w:r>
      <w:r w:rsidRPr="007421E6">
        <w:rPr>
          <w:u w:val="single"/>
        </w:rPr>
        <w:t>epresented by the following:</w:t>
      </w:r>
    </w:p>
    <w:p w14:paraId="5F72BD0E" w14:textId="5F534C1E" w:rsidR="00D15BD8" w:rsidRDefault="00D15BD8" w:rsidP="00D15BD8">
      <w:pPr>
        <w:jc w:val="right"/>
        <w:rPr>
          <w:rFonts w:eastAsiaTheme="minorEastAsia" w:hint="cs"/>
          <w:rtl/>
        </w:rPr>
      </w:pPr>
      <w:r>
        <w:t xml:space="preserve">State vector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w:p>
    <w:p w14:paraId="658DFA23" w14:textId="190706A3" w:rsidR="00D15BD8" w:rsidRDefault="00D15BD8" w:rsidP="00D15BD8">
      <w:pPr>
        <w:jc w:val="right"/>
        <w:rPr>
          <w:rFonts w:eastAsiaTheme="minorEastAsia"/>
        </w:rPr>
      </w:pPr>
      <w:r>
        <w:rPr>
          <w:rFonts w:eastAsiaTheme="minorEastAsia"/>
        </w:rPr>
        <w:t xml:space="preserve">State Transition matrix </w:t>
      </w:r>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7496815B" w14:textId="7DA2F41D" w:rsidR="00D15BD8" w:rsidRDefault="00D15BD8" w:rsidP="00D15BD8">
      <w:pPr>
        <w:jc w:val="right"/>
        <w:rPr>
          <w:rFonts w:eastAsiaTheme="minorEastAsia"/>
        </w:rPr>
      </w:pPr>
      <w:r>
        <w:rPr>
          <w:rFonts w:eastAsiaTheme="minorEastAsia"/>
        </w:rPr>
        <w:t xml:space="preserve">Process noise matrix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q</m:t>
                  </m:r>
                </m:e>
              </m:mr>
            </m:m>
          </m:e>
        </m:d>
      </m:oMath>
    </w:p>
    <w:p w14:paraId="686C115B" w14:textId="77777777" w:rsidR="00D15BD8" w:rsidRPr="00D15BD8" w:rsidRDefault="00D15BD8" w:rsidP="00D15BD8">
      <w:pPr>
        <w:jc w:val="right"/>
        <w:rPr>
          <w:rFonts w:eastAsiaTheme="minorEastAsia"/>
        </w:rPr>
      </w:pPr>
      <w:r>
        <w:rPr>
          <w:rFonts w:eastAsiaTheme="minorEastAsia"/>
        </w:rPr>
        <w:t xml:space="preserve">And the G matrix: </w:t>
      </w:r>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
                    </m:e>
                  </m:d>
                </m:e>
                <m:e>
                  <m:r>
                    <w:rPr>
                      <w:rFonts w:ascii="Cambria Math" w:eastAsiaTheme="minorEastAsia" w:hAnsi="Cambria Math"/>
                    </w:rPr>
                    <m:t>0</m:t>
                  </m:r>
                </m:e>
              </m:mr>
              <m:mr>
                <m:e>
                  <m:r>
                    <w:rPr>
                      <w:rFonts w:ascii="Cambria Math" w:eastAsiaTheme="minorEastAsia" w:hAnsi="Cambria Math"/>
                    </w:rPr>
                    <m:t>0</m:t>
                  </m:r>
                </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e>
                  </m:d>
                </m:e>
              </m:mr>
            </m:m>
          </m:e>
        </m:d>
      </m:oMath>
    </w:p>
    <w:p w14:paraId="7B5414DC" w14:textId="77777777" w:rsidR="00D15BD8" w:rsidRDefault="00D15BD8" w:rsidP="00D15BD8">
      <w:pPr>
        <w:jc w:val="right"/>
        <w:rPr>
          <w:rFonts w:eastAsiaTheme="minorEastAsia"/>
        </w:rPr>
      </w:pPr>
      <w:r>
        <w:rPr>
          <w:rFonts w:eastAsiaTheme="minorEastAsia"/>
        </w:rPr>
        <w:t xml:space="preserve">The complete state space model: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+Gw</m:t>
        </m:r>
      </m:oMath>
    </w:p>
    <w:p w14:paraId="725C2C17" w14:textId="77777777" w:rsidR="007421E6" w:rsidRDefault="00D15BD8" w:rsidP="00D15BD8">
      <w:pPr>
        <w:jc w:val="right"/>
        <w:rPr>
          <w:rFonts w:eastAsiaTheme="minorEastAsia"/>
        </w:rPr>
      </w:pPr>
      <w:r>
        <w:rPr>
          <w:rFonts w:eastAsiaTheme="minorEastAsia"/>
        </w:rPr>
        <w:t xml:space="preserve">Such that </w:t>
      </w:r>
      <m:oMath>
        <m:r>
          <w:rPr>
            <w:rFonts w:ascii="Cambria Math" w:eastAsiaTheme="minorEastAsia" w:hAnsi="Cambria Math"/>
          </w:rPr>
          <m:t>w~N(</m:t>
        </m:r>
        <m:r>
          <w:rPr>
            <w:rFonts w:ascii="Cambria Math" w:eastAsiaTheme="minorEastAsia" w:hAnsi="Cambria Math"/>
          </w:rPr>
          <m:t>0,Q)</m:t>
        </m:r>
      </m:oMath>
    </w:p>
    <w:p w14:paraId="7AFC001A" w14:textId="77777777" w:rsidR="007421E6" w:rsidRPr="007421E6" w:rsidRDefault="007421E6" w:rsidP="00D15BD8">
      <w:pPr>
        <w:jc w:val="right"/>
        <w:rPr>
          <w:rFonts w:eastAsiaTheme="minorEastAsia"/>
        </w:rPr>
      </w:pPr>
      <w:r w:rsidRPr="007421E6">
        <w:rPr>
          <w:rFonts w:eastAsiaTheme="minorEastAsia"/>
          <w:u w:val="single"/>
        </w:rPr>
        <w:t>The measurement model</w:t>
      </w:r>
      <w:r>
        <w:rPr>
          <w:rFonts w:eastAsiaTheme="minorEastAsia"/>
        </w:rPr>
        <w:br/>
        <w:t xml:space="preserve">Measurement matrix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14:paraId="335AFC98" w14:textId="22AEF2B3" w:rsidR="007421E6" w:rsidRPr="007421E6" w:rsidRDefault="007421E6" w:rsidP="007421E6">
      <w:pPr>
        <w:jc w:val="right"/>
        <w:rPr>
          <w:rFonts w:eastAsiaTheme="minorEastAsia"/>
        </w:rPr>
      </w:pPr>
      <w:r>
        <w:rPr>
          <w:rFonts w:eastAsiaTheme="minorEastAsia"/>
        </w:rPr>
        <w:t xml:space="preserve">Each sensor has it's own noise characteristics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2×2</m:t>
                </m:r>
              </m:e>
            </m:d>
          </m:sub>
        </m:sSub>
      </m:oMath>
    </w:p>
    <w:p w14:paraId="3056DD2F" w14:textId="2C813416" w:rsidR="007421E6" w:rsidRDefault="007421E6" w:rsidP="007421E6">
      <w:pPr>
        <w:jc w:val="right"/>
        <w:rPr>
          <w:rFonts w:eastAsiaTheme="minorEastAsia"/>
        </w:rPr>
      </w:pPr>
      <w:r>
        <w:rPr>
          <w:rFonts w:eastAsiaTheme="minorEastAsia"/>
        </w:rPr>
        <w:t xml:space="preserve">And the measurement equation for each sensor 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01CC0CC4" w14:textId="08614F3D" w:rsidR="007421E6" w:rsidRDefault="007421E6">
      <w:pPr>
        <w:bidi w:val="0"/>
        <w:rPr>
          <w:rFonts w:eastAsiaTheme="minorEastAsia"/>
          <w:u w:val="single"/>
        </w:rPr>
      </w:pPr>
      <w:r>
        <w:rPr>
          <w:rFonts w:eastAsiaTheme="minorEastAsia"/>
          <w:u w:val="single"/>
        </w:rPr>
        <w:t>Estimation:</w:t>
      </w:r>
    </w:p>
    <w:p w14:paraId="0A513C91" w14:textId="686EC1ED" w:rsidR="007421E6" w:rsidRDefault="007421E6" w:rsidP="007421E6">
      <w:pPr>
        <w:bidi w:val="0"/>
        <w:rPr>
          <w:rFonts w:eastAsiaTheme="minorEastAsia"/>
        </w:rPr>
      </w:pPr>
      <w:r>
        <w:rPr>
          <w:rFonts w:eastAsiaTheme="minorEastAsia"/>
        </w:rPr>
        <w:t xml:space="preserve">Each local Kalman filter is responsible for estimating (propagating / updating) position. Meaning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oMath>
    </w:p>
    <w:p w14:paraId="6749112E" w14:textId="3F9F467D" w:rsidR="0038542C" w:rsidRDefault="0038542C" w:rsidP="0038542C">
      <w:pPr>
        <w:bidi w:val="0"/>
        <w:rPr>
          <w:rFonts w:eastAsiaTheme="minorEastAsia"/>
          <w:u w:val="single"/>
        </w:rPr>
      </w:pPr>
      <w:r>
        <w:rPr>
          <w:rFonts w:eastAsiaTheme="minorEastAsia"/>
          <w:u w:val="single"/>
        </w:rPr>
        <w:t>Federated implementation</w:t>
      </w:r>
    </w:p>
    <w:p w14:paraId="6A74FF67" w14:textId="23431AAD" w:rsidR="0038542C" w:rsidRDefault="0038542C" w:rsidP="0038542C">
      <w:pPr>
        <w:bidi w:val="0"/>
        <w:rPr>
          <w:rFonts w:eastAsiaTheme="minorEastAsia"/>
        </w:rPr>
      </w:pPr>
      <w:r>
        <w:rPr>
          <w:rFonts w:eastAsiaTheme="minorEastAsia"/>
        </w:rPr>
        <w:t xml:space="preserve">The global filter state vector is comprised of N local state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global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w:t>
      </w:r>
    </w:p>
    <w:p w14:paraId="54B16117" w14:textId="52A21D2F" w:rsidR="0038542C" w:rsidRDefault="0038542C" w:rsidP="0038542C">
      <w:pPr>
        <w:bidi w:val="0"/>
        <w:rPr>
          <w:rFonts w:eastAsiaTheme="minorEastAsia"/>
        </w:rPr>
      </w:pPr>
      <w:r>
        <w:rPr>
          <w:rFonts w:eastAsiaTheme="minorEastAsia"/>
        </w:rPr>
        <w:t>Such that each local vector is comprised of the common state variables, and bias (which is for now excluded)</w:t>
      </w:r>
    </w:p>
    <w:p w14:paraId="7004EF90" w14:textId="77777777" w:rsidR="0038542C" w:rsidRDefault="0038542C" w:rsidP="0038542C">
      <w:pPr>
        <w:bidi w:val="0"/>
        <w:rPr>
          <w:rFonts w:eastAsiaTheme="minorEastAsia"/>
        </w:rPr>
      </w:pPr>
      <w:r>
        <w:rPr>
          <w:rFonts w:eastAsiaTheme="minorEastAsia"/>
        </w:rPr>
        <w:t>The global covariance matrix is comprised of local covariance matrices</w:t>
      </w:r>
      <w:r w:rsidRPr="0038542C">
        <w:rPr>
          <w:rFonts w:eastAsiaTheme="minorEastAsia"/>
          <w:rtl/>
        </w:rPr>
        <w:t>:</w:t>
      </w:r>
      <w:r w:rsidRPr="0038542C">
        <w:rPr>
          <w:rFonts w:eastAsiaTheme="minorEastAsia"/>
        </w:rPr>
        <w:t xml:space="preserve"> </w:t>
      </w:r>
    </w:p>
    <w:p w14:paraId="17FF26AD" w14:textId="2674F5C3" w:rsidR="0038542C" w:rsidRPr="0038542C" w:rsidRDefault="0038542C" w:rsidP="0038542C">
      <w:pPr>
        <w:bidi w:val="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global</m:t>
              </m:r>
            </m:sub>
          </m:sSub>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NN</m:t>
                        </m:r>
                      </m:sub>
                    </m:sSub>
                  </m:e>
                </m:mr>
              </m:m>
            </m:e>
          </m:d>
        </m:oMath>
      </m:oMathPara>
    </w:p>
    <w:p w14:paraId="41ADF90A" w14:textId="06334F23" w:rsidR="0038542C" w:rsidRDefault="0038542C" w:rsidP="0038542C">
      <w:pPr>
        <w:bidi w:val="0"/>
        <w:rPr>
          <w:rFonts w:eastAsiaTheme="minorEastAsia"/>
        </w:rPr>
      </w:pPr>
      <w:r>
        <w:rPr>
          <w:rFonts w:eastAsiaTheme="minorEastAsia"/>
        </w:rPr>
        <w:t xml:space="preserve">In general, the cross covariance matrices are not zero. </w:t>
      </w:r>
    </w:p>
    <w:p w14:paraId="4CD8E6AF" w14:textId="43646A9C" w:rsidR="0038542C" w:rsidRDefault="0038542C" w:rsidP="0038542C">
      <w:pPr>
        <w:bidi w:val="0"/>
        <w:rPr>
          <w:rFonts w:eastAsiaTheme="minorEastAsia"/>
        </w:rPr>
      </w:pPr>
      <w:r>
        <w:rPr>
          <w:rFonts w:eastAsiaTheme="minorEastAsia"/>
        </w:rPr>
        <w:lastRenderedPageBreak/>
        <w:t xml:space="preserve">Using the upper limit bound discussed in Carlson's paper, we can use a larger local covariance matrix for each matrix in the diagonal, and cross diagonal matrices are zero. In this case, we can use a LS method to find the globally optimal solution for estimate of the full system state x. </w:t>
      </w:r>
    </w:p>
    <w:p w14:paraId="64A242B4" w14:textId="3F905E0F" w:rsidR="00FC7DAD" w:rsidRDefault="00FC7DAD" w:rsidP="0038542C">
      <w:pPr>
        <w:bidi w:val="0"/>
        <w:ind w:left="360"/>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e>
            </m:d>
          </m:e>
          <m:sup>
            <m:r>
              <m:rPr>
                <m:sty m:val="p"/>
              </m:rPr>
              <w:rPr>
                <w:rFonts w:ascii="Cambria Math" w:eastAsiaTheme="minorEastAsia" w:hAnsi="Cambria Math"/>
              </w:rPr>
              <m:t>-1</m:t>
            </m:r>
          </m:sup>
        </m:sSup>
      </m:oMath>
      <w:r w:rsidR="0038542C" w:rsidRPr="0038542C">
        <w:rPr>
          <w:rFonts w:eastAsiaTheme="minorEastAsia"/>
          <w:rtl/>
        </w:rPr>
        <w:t xml:space="preserve"> </w:t>
      </w:r>
    </w:p>
    <w:p w14:paraId="640BBE72" w14:textId="3FE5D2C6" w:rsidR="0038542C" w:rsidRPr="0038542C" w:rsidRDefault="0038542C" w:rsidP="00FC7DAD">
      <w:pPr>
        <w:bidi w:val="0"/>
        <w:ind w:left="36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N</m:t>
              </m:r>
            </m:sub>
          </m:sSub>
          <m:r>
            <m:rPr>
              <m:sty m:val="p"/>
            </m:rPr>
            <w:rPr>
              <w:rFonts w:ascii="Cambria Math" w:eastAsiaTheme="minorEastAsia" w:hAnsi="Cambria Math"/>
            </w:rPr>
            <m:t>]</m:t>
          </m:r>
        </m:oMath>
      </m:oMathPara>
    </w:p>
    <w:p w14:paraId="0D2A47CB" w14:textId="77777777" w:rsidR="007421E6" w:rsidRPr="007421E6" w:rsidRDefault="007421E6" w:rsidP="007421E6">
      <w:pPr>
        <w:bidi w:val="0"/>
        <w:rPr>
          <w:rFonts w:eastAsiaTheme="minorEastAsia"/>
        </w:rPr>
      </w:pPr>
    </w:p>
    <w:p w14:paraId="3206634D" w14:textId="3A876224" w:rsidR="007421E6" w:rsidRDefault="007421E6" w:rsidP="007421E6">
      <w:pPr>
        <w:pStyle w:val="ListParagraph"/>
        <w:numPr>
          <w:ilvl w:val="0"/>
          <w:numId w:val="1"/>
        </w:numPr>
        <w:rPr>
          <w:rFonts w:eastAsiaTheme="minorEastAsia"/>
        </w:rPr>
      </w:pPr>
      <w:r>
        <w:rPr>
          <w:rFonts w:eastAsiaTheme="minorEastAsia" w:hint="cs"/>
          <w:rtl/>
        </w:rPr>
        <w:t>לכל קלמן פילטר מקומי יש את אותו המודל של המרחב מצב</w:t>
      </w:r>
    </w:p>
    <w:p w14:paraId="22CBEF48" w14:textId="5BBBE5D8" w:rsidR="00D15BD8" w:rsidRDefault="007421E6" w:rsidP="007421E6">
      <w:pPr>
        <w:pStyle w:val="ListParagraph"/>
        <w:numPr>
          <w:ilvl w:val="0"/>
          <w:numId w:val="1"/>
        </w:numPr>
        <w:rPr>
          <w:rFonts w:eastAsiaTheme="minorEastAsia"/>
        </w:rPr>
      </w:pPr>
      <w:r>
        <w:rPr>
          <w:rFonts w:eastAsiaTheme="minorEastAsia" w:hint="cs"/>
          <w:rtl/>
        </w:rPr>
        <w:t xml:space="preserve">כל קלמן פילטר מקומי אחראי על קידום/ עדכון ווקטור המצב המשוערך בעזרת מדידה מחיישן מסוים </w:t>
      </w:r>
    </w:p>
    <w:p w14:paraId="4EBD9BB6" w14:textId="27C145A1" w:rsidR="007421E6" w:rsidRDefault="007421E6" w:rsidP="007421E6">
      <w:pPr>
        <w:pStyle w:val="ListParagraph"/>
        <w:numPr>
          <w:ilvl w:val="0"/>
          <w:numId w:val="1"/>
        </w:numPr>
        <w:rPr>
          <w:rFonts w:eastAsiaTheme="minorEastAsia"/>
        </w:rPr>
      </w:pPr>
      <w:r>
        <w:rPr>
          <w:rFonts w:eastAsiaTheme="minorEastAsia" w:hint="cs"/>
          <w:rtl/>
        </w:rPr>
        <w:t>כל קלמן פילטר מקומי מאותחל לאותם ערכי מטריצת קוואריאנס ושערוך התחלתי.</w:t>
      </w:r>
    </w:p>
    <w:p w14:paraId="51F9195D" w14:textId="54E9B13D" w:rsidR="007421E6" w:rsidRDefault="007421E6" w:rsidP="007421E6">
      <w:pPr>
        <w:pStyle w:val="ListParagraph"/>
        <w:numPr>
          <w:ilvl w:val="0"/>
          <w:numId w:val="1"/>
        </w:numPr>
        <w:rPr>
          <w:rFonts w:eastAsiaTheme="minorEastAsia"/>
        </w:rPr>
      </w:pPr>
      <w:r>
        <w:rPr>
          <w:rFonts w:eastAsiaTheme="minorEastAsia" w:hint="cs"/>
          <w:rtl/>
        </w:rPr>
        <w:t xml:space="preserve">לכל קלמן פילטר זמני עדכון מדידה שונים. למשל ייתכן ופילטר אחד יתעדכן כל 5 איטרציות בעוד </w:t>
      </w:r>
      <w:r w:rsidR="0038542C">
        <w:rPr>
          <w:rFonts w:eastAsiaTheme="minorEastAsia" w:hint="cs"/>
          <w:rtl/>
        </w:rPr>
        <w:t xml:space="preserve">שפילטר אחר כל 10. </w:t>
      </w:r>
    </w:p>
    <w:p w14:paraId="79CCDAD0" w14:textId="026FB5E2" w:rsidR="0038542C" w:rsidRDefault="0038542C" w:rsidP="007421E6">
      <w:pPr>
        <w:pStyle w:val="ListParagraph"/>
        <w:numPr>
          <w:ilvl w:val="0"/>
          <w:numId w:val="1"/>
        </w:numPr>
        <w:rPr>
          <w:rFonts w:eastAsiaTheme="minorEastAsia"/>
        </w:rPr>
      </w:pPr>
      <w:r>
        <w:rPr>
          <w:rFonts w:eastAsiaTheme="minorEastAsia" w:hint="cs"/>
          <w:rtl/>
        </w:rPr>
        <w:t xml:space="preserve">קיימת שגרה </w:t>
      </w:r>
      <w:r>
        <w:rPr>
          <w:rFonts w:eastAsiaTheme="minorEastAsia"/>
        </w:rPr>
        <w:t>FederatedKF</w:t>
      </w:r>
      <w:r>
        <w:rPr>
          <w:rFonts w:eastAsiaTheme="minorEastAsia" w:hint="cs"/>
          <w:rtl/>
        </w:rPr>
        <w:t xml:space="preserve"> האחראית על תהליך הקידום, עדכון והיתוך של כל הפילטרים במערכת</w:t>
      </w:r>
    </w:p>
    <w:p w14:paraId="52CCDF39" w14:textId="0E9AB1D5" w:rsidR="0038542C" w:rsidRDefault="0038542C" w:rsidP="007421E6">
      <w:pPr>
        <w:pStyle w:val="ListParagraph"/>
        <w:numPr>
          <w:ilvl w:val="0"/>
          <w:numId w:val="1"/>
        </w:numPr>
        <w:rPr>
          <w:rFonts w:eastAsiaTheme="minorEastAsia"/>
        </w:rPr>
      </w:pPr>
      <w:r>
        <w:rPr>
          <w:rFonts w:eastAsiaTheme="minorEastAsia" w:hint="cs"/>
          <w:rtl/>
        </w:rPr>
        <w:t>תדירות ההיתוך נקבעת מראש, למשל כל 100 איטרציות</w:t>
      </w:r>
    </w:p>
    <w:p w14:paraId="5723C945" w14:textId="4230DC6C" w:rsidR="0038542C" w:rsidRDefault="0038542C" w:rsidP="007421E6">
      <w:pPr>
        <w:pStyle w:val="ListParagraph"/>
        <w:numPr>
          <w:ilvl w:val="0"/>
          <w:numId w:val="1"/>
        </w:numPr>
        <w:rPr>
          <w:rFonts w:eastAsiaTheme="minorEastAsia"/>
        </w:rPr>
      </w:pPr>
      <w:r>
        <w:rPr>
          <w:rFonts w:eastAsiaTheme="minorEastAsia" w:hint="cs"/>
          <w:rtl/>
        </w:rPr>
        <w:t>ברגע ההיתוך, ווקטור המצב המשותף</w:t>
      </w:r>
      <w:r w:rsidR="00FC7DAD">
        <w:rPr>
          <w:rFonts w:eastAsiaTheme="minorEastAsia" w:hint="cs"/>
          <w:rtl/>
        </w:rPr>
        <w:t xml:space="preserve"> מתעדכן להיות מעיין ממוצע משוקלל של מטריצות הקוואריאנס ווקטורי המצב המשוערכים של כל פילטר</w:t>
      </w:r>
    </w:p>
    <w:p w14:paraId="75278FA3" w14:textId="01CEB2F9" w:rsidR="00FC7DAD" w:rsidRDefault="00FC7DAD" w:rsidP="007421E6">
      <w:pPr>
        <w:pStyle w:val="ListParagraph"/>
        <w:numPr>
          <w:ilvl w:val="0"/>
          <w:numId w:val="1"/>
        </w:numPr>
        <w:rPr>
          <w:rFonts w:eastAsiaTheme="minorEastAsia"/>
        </w:rPr>
      </w:pPr>
      <w:r>
        <w:rPr>
          <w:rFonts w:eastAsiaTheme="minorEastAsia" w:hint="cs"/>
          <w:rtl/>
        </w:rPr>
        <w:t>לאחר מכן, כל ווקטור מצב לוקלי מתעדכן להיות ווקטור המצב לאחר התכה, והאלגוריתם ממשיך</w:t>
      </w:r>
    </w:p>
    <w:p w14:paraId="3BA11A14" w14:textId="7CC11812" w:rsidR="00FC7DAD" w:rsidRDefault="00FC7DAD" w:rsidP="00FC7DAD">
      <w:pPr>
        <w:rPr>
          <w:rFonts w:eastAsiaTheme="minorEastAsia"/>
          <w:b/>
          <w:bCs/>
          <w:u w:val="single"/>
          <w:rtl/>
        </w:rPr>
      </w:pPr>
      <w:r>
        <w:rPr>
          <w:rFonts w:eastAsiaTheme="minorEastAsia" w:hint="cs"/>
          <w:b/>
          <w:bCs/>
          <w:u w:val="single"/>
          <w:rtl/>
        </w:rPr>
        <w:t>שאלות ליעקב</w:t>
      </w:r>
    </w:p>
    <w:p w14:paraId="10A0EAFB" w14:textId="3293F0EB" w:rsidR="00FC7DAD" w:rsidRDefault="00FC7DAD" w:rsidP="00FC7DAD">
      <w:pPr>
        <w:pStyle w:val="ListParagraph"/>
        <w:numPr>
          <w:ilvl w:val="0"/>
          <w:numId w:val="3"/>
        </w:numPr>
        <w:rPr>
          <w:rFonts w:eastAsiaTheme="minorEastAsia"/>
        </w:rPr>
      </w:pPr>
      <w:r>
        <w:rPr>
          <w:rFonts w:eastAsiaTheme="minorEastAsia" w:hint="cs"/>
          <w:rtl/>
        </w:rPr>
        <w:t>אני חושב שיש בעייתיות במימוש שלי, למרות שאני לא מצליח למצוא איפה הטעות אז אני מעדיף לוודא. יוצא לי כי עבור תדירות התכה גבוהה מדי, התוצאות לא נכונות. וכן עבור תדירות התכה נמוכה מדי. כלומר קיימת תדירות התכה מסוימת המניבה תוצאות אופטימליות. אפילו במקרה הקצה בו כל פילטר מתעדכן בכל איטרציה, וכן ההתכה מתבצעת באותה האיטרציה (לאחר העדכון).</w:t>
      </w:r>
    </w:p>
    <w:p w14:paraId="1B577294" w14:textId="5A75D0BC" w:rsidR="00FC7DAD" w:rsidRDefault="00FC7DAD" w:rsidP="00FC7DAD">
      <w:pPr>
        <w:pStyle w:val="ListParagraph"/>
        <w:numPr>
          <w:ilvl w:val="0"/>
          <w:numId w:val="3"/>
        </w:numPr>
        <w:rPr>
          <w:rFonts w:eastAsiaTheme="minorEastAsia"/>
        </w:rPr>
      </w:pPr>
      <w:r>
        <w:rPr>
          <w:rFonts w:eastAsiaTheme="minorEastAsia" w:hint="cs"/>
          <w:rtl/>
        </w:rPr>
        <w:t>חשבתי על כיוון שאוכל לקחת אליו את הפרויקט לאחר שווידאתי שהמימוש נכון. מאחר ולכל חיישן יש תכונות שונות (יש חיישנים יותר מדויקים מהשאר), קיימת דילמה האם בהינתן והאלגוריתם הגיע לרגע התכה של מספר חיישנים, כאשר החיישנים העדכני ביותר הוא דווקא מהחיישנים המדויקים פחות, האם כדאי לחכות עם ההתכה עד לרגע בו החיישן המדויק יותר מתעדכן. או באופן כללי לחשוב על איזה אלגוריתם לניהול חכם של מחזורי ההתכה.</w:t>
      </w:r>
    </w:p>
    <w:p w14:paraId="068C2FF7" w14:textId="0AFF7FFE" w:rsidR="00FC7DAD" w:rsidRDefault="00FC7DAD" w:rsidP="000903A5">
      <w:pPr>
        <w:pStyle w:val="ListParagraph"/>
        <w:numPr>
          <w:ilvl w:val="0"/>
          <w:numId w:val="3"/>
        </w:numPr>
        <w:rPr>
          <w:rFonts w:eastAsiaTheme="minorEastAsia"/>
        </w:rPr>
      </w:pPr>
      <w:r>
        <w:rPr>
          <w:rFonts w:eastAsiaTheme="minorEastAsia" w:hint="cs"/>
          <w:rtl/>
        </w:rPr>
        <w:t>האם המודל הפשוט מספיק בשביל הפרויקט או שכדאי ליישם מודל קצת יותר מורכב</w:t>
      </w:r>
    </w:p>
    <w:p w14:paraId="0D2E9FCB" w14:textId="28573FF6" w:rsidR="000903A5" w:rsidRDefault="000903A5" w:rsidP="000903A5">
      <w:pPr>
        <w:rPr>
          <w:rFonts w:eastAsiaTheme="minorEastAsia"/>
          <w:b/>
          <w:bCs/>
          <w:u w:val="single"/>
          <w:rtl/>
        </w:rPr>
      </w:pPr>
      <w:r>
        <w:rPr>
          <w:rFonts w:eastAsiaTheme="minorEastAsia" w:hint="cs"/>
          <w:b/>
          <w:bCs/>
          <w:u w:val="single"/>
          <w:rtl/>
        </w:rPr>
        <w:t>לבדוק האם היישום נכון עבור מטריצת קוואריאנס אלכסונית בלבד</w:t>
      </w:r>
    </w:p>
    <w:p w14:paraId="733DC157" w14:textId="66481185" w:rsidR="000903A5" w:rsidRDefault="000903A5" w:rsidP="000903A5">
      <w:pPr>
        <w:rPr>
          <w:rFonts w:eastAsiaTheme="minorEastAsia"/>
          <w:b/>
          <w:bCs/>
          <w:u w:val="single"/>
          <w:rtl/>
        </w:rPr>
      </w:pPr>
      <w:r>
        <w:rPr>
          <w:rFonts w:eastAsiaTheme="minorEastAsia" w:hint="cs"/>
          <w:b/>
          <w:bCs/>
          <w:u w:val="single"/>
          <w:rtl/>
        </w:rPr>
        <w:t>ההגדלה נועדה לפתור בעיה של חזרה על אותו עיבוד מידע</w:t>
      </w:r>
    </w:p>
    <w:p w14:paraId="17582753" w14:textId="6099132B" w:rsidR="001406D2" w:rsidRPr="001406D2" w:rsidRDefault="001406D2" w:rsidP="000903A5">
      <w:pPr>
        <w:rPr>
          <w:rFonts w:eastAsiaTheme="minorEastAsia"/>
          <w:b/>
          <w:bCs/>
          <w:color w:val="EE0000"/>
          <w:u w:val="single"/>
          <w:rtl/>
        </w:rPr>
      </w:pPr>
      <w:r w:rsidRPr="001406D2">
        <w:rPr>
          <w:rFonts w:eastAsiaTheme="minorEastAsia" w:hint="cs"/>
          <w:b/>
          <w:bCs/>
          <w:color w:val="EE0000"/>
          <w:u w:val="single"/>
          <w:rtl/>
        </w:rPr>
        <w:t xml:space="preserve">להשוות את ה </w:t>
      </w:r>
      <w:r w:rsidRPr="001406D2">
        <w:rPr>
          <w:rFonts w:eastAsiaTheme="minorEastAsia"/>
          <w:b/>
          <w:bCs/>
          <w:color w:val="EE0000"/>
          <w:u w:val="single"/>
        </w:rPr>
        <w:t>FKF</w:t>
      </w:r>
      <w:r w:rsidRPr="001406D2">
        <w:rPr>
          <w:rFonts w:eastAsiaTheme="minorEastAsia" w:hint="cs"/>
          <w:b/>
          <w:bCs/>
          <w:color w:val="EE0000"/>
          <w:u w:val="single"/>
          <w:rtl/>
        </w:rPr>
        <w:t xml:space="preserve"> ל </w:t>
      </w:r>
      <w:r w:rsidRPr="001406D2">
        <w:rPr>
          <w:rFonts w:eastAsiaTheme="minorEastAsia"/>
          <w:b/>
          <w:bCs/>
          <w:color w:val="EE0000"/>
          <w:u w:val="single"/>
        </w:rPr>
        <w:t>CKF</w:t>
      </w:r>
      <w:r w:rsidRPr="001406D2">
        <w:rPr>
          <w:rFonts w:eastAsiaTheme="minorEastAsia" w:hint="cs"/>
          <w:b/>
          <w:bCs/>
          <w:color w:val="EE0000"/>
          <w:u w:val="single"/>
          <w:rtl/>
        </w:rPr>
        <w:t xml:space="preserve"> בתנאים אופטימליים</w:t>
      </w:r>
    </w:p>
    <w:p w14:paraId="5AB279E9" w14:textId="4189C50B" w:rsidR="001406D2" w:rsidRDefault="001406D2" w:rsidP="000903A5">
      <w:pPr>
        <w:rPr>
          <w:rFonts w:eastAsiaTheme="minorEastAsia"/>
          <w:b/>
          <w:bCs/>
          <w:u w:val="single"/>
          <w:rtl/>
        </w:rPr>
      </w:pPr>
      <w:r>
        <w:rPr>
          <w:rFonts w:eastAsiaTheme="minorEastAsia" w:hint="cs"/>
          <w:b/>
          <w:bCs/>
          <w:u w:val="single"/>
          <w:rtl/>
        </w:rPr>
        <w:t>לבדוק את ההתכה המלאכותית</w:t>
      </w:r>
    </w:p>
    <w:p w14:paraId="3B01E945" w14:textId="5C0066D6" w:rsidR="001406D2" w:rsidRDefault="001406D2" w:rsidP="000903A5">
      <w:pPr>
        <w:rPr>
          <w:rFonts w:eastAsiaTheme="minorEastAsia"/>
          <w:b/>
          <w:bCs/>
          <w:u w:val="single"/>
          <w:rtl/>
        </w:rPr>
      </w:pPr>
      <w:r>
        <w:rPr>
          <w:rFonts w:eastAsiaTheme="minorEastAsia" w:hint="cs"/>
          <w:b/>
          <w:bCs/>
          <w:u w:val="single"/>
          <w:rtl/>
        </w:rPr>
        <w:lastRenderedPageBreak/>
        <w:t xml:space="preserve">אחד היישומים המרכזיים של </w:t>
      </w:r>
      <w:r>
        <w:rPr>
          <w:rFonts w:eastAsiaTheme="minorEastAsia"/>
          <w:b/>
          <w:bCs/>
          <w:u w:val="single"/>
        </w:rPr>
        <w:t>FKF</w:t>
      </w:r>
      <w:r>
        <w:rPr>
          <w:rFonts w:eastAsiaTheme="minorEastAsia" w:hint="cs"/>
          <w:b/>
          <w:bCs/>
          <w:u w:val="single"/>
          <w:rtl/>
        </w:rPr>
        <w:t xml:space="preserve"> הוא בהתמודדות עם תקלות בחיישנים</w:t>
      </w:r>
      <w:r w:rsidR="007B5784">
        <w:rPr>
          <w:rFonts w:eastAsiaTheme="minorEastAsia" w:hint="cs"/>
          <w:b/>
          <w:bCs/>
          <w:u w:val="single"/>
          <w:rtl/>
        </w:rPr>
        <w:t>. להכניס תקלה באחד החיישנים ולראות איך כל אחד מהפילטרים יתמודדו איתה. והאם אפשר להתמודד איתה בצורה טובה עם ה</w:t>
      </w:r>
      <w:r w:rsidR="007B5784">
        <w:rPr>
          <w:rFonts w:eastAsiaTheme="minorEastAsia"/>
          <w:b/>
          <w:bCs/>
          <w:u w:val="single"/>
        </w:rPr>
        <w:t>FKF</w:t>
      </w:r>
    </w:p>
    <w:p w14:paraId="49280174" w14:textId="5D58B812" w:rsidR="007B5784" w:rsidRDefault="007B5784" w:rsidP="000903A5">
      <w:pPr>
        <w:rPr>
          <w:rFonts w:eastAsiaTheme="minorEastAsia"/>
          <w:b/>
          <w:bCs/>
          <w:u w:val="single"/>
          <w:rtl/>
        </w:rPr>
      </w:pPr>
      <w:r>
        <w:rPr>
          <w:rFonts w:eastAsiaTheme="minorEastAsia"/>
          <w:b/>
          <w:bCs/>
          <w:u w:val="single"/>
        </w:rPr>
        <w:t>Complementary filtering</w:t>
      </w:r>
      <w:r>
        <w:rPr>
          <w:rFonts w:eastAsiaTheme="minorEastAsia" w:hint="cs"/>
          <w:b/>
          <w:bCs/>
          <w:u w:val="single"/>
          <w:rtl/>
        </w:rPr>
        <w:t xml:space="preserve"> </w:t>
      </w:r>
      <w:r>
        <w:rPr>
          <w:rFonts w:eastAsiaTheme="minorEastAsia"/>
          <w:b/>
          <w:bCs/>
          <w:u w:val="single"/>
          <w:rtl/>
        </w:rPr>
        <w:t>–</w:t>
      </w:r>
      <w:r>
        <w:rPr>
          <w:rFonts w:eastAsiaTheme="minorEastAsia" w:hint="cs"/>
          <w:b/>
          <w:bCs/>
          <w:u w:val="single"/>
          <w:rtl/>
        </w:rPr>
        <w:t xml:space="preserve"> יכול לעזור בזיהוי חיישן תקול</w:t>
      </w:r>
    </w:p>
    <w:p w14:paraId="55735C16" w14:textId="7A5BC114" w:rsidR="007B5784" w:rsidRDefault="007B5784" w:rsidP="000903A5">
      <w:pPr>
        <w:rPr>
          <w:rFonts w:eastAsiaTheme="minorEastAsia"/>
          <w:b/>
          <w:bCs/>
          <w:u w:val="single"/>
          <w:rtl/>
        </w:rPr>
      </w:pPr>
      <w:r>
        <w:rPr>
          <w:rFonts w:eastAsiaTheme="minorEastAsia" w:hint="cs"/>
          <w:b/>
          <w:bCs/>
          <w:u w:val="single"/>
          <w:rtl/>
        </w:rPr>
        <w:t xml:space="preserve">קודם </w:t>
      </w:r>
      <w:r>
        <w:rPr>
          <w:rFonts w:eastAsiaTheme="minorEastAsia"/>
          <w:b/>
          <w:bCs/>
          <w:u w:val="single"/>
          <w:rtl/>
        </w:rPr>
        <w:t>–</w:t>
      </w:r>
      <w:r>
        <w:rPr>
          <w:rFonts w:eastAsiaTheme="minorEastAsia" w:hint="cs"/>
          <w:b/>
          <w:bCs/>
          <w:u w:val="single"/>
          <w:rtl/>
        </w:rPr>
        <w:t xml:space="preserve"> גילוי הבעיה, ואז זיהוי מהי הבעיה</w:t>
      </w:r>
    </w:p>
    <w:p w14:paraId="1EF6B1D8" w14:textId="21954BE7" w:rsidR="007B5784" w:rsidRDefault="007B5784" w:rsidP="000903A5">
      <w:pPr>
        <w:rPr>
          <w:rFonts w:eastAsiaTheme="minorEastAsia"/>
          <w:b/>
          <w:bCs/>
          <w:u w:val="single"/>
          <w:rtl/>
        </w:rPr>
      </w:pPr>
      <w:r>
        <w:rPr>
          <w:rFonts w:eastAsiaTheme="minorEastAsia" w:hint="cs"/>
          <w:b/>
          <w:bCs/>
          <w:u w:val="single"/>
          <w:rtl/>
        </w:rPr>
        <w:t xml:space="preserve">תקלה </w:t>
      </w:r>
      <w:r>
        <w:rPr>
          <w:rFonts w:eastAsiaTheme="minorEastAsia"/>
          <w:b/>
          <w:bCs/>
          <w:u w:val="single"/>
        </w:rPr>
        <w:t>Hard</w:t>
      </w:r>
      <w:r>
        <w:rPr>
          <w:rFonts w:eastAsiaTheme="minorEastAsia" w:hint="cs"/>
          <w:b/>
          <w:bCs/>
          <w:u w:val="single"/>
          <w:rtl/>
        </w:rPr>
        <w:t xml:space="preserve"> ו </w:t>
      </w:r>
      <w:r>
        <w:rPr>
          <w:rFonts w:eastAsiaTheme="minorEastAsia"/>
          <w:b/>
          <w:bCs/>
          <w:u w:val="single"/>
        </w:rPr>
        <w:t>soft</w:t>
      </w:r>
      <w:r>
        <w:rPr>
          <w:rFonts w:eastAsiaTheme="minorEastAsia" w:hint="cs"/>
          <w:b/>
          <w:bCs/>
          <w:u w:val="single"/>
          <w:rtl/>
        </w:rPr>
        <w:t>. למשל ב</w:t>
      </w:r>
      <w:r>
        <w:rPr>
          <w:rFonts w:eastAsiaTheme="minorEastAsia"/>
          <w:b/>
          <w:bCs/>
          <w:u w:val="single"/>
        </w:rPr>
        <w:t>soft</w:t>
      </w:r>
      <w:r>
        <w:rPr>
          <w:rFonts w:eastAsiaTheme="minorEastAsia" w:hint="cs"/>
          <w:b/>
          <w:bCs/>
          <w:u w:val="single"/>
          <w:rtl/>
        </w:rPr>
        <w:t xml:space="preserve"> הטייה שגדלה עם הזמן </w:t>
      </w:r>
    </w:p>
    <w:p w14:paraId="4CEEB987" w14:textId="441EF23A" w:rsidR="007E11FE" w:rsidRPr="000903A5" w:rsidRDefault="007E11FE" w:rsidP="000903A5">
      <w:pPr>
        <w:rPr>
          <w:rFonts w:eastAsiaTheme="minorEastAsia" w:hint="cs"/>
          <w:b/>
          <w:bCs/>
          <w:u w:val="single"/>
          <w:rtl/>
        </w:rPr>
      </w:pPr>
      <w:r>
        <w:rPr>
          <w:rFonts w:eastAsiaTheme="minorEastAsia" w:hint="cs"/>
          <w:b/>
          <w:bCs/>
          <w:u w:val="single"/>
          <w:rtl/>
        </w:rPr>
        <w:t>במקרה של תקלה, לבדוק מה הן הפתרונות האפשריים</w:t>
      </w:r>
    </w:p>
    <w:sectPr w:rsidR="007E11FE" w:rsidRPr="000903A5" w:rsidSect="000B477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C0E6F" w14:textId="77777777" w:rsidR="007C6588" w:rsidRDefault="007C6588" w:rsidP="007E11FE">
      <w:pPr>
        <w:spacing w:after="0" w:line="240" w:lineRule="auto"/>
      </w:pPr>
      <w:r>
        <w:separator/>
      </w:r>
    </w:p>
  </w:endnote>
  <w:endnote w:type="continuationSeparator" w:id="0">
    <w:p w14:paraId="39F9D62D" w14:textId="77777777" w:rsidR="007C6588" w:rsidRDefault="007C6588" w:rsidP="007E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7651" w14:textId="5F54F50A" w:rsidR="007E11FE" w:rsidRDefault="007E11FE">
    <w:pPr>
      <w:pStyle w:val="Footer"/>
    </w:pPr>
    <w:r>
      <w:rPr>
        <w:noProof/>
      </w:rPr>
      <mc:AlternateContent>
        <mc:Choice Requires="wps">
          <w:drawing>
            <wp:anchor distT="0" distB="0" distL="0" distR="0" simplePos="0" relativeHeight="251662336" behindDoc="0" locked="0" layoutInCell="1" allowOverlap="1" wp14:anchorId="59497359" wp14:editId="61C0D6D3">
              <wp:simplePos x="635" y="635"/>
              <wp:positionH relativeFrom="page">
                <wp:align>center</wp:align>
              </wp:positionH>
              <wp:positionV relativeFrom="page">
                <wp:align>bottom</wp:align>
              </wp:positionV>
              <wp:extent cx="459740" cy="370205"/>
              <wp:effectExtent l="0" t="0" r="16510" b="0"/>
              <wp:wrapNone/>
              <wp:docPr id="61999021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59497359"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BE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Qln43db6E60lAIw769k+uGSj8IH54F0oKpWxJt&#10;eKJDG+hKDieLsxrwx9/8MZ94pyhnHQmm5JYUzZn5ZmkfUVujgaOxTcb0Jp/nFLf79g5IhlN6EU4m&#10;k7wYzOjVCO0ryXkVC1FIWEnlSr4dzbswKJeeg1SrVUoiGTkRHuzGyQgd6YpcvvSvAt2J8ECbeoRR&#10;TaJ4w/uQG296t9oHYj8tJVI7EHlinCSY1np6LlHjv/6nrMujXv4E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CLIWBEDgIAABwE&#10;AAAOAAAAAAAAAAAAAAAAAC4CAABkcnMvZTJvRG9jLnhtbFBLAQItABQABgAIAAAAIQCD34Q62gAA&#10;AAMBAAAPAAAAAAAAAAAAAAAAAGgEAABkcnMvZG93bnJldi54bWxQSwUGAAAAAAQABADzAAAAbwUA&#10;AAAA&#10;" filled="f" stroked="f">
              <v:fill o:detectmouseclick="t"/>
              <v:textbox style="mso-fit-shape-to-text:t" inset="0,0,0,15pt">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62B5" w14:textId="5E185EF3" w:rsidR="007E11FE" w:rsidRDefault="007E11FE">
    <w:pPr>
      <w:pStyle w:val="Footer"/>
    </w:pPr>
    <w:r>
      <w:rPr>
        <w:noProof/>
      </w:rPr>
      <mc:AlternateContent>
        <mc:Choice Requires="wps">
          <w:drawing>
            <wp:anchor distT="0" distB="0" distL="0" distR="0" simplePos="0" relativeHeight="251663360" behindDoc="0" locked="0" layoutInCell="1" allowOverlap="1" wp14:anchorId="67FF822B" wp14:editId="1152E61E">
              <wp:simplePos x="1143000" y="10058400"/>
              <wp:positionH relativeFrom="page">
                <wp:align>center</wp:align>
              </wp:positionH>
              <wp:positionV relativeFrom="page">
                <wp:align>bottom</wp:align>
              </wp:positionV>
              <wp:extent cx="459740" cy="370205"/>
              <wp:effectExtent l="0" t="0" r="16510" b="0"/>
              <wp:wrapNone/>
              <wp:docPr id="38150675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7FF822B"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J5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RUfOx+C9WRhkIY9u2dXDdU+kH48CyQFkzdkmjD&#10;Ex3aQFdyOFmc1YA//uaP+cQ7RTnrSDAlt6Rozsw3S/uI2hoNHI1tMqY3+TynuN23d0AynNKLcDKZ&#10;5MVgRq9GaF9JzqtYiELCSipX8u1o3oVBufQcpFqtUhLJyInwYDdORuhIV+TypX8V6E6EB9rUI4xq&#10;EsUb3ofceNO71T4Q+2kpkdqByBPjJMG01tNziRr/9T9lXR718icA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DmntJ5DgIAABwE&#10;AAAOAAAAAAAAAAAAAAAAAC4CAABkcnMvZTJvRG9jLnhtbFBLAQItABQABgAIAAAAIQCD34Q62gAA&#10;AAMBAAAPAAAAAAAAAAAAAAAAAGgEAABkcnMvZG93bnJldi54bWxQSwUGAAAAAAQABADzAAAAbwUA&#10;AAAA&#10;" filled="f" stroked="f">
              <v:fill o:detectmouseclick="t"/>
              <v:textbox style="mso-fit-shape-to-text:t" inset="0,0,0,15pt">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8FA6" w14:textId="04A2A8C3" w:rsidR="007E11FE" w:rsidRDefault="007E11FE">
    <w:pPr>
      <w:pStyle w:val="Footer"/>
    </w:pPr>
    <w:r>
      <w:rPr>
        <w:noProof/>
      </w:rPr>
      <mc:AlternateContent>
        <mc:Choice Requires="wps">
          <w:drawing>
            <wp:anchor distT="0" distB="0" distL="0" distR="0" simplePos="0" relativeHeight="251661312" behindDoc="0" locked="0" layoutInCell="1" allowOverlap="1" wp14:anchorId="6F30F1C4" wp14:editId="64FA8250">
              <wp:simplePos x="635" y="635"/>
              <wp:positionH relativeFrom="page">
                <wp:align>center</wp:align>
              </wp:positionH>
              <wp:positionV relativeFrom="page">
                <wp:align>bottom</wp:align>
              </wp:positionV>
              <wp:extent cx="459740" cy="370205"/>
              <wp:effectExtent l="0" t="0" r="16510" b="0"/>
              <wp:wrapNone/>
              <wp:docPr id="1636044245"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F30F1C4"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" filled="f" stroked="f">
              <v:fill o:detectmouseclick="t"/>
              <v:textbox style="mso-fit-shape-to-text:t" inset="0,0,0,15pt">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6D31A" w14:textId="77777777" w:rsidR="007C6588" w:rsidRDefault="007C6588" w:rsidP="007E11FE">
      <w:pPr>
        <w:spacing w:after="0" w:line="240" w:lineRule="auto"/>
      </w:pPr>
      <w:r>
        <w:separator/>
      </w:r>
    </w:p>
  </w:footnote>
  <w:footnote w:type="continuationSeparator" w:id="0">
    <w:p w14:paraId="22D40A4D" w14:textId="77777777" w:rsidR="007C6588" w:rsidRDefault="007C6588" w:rsidP="007E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E90D" w14:textId="3E06BED0" w:rsidR="007E11FE" w:rsidRDefault="007E11FE">
    <w:pPr>
      <w:pStyle w:val="Header"/>
    </w:pPr>
    <w:r>
      <w:rPr>
        <w:noProof/>
      </w:rPr>
      <mc:AlternateContent>
        <mc:Choice Requires="wps">
          <w:drawing>
            <wp:anchor distT="0" distB="0" distL="0" distR="0" simplePos="0" relativeHeight="251659264" behindDoc="0" locked="0" layoutInCell="1" allowOverlap="1" wp14:anchorId="23D304E3" wp14:editId="0BD9D766">
              <wp:simplePos x="635" y="635"/>
              <wp:positionH relativeFrom="page">
                <wp:align>center</wp:align>
              </wp:positionH>
              <wp:positionV relativeFrom="page">
                <wp:align>top</wp:align>
              </wp:positionV>
              <wp:extent cx="459740" cy="370205"/>
              <wp:effectExtent l="0" t="0" r="16510" b="10795"/>
              <wp:wrapNone/>
              <wp:docPr id="91961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D304E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" filled="f" stroked="f">
              <v:fill o:detectmouseclick="t"/>
              <v:textbox style="mso-fit-shape-to-text:t" inset="0,15pt,0,0">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85A9" w14:textId="266D0E99" w:rsidR="007E11FE" w:rsidRDefault="007E11FE">
    <w:pPr>
      <w:pStyle w:val="Header"/>
    </w:pPr>
    <w:r>
      <w:rPr>
        <w:noProof/>
      </w:rPr>
      <mc:AlternateContent>
        <mc:Choice Requires="wps">
          <w:drawing>
            <wp:anchor distT="0" distB="0" distL="0" distR="0" simplePos="0" relativeHeight="251660288" behindDoc="0" locked="0" layoutInCell="1" allowOverlap="1" wp14:anchorId="40D5C718" wp14:editId="7FE3044D">
              <wp:simplePos x="1143000" y="450850"/>
              <wp:positionH relativeFrom="page">
                <wp:align>center</wp:align>
              </wp:positionH>
              <wp:positionV relativeFrom="page">
                <wp:align>top</wp:align>
              </wp:positionV>
              <wp:extent cx="459740" cy="370205"/>
              <wp:effectExtent l="0" t="0" r="16510" b="10795"/>
              <wp:wrapNone/>
              <wp:docPr id="20304801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0D5C718"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" filled="f" stroked="f">
              <v:fill o:detectmouseclick="t"/>
              <v:textbox style="mso-fit-shape-to-text:t" inset="0,15pt,0,0">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9E6E" w14:textId="37EF9C45" w:rsidR="007E11FE" w:rsidRDefault="007E11FE">
    <w:pPr>
      <w:pStyle w:val="Header"/>
    </w:pPr>
    <w:r>
      <w:rPr>
        <w:noProof/>
      </w:rPr>
      <mc:AlternateContent>
        <mc:Choice Requires="wps">
          <w:drawing>
            <wp:anchor distT="0" distB="0" distL="0" distR="0" simplePos="0" relativeHeight="251658240" behindDoc="0" locked="0" layoutInCell="1" allowOverlap="1" wp14:anchorId="7E4AC2AD" wp14:editId="22946DD8">
              <wp:simplePos x="635" y="635"/>
              <wp:positionH relativeFrom="page">
                <wp:align>center</wp:align>
              </wp:positionH>
              <wp:positionV relativeFrom="page">
                <wp:align>top</wp:align>
              </wp:positionV>
              <wp:extent cx="459740" cy="370205"/>
              <wp:effectExtent l="0" t="0" r="16510" b="10795"/>
              <wp:wrapNone/>
              <wp:docPr id="105673801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E4AC2AD"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59DQ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" filled="f" stroked="f">
              <v:fill o:detectmouseclick="t"/>
              <v:textbox style="mso-fit-shape-to-text:t" inset="0,15pt,0,0">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E4408"/>
    <w:multiLevelType w:val="hybridMultilevel"/>
    <w:tmpl w:val="92AC684E"/>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661D"/>
    <w:multiLevelType w:val="hybridMultilevel"/>
    <w:tmpl w:val="50E00644"/>
    <w:lvl w:ilvl="0" w:tplc="ACA6EFA6">
      <w:start w:val="1"/>
      <w:numFmt w:val="bullet"/>
      <w:lvlText w:val="•"/>
      <w:lvlJc w:val="left"/>
      <w:pPr>
        <w:tabs>
          <w:tab w:val="num" w:pos="720"/>
        </w:tabs>
        <w:ind w:left="720" w:hanging="360"/>
      </w:pPr>
      <w:rPr>
        <w:rFonts w:ascii="Arial" w:hAnsi="Arial" w:hint="default"/>
      </w:rPr>
    </w:lvl>
    <w:lvl w:ilvl="1" w:tplc="383CDC78" w:tentative="1">
      <w:start w:val="1"/>
      <w:numFmt w:val="bullet"/>
      <w:lvlText w:val="•"/>
      <w:lvlJc w:val="left"/>
      <w:pPr>
        <w:tabs>
          <w:tab w:val="num" w:pos="1440"/>
        </w:tabs>
        <w:ind w:left="1440" w:hanging="360"/>
      </w:pPr>
      <w:rPr>
        <w:rFonts w:ascii="Arial" w:hAnsi="Arial" w:hint="default"/>
      </w:rPr>
    </w:lvl>
    <w:lvl w:ilvl="2" w:tplc="74A09E74" w:tentative="1">
      <w:start w:val="1"/>
      <w:numFmt w:val="bullet"/>
      <w:lvlText w:val="•"/>
      <w:lvlJc w:val="left"/>
      <w:pPr>
        <w:tabs>
          <w:tab w:val="num" w:pos="2160"/>
        </w:tabs>
        <w:ind w:left="2160" w:hanging="360"/>
      </w:pPr>
      <w:rPr>
        <w:rFonts w:ascii="Arial" w:hAnsi="Arial" w:hint="default"/>
      </w:rPr>
    </w:lvl>
    <w:lvl w:ilvl="3" w:tplc="44BAE430" w:tentative="1">
      <w:start w:val="1"/>
      <w:numFmt w:val="bullet"/>
      <w:lvlText w:val="•"/>
      <w:lvlJc w:val="left"/>
      <w:pPr>
        <w:tabs>
          <w:tab w:val="num" w:pos="2880"/>
        </w:tabs>
        <w:ind w:left="2880" w:hanging="360"/>
      </w:pPr>
      <w:rPr>
        <w:rFonts w:ascii="Arial" w:hAnsi="Arial" w:hint="default"/>
      </w:rPr>
    </w:lvl>
    <w:lvl w:ilvl="4" w:tplc="BED6B7CA" w:tentative="1">
      <w:start w:val="1"/>
      <w:numFmt w:val="bullet"/>
      <w:lvlText w:val="•"/>
      <w:lvlJc w:val="left"/>
      <w:pPr>
        <w:tabs>
          <w:tab w:val="num" w:pos="3600"/>
        </w:tabs>
        <w:ind w:left="3600" w:hanging="360"/>
      </w:pPr>
      <w:rPr>
        <w:rFonts w:ascii="Arial" w:hAnsi="Arial" w:hint="default"/>
      </w:rPr>
    </w:lvl>
    <w:lvl w:ilvl="5" w:tplc="6BA408F2" w:tentative="1">
      <w:start w:val="1"/>
      <w:numFmt w:val="bullet"/>
      <w:lvlText w:val="•"/>
      <w:lvlJc w:val="left"/>
      <w:pPr>
        <w:tabs>
          <w:tab w:val="num" w:pos="4320"/>
        </w:tabs>
        <w:ind w:left="4320" w:hanging="360"/>
      </w:pPr>
      <w:rPr>
        <w:rFonts w:ascii="Arial" w:hAnsi="Arial" w:hint="default"/>
      </w:rPr>
    </w:lvl>
    <w:lvl w:ilvl="6" w:tplc="8BF008C4" w:tentative="1">
      <w:start w:val="1"/>
      <w:numFmt w:val="bullet"/>
      <w:lvlText w:val="•"/>
      <w:lvlJc w:val="left"/>
      <w:pPr>
        <w:tabs>
          <w:tab w:val="num" w:pos="5040"/>
        </w:tabs>
        <w:ind w:left="5040" w:hanging="360"/>
      </w:pPr>
      <w:rPr>
        <w:rFonts w:ascii="Arial" w:hAnsi="Arial" w:hint="default"/>
      </w:rPr>
    </w:lvl>
    <w:lvl w:ilvl="7" w:tplc="B4489F4A" w:tentative="1">
      <w:start w:val="1"/>
      <w:numFmt w:val="bullet"/>
      <w:lvlText w:val="•"/>
      <w:lvlJc w:val="left"/>
      <w:pPr>
        <w:tabs>
          <w:tab w:val="num" w:pos="5760"/>
        </w:tabs>
        <w:ind w:left="5760" w:hanging="360"/>
      </w:pPr>
      <w:rPr>
        <w:rFonts w:ascii="Arial" w:hAnsi="Arial" w:hint="default"/>
      </w:rPr>
    </w:lvl>
    <w:lvl w:ilvl="8" w:tplc="62E68A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F4517"/>
    <w:multiLevelType w:val="hybridMultilevel"/>
    <w:tmpl w:val="A99436B0"/>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88931">
    <w:abstractNumId w:val="0"/>
  </w:num>
  <w:num w:numId="2" w16cid:durableId="977880070">
    <w:abstractNumId w:val="1"/>
  </w:num>
  <w:num w:numId="3" w16cid:durableId="1421559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8"/>
    <w:rsid w:val="000903A5"/>
    <w:rsid w:val="000B4771"/>
    <w:rsid w:val="001406D2"/>
    <w:rsid w:val="0038542C"/>
    <w:rsid w:val="00435CEE"/>
    <w:rsid w:val="004D5C03"/>
    <w:rsid w:val="007421E6"/>
    <w:rsid w:val="007B5784"/>
    <w:rsid w:val="007C6588"/>
    <w:rsid w:val="007E11FE"/>
    <w:rsid w:val="00956D2E"/>
    <w:rsid w:val="00D15BD8"/>
    <w:rsid w:val="00FC7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5DD"/>
  <w15:chartTrackingRefBased/>
  <w15:docId w15:val="{3BA14D04-0413-431A-B255-9BA601A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1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BD8"/>
    <w:rPr>
      <w:rFonts w:eastAsiaTheme="majorEastAsia" w:cstheme="majorBidi"/>
      <w:color w:val="272727" w:themeColor="text1" w:themeTint="D8"/>
    </w:rPr>
  </w:style>
  <w:style w:type="paragraph" w:styleId="Title">
    <w:name w:val="Title"/>
    <w:basedOn w:val="Normal"/>
    <w:next w:val="Normal"/>
    <w:link w:val="TitleChar"/>
    <w:uiPriority w:val="10"/>
    <w:qFormat/>
    <w:rsid w:val="00D1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BD8"/>
    <w:pPr>
      <w:spacing w:before="160"/>
      <w:jc w:val="center"/>
    </w:pPr>
    <w:rPr>
      <w:i/>
      <w:iCs/>
      <w:color w:val="404040" w:themeColor="text1" w:themeTint="BF"/>
    </w:rPr>
  </w:style>
  <w:style w:type="character" w:customStyle="1" w:styleId="QuoteChar">
    <w:name w:val="Quote Char"/>
    <w:basedOn w:val="DefaultParagraphFont"/>
    <w:link w:val="Quote"/>
    <w:uiPriority w:val="29"/>
    <w:rsid w:val="00D15BD8"/>
    <w:rPr>
      <w:i/>
      <w:iCs/>
      <w:color w:val="404040" w:themeColor="text1" w:themeTint="BF"/>
    </w:rPr>
  </w:style>
  <w:style w:type="paragraph" w:styleId="ListParagraph">
    <w:name w:val="List Paragraph"/>
    <w:basedOn w:val="Normal"/>
    <w:uiPriority w:val="34"/>
    <w:qFormat/>
    <w:rsid w:val="00D15BD8"/>
    <w:pPr>
      <w:ind w:left="720"/>
      <w:contextualSpacing/>
    </w:pPr>
  </w:style>
  <w:style w:type="character" w:styleId="IntenseEmphasis">
    <w:name w:val="Intense Emphasis"/>
    <w:basedOn w:val="DefaultParagraphFont"/>
    <w:uiPriority w:val="21"/>
    <w:qFormat/>
    <w:rsid w:val="00D15BD8"/>
    <w:rPr>
      <w:i/>
      <w:iCs/>
      <w:color w:val="0F4761" w:themeColor="accent1" w:themeShade="BF"/>
    </w:rPr>
  </w:style>
  <w:style w:type="paragraph" w:styleId="IntenseQuote">
    <w:name w:val="Intense Quote"/>
    <w:basedOn w:val="Normal"/>
    <w:next w:val="Normal"/>
    <w:link w:val="IntenseQuoteChar"/>
    <w:uiPriority w:val="30"/>
    <w:qFormat/>
    <w:rsid w:val="00D1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BD8"/>
    <w:rPr>
      <w:i/>
      <w:iCs/>
      <w:color w:val="0F4761" w:themeColor="accent1" w:themeShade="BF"/>
    </w:rPr>
  </w:style>
  <w:style w:type="character" w:styleId="IntenseReference">
    <w:name w:val="Intense Reference"/>
    <w:basedOn w:val="DefaultParagraphFont"/>
    <w:uiPriority w:val="32"/>
    <w:qFormat/>
    <w:rsid w:val="00D15BD8"/>
    <w:rPr>
      <w:b/>
      <w:bCs/>
      <w:smallCaps/>
      <w:color w:val="0F4761" w:themeColor="accent1" w:themeShade="BF"/>
      <w:spacing w:val="5"/>
    </w:rPr>
  </w:style>
  <w:style w:type="character" w:styleId="PlaceholderText">
    <w:name w:val="Placeholder Text"/>
    <w:basedOn w:val="DefaultParagraphFont"/>
    <w:uiPriority w:val="99"/>
    <w:semiHidden/>
    <w:rsid w:val="00D15BD8"/>
    <w:rPr>
      <w:color w:val="666666"/>
    </w:rPr>
  </w:style>
  <w:style w:type="paragraph" w:styleId="Header">
    <w:name w:val="header"/>
    <w:basedOn w:val="Normal"/>
    <w:link w:val="HeaderChar"/>
    <w:uiPriority w:val="99"/>
    <w:unhideWhenUsed/>
    <w:rsid w:val="007E11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11FE"/>
  </w:style>
  <w:style w:type="paragraph" w:styleId="Footer">
    <w:name w:val="footer"/>
    <w:basedOn w:val="Normal"/>
    <w:link w:val="FooterChar"/>
    <w:uiPriority w:val="99"/>
    <w:unhideWhenUsed/>
    <w:rsid w:val="007E11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1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Template>
  <TotalTime>77</TotalTime>
  <Pages>1</Pages>
  <Words>605</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ELZAM</dc:creator>
  <cp:keywords/>
  <dc:description/>
  <cp:lastModifiedBy>ILAN ELZAM</cp:lastModifiedBy>
  <cp:revision>2</cp:revision>
  <dcterms:created xsi:type="dcterms:W3CDTF">2025-09-07T10:18:00Z</dcterms:created>
  <dcterms:modified xsi:type="dcterms:W3CDTF">2025-09-07T11:35:00Z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3efc8ae1,36d039c4,7906ab1b</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61840dd5,24f44cc6,16bd54c1</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