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942" w:val="clear"/>
            <w:tcMar>
              <w:top w:type="dxa" w:w="600"/>
              <w:left w:type="dxa" w:w="480"/>
              <w:bottom w:type="dxa" w:w="600"/>
              <w:right w:type="dxa" w:w="480"/>
            </w:tcMar>
          </w:tcPr>
          <w:p>
            <w:pPr>
              <w:spacing w:after="100"/>
              <w:jc w:val="center"/>
            </w:pPr>
            <w:r>
              <w:rPr>
                <w:rFonts w:ascii="Arial" w:cs="Arial" w:eastAsia="Arial" w:hAnsi="Arial"/>
                <w:b/>
                <w:bCs/>
                <w:caps/>
                <w:color w:val="C4667A"/>
                <w:sz w:val="20"/>
                <w:szCs w:val="20"/>
              </w:rPr>
              <w:t xml:space="preserve">AUDIENCE RESEARCH REPORT</w:t>
            </w:r>
          </w:p>
          <w:p>
            <w:pPr>
              <w:spacing w:after="120"/>
              <w:jc w:val="center"/>
            </w:pPr>
            <w:r>
              <w:rPr>
                <w:rFonts w:ascii="Arial" w:cs="Arial" w:eastAsia="Arial" w:hAnsi="Arial"/>
                <w:b/>
                <w:bCs/>
                <w:color w:val="FFFFFF"/>
                <w:sz w:val="44"/>
                <w:szCs w:val="44"/>
              </w:rPr>
              <w:t xml:space="preserve">Reaching &amp; Retaining Women</w:t>
            </w:r>
          </w:p>
          <w:p>
            <w:pPr>
              <w:spacing w:after="80"/>
              <w:jc w:val="center"/>
            </w:pPr>
            <w:r>
              <w:rPr>
                <w:rFonts w:ascii="Arial" w:cs="Arial" w:eastAsia="Arial" w:hAnsi="Arial"/>
                <w:color w:val="E8D5DA"/>
                <w:sz w:val="32"/>
                <w:szCs w:val="32"/>
              </w:rPr>
              <w:t xml:space="preserve">on the Ekklesia Bible Website &amp; App</w:t>
            </w:r>
          </w:p>
          <w:p>
            <w:pPr>
              <w:spacing w:before="280"/>
              <w:jc w:val="center"/>
            </w:pPr>
            <w:r>
              <w:rPr>
                <w:rFonts w:ascii="Arial" w:cs="Arial" w:eastAsia="Arial" w:hAnsi="Arial"/>
                <w:i/>
                <w:iCs/>
                <w:color w:val="BBA0A8"/>
                <w:sz w:val="20"/>
                <w:szCs w:val="20"/>
              </w:rPr>
              <w:t xml:space="preserve">Research compiled April 2026  |  Ekklesia Channel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A1942"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E8EC" w:val="clear"/>
            <w:tcMar>
              <w:top w:type="dxa" w:w="120"/>
              <w:left w:type="dxa" w:w="200"/>
              <w:bottom w:type="dxa" w:w="120"/>
              <w:right w:type="dxa" w:w="200"/>
            </w:tcMar>
          </w:tcPr>
          <w:p>
            <w:pPr>
              <w:spacing w:after="60"/>
            </w:pPr>
            <w:r>
              <w:rPr>
                <w:rFonts w:ascii="Arial" w:cs="Arial" w:eastAsia="Arial" w:hAnsi="Arial"/>
                <w:b/>
                <w:bCs/>
                <w:color w:val="4A1942"/>
                <w:sz w:val="22"/>
                <w:szCs w:val="22"/>
              </w:rPr>
              <w:t xml:space="preserve">THE STRATEGIC REALITY</w:t>
            </w:r>
          </w:p>
          <w:p>
            <w:r>
              <w:rPr>
                <w:rFonts w:ascii="Arial" w:cs="Arial" w:eastAsia="Arial" w:hAnsi="Arial"/>
                <w:color w:val="2D2D2D"/>
                <w:sz w:val="20"/>
                <w:szCs w:val="20"/>
              </w:rPr>
              <w:t xml:space="preserve">Women are the majority of the Christian church — historically 60%+ of congregants. But they are now leaving in unprecedented numbers, especially Gen Z and Millennial women. They are not abandoning faith. They are abandoning institutions that gave them shallow answers, ignored their questions, and underestimated their intellect. That is Ekklesia’s single biggest opportunity. The women walking away from church are the exact audience Ekklesia was built for.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942" w:val="clear"/>
            <w:tcMar>
              <w:top w:type="dxa" w:w="140"/>
              <w:left w:type="dxa" w:w="280"/>
              <w:bottom w:type="dxa" w:w="140"/>
              <w:right w:type="dxa" w:w="280"/>
            </w:tcMar>
          </w:tcPr>
          <w:p>
            <w:pPr>
              <w:jc w:val="left"/>
            </w:pPr>
            <w:r>
              <w:rPr>
                <w:rFonts w:ascii="Arial" w:cs="Arial" w:eastAsia="Arial" w:hAnsi="Arial"/>
                <w:b/>
                <w:bCs/>
                <w:color w:val="FFFFFF"/>
                <w:sz w:val="26"/>
                <w:szCs w:val="26"/>
              </w:rPr>
              <w:t xml:space="preserve">SECTION 1  //  THE DATA: WHO THESE WOMEN ARE</w:t>
            </w:r>
          </w:p>
        </w:tc>
      </w:tr>
    </w:tbl>
    <w:p>
      <w:pPr>
        <w:spacing w:after="0" w:before="120"/>
      </w:pPr>
      <w:r>
        <w:t xml:space="preserve"/>
      </w:r>
    </w:p>
    <w:p>
      <w:pPr>
        <w:pStyle w:val="Heading1"/>
        <w:pBdr>
          <w:bottom w:val="single" w:color="C4667A" w:sz="4"/>
        </w:pBdr>
        <w:spacing w:after="120" w:before="360"/>
      </w:pPr>
      <w:r>
        <w:rPr>
          <w:rFonts w:ascii="Arial" w:cs="Arial" w:eastAsia="Arial" w:hAnsi="Arial"/>
          <w:b/>
          <w:bCs/>
          <w:color w:val="4A1942"/>
          <w:sz w:val="36"/>
          <w:szCs w:val="36"/>
        </w:rPr>
        <w:t xml:space="preserve">The Numbers You Need to Know</w:t>
      </w:r>
    </w:p>
    <w:p>
      <w:pPr>
        <w:spacing w:after="100" w:before="60" w:line="276"/>
      </w:pPr>
      <w:r>
        <w:rPr>
          <w:rFonts w:ascii="Arial" w:cs="Arial" w:eastAsia="Arial" w:hAnsi="Arial"/>
          <w:color w:val="2D2D2D"/>
          <w:sz w:val="22"/>
          <w:szCs w:val="22"/>
        </w:rPr>
        <w:t xml:space="preserve">Before building a strategy, you have to understand the landscape. Here is what the most current research tells us about Christian women in 2025–2026.</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120"/>
        <w:gridCol w:w="2280"/>
        <w:gridCol w:w="120"/>
        <w:gridCol w:w="2280"/>
        <w:gridCol w:w="120"/>
        <w:gridCol w:w="2280"/>
      </w:tblGrid>
      <w:tr>
        <w:tc>
          <w:tcPr>
            <w:tcW w:type="dxa" w:w="2280"/>
            <w:tcBorders>
              <w:top w:val="none" w:color="FFFFFF" w:sz="0"/>
              <w:left w:val="none" w:color="FFFFFF" w:sz="0"/>
              <w:bottom w:val="none" w:color="FFFFFF" w:sz="0"/>
              <w:right w:val="none" w:color="FFFFFF" w:sz="0"/>
            </w:tcBorders>
            <w:shd w:fill="F5E8EC" w:val="clear"/>
            <w:tcMar>
              <w:top w:type="dxa" w:w="160"/>
              <w:left w:type="dxa" w:w="120"/>
              <w:bottom w:type="dxa" w:w="160"/>
              <w:right w:type="dxa" w:w="120"/>
            </w:tcMar>
          </w:tcPr>
          <w:p>
            <w:pPr>
              <w:jc w:val="center"/>
            </w:pPr>
            <w:r>
              <w:rPr>
                <w:rFonts w:ascii="Arial" w:cs="Arial" w:eastAsia="Arial" w:hAnsi="Arial"/>
                <w:b/>
                <w:bCs/>
                <w:color w:val="4A1942"/>
                <w:sz w:val="52"/>
                <w:szCs w:val="52"/>
              </w:rPr>
              <w:t xml:space="preserve">60%+</w:t>
            </w:r>
          </w:p>
          <w:p>
            <w:pPr>
              <w:jc w:val="center"/>
            </w:pPr>
            <w:r>
              <w:rPr>
                <w:rFonts w:ascii="Arial" w:cs="Arial" w:eastAsia="Arial" w:hAnsi="Arial"/>
                <w:color w:val="4A1942"/>
                <w:sz w:val="18"/>
                <w:szCs w:val="18"/>
              </w:rPr>
              <w:t xml:space="preserve">of U.S. church attendees have historically been women</w:t>
            </w:r>
          </w:p>
        </w:tc>
        <w:tc>
          <w:tcPr>
            <w:tcW w:type="dxa" w:w="120"/>
            <w:tcBorders>
              <w:top w:val="none" w:color="FFFFFF" w:sz="0"/>
              <w:left w:val="none" w:color="FFFFFF" w:sz="0"/>
              <w:bottom w:val="none" w:color="FFFFFF" w:sz="0"/>
              <w:right w:val="none" w:color="FFFFFF" w:sz="0"/>
            </w:tcBorders>
          </w:tcPr>
          <w:p>
            <w:r>
              <w:t xml:space="preserve"/>
            </w:r>
          </w:p>
        </w:tc>
        <w:tc>
          <w:tcPr>
            <w:tcW w:type="dxa" w:w="2280"/>
            <w:tcBorders>
              <w:top w:val="none" w:color="FFFFFF" w:sz="0"/>
              <w:left w:val="none" w:color="FFFFFF" w:sz="0"/>
              <w:bottom w:val="none" w:color="FFFFFF" w:sz="0"/>
              <w:right w:val="none" w:color="FFFFFF" w:sz="0"/>
            </w:tcBorders>
            <w:shd w:fill="F5EDE0" w:val="clear"/>
            <w:tcMar>
              <w:top w:type="dxa" w:w="160"/>
              <w:left w:type="dxa" w:w="120"/>
              <w:bottom w:type="dxa" w:w="160"/>
              <w:right w:type="dxa" w:w="120"/>
            </w:tcMar>
          </w:tcPr>
          <w:p>
            <w:pPr>
              <w:jc w:val="center"/>
            </w:pPr>
            <w:r>
              <w:rPr>
                <w:rFonts w:ascii="Arial" w:cs="Arial" w:eastAsia="Arial" w:hAnsi="Arial"/>
                <w:b/>
                <w:bCs/>
                <w:color w:val="C8961E"/>
                <w:sz w:val="52"/>
                <w:szCs w:val="52"/>
              </w:rPr>
              <w:t xml:space="preserve">54%</w:t>
            </w:r>
          </w:p>
          <w:p>
            <w:pPr>
              <w:jc w:val="center"/>
            </w:pPr>
            <w:r>
              <w:rPr>
                <w:rFonts w:ascii="Arial" w:cs="Arial" w:eastAsia="Arial" w:hAnsi="Arial"/>
                <w:color w:val="C8961E"/>
                <w:sz w:val="18"/>
                <w:szCs w:val="18"/>
              </w:rPr>
              <w:t xml:space="preserve">of people who LEFT their religion since 2022 are women — flipping the historic trend</w:t>
            </w:r>
          </w:p>
        </w:tc>
        <w:tc>
          <w:tcPr>
            <w:tcW w:type="dxa" w:w="120"/>
            <w:tcBorders>
              <w:top w:val="none" w:color="FFFFFF" w:sz="0"/>
              <w:left w:val="none" w:color="FFFFFF" w:sz="0"/>
              <w:bottom w:val="none" w:color="FFFFFF" w:sz="0"/>
              <w:right w:val="none" w:color="FFFFFF" w:sz="0"/>
            </w:tcBorders>
          </w:tcPr>
          <w:p>
            <w:r>
              <w:t xml:space="preserve"/>
            </w:r>
          </w:p>
        </w:tc>
        <w:tc>
          <w:tcPr>
            <w:tcW w:type="dxa" w:w="2280"/>
            <w:tcBorders>
              <w:top w:val="none" w:color="FFFFFF" w:sz="0"/>
              <w:left w:val="none" w:color="FFFFFF" w:sz="0"/>
              <w:bottom w:val="none" w:color="FFFFFF" w:sz="0"/>
              <w:right w:val="none" w:color="FFFFFF" w:sz="0"/>
            </w:tcBorders>
            <w:shd w:fill="EAF0EA" w:val="clear"/>
            <w:tcMar>
              <w:top w:type="dxa" w:w="160"/>
              <w:left w:type="dxa" w:w="120"/>
              <w:bottom w:type="dxa" w:w="160"/>
              <w:right w:type="dxa" w:w="120"/>
            </w:tcMar>
          </w:tcPr>
          <w:p>
            <w:pPr>
              <w:jc w:val="center"/>
            </w:pPr>
            <w:r>
              <w:rPr>
                <w:rFonts w:ascii="Arial" w:cs="Arial" w:eastAsia="Arial" w:hAnsi="Arial"/>
                <w:b/>
                <w:bCs/>
                <w:color w:val="5A7A5A"/>
                <w:sz w:val="52"/>
                <w:szCs w:val="52"/>
              </w:rPr>
              <w:t xml:space="preserve">38%</w:t>
            </w:r>
          </w:p>
          <w:p>
            <w:pPr>
              <w:jc w:val="center"/>
            </w:pPr>
            <w:r>
              <w:rPr>
                <w:rFonts w:ascii="Arial" w:cs="Arial" w:eastAsia="Arial" w:hAnsi="Arial"/>
                <w:color w:val="5A7A5A"/>
                <w:sz w:val="18"/>
                <w:szCs w:val="18"/>
              </w:rPr>
              <w:t xml:space="preserve">of Millennial women attend church weekly vs. 55% of Millennial men (2025 Barna)</w:t>
            </w:r>
          </w:p>
        </w:tc>
        <w:tc>
          <w:tcPr>
            <w:tcW w:type="dxa" w:w="120"/>
            <w:tcBorders>
              <w:top w:val="none" w:color="FFFFFF" w:sz="0"/>
              <w:left w:val="none" w:color="FFFFFF" w:sz="0"/>
              <w:bottom w:val="none" w:color="FFFFFF" w:sz="0"/>
              <w:right w:val="none" w:color="FFFFFF" w:sz="0"/>
            </w:tcBorders>
          </w:tcPr>
          <w:p>
            <w:r>
              <w:t xml:space="preserve"/>
            </w:r>
          </w:p>
        </w:tc>
        <w:tc>
          <w:tcPr>
            <w:tcW w:type="dxa" w:w="2280"/>
            <w:tcBorders>
              <w:top w:val="none" w:color="FFFFFF" w:sz="0"/>
              <w:left w:val="none" w:color="FFFFFF" w:sz="0"/>
              <w:bottom w:val="none" w:color="FFFFFF" w:sz="0"/>
              <w:right w:val="none" w:color="FFFFFF" w:sz="0"/>
            </w:tcBorders>
            <w:shd w:fill="F5E8EC" w:val="clear"/>
            <w:tcMar>
              <w:top w:type="dxa" w:w="160"/>
              <w:left w:type="dxa" w:w="120"/>
              <w:bottom w:type="dxa" w:w="160"/>
              <w:right w:type="dxa" w:w="120"/>
            </w:tcMar>
          </w:tcPr>
          <w:p>
            <w:pPr>
              <w:jc w:val="center"/>
            </w:pPr>
            <w:r>
              <w:rPr>
                <w:rFonts w:ascii="Arial" w:cs="Arial" w:eastAsia="Arial" w:hAnsi="Arial"/>
                <w:b/>
                <w:bCs/>
                <w:color w:val="C4667A"/>
                <w:sz w:val="52"/>
                <w:szCs w:val="52"/>
              </w:rPr>
              <w:t xml:space="preserve">32M+</w:t>
            </w:r>
          </w:p>
          <w:p>
            <w:pPr>
              <w:jc w:val="center"/>
            </w:pPr>
            <w:r>
              <w:rPr>
                <w:rFonts w:ascii="Arial" w:cs="Arial" w:eastAsia="Arial" w:hAnsi="Arial"/>
                <w:color w:val="C4667A"/>
                <w:sz w:val="18"/>
                <w:szCs w:val="18"/>
              </w:rPr>
              <w:t xml:space="preserve">books sold by Stormie Omartian alone — women’s Christian market is enormous</w:t>
            </w:r>
          </w:p>
        </w:tc>
      </w:tr>
    </w:tbl>
    <w:p>
      <w:pPr>
        <w:spacing w:after="0" w:before="160"/>
      </w:pPr>
      <w:r>
        <w:t xml:space="preserve"/>
      </w:r>
    </w:p>
    <w:p>
      <w:pPr>
        <w:pStyle w:val="Heading2"/>
        <w:spacing w:after="80" w:before="260"/>
      </w:pPr>
      <w:r>
        <w:rPr>
          <w:rFonts w:ascii="Arial" w:cs="Arial" w:eastAsia="Arial" w:hAnsi="Arial"/>
          <w:b/>
          <w:bCs/>
          <w:color w:val="4A1942"/>
          <w:sz w:val="28"/>
          <w:szCs w:val="28"/>
        </w:rPr>
        <w:t xml:space="preserve">1.1  Women Are Leaving Church — But NOT Leaving Faith</w:t>
      </w:r>
    </w:p>
    <w:p>
      <w:pPr>
        <w:spacing w:after="100" w:before="60" w:line="276"/>
      </w:pPr>
      <w:r>
        <w:rPr>
          <w:rFonts w:ascii="Arial" w:cs="Arial" w:eastAsia="Arial" w:hAnsi="Arial"/>
          <w:color w:val="2D2D2D"/>
          <w:sz w:val="22"/>
          <w:szCs w:val="22"/>
        </w:rPr>
        <w:t xml:space="preserve">This is the critical distinction. The 2025 data from Barna Group and the Survey Center on American Life shows a historic reversal: for the first time, men now outpace women in weekly church attendance. But when researchers dig deeper, they find that women who leave church are not becoming atheists. They are becoming spiritually homeless — still hungry for God, still searching scripture, but done with institutions that failed them.</w:t>
      </w:r>
    </w:p>
    <w:p>
      <w:pPr>
        <w:spacing w:after="0" w:before="80"/>
      </w:pPr>
      <w:r>
        <w:t xml:space="preserve"/>
      </w:r>
    </w:p>
    <w:p>
      <w:pPr>
        <w:spacing w:after="100" w:before="60" w:line="276"/>
      </w:pPr>
      <w:r>
        <w:rPr>
          <w:rFonts w:ascii="Arial" w:cs="Arial" w:eastAsia="Arial" w:hAnsi="Arial"/>
          <w:color w:val="2D2D2D"/>
          <w:sz w:val="22"/>
          <w:szCs w:val="22"/>
        </w:rPr>
        <w:t xml:space="preserve">The top reasons women are leaving, according to the research:</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Shallow, feel-good content that never goes deep enough</w:t>
      </w:r>
    </w:p>
    <w:p>
      <w:pPr>
        <w:pStyle w:val="ListParagraph"/>
        <w:numPr>
          <w:ilvl w:val="0"/>
          <w:numId w:val="2"/>
        </w:numPr>
        <w:spacing w:after="40" w:before="40" w:line="264"/>
      </w:pPr>
      <w:r>
        <w:rPr>
          <w:rFonts w:ascii="Arial" w:cs="Arial" w:eastAsia="Arial" w:hAnsi="Arial"/>
          <w:color w:val="2D2D2D"/>
          <w:sz w:val="22"/>
          <w:szCs w:val="22"/>
        </w:rPr>
        <w:t xml:space="preserve">Being ignored, dismissed, or made to feel their questions were unwelcome</w:t>
      </w:r>
    </w:p>
    <w:p>
      <w:pPr>
        <w:pStyle w:val="ListParagraph"/>
        <w:numPr>
          <w:ilvl w:val="0"/>
          <w:numId w:val="2"/>
        </w:numPr>
        <w:spacing w:after="40" w:before="40" w:line="264"/>
      </w:pPr>
      <w:r>
        <w:rPr>
          <w:rFonts w:ascii="Arial" w:cs="Arial" w:eastAsia="Arial" w:hAnsi="Arial"/>
          <w:color w:val="2D2D2D"/>
          <w:sz w:val="22"/>
          <w:szCs w:val="22"/>
        </w:rPr>
        <w:t xml:space="preserve">Feeling used for unpaid labor (childcare, hospitality) without real investment in their growth</w:t>
      </w:r>
    </w:p>
    <w:p>
      <w:pPr>
        <w:pStyle w:val="ListParagraph"/>
        <w:numPr>
          <w:ilvl w:val="0"/>
          <w:numId w:val="2"/>
        </w:numPr>
        <w:spacing w:after="40" w:before="40" w:line="264"/>
      </w:pPr>
      <w:r>
        <w:rPr>
          <w:rFonts w:ascii="Arial" w:cs="Arial" w:eastAsia="Arial" w:hAnsi="Arial"/>
          <w:color w:val="2D2D2D"/>
          <w:sz w:val="22"/>
          <w:szCs w:val="22"/>
        </w:rPr>
        <w:t xml:space="preserve">Lack of female representation in teaching and leadership</w:t>
      </w:r>
    </w:p>
    <w:p>
      <w:pPr>
        <w:pStyle w:val="ListParagraph"/>
        <w:numPr>
          <w:ilvl w:val="0"/>
          <w:numId w:val="2"/>
        </w:numPr>
        <w:spacing w:after="40" w:before="40" w:line="264"/>
      </w:pPr>
      <w:r>
        <w:rPr>
          <w:rFonts w:ascii="Arial" w:cs="Arial" w:eastAsia="Arial" w:hAnsi="Arial"/>
          <w:color w:val="2D2D2D"/>
          <w:sz w:val="22"/>
          <w:szCs w:val="22"/>
        </w:rPr>
        <w:t xml:space="preserve">A sense of being gaslit about church history, canon, and doctrine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5A7A5A"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EAF0EA" w:val="clear"/>
            <w:tcMar>
              <w:top w:type="dxa" w:w="120"/>
              <w:left w:type="dxa" w:w="200"/>
              <w:bottom w:type="dxa" w:w="120"/>
              <w:right w:type="dxa" w:w="200"/>
            </w:tcMar>
          </w:tcPr>
          <w:p>
            <w:pPr>
              <w:spacing w:after="60"/>
            </w:pPr>
            <w:r>
              <w:rPr>
                <w:rFonts w:ascii="Arial" w:cs="Arial" w:eastAsia="Arial" w:hAnsi="Arial"/>
                <w:b/>
                <w:bCs/>
                <w:color w:val="5A7A5A"/>
                <w:sz w:val="22"/>
                <w:szCs w:val="22"/>
              </w:rPr>
              <w:t xml:space="preserve">⚡ THE EKKLESIA OPPORTUNITY</w:t>
            </w:r>
          </w:p>
          <w:p>
            <w:r>
              <w:rPr>
                <w:rFonts w:ascii="Arial" w:cs="Arial" w:eastAsia="Arial" w:hAnsi="Arial"/>
                <w:color w:val="2D2D2D"/>
                <w:sz w:val="20"/>
                <w:szCs w:val="20"/>
              </w:rPr>
              <w:t xml:space="preserve">Every single one of those pain points is directly addressed by Ekklesia’s content. Ethiopian Bible, Dead Sea Scrolls, early church history — this is exactly the depth that women leaving church have been starving for. They weren’t given bad theology. They were given incomplete theology. Ekklesia gives them the rest of the picture. Position the channel and app explicitly as the answer to those unasked questions.</w:t>
            </w:r>
          </w:p>
        </w:tc>
      </w:tr>
    </w:tbl>
    <w:p>
      <w:pPr>
        <w:spacing w:after="0" w:before="120"/>
      </w:pPr>
      <w:r>
        <w:t xml:space="preserve"/>
      </w:r>
    </w:p>
    <w:p>
      <w:pPr>
        <w:pStyle w:val="Heading2"/>
        <w:spacing w:after="80" w:before="260"/>
      </w:pPr>
      <w:r>
        <w:rPr>
          <w:rFonts w:ascii="Arial" w:cs="Arial" w:eastAsia="Arial" w:hAnsi="Arial"/>
          <w:b/>
          <w:bCs/>
          <w:color w:val="4A1942"/>
          <w:sz w:val="28"/>
          <w:szCs w:val="28"/>
        </w:rPr>
        <w:t xml:space="preserve">1.2  What They’re Buying (The Market Is Massive)</w:t>
      </w:r>
    </w:p>
    <w:p>
      <w:pPr>
        <w:spacing w:after="100" w:before="60" w:line="276"/>
      </w:pPr>
      <w:r>
        <w:rPr>
          <w:rFonts w:ascii="Arial" w:cs="Arial" w:eastAsia="Arial" w:hAnsi="Arial"/>
          <w:color w:val="2D2D2D"/>
          <w:sz w:val="22"/>
          <w:szCs w:val="22"/>
        </w:rPr>
        <w:t xml:space="preserve">Christian women are the #1 purchasers of faith-based content in America. The data:</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Sarah Young’s Jesus Calling devotional series: 30+ million copies sold</w:t>
      </w:r>
    </w:p>
    <w:p>
      <w:pPr>
        <w:pStyle w:val="ListParagraph"/>
        <w:numPr>
          <w:ilvl w:val="0"/>
          <w:numId w:val="2"/>
        </w:numPr>
        <w:spacing w:after="40" w:before="40" w:line="264"/>
      </w:pPr>
      <w:r>
        <w:rPr>
          <w:rFonts w:ascii="Arial" w:cs="Arial" w:eastAsia="Arial" w:hAnsi="Arial"/>
          <w:color w:val="2D2D2D"/>
          <w:sz w:val="22"/>
          <w:szCs w:val="22"/>
        </w:rPr>
        <w:t xml:space="preserve">Stormie Omartian’s The Power of a Praying Woman series: 32+ million books sold</w:t>
      </w:r>
    </w:p>
    <w:p>
      <w:pPr>
        <w:pStyle w:val="ListParagraph"/>
        <w:numPr>
          <w:ilvl w:val="0"/>
          <w:numId w:val="2"/>
        </w:numPr>
        <w:spacing w:after="40" w:before="40" w:line="264"/>
      </w:pPr>
      <w:r>
        <w:rPr>
          <w:rFonts w:ascii="Arial" w:cs="Arial" w:eastAsia="Arial" w:hAnsi="Arial"/>
          <w:color w:val="2D2D2D"/>
          <w:sz w:val="22"/>
          <w:szCs w:val="22"/>
        </w:rPr>
        <w:t xml:space="preserve">Women’s devotionals, prayer journals, and Bible study guides are perennial bestsellers on Amazon’s Christian Living chart</w:t>
      </w:r>
    </w:p>
    <w:p>
      <w:pPr>
        <w:pStyle w:val="ListParagraph"/>
        <w:numPr>
          <w:ilvl w:val="0"/>
          <w:numId w:val="2"/>
        </w:numPr>
        <w:spacing w:after="40" w:before="40" w:line="264"/>
      </w:pPr>
      <w:r>
        <w:rPr>
          <w:rFonts w:ascii="Arial" w:cs="Arial" w:eastAsia="Arial" w:hAnsi="Arial"/>
          <w:color w:val="2D2D2D"/>
          <w:sz w:val="22"/>
          <w:szCs w:val="22"/>
        </w:rPr>
        <w:t xml:space="preserve">Gifting behavior is strong: these products are top sellers for birthdays, Christmas, Mother’s Day, and graduations</w:t>
      </w:r>
    </w:p>
    <w:p>
      <w:pPr>
        <w:pStyle w:val="ListParagraph"/>
        <w:numPr>
          <w:ilvl w:val="0"/>
          <w:numId w:val="2"/>
        </w:numPr>
        <w:spacing w:after="40" w:before="40" w:line="264"/>
      </w:pPr>
      <w:r>
        <w:rPr>
          <w:rFonts w:ascii="Arial" w:cs="Arial" w:eastAsia="Arial" w:hAnsi="Arial"/>
          <w:color w:val="2D2D2D"/>
          <w:sz w:val="22"/>
          <w:szCs w:val="22"/>
        </w:rPr>
        <w:t xml:space="preserve">Women prefer products that combine daily practice + personal growth + community connection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5A7A5A"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EAF0EA" w:val="clear"/>
            <w:tcMar>
              <w:top w:type="dxa" w:w="120"/>
              <w:left w:type="dxa" w:w="200"/>
              <w:bottom w:type="dxa" w:w="120"/>
              <w:right w:type="dxa" w:w="200"/>
            </w:tcMar>
          </w:tcPr>
          <w:p>
            <w:pPr>
              <w:spacing w:after="60"/>
            </w:pPr>
            <w:r>
              <w:rPr>
                <w:rFonts w:ascii="Arial" w:cs="Arial" w:eastAsia="Arial" w:hAnsi="Arial"/>
                <w:b/>
                <w:bCs/>
                <w:color w:val="5A7A5A"/>
                <w:sz w:val="22"/>
                <w:szCs w:val="22"/>
              </w:rPr>
              <w:t xml:space="preserve">⚡ THE EKKLESIA OPPORTUNITY</w:t>
            </w:r>
          </w:p>
          <w:p>
            <w:r>
              <w:rPr>
                <w:rFonts w:ascii="Arial" w:cs="Arial" w:eastAsia="Arial" w:hAnsi="Arial"/>
                <w:color w:val="2D2D2D"/>
                <w:sz w:val="20"/>
                <w:szCs w:val="20"/>
              </w:rPr>
              <w:t xml:space="preserve">Your book is exactly the kind of product this audience buys and gifts. The framing matters: it’s not just a book about dictatorships — for women, it’s a survival guide for living faithfully when the world (and sometimes the church) has tried to silence them. That framing connects directly to their lived experience. Women who feel the church has let them down will see “living under dictatorships” as deeply personal.</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667A" w:val="clear"/>
            <w:tcMar>
              <w:top w:type="dxa" w:w="140"/>
              <w:left w:type="dxa" w:w="280"/>
              <w:bottom w:type="dxa" w:w="140"/>
              <w:right w:type="dxa" w:w="280"/>
            </w:tcMar>
          </w:tcPr>
          <w:p>
            <w:pPr>
              <w:jc w:val="left"/>
            </w:pPr>
            <w:r>
              <w:rPr>
                <w:rFonts w:ascii="Arial" w:cs="Arial" w:eastAsia="Arial" w:hAnsi="Arial"/>
                <w:b/>
                <w:bCs/>
                <w:color w:val="FFFFFF"/>
                <w:sz w:val="26"/>
                <w:szCs w:val="26"/>
              </w:rPr>
              <w:t xml:space="preserve">SECTION 2  //  WHAT WOMEN WANT IN A BIBLE APP &amp; WEBSITE</w:t>
            </w:r>
          </w:p>
        </w:tc>
      </w:tr>
    </w:tbl>
    <w:p>
      <w:pPr>
        <w:spacing w:after="0" w:before="120"/>
      </w:pPr>
      <w:r>
        <w:t xml:space="preserve"/>
      </w:r>
    </w:p>
    <w:p>
      <w:pPr>
        <w:pStyle w:val="Heading1"/>
        <w:pBdr>
          <w:bottom w:val="single" w:color="C4667A" w:sz="4"/>
        </w:pBdr>
        <w:spacing w:after="120" w:before="360"/>
      </w:pPr>
      <w:r>
        <w:rPr>
          <w:rFonts w:ascii="Arial" w:cs="Arial" w:eastAsia="Arial" w:hAnsi="Arial"/>
          <w:b/>
          <w:bCs/>
          <w:color w:val="4A1942"/>
          <w:sz w:val="36"/>
          <w:szCs w:val="36"/>
        </w:rPr>
        <w:t xml:space="preserve">Features, Design &amp; Experience: What Women Actually Need</w:t>
      </w:r>
    </w:p>
    <w:p>
      <w:pPr>
        <w:spacing w:after="100" w:before="60" w:line="276"/>
      </w:pPr>
      <w:r>
        <w:rPr>
          <w:rFonts w:ascii="Arial" w:cs="Arial" w:eastAsia="Arial" w:hAnsi="Arial"/>
          <w:color w:val="2D2D2D"/>
          <w:sz w:val="22"/>
          <w:szCs w:val="22"/>
        </w:rPr>
        <w:t xml:space="preserve">This section is built from direct research on the top-rated Bible apps for women, community forums, app store reviews, and faith content creator data. These are not assumptions — they are what women consistently ask for and reward with five-star reviews and purchases.</w:t>
      </w:r>
    </w:p>
    <w:p>
      <w:pPr>
        <w:spacing w:after="0" w:before="120"/>
      </w:pPr>
      <w:r>
        <w:t xml:space="preserve"/>
      </w:r>
    </w:p>
    <w:p>
      <w:pPr>
        <w:pStyle w:val="Heading2"/>
        <w:spacing w:after="80" w:before="260"/>
      </w:pPr>
      <w:r>
        <w:rPr>
          <w:rFonts w:ascii="Arial" w:cs="Arial" w:eastAsia="Arial" w:hAnsi="Arial"/>
          <w:b/>
          <w:bCs/>
          <w:color w:val="4A1942"/>
          <w:sz w:val="28"/>
          <w:szCs w:val="28"/>
        </w:rPr>
        <w:t xml:space="preserve">2.1  The Five Things Women Demand Before Anything Else</w:t>
      </w:r>
    </w:p>
    <w:p>
      <w:pPr>
        <w:spacing w:after="0" w:before="80"/>
      </w:pPr>
      <w:r>
        <w:t xml:space="preserve"/>
      </w:r>
    </w:p>
    <w:p>
      <w:pPr>
        <w:pStyle w:val="Heading3"/>
        <w:spacing w:after="60" w:before="180"/>
      </w:pPr>
      <w:r>
        <w:rPr>
          <w:rFonts w:ascii="Arial" w:cs="Arial" w:eastAsia="Arial" w:hAnsi="Arial"/>
          <w:b/>
          <w:bCs/>
          <w:color w:val="2D2D2D"/>
          <w:sz w:val="24"/>
          <w:szCs w:val="24"/>
        </w:rPr>
        <w:t xml:space="preserve">1. A Place That Treats Them as Intelligent Adults</w:t>
      </w:r>
    </w:p>
    <w:p>
      <w:pPr>
        <w:spacing w:after="100" w:before="60" w:line="276"/>
      </w:pPr>
      <w:r>
        <w:rPr>
          <w:rFonts w:ascii="Arial" w:cs="Arial" w:eastAsia="Arial" w:hAnsi="Arial"/>
          <w:color w:val="2D2D2D"/>
          <w:sz w:val="22"/>
          <w:szCs w:val="22"/>
        </w:rPr>
        <w:t xml:space="preserve">The single biggest complaint women express about both church and Christian apps is condescension. They’re tired of simplified devotionals that never go deeper. They want to understand the Greek. They want to know why certain books were removed from the Bible. They want real answers to hard questions. Apps that treat women as scholars — not students in a beginner class — earn fierce loyalty.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A1942"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E8EC" w:val="clear"/>
            <w:tcMar>
              <w:top w:type="dxa" w:w="120"/>
              <w:left w:type="dxa" w:w="200"/>
              <w:bottom w:type="dxa" w:w="120"/>
              <w:right w:type="dxa" w:w="200"/>
            </w:tcMar>
          </w:tcPr>
          <w:p>
            <w:pPr>
              <w:spacing w:after="60"/>
            </w:pPr>
            <w:r>
              <w:rPr>
                <w:rFonts w:ascii="Arial" w:cs="Arial" w:eastAsia="Arial" w:hAnsi="Arial"/>
                <w:b/>
                <w:bCs/>
                <w:color w:val="4A1942"/>
                <w:sz w:val="22"/>
                <w:szCs w:val="22"/>
              </w:rPr>
              <w:t xml:space="preserve">FOR EKKLESIA</w:t>
            </w:r>
          </w:p>
          <w:p>
            <w:r>
              <w:rPr>
                <w:rFonts w:ascii="Arial" w:cs="Arial" w:eastAsia="Arial" w:hAnsi="Arial"/>
                <w:color w:val="2D2D2D"/>
                <w:sz w:val="20"/>
                <w:szCs w:val="20"/>
              </w:rPr>
              <w:t xml:space="preserve">Your deepest content is your biggest women’s asset. Lean into it. Don’t simplify. The Ethiopian Bible angle, the Dead Sea Scrolls research, the Greek/Hebrew word studies — these are magnetic to exactly the woman who is tired of being handed a study guide that never challenges her.</w:t>
            </w:r>
          </w:p>
        </w:tc>
      </w:tr>
    </w:tbl>
    <w:p>
      <w:pPr>
        <w:spacing w:after="0" w:before="100"/>
      </w:pPr>
      <w:r>
        <w:t xml:space="preserve"/>
      </w:r>
    </w:p>
    <w:p>
      <w:pPr>
        <w:pStyle w:val="Heading3"/>
        <w:spacing w:after="60" w:before="180"/>
      </w:pPr>
      <w:r>
        <w:rPr>
          <w:rFonts w:ascii="Arial" w:cs="Arial" w:eastAsia="Arial" w:hAnsi="Arial"/>
          <w:b/>
          <w:bCs/>
          <w:color w:val="2D2D2D"/>
          <w:sz w:val="24"/>
          <w:szCs w:val="24"/>
        </w:rPr>
        <w:t xml:space="preserve">2. Community That Feels Real (Not Performative)</w:t>
      </w:r>
    </w:p>
    <w:p>
      <w:pPr>
        <w:spacing w:after="100" w:before="60" w:line="276"/>
      </w:pPr>
      <w:r>
        <w:rPr>
          <w:rFonts w:ascii="Arial" w:cs="Arial" w:eastAsia="Arial" w:hAnsi="Arial"/>
          <w:color w:val="2D2D2D"/>
          <w:sz w:val="22"/>
          <w:szCs w:val="22"/>
        </w:rPr>
        <w:t xml:space="preserve">Women’s #1 retention driver across every platform studied is authentic community. They want to be known, not just reached. Online women’s Bible study groups are exploding in popularity precisely because they create the connection and depth that church often doesn’t. Apps that build in community — comment walls, prayer request features, shared reading milestones — have dramatically higher retention than solo-experience apps.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A1942"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E8EC" w:val="clear"/>
            <w:tcMar>
              <w:top w:type="dxa" w:w="120"/>
              <w:left w:type="dxa" w:w="200"/>
              <w:bottom w:type="dxa" w:w="120"/>
              <w:right w:type="dxa" w:w="200"/>
            </w:tcMar>
          </w:tcPr>
          <w:p>
            <w:pPr>
              <w:spacing w:after="60"/>
            </w:pPr>
            <w:r>
              <w:rPr>
                <w:rFonts w:ascii="Arial" w:cs="Arial" w:eastAsia="Arial" w:hAnsi="Arial"/>
                <w:b/>
                <w:bCs/>
                <w:color w:val="4A1942"/>
                <w:sz w:val="22"/>
                <w:szCs w:val="22"/>
              </w:rPr>
              <w:t xml:space="preserve">FOR EKKLESIA</w:t>
            </w:r>
          </w:p>
          <w:p>
            <w:r>
              <w:rPr>
                <w:rFonts w:ascii="Arial" w:cs="Arial" w:eastAsia="Arial" w:hAnsi="Arial"/>
                <w:color w:val="2D2D2D"/>
                <w:sz w:val="20"/>
                <w:szCs w:val="20"/>
              </w:rPr>
              <w:t xml:space="preserve">The Comment Starter Question at the end of every script is a community seed — but it needs soil. A women’s-specific reading plan with a community discussion component (even just a pinned community post where they share reflections) turns passive viewers into invested community members. Consider a “Women of Scripture” series or reading plan as a dedicated entry point.</w:t>
            </w:r>
          </w:p>
        </w:tc>
      </w:tr>
    </w:tbl>
    <w:p>
      <w:pPr>
        <w:spacing w:after="0" w:before="100"/>
      </w:pPr>
      <w:r>
        <w:t xml:space="preserve"/>
      </w:r>
    </w:p>
    <w:p>
      <w:pPr>
        <w:pStyle w:val="Heading3"/>
        <w:spacing w:after="60" w:before="180"/>
      </w:pPr>
      <w:r>
        <w:rPr>
          <w:rFonts w:ascii="Arial" w:cs="Arial" w:eastAsia="Arial" w:hAnsi="Arial"/>
          <w:b/>
          <w:bCs/>
          <w:color w:val="2D2D2D"/>
          <w:sz w:val="24"/>
          <w:szCs w:val="24"/>
        </w:rPr>
        <w:t xml:space="preserve">3. Daily Habits With Low Friction</w:t>
      </w:r>
    </w:p>
    <w:p>
      <w:pPr>
        <w:spacing w:after="100" w:before="60" w:line="276"/>
      </w:pPr>
      <w:r>
        <w:rPr>
          <w:rFonts w:ascii="Arial" w:cs="Arial" w:eastAsia="Arial" w:hAnsi="Arial"/>
          <w:color w:val="2D2D2D"/>
          <w:sz w:val="22"/>
          <w:szCs w:val="22"/>
        </w:rPr>
        <w:t xml:space="preserve">Women are busy. Single mothers represent the most spiritually underserved demographic in America — only 24% attend church weekly. Working moms, caregivers, women juggling multiple roles — they have 5-15 minutes in the morning, not 45. The apps that win with women provide daily micro-engagements: one scripture, one reflection question, one prayer prompt. Short enough to actually do every 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A1942"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E8EC" w:val="clear"/>
            <w:tcMar>
              <w:top w:type="dxa" w:w="120"/>
              <w:left w:type="dxa" w:w="200"/>
              <w:bottom w:type="dxa" w:w="120"/>
              <w:right w:type="dxa" w:w="200"/>
            </w:tcMar>
          </w:tcPr>
          <w:p>
            <w:pPr>
              <w:spacing w:after="60"/>
            </w:pPr>
            <w:r>
              <w:rPr>
                <w:rFonts w:ascii="Arial" w:cs="Arial" w:eastAsia="Arial" w:hAnsi="Arial"/>
                <w:b/>
                <w:bCs/>
                <w:color w:val="4A1942"/>
                <w:sz w:val="22"/>
                <w:szCs w:val="22"/>
              </w:rPr>
              <w:t xml:space="preserve">FOR EKKLESIA</w:t>
            </w:r>
          </w:p>
          <w:p>
            <w:r>
              <w:rPr>
                <w:rFonts w:ascii="Arial" w:cs="Arial" w:eastAsia="Arial" w:hAnsi="Arial"/>
                <w:color w:val="2D2D2D"/>
                <w:sz w:val="20"/>
                <w:szCs w:val="20"/>
              </w:rPr>
              <w:t xml:space="preserve">A 5-minute daily devotional reading plan — one verse, three sentences of context from the Ekklesia scholarly perspective, one reflection question — would be a breakthrough product for this audience. It’s the app’s daily pull. Pair it with a streak tracker and it becomes a habit. The Ethiopian Bible or Dead Sea Scrolls could have their own 30-day ‘discovery plan.’</w:t>
            </w:r>
          </w:p>
        </w:tc>
      </w:tr>
    </w:tbl>
    <w:p>
      <w:pPr>
        <w:spacing w:after="0" w:before="100"/>
      </w:pPr>
      <w:r>
        <w:t xml:space="preserve"/>
      </w:r>
    </w:p>
    <w:p>
      <w:pPr>
        <w:pStyle w:val="Heading3"/>
        <w:spacing w:after="60" w:before="180"/>
      </w:pPr>
      <w:r>
        <w:rPr>
          <w:rFonts w:ascii="Arial" w:cs="Arial" w:eastAsia="Arial" w:hAnsi="Arial"/>
          <w:b/>
          <w:bCs/>
          <w:color w:val="2D2D2D"/>
          <w:sz w:val="24"/>
          <w:szCs w:val="24"/>
        </w:rPr>
        <w:t xml:space="preserve">4. Audio Options</w:t>
      </w:r>
    </w:p>
    <w:p>
      <w:pPr>
        <w:spacing w:after="100" w:before="60" w:line="276"/>
      </w:pPr>
      <w:r>
        <w:rPr>
          <w:rFonts w:ascii="Arial" w:cs="Arial" w:eastAsia="Arial" w:hAnsi="Arial"/>
          <w:color w:val="2D2D2D"/>
          <w:sz w:val="22"/>
          <w:szCs w:val="22"/>
        </w:rPr>
        <w:t xml:space="preserve">Women consume faith content while commuting, exercising, cooking, and putting children to bed. Audio is not a bonus feature for this audience — it is how millions of Christian women access scripture and teaching daily. YouVersion’s audio Bible is one of its most-used features. Apps with audio devotionals or the ability to listen to reading plan content see significantly higher daily active user rates among women.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A1942"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E8EC" w:val="clear"/>
            <w:tcMar>
              <w:top w:type="dxa" w:w="120"/>
              <w:left w:type="dxa" w:w="200"/>
              <w:bottom w:type="dxa" w:w="120"/>
              <w:right w:type="dxa" w:w="200"/>
            </w:tcMar>
          </w:tcPr>
          <w:p>
            <w:pPr>
              <w:spacing w:after="60"/>
            </w:pPr>
            <w:r>
              <w:rPr>
                <w:rFonts w:ascii="Arial" w:cs="Arial" w:eastAsia="Arial" w:hAnsi="Arial"/>
                <w:b/>
                <w:bCs/>
                <w:color w:val="4A1942"/>
                <w:sz w:val="22"/>
                <w:szCs w:val="22"/>
              </w:rPr>
              <w:t xml:space="preserve">FOR EKKLESIA</w:t>
            </w:r>
          </w:p>
          <w:p>
            <w:r>
              <w:rPr>
                <w:rFonts w:ascii="Arial" w:cs="Arial" w:eastAsia="Arial" w:hAnsi="Arial"/>
                <w:color w:val="2D2D2D"/>
                <w:sz w:val="20"/>
                <w:szCs w:val="20"/>
              </w:rPr>
              <w:t xml:space="preserve">Your YouTube videos are already audio content. The app should surface your episode audio as a listen-while-you-move feature. A woman who cannot sit down and watch a 10-minute video CAN listen to it while making breakfast. This one feature could double your daily active female users.</w:t>
            </w:r>
          </w:p>
        </w:tc>
      </w:tr>
    </w:tbl>
    <w:p>
      <w:pPr>
        <w:spacing w:after="0" w:before="100"/>
      </w:pPr>
      <w:r>
        <w:t xml:space="preserve"/>
      </w:r>
    </w:p>
    <w:p>
      <w:pPr>
        <w:pStyle w:val="Heading3"/>
        <w:spacing w:after="60" w:before="180"/>
      </w:pPr>
      <w:r>
        <w:rPr>
          <w:rFonts w:ascii="Arial" w:cs="Arial" w:eastAsia="Arial" w:hAnsi="Arial"/>
          <w:b/>
          <w:bCs/>
          <w:color w:val="2D2D2D"/>
          <w:sz w:val="24"/>
          <w:szCs w:val="24"/>
        </w:rPr>
        <w:t xml:space="preserve">5. Journaling &amp; Personal Annotation</w:t>
      </w:r>
    </w:p>
    <w:p>
      <w:pPr>
        <w:spacing w:after="100" w:before="60" w:line="276"/>
      </w:pPr>
      <w:r>
        <w:rPr>
          <w:rFonts w:ascii="Arial" w:cs="Arial" w:eastAsia="Arial" w:hAnsi="Arial"/>
          <w:color w:val="2D2D2D"/>
          <w:sz w:val="22"/>
          <w:szCs w:val="22"/>
        </w:rPr>
        <w:t xml:space="preserve">Prayer journaling is one of the fastest-growing practices among Christian women. Apps that provide dedicated space for notes, highlighted verses, personal prayers, and saved reflections create a product that becomes deeply personal over time. A woman’s journal inside your app is irreplaceable — she will not delete an app that holds two years of her prayers and reflections. This is your highest-value retention feature.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A1942"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E8EC" w:val="clear"/>
            <w:tcMar>
              <w:top w:type="dxa" w:w="120"/>
              <w:left w:type="dxa" w:w="200"/>
              <w:bottom w:type="dxa" w:w="120"/>
              <w:right w:type="dxa" w:w="200"/>
            </w:tcMar>
          </w:tcPr>
          <w:p>
            <w:pPr>
              <w:spacing w:after="60"/>
            </w:pPr>
            <w:r>
              <w:rPr>
                <w:rFonts w:ascii="Arial" w:cs="Arial" w:eastAsia="Arial" w:hAnsi="Arial"/>
                <w:b/>
                <w:bCs/>
                <w:color w:val="4A1942"/>
                <w:sz w:val="22"/>
                <w:szCs w:val="22"/>
              </w:rPr>
              <w:t xml:space="preserve">FOR EKKLESIA</w:t>
            </w:r>
          </w:p>
          <w:p>
            <w:r>
              <w:rPr>
                <w:rFonts w:ascii="Arial" w:cs="Arial" w:eastAsia="Arial" w:hAnsi="Arial"/>
                <w:color w:val="2D2D2D"/>
                <w:sz w:val="20"/>
                <w:szCs w:val="20"/>
              </w:rPr>
              <w:t xml:space="preserve">Build a simple journaling layer into the reading plan experience. After each day’s devotional: “Write your reflection” or “Record your prayer.” Even a basic text field creates a vault of personal spiritual history that makes leaving the app feel like abandoning a diary. This is the women’s equivalent of a streak tracker — emotional investment, not just behavioral habit.</w:t>
            </w:r>
          </w:p>
        </w:tc>
      </w:tr>
    </w:tbl>
    <w:p>
      <w:pPr>
        <w:spacing w:after="0" w:before="160"/>
      </w:pPr>
      <w:r>
        <w:t xml:space="preserve"/>
      </w:r>
    </w:p>
    <w:p>
      <w:pPr>
        <w:pStyle w:val="Heading2"/>
        <w:spacing w:after="80" w:before="260"/>
      </w:pPr>
      <w:r>
        <w:rPr>
          <w:rFonts w:ascii="Arial" w:cs="Arial" w:eastAsia="Arial" w:hAnsi="Arial"/>
          <w:b/>
          <w:bCs/>
          <w:color w:val="4A1942"/>
          <w:sz w:val="28"/>
          <w:szCs w:val="28"/>
        </w:rPr>
        <w:t xml:space="preserve">2.2  Women’s App Feature Priority List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CCCC" w:sz="1"/>
              <w:left w:val="single" w:color="DDCCCC" w:sz="1"/>
              <w:bottom w:val="single" w:color="DDCCCC" w:sz="1"/>
              <w:right w:val="single" w:color="DDCCCC"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DDCCCC" w:sz="1"/>
              <w:left w:val="single" w:color="DDCCCC" w:sz="1"/>
              <w:bottom w:val="single" w:color="DDCCCC" w:sz="1"/>
              <w:right w:val="single" w:color="DDCCCC"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Why Women Want It</w:t>
            </w:r>
          </w:p>
        </w:tc>
        <w:tc>
          <w:tcPr>
            <w:tcW w:type="dxa" w:w="3280"/>
            <w:tcBorders>
              <w:top w:val="single" w:color="DDCCCC" w:sz="1"/>
              <w:left w:val="single" w:color="DDCCCC" w:sz="1"/>
              <w:bottom w:val="single" w:color="DDCCCC" w:sz="1"/>
              <w:right w:val="single" w:color="DDCCCC"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Ekklesia Implementation</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Daily devotional plan</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Low-friction daily habit; fits busy schedules</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5-min plan: 1 verse + Ekklesia context + 1 question</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Streak tracker</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Gamification; creates accountability</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"Day 12 of your Ethiopian Bible discovery plan"</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Audio listen mode</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Commuting, cooking, exercising</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Surface episode audio from YouTube library</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Personal journal / notes</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Deepest retention driver; app becomes irreplaceable</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Post-devotional reflection field; saved privately</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Community discussion</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Connection; being known, not just reached</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Shared reading milestones; pinned comment Q</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Verse highlighting</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Personal ownership of scripture</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Color-coded highlighting with personal tags</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Women-specific reading plans</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Feels designed for them, not generic</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"Women of Scripture" series; single mom plan</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Shareable verse images</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Social sharing; organic marketing</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Aesthetic branded verse cards for Instagram/Stories</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Prayer request feature</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Community vulnerability and support</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Simple in-plan prayer wall or community post</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Offline mode</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Commuting without WiFi; international users</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Download plans for offline access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61E" w:val="clear"/>
            <w:tcMar>
              <w:top w:type="dxa" w:w="140"/>
              <w:left w:type="dxa" w:w="280"/>
              <w:bottom w:type="dxa" w:w="140"/>
              <w:right w:type="dxa" w:w="280"/>
            </w:tcMar>
          </w:tcPr>
          <w:p>
            <w:pPr>
              <w:jc w:val="left"/>
            </w:pPr>
            <w:r>
              <w:rPr>
                <w:rFonts w:ascii="Arial" w:cs="Arial" w:eastAsia="Arial" w:hAnsi="Arial"/>
                <w:b/>
                <w:bCs/>
                <w:color w:val="FFFFFF"/>
                <w:sz w:val="26"/>
                <w:szCs w:val="26"/>
              </w:rPr>
              <w:t xml:space="preserve">SECTION 3  //  DESIGN &amp; AESTHETIC: WHAT CATCHES THEIR EYE</w:t>
            </w:r>
          </w:p>
        </w:tc>
      </w:tr>
    </w:tbl>
    <w:p>
      <w:pPr>
        <w:spacing w:after="0" w:before="120"/>
      </w:pPr>
      <w:r>
        <w:t xml:space="preserve"/>
      </w:r>
    </w:p>
    <w:p>
      <w:pPr>
        <w:pStyle w:val="Heading1"/>
        <w:pBdr>
          <w:bottom w:val="single" w:color="C4667A" w:sz="4"/>
        </w:pBdr>
        <w:spacing w:after="120" w:before="360"/>
      </w:pPr>
      <w:r>
        <w:rPr>
          <w:rFonts w:ascii="Arial" w:cs="Arial" w:eastAsia="Arial" w:hAnsi="Arial"/>
          <w:b/>
          <w:bCs/>
          <w:color w:val="4A1942"/>
          <w:sz w:val="36"/>
          <w:szCs w:val="36"/>
        </w:rPr>
        <w:t xml:space="preserve">Visual Design Principles for a Women’s-First Experience</w:t>
      </w:r>
    </w:p>
    <w:p>
      <w:pPr>
        <w:spacing w:after="100" w:before="60" w:line="276"/>
      </w:pPr>
      <w:r>
        <w:rPr>
          <w:rFonts w:ascii="Arial" w:cs="Arial" w:eastAsia="Arial" w:hAnsi="Arial"/>
          <w:color w:val="2D2D2D"/>
          <w:sz w:val="22"/>
          <w:szCs w:val="22"/>
        </w:rPr>
        <w:t xml:space="preserve">Design is not decoration for this audience — it is a signal of respect. Women make split-second judgments about whether a platform was made ‘for them.’ The apps and websites that win with Christian women share a very specific visual language.</w:t>
      </w:r>
    </w:p>
    <w:p>
      <w:pPr>
        <w:spacing w:after="0" w:before="120"/>
      </w:pPr>
      <w:r>
        <w:t xml:space="preserve"/>
      </w:r>
    </w:p>
    <w:p>
      <w:pPr>
        <w:pStyle w:val="Heading2"/>
        <w:spacing w:after="80" w:before="260"/>
      </w:pPr>
      <w:r>
        <w:rPr>
          <w:rFonts w:ascii="Arial" w:cs="Arial" w:eastAsia="Arial" w:hAnsi="Arial"/>
          <w:b/>
          <w:bCs/>
          <w:color w:val="4A1942"/>
          <w:sz w:val="28"/>
          <w:szCs w:val="28"/>
        </w:rPr>
        <w:t xml:space="preserve">3.1  Color &amp; Aesthetic Language</w:t>
      </w:r>
    </w:p>
    <w:p>
      <w:pPr>
        <w:spacing w:after="100" w:before="60" w:line="276"/>
      </w:pPr>
      <w:r>
        <w:rPr>
          <w:rFonts w:ascii="Arial" w:cs="Arial" w:eastAsia="Arial" w:hAnsi="Arial"/>
          <w:color w:val="2D2D2D"/>
          <w:sz w:val="22"/>
          <w:szCs w:val="22"/>
        </w:rPr>
        <w:t xml:space="preserve">Research on top-performing Christian women’s apps and the ‘aesthetic girlies’ demographic (women who specifically seek beautifully designed faith content) points to a clear visual profile: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Color Direction</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Warm, muted, earthy tones — not bright primary colors. Think: dusty rose, sage green, warm cream, deep plum/burgundy, aged gold. These signal warmth, depth, and maturity.</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to AVOID</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Bright blue/red church-website clichés. Clip-art crosses. Stock images of people with hands raised. Overly corporate or tech-looking UI. Anything that screams “built in 2009.”</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Typography</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Serif fonts for headings (conveys tradition and depth); clean sans-serif for body text (conveys clarity). The combination of a literary serif with a modern sans is the visual signature of every top women’s faith brand.</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Photography style</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Natural light, real textures (open Bible on wood, hands holding coffee, journal pages). Avoid staged stock photography. Women respond to authenticity in imagery.</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White space</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Generous margins, uncrowded layouts. Busyness signals noise; spaciousness signals rest. Women report feeling “calm” when they open well-designed faith apps — that is a deliberate emotional design choice.</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Shareable verse cards</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Beautiful, aesthetic verse graphics in Stories/square format. This is how Christian content goes viral among women — they share images that feel worth sharing. He Gets Us and YouVersion both grew significantly through shareable verse art.</w:t>
            </w:r>
          </w:p>
        </w:tc>
      </w:tr>
    </w:tbl>
    <w:p>
      <w:pPr>
        <w:spacing w:after="0" w:before="120"/>
      </w:pPr>
      <w:r>
        <w:t xml:space="preserve"/>
      </w:r>
    </w:p>
    <w:p>
      <w:pPr>
        <w:pStyle w:val="Heading2"/>
        <w:spacing w:after="80" w:before="260"/>
      </w:pPr>
      <w:r>
        <w:rPr>
          <w:rFonts w:ascii="Arial" w:cs="Arial" w:eastAsia="Arial" w:hAnsi="Arial"/>
          <w:b/>
          <w:bCs/>
          <w:color w:val="4A1942"/>
          <w:sz w:val="28"/>
          <w:szCs w:val="28"/>
        </w:rPr>
        <w:t xml:space="preserve">3.2  UX Principles for Women’s Engagement</w:t>
      </w:r>
    </w:p>
    <w:p>
      <w:pPr>
        <w:spacing w:after="100" w:before="60" w:line="276"/>
      </w:pPr>
      <w:r>
        <w:rPr>
          <w:rFonts w:ascii="Arial" w:cs="Arial" w:eastAsia="Arial" w:hAnsi="Arial"/>
          <w:color w:val="2D2D2D"/>
          <w:sz w:val="22"/>
          <w:szCs w:val="22"/>
        </w:rPr>
        <w:t xml:space="preserve">Beyond aesthetics, the user experience itself must be engineered for how women actually use these apps:</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Onboarding must feel personal, not clinical. Ask: “What brings you here today?” with real, emotionally resonant answers (“I’m searching for truth I wasn’t taught,” “I’m going through a hard season,” “I want to go deeper than my church goes”).</w:t>
      </w:r>
    </w:p>
    <w:p>
      <w:pPr>
        <w:pStyle w:val="ListParagraph"/>
        <w:numPr>
          <w:ilvl w:val="0"/>
          <w:numId w:val="2"/>
        </w:numPr>
        <w:spacing w:after="40" w:before="40" w:line="264"/>
      </w:pPr>
      <w:r>
        <w:rPr>
          <w:rFonts w:ascii="Arial" w:cs="Arial" w:eastAsia="Arial" w:hAnsi="Arial"/>
          <w:color w:val="2D2D2D"/>
          <w:sz w:val="22"/>
          <w:szCs w:val="22"/>
        </w:rPr>
        <w:t xml:space="preserve">No ads during devotional time. This is a deal-breaker for women. Any app that interrupts quiet time with advertising loses trust permanently.</w:t>
      </w:r>
    </w:p>
    <w:p>
      <w:pPr>
        <w:pStyle w:val="ListParagraph"/>
        <w:numPr>
          <w:ilvl w:val="0"/>
          <w:numId w:val="2"/>
        </w:numPr>
        <w:spacing w:after="40" w:before="40" w:line="264"/>
      </w:pPr>
      <w:r>
        <w:rPr>
          <w:rFonts w:ascii="Arial" w:cs="Arial" w:eastAsia="Arial" w:hAnsi="Arial"/>
          <w:color w:val="2D2D2D"/>
          <w:sz w:val="22"/>
          <w:szCs w:val="22"/>
        </w:rPr>
        <w:t xml:space="preserve">Dark mode option. Women use faith apps early morning and late at night — both low-light situations where dark mode matters.</w:t>
      </w:r>
    </w:p>
    <w:p>
      <w:pPr>
        <w:pStyle w:val="ListParagraph"/>
        <w:numPr>
          <w:ilvl w:val="0"/>
          <w:numId w:val="2"/>
        </w:numPr>
        <w:spacing w:after="40" w:before="40" w:line="264"/>
      </w:pPr>
      <w:r>
        <w:rPr>
          <w:rFonts w:ascii="Arial" w:cs="Arial" w:eastAsia="Arial" w:hAnsi="Arial"/>
          <w:color w:val="2D2D2D"/>
          <w:sz w:val="22"/>
          <w:szCs w:val="22"/>
        </w:rPr>
        <w:t xml:space="preserve">Customizable experience. Let women choose their plan length (5 min / 15 min / 30 min), Bible translation, and topic focus. Personalization signals: this was made for YOU.</w:t>
      </w:r>
    </w:p>
    <w:p>
      <w:pPr>
        <w:pStyle w:val="ListParagraph"/>
        <w:numPr>
          <w:ilvl w:val="0"/>
          <w:numId w:val="2"/>
        </w:numPr>
        <w:spacing w:after="40" w:before="40" w:line="264"/>
      </w:pPr>
      <w:r>
        <w:rPr>
          <w:rFonts w:ascii="Arial" w:cs="Arial" w:eastAsia="Arial" w:hAnsi="Arial"/>
          <w:color w:val="2D2D2D"/>
          <w:sz w:val="22"/>
          <w:szCs w:val="22"/>
        </w:rPr>
        <w:t xml:space="preserve">Fast load times. Especially critical for the daily devotional. If it takes more than 3 seconds to open, women with busy mornings will skip it.</w:t>
      </w:r>
    </w:p>
    <w:p>
      <w:pPr>
        <w:pStyle w:val="ListParagraph"/>
        <w:numPr>
          <w:ilvl w:val="0"/>
          <w:numId w:val="2"/>
        </w:numPr>
        <w:spacing w:after="40" w:before="40" w:line="264"/>
      </w:pPr>
      <w:r>
        <w:rPr>
          <w:rFonts w:ascii="Arial" w:cs="Arial" w:eastAsia="Arial" w:hAnsi="Arial"/>
          <w:color w:val="2D2D2D"/>
          <w:sz w:val="22"/>
          <w:szCs w:val="22"/>
        </w:rPr>
        <w:t xml:space="preserve">Celebration moments. When a woman completes a plan, mark it. A simple “You finished the Ethiopian Bible 30-Day Discovery Plan!” screen with a shareable badge creates a moment worth sharing.</w:t>
      </w:r>
    </w:p>
    <w:p>
      <w:pPr>
        <w:spacing w:after="0" w:before="120"/>
      </w:pPr>
      <w:r>
        <w:t xml:space="preserve"/>
      </w:r>
    </w:p>
    <w:p>
      <w:pPr>
        <w:pStyle w:val="Heading2"/>
        <w:spacing w:after="80" w:before="260"/>
      </w:pPr>
      <w:r>
        <w:rPr>
          <w:rFonts w:ascii="Arial" w:cs="Arial" w:eastAsia="Arial" w:hAnsi="Arial"/>
          <w:b/>
          <w:bCs/>
          <w:color w:val="4A1942"/>
          <w:sz w:val="28"/>
          <w:szCs w:val="28"/>
        </w:rPr>
        <w:t xml:space="preserve">3.3  Website Design Principles for Women</w:t>
      </w:r>
    </w:p>
    <w:p>
      <w:pPr>
        <w:spacing w:after="100" w:before="60" w:line="276"/>
      </w:pPr>
      <w:r>
        <w:rPr>
          <w:rFonts w:ascii="Arial" w:cs="Arial" w:eastAsia="Arial" w:hAnsi="Arial"/>
          <w:color w:val="2D2D2D"/>
          <w:sz w:val="22"/>
          <w:szCs w:val="22"/>
        </w:rPr>
        <w:t xml:space="preserve">The Ekklesia website homepage, when optimized for women, should communicate three things before the fold:</w:t>
      </w:r>
    </w:p>
    <w:p>
      <w:pPr>
        <w:spacing w:after="0" w:before="60"/>
      </w:pPr>
      <w:r>
        <w:t xml:space="preserve"/>
      </w:r>
    </w:p>
    <w:p>
      <w:pPr>
        <w:pStyle w:val="ListParagraph"/>
        <w:numPr>
          <w:ilvl w:val="0"/>
          <w:numId w:val="2"/>
        </w:numPr>
        <w:spacing w:after="40" w:before="40" w:line="264"/>
      </w:pPr>
      <w:r>
        <w:rPr>
          <w:rFonts w:ascii="Arial" w:cs="Arial" w:eastAsia="Arial" w:hAnsi="Arial"/>
          <w:b/>
          <w:bCs/>
          <w:color w:val="1A1A1A"/>
          <w:sz w:val="22"/>
          <w:szCs w:val="22"/>
        </w:rPr>
        <w:t xml:space="preserve">1.  </w:t>
      </w:r>
      <w:r>
        <w:rPr>
          <w:rFonts w:ascii="Arial" w:cs="Arial" w:eastAsia="Arial" w:hAnsi="Arial"/>
          <w:color w:val="2D2D2D"/>
          <w:sz w:val="22"/>
          <w:szCs w:val="22"/>
        </w:rPr>
        <w:t xml:space="preserve">This is for people who ask hard questions and expect real answers.</w:t>
      </w:r>
    </w:p>
    <w:p>
      <w:pPr>
        <w:pStyle w:val="ListParagraph"/>
        <w:numPr>
          <w:ilvl w:val="0"/>
          <w:numId w:val="2"/>
        </w:numPr>
        <w:spacing w:after="40" w:before="40" w:line="264"/>
      </w:pPr>
      <w:r>
        <w:rPr>
          <w:rFonts w:ascii="Arial" w:cs="Arial" w:eastAsia="Arial" w:hAnsi="Arial"/>
          <w:b/>
          <w:bCs/>
          <w:color w:val="1A1A1A"/>
          <w:sz w:val="22"/>
          <w:szCs w:val="22"/>
        </w:rPr>
        <w:t xml:space="preserve">2.  </w:t>
      </w:r>
      <w:r>
        <w:rPr>
          <w:rFonts w:ascii="Arial" w:cs="Arial" w:eastAsia="Arial" w:hAnsi="Arial"/>
          <w:color w:val="2D2D2D"/>
          <w:sz w:val="22"/>
          <w:szCs w:val="22"/>
        </w:rPr>
        <w:t xml:space="preserve">You belong here — you are not too curious, too skeptical, or too disillusioned.</w:t>
      </w:r>
    </w:p>
    <w:p>
      <w:pPr>
        <w:pStyle w:val="ListParagraph"/>
        <w:numPr>
          <w:ilvl w:val="0"/>
          <w:numId w:val="2"/>
        </w:numPr>
        <w:spacing w:after="40" w:before="40" w:line="264"/>
      </w:pPr>
      <w:r>
        <w:rPr>
          <w:rFonts w:ascii="Arial" w:cs="Arial" w:eastAsia="Arial" w:hAnsi="Arial"/>
          <w:b/>
          <w:bCs/>
          <w:color w:val="1A1A1A"/>
          <w:sz w:val="22"/>
          <w:szCs w:val="22"/>
        </w:rPr>
        <w:t xml:space="preserve">3.  </w:t>
      </w:r>
      <w:r>
        <w:rPr>
          <w:rFonts w:ascii="Arial" w:cs="Arial" w:eastAsia="Arial" w:hAnsi="Arial"/>
          <w:color w:val="2D2D2D"/>
          <w:sz w:val="22"/>
          <w:szCs w:val="22"/>
        </w:rPr>
        <w:t xml:space="preserve">Here is exactly what to do first.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A1942"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E8EC" w:val="clear"/>
            <w:tcMar>
              <w:top w:type="dxa" w:w="120"/>
              <w:left w:type="dxa" w:w="200"/>
              <w:bottom w:type="dxa" w:w="120"/>
              <w:right w:type="dxa" w:w="200"/>
            </w:tcMar>
          </w:tcPr>
          <w:p>
            <w:pPr>
              <w:spacing w:after="60"/>
            </w:pPr>
            <w:r>
              <w:rPr>
                <w:rFonts w:ascii="Arial" w:cs="Arial" w:eastAsia="Arial" w:hAnsi="Arial"/>
                <w:b/>
                <w:bCs/>
                <w:color w:val="4A1942"/>
                <w:sz w:val="22"/>
                <w:szCs w:val="22"/>
              </w:rPr>
              <w:t xml:space="preserve">HOMEPAGE HERO COPY — WOMEN’S VERSION</w:t>
            </w:r>
          </w:p>
          <w:p>
            <w:r>
              <w:rPr>
                <w:rFonts w:ascii="Arial" w:cs="Arial" w:eastAsia="Arial" w:hAnsi="Arial"/>
                <w:color w:val="2D2D2D"/>
                <w:sz w:val="20"/>
                <w:szCs w:val="20"/>
              </w:rPr>
              <w:t xml:space="preserve">Headline: "The Bible they gave you was missing pages. Let’s find them together."
Sub-headline: "Ekklesia explores the Ethiopian Bible, Dead Sea Scrolls, and early church history for Christians who aren’t satisfied with easy answers."
Primary CTA: "Start Your First Discovery Plan →"</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7A5A" w:val="clear"/>
            <w:tcMar>
              <w:top w:type="dxa" w:w="140"/>
              <w:left w:type="dxa" w:w="280"/>
              <w:bottom w:type="dxa" w:w="140"/>
              <w:right w:type="dxa" w:w="280"/>
            </w:tcMar>
          </w:tcPr>
          <w:p>
            <w:pPr>
              <w:jc w:val="left"/>
            </w:pPr>
            <w:r>
              <w:rPr>
                <w:rFonts w:ascii="Arial" w:cs="Arial" w:eastAsia="Arial" w:hAnsi="Arial"/>
                <w:b/>
                <w:bCs/>
                <w:color w:val="FFFFFF"/>
                <w:sz w:val="26"/>
                <w:szCs w:val="26"/>
              </w:rPr>
              <w:t xml:space="preserve">SECTION 4  //  CONTENT ANGLES THAT PULL WOMEN IN</w:t>
            </w:r>
          </w:p>
        </w:tc>
      </w:tr>
    </w:tbl>
    <w:p>
      <w:pPr>
        <w:spacing w:after="0" w:before="120"/>
      </w:pPr>
      <w:r>
        <w:t xml:space="preserve"/>
      </w:r>
    </w:p>
    <w:p>
      <w:pPr>
        <w:pStyle w:val="Heading1"/>
        <w:pBdr>
          <w:bottom w:val="single" w:color="C4667A" w:sz="4"/>
        </w:pBdr>
        <w:spacing w:after="120" w:before="360"/>
      </w:pPr>
      <w:r>
        <w:rPr>
          <w:rFonts w:ascii="Arial" w:cs="Arial" w:eastAsia="Arial" w:hAnsi="Arial"/>
          <w:b/>
          <w:bCs/>
          <w:color w:val="4A1942"/>
          <w:sz w:val="36"/>
          <w:szCs w:val="36"/>
        </w:rPr>
        <w:t xml:space="preserve">The Content That Resonates: Specific Angles for the Ekklesia Channel</w:t>
      </w:r>
    </w:p>
    <w:p>
      <w:pPr>
        <w:spacing w:after="100" w:before="60" w:line="276"/>
      </w:pPr>
      <w:r>
        <w:rPr>
          <w:rFonts w:ascii="Arial" w:cs="Arial" w:eastAsia="Arial" w:hAnsi="Arial"/>
          <w:color w:val="2D2D2D"/>
          <w:sz w:val="22"/>
          <w:szCs w:val="22"/>
        </w:rPr>
        <w:t xml:space="preserve">This is where research translates into production decisions. These are the specific content angles, series ideas, and topic areas that consistently drive the highest engagement among Christian women who are intellectually hungry, faith-committed, and spiritually underserved by their church.</w:t>
      </w:r>
    </w:p>
    <w:p>
      <w:pPr>
        <w:spacing w:after="0" w:before="120"/>
      </w:pPr>
      <w:r>
        <w:t xml:space="preserve"/>
      </w:r>
    </w:p>
    <w:p>
      <w:pPr>
        <w:pStyle w:val="Heading2"/>
        <w:spacing w:after="80" w:before="260"/>
      </w:pPr>
      <w:r>
        <w:rPr>
          <w:rFonts w:ascii="Arial" w:cs="Arial" w:eastAsia="Arial" w:hAnsi="Arial"/>
          <w:b/>
          <w:bCs/>
          <w:color w:val="4A1942"/>
          <w:sz w:val="28"/>
          <w:szCs w:val="28"/>
        </w:rPr>
        <w:t xml:space="preserve">4.1  Women of the Bible — The Untold Stories</w:t>
      </w:r>
    </w:p>
    <w:p>
      <w:pPr>
        <w:spacing w:after="100" w:before="60" w:line="276"/>
      </w:pPr>
      <w:r>
        <w:rPr>
          <w:rFonts w:ascii="Arial" w:cs="Arial" w:eastAsia="Arial" w:hAnsi="Arial"/>
          <w:color w:val="2D2D2D"/>
          <w:sz w:val="22"/>
          <w:szCs w:val="22"/>
        </w:rPr>
        <w:t xml:space="preserve">The highest-performing women’s faith content on YouTube consistently features women of scripture who were edited out, diminished, or misrepresented by mainstream church teaching. This is not feminist theology — it is biblical accuracy. And it is precisely Ekklesia’s lane.</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Mary Magdalene: Who was she really? What does the Ethiopian canon say that the Western canon removed?</w:t>
      </w:r>
    </w:p>
    <w:p>
      <w:pPr>
        <w:pStyle w:val="ListParagraph"/>
        <w:numPr>
          <w:ilvl w:val="0"/>
          <w:numId w:val="2"/>
        </w:numPr>
        <w:spacing w:after="40" w:before="40" w:line="264"/>
      </w:pPr>
      <w:r>
        <w:rPr>
          <w:rFonts w:ascii="Arial" w:cs="Arial" w:eastAsia="Arial" w:hAnsi="Arial"/>
          <w:color w:val="2D2D2D"/>
          <w:sz w:val="22"/>
          <w:szCs w:val="22"/>
        </w:rPr>
        <w:t xml:space="preserve">Deborah: The only female judge in Israel. What does her leadership reveal about God’s design?</w:t>
      </w:r>
    </w:p>
    <w:p>
      <w:pPr>
        <w:pStyle w:val="ListParagraph"/>
        <w:numPr>
          <w:ilvl w:val="0"/>
          <w:numId w:val="2"/>
        </w:numPr>
        <w:spacing w:after="40" w:before="40" w:line="264"/>
      </w:pPr>
      <w:r>
        <w:rPr>
          <w:rFonts w:ascii="Arial" w:cs="Arial" w:eastAsia="Arial" w:hAnsi="Arial"/>
          <w:color w:val="2D2D2D"/>
          <w:sz w:val="22"/>
          <w:szCs w:val="22"/>
        </w:rPr>
        <w:t xml:space="preserve">Miriam: Co-leader of the Exodus. Why is she largely forgotten in most church teaching?</w:t>
      </w:r>
    </w:p>
    <w:p>
      <w:pPr>
        <w:pStyle w:val="ListParagraph"/>
        <w:numPr>
          <w:ilvl w:val="0"/>
          <w:numId w:val="2"/>
        </w:numPr>
        <w:spacing w:after="40" w:before="40" w:line="264"/>
      </w:pPr>
      <w:r>
        <w:rPr>
          <w:rFonts w:ascii="Arial" w:cs="Arial" w:eastAsia="Arial" w:hAnsi="Arial"/>
          <w:color w:val="2D2D2D"/>
          <w:sz w:val="22"/>
          <w:szCs w:val="22"/>
        </w:rPr>
        <w:t xml:space="preserve">Priscilla: Paul’s co-worker in Acts. What does her role tell us about early church leadership?</w:t>
      </w:r>
    </w:p>
    <w:p>
      <w:pPr>
        <w:pStyle w:val="ListParagraph"/>
        <w:numPr>
          <w:ilvl w:val="0"/>
          <w:numId w:val="2"/>
        </w:numPr>
        <w:spacing w:after="40" w:before="40" w:line="264"/>
      </w:pPr>
      <w:r>
        <w:rPr>
          <w:rFonts w:ascii="Arial" w:cs="Arial" w:eastAsia="Arial" w:hAnsi="Arial"/>
          <w:color w:val="2D2D2D"/>
          <w:sz w:val="22"/>
          <w:szCs w:val="22"/>
        </w:rPr>
        <w:t xml:space="preserve">The Women at the Tomb: First witnesses to the Resurrection. Why did the early church fight to include their testimony?</w:t>
      </w:r>
    </w:p>
    <w:p>
      <w:pPr>
        <w:pStyle w:val="ListParagraph"/>
        <w:numPr>
          <w:ilvl w:val="0"/>
          <w:numId w:val="2"/>
        </w:numPr>
        <w:spacing w:after="40" w:before="40" w:line="264"/>
      </w:pPr>
      <w:r>
        <w:rPr>
          <w:rFonts w:ascii="Arial" w:cs="Arial" w:eastAsia="Arial" w:hAnsi="Arial"/>
          <w:color w:val="2D2D2D"/>
          <w:sz w:val="22"/>
          <w:szCs w:val="22"/>
        </w:rPr>
        <w:t xml:space="preserve">Esther: Survival under a dictatorship — a direct tie-in to your book’s theme.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5A7A5A"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EAF0EA" w:val="clear"/>
            <w:tcMar>
              <w:top w:type="dxa" w:w="120"/>
              <w:left w:type="dxa" w:w="200"/>
              <w:bottom w:type="dxa" w:w="120"/>
              <w:right w:type="dxa" w:w="200"/>
            </w:tcMar>
          </w:tcPr>
          <w:p>
            <w:pPr>
              <w:spacing w:after="60"/>
            </w:pPr>
            <w:r>
              <w:rPr>
                <w:rFonts w:ascii="Arial" w:cs="Arial" w:eastAsia="Arial" w:hAnsi="Arial"/>
                <w:b/>
                <w:bCs/>
                <w:color w:val="5A7A5A"/>
                <w:sz w:val="22"/>
                <w:szCs w:val="22"/>
              </w:rPr>
              <w:t xml:space="preserve">SERIES CONCEPT</w:t>
            </w:r>
          </w:p>
          <w:p>
            <w:r>
              <w:rPr>
                <w:rFonts w:ascii="Arial" w:cs="Arial" w:eastAsia="Arial" w:hAnsi="Arial"/>
                <w:color w:val="2D2D2D"/>
                <w:sz w:val="20"/>
                <w:szCs w:val="20"/>
              </w:rPr>
              <w:t xml:space="preserve">"Women the Church Forgot" — a dedicated Ekklesia sub-series. Each episode profiles a woman of scripture from the Ethiopian Bible, Dead Sea Scrolls, or early church sources. This series has the potential to become a standalone franchise that brings in a massive women’s audience without alienating your existing male audience — biblical history is the hook for everyone.</w:t>
            </w:r>
          </w:p>
        </w:tc>
      </w:tr>
    </w:tbl>
    <w:p>
      <w:pPr>
        <w:spacing w:after="0" w:before="120"/>
      </w:pPr>
      <w:r>
        <w:t xml:space="preserve"/>
      </w:r>
    </w:p>
    <w:p>
      <w:pPr>
        <w:pStyle w:val="Heading2"/>
        <w:spacing w:after="80" w:before="260"/>
      </w:pPr>
      <w:r>
        <w:rPr>
          <w:rFonts w:ascii="Arial" w:cs="Arial" w:eastAsia="Arial" w:hAnsi="Arial"/>
          <w:b/>
          <w:bCs/>
          <w:color w:val="4A1942"/>
          <w:sz w:val="28"/>
          <w:szCs w:val="28"/>
        </w:rPr>
        <w:t xml:space="preserve">4.2  "Why Wasn’t I Taught This?" — The Disillusionment Angle</w:t>
      </w:r>
    </w:p>
    <w:p>
      <w:pPr>
        <w:spacing w:after="100" w:before="60" w:line="276"/>
      </w:pPr>
      <w:r>
        <w:rPr>
          <w:rFonts w:ascii="Arial" w:cs="Arial" w:eastAsia="Arial" w:hAnsi="Arial"/>
          <w:color w:val="2D2D2D"/>
          <w:sz w:val="22"/>
          <w:szCs w:val="22"/>
        </w:rPr>
        <w:t xml:space="preserve">The most viral Christian women’s content in 2025 is content that validates the feeling of being misled without condemning the church entirely. Women who left (or are leaving) are not angry at God — they are angry that they were given an incomplete picture. Content that says “You were right to feel like something was missing — here’s what it was” performs exceptionally well with this demographic.</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"The Books of the Bible They Removed (And Why)" — already in your library, already performs</w:t>
      </w:r>
    </w:p>
    <w:p>
      <w:pPr>
        <w:pStyle w:val="ListParagraph"/>
        <w:numPr>
          <w:ilvl w:val="0"/>
          <w:numId w:val="2"/>
        </w:numPr>
        <w:spacing w:after="40" w:before="40" w:line="264"/>
      </w:pPr>
      <w:r>
        <w:rPr>
          <w:rFonts w:ascii="Arial" w:cs="Arial" w:eastAsia="Arial" w:hAnsi="Arial"/>
          <w:color w:val="2D2D2D"/>
          <w:sz w:val="22"/>
          <w:szCs w:val="22"/>
        </w:rPr>
        <w:t xml:space="preserve">"What the Council of Laodicea Actually Did" — frame it through the lens of women who were in the early church</w:t>
      </w:r>
    </w:p>
    <w:p>
      <w:pPr>
        <w:pStyle w:val="ListParagraph"/>
        <w:numPr>
          <w:ilvl w:val="0"/>
          <w:numId w:val="2"/>
        </w:numPr>
        <w:spacing w:after="40" w:before="40" w:line="264"/>
      </w:pPr>
      <w:r>
        <w:rPr>
          <w:rFonts w:ascii="Arial" w:cs="Arial" w:eastAsia="Arial" w:hAnsi="Arial"/>
          <w:color w:val="2D2D2D"/>
          <w:sz w:val="22"/>
          <w:szCs w:val="22"/>
        </w:rPr>
        <w:t xml:space="preserve">"The Ethiopian Orthodox Church Has Always Known This" — frame the Ethiopian canon as ancient preservation, not fringe belief</w:t>
      </w:r>
    </w:p>
    <w:p>
      <w:pPr>
        <w:pStyle w:val="ListParagraph"/>
        <w:numPr>
          <w:ilvl w:val="0"/>
          <w:numId w:val="2"/>
        </w:numPr>
        <w:spacing w:after="40" w:before="40" w:line="264"/>
      </w:pPr>
      <w:r>
        <w:rPr>
          <w:rFonts w:ascii="Arial" w:cs="Arial" w:eastAsia="Arial" w:hAnsi="Arial"/>
          <w:color w:val="2D2D2D"/>
          <w:sz w:val="22"/>
          <w:szCs w:val="22"/>
        </w:rPr>
        <w:t xml:space="preserve">"What Paul Really Said About Women — In Greek" — the Greek/Hebrew word study angle on gender-related passages is one of the most-searched topics by Christian women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5A7A5A"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EAF0EA" w:val="clear"/>
            <w:tcMar>
              <w:top w:type="dxa" w:w="120"/>
              <w:left w:type="dxa" w:w="200"/>
              <w:bottom w:type="dxa" w:w="120"/>
              <w:right w:type="dxa" w:w="200"/>
            </w:tcMar>
          </w:tcPr>
          <w:p>
            <w:pPr>
              <w:spacing w:after="60"/>
            </w:pPr>
            <w:r>
              <w:rPr>
                <w:rFonts w:ascii="Arial" w:cs="Arial" w:eastAsia="Arial" w:hAnsi="Arial"/>
                <w:b/>
                <w:bCs/>
                <w:color w:val="5A7A5A"/>
                <w:sz w:val="22"/>
                <w:szCs w:val="22"/>
              </w:rPr>
              <w:t xml:space="preserve">THUMBNAIL &amp; TITLE FORMULA FOR WOMEN</w:t>
            </w:r>
          </w:p>
          <w:p>
            <w:r>
              <w:rPr>
                <w:rFonts w:ascii="Arial" w:cs="Arial" w:eastAsia="Arial" w:hAnsi="Arial"/>
                <w:color w:val="2D2D2D"/>
                <w:sz w:val="20"/>
                <w:szCs w:val="20"/>
              </w:rPr>
              <w:t xml:space="preserve">Lead with the feeling of discovery: "I Can’t Believe They Removed This" / "Nobody Talks About This Bible" / "What Your Church Never Told You About [Woman’s Name].” The emotional hook is validation + revelation. Women click on content that promises to tell them something true that they were previously denied.</w:t>
            </w:r>
          </w:p>
        </w:tc>
      </w:tr>
    </w:tbl>
    <w:p>
      <w:pPr>
        <w:spacing w:after="0" w:before="120"/>
      </w:pPr>
      <w:r>
        <w:t xml:space="preserve"/>
      </w:r>
    </w:p>
    <w:p>
      <w:pPr>
        <w:pStyle w:val="Heading2"/>
        <w:spacing w:after="80" w:before="260"/>
      </w:pPr>
      <w:r>
        <w:rPr>
          <w:rFonts w:ascii="Arial" w:cs="Arial" w:eastAsia="Arial" w:hAnsi="Arial"/>
          <w:b/>
          <w:bCs/>
          <w:color w:val="4A1942"/>
          <w:sz w:val="28"/>
          <w:szCs w:val="28"/>
        </w:rPr>
        <w:t xml:space="preserve">4.3  Faith Under Pressure — Real Life Application</w:t>
      </w:r>
    </w:p>
    <w:p>
      <w:pPr>
        <w:spacing w:after="100" w:before="60" w:line="276"/>
      </w:pPr>
      <w:r>
        <w:rPr>
          <w:rFonts w:ascii="Arial" w:cs="Arial" w:eastAsia="Arial" w:hAnsi="Arial"/>
          <w:color w:val="2D2D2D"/>
          <w:sz w:val="22"/>
          <w:szCs w:val="22"/>
        </w:rPr>
        <w:t xml:space="preserve">Christian women consistently rate “practical application” as their #1 criteria for what they share and recommend to friends. Abstract theology without real-life connection loses them. Content that bridges the ancient text to the modern experience of a woman raising children, navigating a secular workplace, or surviving a difficult marriage creates genuine loyalty.</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"What Esther Teaches Us About Surviving Hostile Environments" — direct tie-in to the book theme</w:t>
      </w:r>
    </w:p>
    <w:p>
      <w:pPr>
        <w:pStyle w:val="ListParagraph"/>
        <w:numPr>
          <w:ilvl w:val="0"/>
          <w:numId w:val="2"/>
        </w:numPr>
        <w:spacing w:after="40" w:before="40" w:line="264"/>
      </w:pPr>
      <w:r>
        <w:rPr>
          <w:rFonts w:ascii="Arial" w:cs="Arial" w:eastAsia="Arial" w:hAnsi="Arial"/>
          <w:color w:val="2D2D2D"/>
          <w:sz w:val="22"/>
          <w:szCs w:val="22"/>
        </w:rPr>
        <w:t xml:space="preserve">"How Early Christian Women Kept Their Faith Under Roman Persecution" — survival-minded angle</w:t>
      </w:r>
    </w:p>
    <w:p>
      <w:pPr>
        <w:pStyle w:val="ListParagraph"/>
        <w:numPr>
          <w:ilvl w:val="0"/>
          <w:numId w:val="2"/>
        </w:numPr>
        <w:spacing w:after="40" w:before="40" w:line="264"/>
      </w:pPr>
      <w:r>
        <w:rPr>
          <w:rFonts w:ascii="Arial" w:cs="Arial" w:eastAsia="Arial" w:hAnsi="Arial"/>
          <w:color w:val="2D2D2D"/>
          <w:sz w:val="22"/>
          <w:szCs w:val="22"/>
        </w:rPr>
        <w:t xml:space="preserve">"The Proverbs 31 Woman: What She Actually Was (Not a Checklist)"</w:t>
      </w:r>
    </w:p>
    <w:p>
      <w:pPr>
        <w:pStyle w:val="ListParagraph"/>
        <w:numPr>
          <w:ilvl w:val="0"/>
          <w:numId w:val="2"/>
        </w:numPr>
        <w:spacing w:after="40" w:before="40" w:line="264"/>
      </w:pPr>
      <w:r>
        <w:rPr>
          <w:rFonts w:ascii="Arial" w:cs="Arial" w:eastAsia="Arial" w:hAnsi="Arial"/>
          <w:color w:val="2D2D2D"/>
          <w:sz w:val="22"/>
          <w:szCs w:val="22"/>
        </w:rPr>
        <w:t xml:space="preserve">"What the Ethiopian Church Teaches About Prayer That We’ve Lost"</w:t>
      </w:r>
    </w:p>
    <w:p>
      <w:pPr>
        <w:spacing w:after="0" w:before="120"/>
      </w:pPr>
      <w:r>
        <w:t xml:space="preserve"/>
      </w:r>
    </w:p>
    <w:p>
      <w:pPr>
        <w:pStyle w:val="Heading2"/>
        <w:spacing w:after="80" w:before="260"/>
      </w:pPr>
      <w:r>
        <w:rPr>
          <w:rFonts w:ascii="Arial" w:cs="Arial" w:eastAsia="Arial" w:hAnsi="Arial"/>
          <w:b/>
          <w:bCs/>
          <w:color w:val="4A1942"/>
          <w:sz w:val="28"/>
          <w:szCs w:val="28"/>
        </w:rPr>
        <w:t xml:space="preserve">4.4  Reading Plans Specifically for Women</w:t>
      </w:r>
    </w:p>
    <w:p>
      <w:pPr>
        <w:spacing w:after="100" w:before="60" w:line="276"/>
      </w:pPr>
      <w:r>
        <w:rPr>
          <w:rFonts w:ascii="Arial" w:cs="Arial" w:eastAsia="Arial" w:hAnsi="Arial"/>
          <w:color w:val="2D2D2D"/>
          <w:sz w:val="22"/>
          <w:szCs w:val="22"/>
        </w:rPr>
        <w:t xml:space="preserve">Reading plans with women’s-specific language and framing dramatically outperform generic plans with female users. These are ready-to-build plan concepts directly derived from your existing content: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CCCC" w:sz="1"/>
              <w:left w:val="single" w:color="DDCCCC" w:sz="1"/>
              <w:bottom w:val="single" w:color="DDCCCC" w:sz="1"/>
              <w:right w:val="single" w:color="DDCCCC"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Plan Title</w:t>
            </w:r>
          </w:p>
        </w:tc>
        <w:tc>
          <w:tcPr>
            <w:tcW w:type="dxa" w:w="3280"/>
            <w:tcBorders>
              <w:top w:val="single" w:color="DDCCCC" w:sz="1"/>
              <w:left w:val="single" w:color="DDCCCC" w:sz="1"/>
              <w:bottom w:val="single" w:color="DDCCCC" w:sz="1"/>
              <w:right w:val="single" w:color="DDCCCC"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280"/>
            <w:tcBorders>
              <w:top w:val="single" w:color="DDCCCC" w:sz="1"/>
              <w:left w:val="single" w:color="DDCCCC" w:sz="1"/>
              <w:bottom w:val="single" w:color="DDCCCC" w:sz="1"/>
              <w:right w:val="single" w:color="DDCCCC" w:sz="1"/>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Content Source</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"Women Who Changed Scripture" — 7 biblical women through Ekklesia’s lens</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 days</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 episodes from Women the Church Forgot series</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Ethiopian Bible Discovery" — What 81 books reveals that 66 doesn’t</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 days</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Ekklesia Ep.1 + supporting episodes</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"Faith Under Fire" — Surviving pressure with the wisdom of the early church</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21 days</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Habakkuk episodes + book tie-in</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"Dead Sea Scrolls &amp; You" — What the scrolls confirm about your faith</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14 days</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Ekklesia Ep.3 + new scroll-focused episodes</w:t>
            </w:r>
          </w:p>
        </w:tc>
      </w:tr>
      <w:tr>
        <w:tc>
          <w:tcPr>
            <w:tcW w:type="dxa" w:w="28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"Praying the Ancient Way" — Prayer practices from the Ethiopian Orthodox tradition</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30 days</w:t>
            </w:r>
          </w:p>
        </w:tc>
        <w:tc>
          <w:tcPr>
            <w:tcW w:type="dxa" w:w="328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 content creation opportunity</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667A" w:val="clear"/>
            <w:tcMar>
              <w:top w:type="dxa" w:w="140"/>
              <w:left w:type="dxa" w:w="280"/>
              <w:bottom w:type="dxa" w:w="140"/>
              <w:right w:type="dxa" w:w="280"/>
            </w:tcMar>
          </w:tcPr>
          <w:p>
            <w:pPr>
              <w:jc w:val="left"/>
            </w:pPr>
            <w:r>
              <w:rPr>
                <w:rFonts w:ascii="Arial" w:cs="Arial" w:eastAsia="Arial" w:hAnsi="Arial"/>
                <w:b/>
                <w:bCs/>
                <w:color w:val="FFFFFF"/>
                <w:sz w:val="26"/>
                <w:szCs w:val="26"/>
              </w:rPr>
              <w:t xml:space="preserve">SECTION 5  //  WHAT MAKES WOMEN BUY</w:t>
            </w:r>
          </w:p>
        </w:tc>
      </w:tr>
    </w:tbl>
    <w:p>
      <w:pPr>
        <w:spacing w:after="0" w:before="120"/>
      </w:pPr>
      <w:r>
        <w:t xml:space="preserve"/>
      </w:r>
    </w:p>
    <w:p>
      <w:pPr>
        <w:pStyle w:val="Heading1"/>
        <w:pBdr>
          <w:bottom w:val="single" w:color="C4667A" w:sz="4"/>
        </w:pBdr>
        <w:spacing w:after="120" w:before="360"/>
      </w:pPr>
      <w:r>
        <w:rPr>
          <w:rFonts w:ascii="Arial" w:cs="Arial" w:eastAsia="Arial" w:hAnsi="Arial"/>
          <w:b/>
          <w:bCs/>
          <w:color w:val="4A1942"/>
          <w:sz w:val="36"/>
          <w:szCs w:val="36"/>
        </w:rPr>
        <w:t xml:space="preserve">Converting Women from Viewers to Purchasers</w:t>
      </w:r>
    </w:p>
    <w:p>
      <w:pPr>
        <w:spacing w:after="100" w:before="60" w:line="276"/>
      </w:pPr>
      <w:r>
        <w:rPr>
          <w:rFonts w:ascii="Arial" w:cs="Arial" w:eastAsia="Arial" w:hAnsi="Arial"/>
          <w:color w:val="2D2D2D"/>
          <w:sz w:val="22"/>
          <w:szCs w:val="22"/>
        </w:rPr>
        <w:t xml:space="preserve">Christian women are among the most willing purchasers of faith content in America. The market for women’s Christian books, devotionals, journals, and apps generates hundreds of millions of dollars annually. The question is not whether they will buy — it is what triggers the purchase decision.</w:t>
      </w:r>
    </w:p>
    <w:p>
      <w:pPr>
        <w:spacing w:after="0" w:before="120"/>
      </w:pPr>
      <w:r>
        <w:t xml:space="preserve"/>
      </w:r>
    </w:p>
    <w:p>
      <w:pPr>
        <w:pStyle w:val="Heading2"/>
        <w:spacing w:after="80" w:before="260"/>
      </w:pPr>
      <w:r>
        <w:rPr>
          <w:rFonts w:ascii="Arial" w:cs="Arial" w:eastAsia="Arial" w:hAnsi="Arial"/>
          <w:b/>
          <w:bCs/>
          <w:color w:val="4A1942"/>
          <w:sz w:val="28"/>
          <w:szCs w:val="28"/>
        </w:rPr>
        <w:t xml:space="preserve">5.1  The Six Purchase Triggers for Christian Women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Purchase Trigger</w:t>
            </w:r>
          </w:p>
        </w:tc>
        <w:tc>
          <w:tcPr>
            <w:tcW w:type="dxa" w:w="6160"/>
            <w:tcBorders>
              <w:top w:val="none" w:color="FFFFFF" w:sz="0"/>
              <w:left w:val="none" w:color="FFFFFF" w:sz="0"/>
              <w:bottom w:val="none" w:color="FFFFFF" w:sz="0"/>
              <w:right w:val="none" w:color="FFFFFF" w:sz="0"/>
            </w:tcBorders>
            <w:shd w:fill="4A1942" w:val="clear"/>
            <w:tcMar>
              <w:top w:type="dxa" w:w="80"/>
              <w:left w:type="dxa" w:w="120"/>
              <w:bottom w:type="dxa" w:w="80"/>
              <w:right w:type="dxa" w:w="120"/>
            </w:tcMar>
          </w:tcPr>
          <w:p>
            <w:r>
              <w:rPr>
                <w:rFonts w:ascii="Arial" w:cs="Arial" w:eastAsia="Arial" w:hAnsi="Arial"/>
                <w:b/>
                <w:bCs/>
                <w:color w:val="FFFFFF"/>
                <w:sz w:val="20"/>
                <w:szCs w:val="20"/>
              </w:rPr>
              <w:t xml:space="preserve">How to Activate It for Ekklesia</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 Trust in the teacher</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Women buy from people they feel they know. Parasocial connection through consistent, authentic content is the pre-purchase. The more Tony shows up as a real, scholarly, humble teacher — the more likely women are to buy the book.</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 The “This is for ME” moment</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Women buy when they feel a product was designed for their specific season of life. Framing the book for women specifically: “For every woman who was told to sit down and stop asking questions — this book is your answer.”</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3. Gifting opportunity</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Women buy Christian books as gifts more than any other demographic. Position the book explicitly as a gift: Mother’s Day, a friend going through a hard time, a daughter starting college. Create a “Gift This Book” CTA on the website.</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4. Urgency + scarcity</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Seasonal promotions work (Lent, Advent, Easter, Mother’s Day). A limited-time bundle (book + reading plan access) creates urgency without feeling manipulative.</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5. Social proof from women</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testimonial from a woman who read the book and felt her faith unlocked is worth more than any marketing copy. Feature 2–3 short testimonials specifically from women on the book’s landing page.</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6. Completion moment</w:t>
            </w:r>
          </w:p>
        </w:tc>
        <w:tc>
          <w:tcPr>
            <w:tcW w:type="dxa" w:w="6160"/>
            <w:tcBorders>
              <w:top w:val="single" w:color="DDCCCC" w:sz="1"/>
              <w:left w:val="single" w:color="DDCCCC" w:sz="1"/>
              <w:bottom w:val="single" w:color="DDCCCC" w:sz="1"/>
              <w:right w:val="single" w:color="DD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Women who finish a reading plan are significantly more likely to purchase the book immediately after. The end of any plan should have: “Ready to go even deeper? The full investigation is in the book.”</w:t>
            </w:r>
          </w:p>
        </w:tc>
      </w:tr>
    </w:tbl>
    <w:p>
      <w:pPr>
        <w:spacing w:after="0" w:before="120"/>
      </w:pPr>
      <w:r>
        <w:t xml:space="preserve"/>
      </w:r>
    </w:p>
    <w:p>
      <w:pPr>
        <w:pStyle w:val="Heading2"/>
        <w:spacing w:after="80" w:before="260"/>
      </w:pPr>
      <w:r>
        <w:rPr>
          <w:rFonts w:ascii="Arial" w:cs="Arial" w:eastAsia="Arial" w:hAnsi="Arial"/>
          <w:b/>
          <w:bCs/>
          <w:color w:val="4A1942"/>
          <w:sz w:val="28"/>
          <w:szCs w:val="28"/>
        </w:rPr>
        <w:t xml:space="preserve">5.2  Pricing &amp; Product Strategy for Women</w:t>
      </w:r>
    </w:p>
    <w:p>
      <w:pPr>
        <w:spacing w:after="100" w:before="60" w:line="276"/>
      </w:pPr>
      <w:r>
        <w:rPr>
          <w:rFonts w:ascii="Arial" w:cs="Arial" w:eastAsia="Arial" w:hAnsi="Arial"/>
          <w:color w:val="2D2D2D"/>
          <w:sz w:val="22"/>
          <w:szCs w:val="22"/>
        </w:rPr>
        <w:t xml:space="preserve">Based on the market data, the women’s Christian product market has clear price points that drive volume:</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Free: daily devotional plans, shareable verse images, episode library — these build the audience</w:t>
      </w:r>
    </w:p>
    <w:p>
      <w:pPr>
        <w:pStyle w:val="ListParagraph"/>
        <w:numPr>
          <w:ilvl w:val="0"/>
          <w:numId w:val="2"/>
        </w:numPr>
        <w:spacing w:after="40" w:before="40" w:line="264"/>
      </w:pPr>
      <w:r>
        <w:rPr>
          <w:rFonts w:ascii="Arial" w:cs="Arial" w:eastAsia="Arial" w:hAnsi="Arial"/>
          <w:color w:val="2D2D2D"/>
          <w:sz w:val="22"/>
          <w:szCs w:val="22"/>
        </w:rPr>
        <w:t xml:space="preserve">$10–$15: digital product tier (reading plan bundles, a women’s-specific study guide PDF, a prayer journal template) — this is the entry purchase that builds buyer trust</w:t>
      </w:r>
    </w:p>
    <w:p>
      <w:pPr>
        <w:pStyle w:val="ListParagraph"/>
        <w:numPr>
          <w:ilvl w:val="0"/>
          <w:numId w:val="2"/>
        </w:numPr>
        <w:spacing w:after="40" w:before="40" w:line="264"/>
      </w:pPr>
      <w:r>
        <w:rPr>
          <w:rFonts w:ascii="Arial" w:cs="Arial" w:eastAsia="Arial" w:hAnsi="Arial"/>
          <w:color w:val="2D2D2D"/>
          <w:sz w:val="22"/>
          <w:szCs w:val="22"/>
        </w:rPr>
        <w:t xml:space="preserve">$15–$25: the book (physical or digital) — this is the primary conversion goal</w:t>
      </w:r>
    </w:p>
    <w:p>
      <w:pPr>
        <w:pStyle w:val="ListParagraph"/>
        <w:numPr>
          <w:ilvl w:val="0"/>
          <w:numId w:val="2"/>
        </w:numPr>
        <w:spacing w:after="40" w:before="40" w:line="264"/>
      </w:pPr>
      <w:r>
        <w:rPr>
          <w:rFonts w:ascii="Arial" w:cs="Arial" w:eastAsia="Arial" w:hAnsi="Arial"/>
          <w:color w:val="2D2D2D"/>
          <w:sz w:val="22"/>
          <w:szCs w:val="22"/>
        </w:rPr>
        <w:t xml:space="preserve">$25–$50: a future women’s Bible study course or small group curriculum — the highest-value product for this audience</w:t>
      </w:r>
    </w:p>
    <w:p>
      <w:pPr>
        <w:pStyle w:val="ListParagraph"/>
        <w:numPr>
          <w:ilvl w:val="0"/>
          <w:numId w:val="2"/>
        </w:numPr>
        <w:spacing w:after="40" w:before="40" w:line="264"/>
      </w:pPr>
      <w:r>
        <w:rPr>
          <w:rFonts w:ascii="Arial" w:cs="Arial" w:eastAsia="Arial" w:hAnsi="Arial"/>
          <w:color w:val="2D2D2D"/>
          <w:sz w:val="22"/>
          <w:szCs w:val="22"/>
        </w:rPr>
        <w:t xml:space="preserve">Free community + premium access: a model where the basic app is free but a “Women’s Circle” community layer requires a small monthly fee ($5–$10) would serve the segment that wants ongoing connection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4667A"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E8EC" w:val="clear"/>
            <w:tcMar>
              <w:top w:type="dxa" w:w="120"/>
              <w:left w:type="dxa" w:w="200"/>
              <w:bottom w:type="dxa" w:w="120"/>
              <w:right w:type="dxa" w:w="200"/>
            </w:tcMar>
          </w:tcPr>
          <w:p>
            <w:pPr>
              <w:spacing w:after="60"/>
            </w:pPr>
            <w:r>
              <w:rPr>
                <w:rFonts w:ascii="Arial" w:cs="Arial" w:eastAsia="Arial" w:hAnsi="Arial"/>
                <w:b/>
                <w:bCs/>
                <w:color w:val="C4667A"/>
                <w:sz w:val="22"/>
                <w:szCs w:val="22"/>
              </w:rPr>
              <w:t xml:space="preserve">IMMEDIATE OPPORTUNITY</w:t>
            </w:r>
          </w:p>
          <w:p>
            <w:r>
              <w:rPr>
                <w:rFonts w:ascii="Arial" w:cs="Arial" w:eastAsia="Arial" w:hAnsi="Arial"/>
                <w:color w:val="2D2D2D"/>
                <w:sz w:val="20"/>
                <w:szCs w:val="20"/>
              </w:rPr>
              <w:t xml:space="preserve">Create a Women’s Ekklesia Study Guide — a PDF companion to the book designed for small group use. Priced at $10–12. This is the #1 product category in the Christian women’s market and it has a built-in gifting use case (women buy them for their Bible study groups). It also has near-zero production cost compared to the book.</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942" w:val="clear"/>
            <w:tcMar>
              <w:top w:type="dxa" w:w="140"/>
              <w:left w:type="dxa" w:w="280"/>
              <w:bottom w:type="dxa" w:w="140"/>
              <w:right w:type="dxa" w:w="280"/>
            </w:tcMar>
          </w:tcPr>
          <w:p>
            <w:pPr>
              <w:jc w:val="left"/>
            </w:pPr>
            <w:r>
              <w:rPr>
                <w:rFonts w:ascii="Arial" w:cs="Arial" w:eastAsia="Arial" w:hAnsi="Arial"/>
                <w:b/>
                <w:bCs/>
                <w:color w:val="FFFFFF"/>
                <w:sz w:val="26"/>
                <w:szCs w:val="26"/>
              </w:rPr>
              <w:t xml:space="preserve">SECTION 6  //  YOUR WOMEN’S STRATEGY ACTION PLAN</w:t>
            </w:r>
          </w:p>
        </w:tc>
      </w:tr>
    </w:tbl>
    <w:p>
      <w:pPr>
        <w:spacing w:after="0" w:before="120"/>
      </w:pPr>
      <w:r>
        <w:t xml:space="preserve"/>
      </w:r>
    </w:p>
    <w:p>
      <w:pPr>
        <w:pStyle w:val="Heading1"/>
        <w:pBdr>
          <w:bottom w:val="single" w:color="C4667A" w:sz="4"/>
        </w:pBdr>
        <w:spacing w:after="120" w:before="360"/>
      </w:pPr>
      <w:r>
        <w:rPr>
          <w:rFonts w:ascii="Arial" w:cs="Arial" w:eastAsia="Arial" w:hAnsi="Arial"/>
          <w:b/>
          <w:bCs/>
          <w:color w:val="4A1942"/>
          <w:sz w:val="36"/>
          <w:szCs w:val="36"/>
        </w:rPr>
        <w:t xml:space="preserve">Turning Research Into Results: 90-Day Women’s Plan</w:t>
      </w:r>
    </w:p>
    <w:p>
      <w:pPr>
        <w:spacing w:after="0" w:before="80"/>
      </w:pPr>
      <w:r>
        <w:t xml:space="preserve"/>
      </w:r>
    </w:p>
    <w:p>
      <w:pPr>
        <w:pStyle w:val="Heading2"/>
        <w:spacing w:after="80" w:before="260"/>
      </w:pPr>
      <w:r>
        <w:rPr>
          <w:rFonts w:ascii="Arial" w:cs="Arial" w:eastAsia="Arial" w:hAnsi="Arial"/>
          <w:b/>
          <w:bCs/>
          <w:color w:val="4A1942"/>
          <w:sz w:val="28"/>
          <w:szCs w:val="28"/>
        </w:rPr>
        <w:t xml:space="preserve">Quick Wins — This Week</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Add women’s testimonial content to the book landing page (even one quote from a female viewer makes a measurable difference)</w:t>
      </w:r>
    </w:p>
    <w:p>
      <w:pPr>
        <w:pStyle w:val="ListParagraph"/>
        <w:numPr>
          <w:ilvl w:val="0"/>
          <w:numId w:val="2"/>
        </w:numPr>
        <w:spacing w:after="40" w:before="40" w:line="264"/>
      </w:pPr>
      <w:r>
        <w:rPr>
          <w:rFonts w:ascii="Arial" w:cs="Arial" w:eastAsia="Arial" w:hAnsi="Arial"/>
          <w:color w:val="2D2D2D"/>
          <w:sz w:val="22"/>
          <w:szCs w:val="22"/>
        </w:rPr>
        <w:t xml:space="preserve">Update your channel About section and website bio to explicitly speak to women who feel spiritually underserved by the church</w:t>
      </w:r>
    </w:p>
    <w:p>
      <w:pPr>
        <w:pStyle w:val="ListParagraph"/>
        <w:numPr>
          <w:ilvl w:val="0"/>
          <w:numId w:val="2"/>
        </w:numPr>
        <w:spacing w:after="40" w:before="40" w:line="264"/>
      </w:pPr>
      <w:r>
        <w:rPr>
          <w:rFonts w:ascii="Arial" w:cs="Arial" w:eastAsia="Arial" w:hAnsi="Arial"/>
          <w:color w:val="2D2D2D"/>
          <w:sz w:val="22"/>
          <w:szCs w:val="22"/>
        </w:rPr>
        <w:t xml:space="preserve">Create one shareable verse image (aesthetic, branded) from your most recent episode and post it as a Community Tab image</w:t>
      </w:r>
    </w:p>
    <w:p>
      <w:pPr>
        <w:pStyle w:val="ListParagraph"/>
        <w:numPr>
          <w:ilvl w:val="0"/>
          <w:numId w:val="2"/>
        </w:numPr>
        <w:spacing w:after="40" w:before="40" w:line="264"/>
      </w:pPr>
      <w:r>
        <w:rPr>
          <w:rFonts w:ascii="Arial" w:cs="Arial" w:eastAsia="Arial" w:hAnsi="Arial"/>
          <w:color w:val="2D2D2D"/>
          <w:sz w:val="22"/>
          <w:szCs w:val="22"/>
        </w:rPr>
        <w:t xml:space="preserve">Pin a comment on your top-performing video specifically welcoming women viewers and asking what they’d like to see covered</w:t>
      </w:r>
    </w:p>
    <w:p>
      <w:pPr>
        <w:spacing w:after="0" w:before="100"/>
      </w:pPr>
      <w:r>
        <w:t xml:space="preserve"/>
      </w:r>
    </w:p>
    <w:p>
      <w:pPr>
        <w:pStyle w:val="Heading2"/>
        <w:spacing w:after="80" w:before="260"/>
      </w:pPr>
      <w:r>
        <w:rPr>
          <w:rFonts w:ascii="Arial" w:cs="Arial" w:eastAsia="Arial" w:hAnsi="Arial"/>
          <w:b/>
          <w:bCs/>
          <w:color w:val="4A1942"/>
          <w:sz w:val="28"/>
          <w:szCs w:val="28"/>
        </w:rPr>
        <w:t xml:space="preserve">30-Day Moves</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Script and film Episode 1 of "Women the Church Forgot" series — start with Mary Magdalene or Deborah</w:t>
      </w:r>
    </w:p>
    <w:p>
      <w:pPr>
        <w:pStyle w:val="ListParagraph"/>
        <w:numPr>
          <w:ilvl w:val="0"/>
          <w:numId w:val="2"/>
        </w:numPr>
        <w:spacing w:after="40" w:before="40" w:line="264"/>
      </w:pPr>
      <w:r>
        <w:rPr>
          <w:rFonts w:ascii="Arial" w:cs="Arial" w:eastAsia="Arial" w:hAnsi="Arial"/>
          <w:color w:val="2D2D2D"/>
          <w:sz w:val="22"/>
          <w:szCs w:val="22"/>
        </w:rPr>
        <w:t xml:space="preserve">Build a "Women of Scripture" 7-day reading plan — launch it on the website/app as your first women-specific product</w:t>
      </w:r>
    </w:p>
    <w:p>
      <w:pPr>
        <w:pStyle w:val="ListParagraph"/>
        <w:numPr>
          <w:ilvl w:val="0"/>
          <w:numId w:val="2"/>
        </w:numPr>
        <w:spacing w:after="40" w:before="40" w:line="264"/>
      </w:pPr>
      <w:r>
        <w:rPr>
          <w:rFonts w:ascii="Arial" w:cs="Arial" w:eastAsia="Arial" w:hAnsi="Arial"/>
          <w:color w:val="2D2D2D"/>
          <w:sz w:val="22"/>
          <w:szCs w:val="22"/>
        </w:rPr>
        <w:t xml:space="preserve">Add a “Gift This Book” section to the book landing page with suggested occasions (Mother’s Day, encouraging a friend, graduation)</w:t>
      </w:r>
    </w:p>
    <w:p>
      <w:pPr>
        <w:pStyle w:val="ListParagraph"/>
        <w:numPr>
          <w:ilvl w:val="0"/>
          <w:numId w:val="2"/>
        </w:numPr>
        <w:spacing w:after="40" w:before="40" w:line="264"/>
      </w:pPr>
      <w:r>
        <w:rPr>
          <w:rFonts w:ascii="Arial" w:cs="Arial" w:eastAsia="Arial" w:hAnsi="Arial"/>
          <w:color w:val="2D2D2D"/>
          <w:sz w:val="22"/>
          <w:szCs w:val="22"/>
        </w:rPr>
        <w:t xml:space="preserve">Create a short (60-second) video specifically for women viewers: "If you’ve ever felt like the church wasn’t giving you the full story..." Use it as a channel trailer or pinned video</w:t>
      </w:r>
    </w:p>
    <w:p>
      <w:pPr>
        <w:pStyle w:val="ListParagraph"/>
        <w:numPr>
          <w:ilvl w:val="0"/>
          <w:numId w:val="2"/>
        </w:numPr>
        <w:spacing w:after="40" w:before="40" w:line="264"/>
      </w:pPr>
      <w:r>
        <w:rPr>
          <w:rFonts w:ascii="Arial" w:cs="Arial" w:eastAsia="Arial" w:hAnsi="Arial"/>
          <w:color w:val="2D2D2D"/>
          <w:sz w:val="22"/>
          <w:szCs w:val="22"/>
        </w:rPr>
        <w:t xml:space="preserve">Design 3–5 aesthetic verse image templates in warm, muted tones for sharing to Instagram/Pinterest</w:t>
      </w:r>
    </w:p>
    <w:p>
      <w:pPr>
        <w:spacing w:after="0" w:before="100"/>
      </w:pPr>
      <w:r>
        <w:t xml:space="preserve"/>
      </w:r>
    </w:p>
    <w:p>
      <w:pPr>
        <w:pStyle w:val="Heading2"/>
        <w:spacing w:after="80" w:before="260"/>
      </w:pPr>
      <w:r>
        <w:rPr>
          <w:rFonts w:ascii="Arial" w:cs="Arial" w:eastAsia="Arial" w:hAnsi="Arial"/>
          <w:b/>
          <w:bCs/>
          <w:color w:val="4A1942"/>
          <w:sz w:val="28"/>
          <w:szCs w:val="28"/>
        </w:rPr>
        <w:t xml:space="preserve">90-Day Structural Investments</w:t>
      </w:r>
    </w:p>
    <w:p>
      <w:pPr>
        <w:spacing w:after="0" w:before="60"/>
      </w:pPr>
      <w:r>
        <w:t xml:space="preserve"/>
      </w:r>
    </w:p>
    <w:p>
      <w:pPr>
        <w:pStyle w:val="ListParagraph"/>
        <w:numPr>
          <w:ilvl w:val="0"/>
          <w:numId w:val="2"/>
        </w:numPr>
        <w:spacing w:after="40" w:before="40" w:line="264"/>
      </w:pPr>
      <w:r>
        <w:rPr>
          <w:rFonts w:ascii="Arial" w:cs="Arial" w:eastAsia="Arial" w:hAnsi="Arial"/>
          <w:color w:val="2D2D2D"/>
          <w:sz w:val="22"/>
          <w:szCs w:val="22"/>
        </w:rPr>
        <w:t xml:space="preserve">Build the full "Women the Church Forgot" series (5–8 episodes) with a dedicated series hub page</w:t>
      </w:r>
    </w:p>
    <w:p>
      <w:pPr>
        <w:pStyle w:val="ListParagraph"/>
        <w:numPr>
          <w:ilvl w:val="0"/>
          <w:numId w:val="2"/>
        </w:numPr>
        <w:spacing w:after="40" w:before="40" w:line="264"/>
      </w:pPr>
      <w:r>
        <w:rPr>
          <w:rFonts w:ascii="Arial" w:cs="Arial" w:eastAsia="Arial" w:hAnsi="Arial"/>
          <w:color w:val="2D2D2D"/>
          <w:sz w:val="22"/>
          <w:szCs w:val="22"/>
        </w:rPr>
        <w:t xml:space="preserve">Develop a 30-day "Ethiopian Bible Discovery" reading plan written specifically in language that resonates with women (first-person, reflective, journaling prompts after each day)</w:t>
      </w:r>
    </w:p>
    <w:p>
      <w:pPr>
        <w:pStyle w:val="ListParagraph"/>
        <w:numPr>
          <w:ilvl w:val="0"/>
          <w:numId w:val="2"/>
        </w:numPr>
        <w:spacing w:after="40" w:before="40" w:line="264"/>
      </w:pPr>
      <w:r>
        <w:rPr>
          <w:rFonts w:ascii="Arial" w:cs="Arial" w:eastAsia="Arial" w:hAnsi="Arial"/>
          <w:color w:val="2D2D2D"/>
          <w:sz w:val="22"/>
          <w:szCs w:val="22"/>
        </w:rPr>
        <w:t xml:space="preserve">Add a journaling/notes feature to the reading plan experience in the app</w:t>
      </w:r>
    </w:p>
    <w:p>
      <w:pPr>
        <w:pStyle w:val="ListParagraph"/>
        <w:numPr>
          <w:ilvl w:val="0"/>
          <w:numId w:val="2"/>
        </w:numPr>
        <w:spacing w:after="40" w:before="40" w:line="264"/>
      </w:pPr>
      <w:r>
        <w:rPr>
          <w:rFonts w:ascii="Arial" w:cs="Arial" w:eastAsia="Arial" w:hAnsi="Arial"/>
          <w:color w:val="2D2D2D"/>
          <w:sz w:val="22"/>
          <w:szCs w:val="22"/>
        </w:rPr>
        <w:t xml:space="preserve">Launch a women’s small group study guide PDF as a $10–12 product — companion to the book, designed for group use</w:t>
      </w:r>
    </w:p>
    <w:p>
      <w:pPr>
        <w:pStyle w:val="ListParagraph"/>
        <w:numPr>
          <w:ilvl w:val="0"/>
          <w:numId w:val="2"/>
        </w:numPr>
        <w:spacing w:after="40" w:before="40" w:line="264"/>
      </w:pPr>
      <w:r>
        <w:rPr>
          <w:rFonts w:ascii="Arial" w:cs="Arial" w:eastAsia="Arial" w:hAnsi="Arial"/>
          <w:color w:val="2D2D2D"/>
          <w:sz w:val="22"/>
          <w:szCs w:val="22"/>
        </w:rPr>
        <w:t xml:space="preserve">Run a Mother’s Day campaign: “For every woman who was told not to ask too many questions.” Book promo + women’s reading plan launch</w:t>
      </w:r>
    </w:p>
    <w:p>
      <w:pPr>
        <w:pStyle w:val="ListParagraph"/>
        <w:numPr>
          <w:ilvl w:val="0"/>
          <w:numId w:val="2"/>
        </w:numPr>
        <w:spacing w:after="40" w:before="40" w:line="264"/>
      </w:pPr>
      <w:r>
        <w:rPr>
          <w:rFonts w:ascii="Arial" w:cs="Arial" w:eastAsia="Arial" w:hAnsi="Arial"/>
          <w:color w:val="2D2D2D"/>
          <w:sz w:val="22"/>
          <w:szCs w:val="22"/>
        </w:rPr>
        <w:t xml:space="preserve">Add audio option to reading plans (record yourself reading the devotional text — even a simple phone recording works)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942" w:val="clear"/>
            <w:tcMar>
              <w:top w:type="dxa" w:w="320"/>
              <w:left w:type="dxa" w:w="400"/>
              <w:bottom w:type="dxa" w:w="320"/>
              <w:right w:type="dxa" w:w="400"/>
            </w:tcMar>
          </w:tcPr>
          <w:p>
            <w:pPr>
              <w:spacing w:after="120"/>
              <w:jc w:val="center"/>
            </w:pPr>
            <w:r>
              <w:rPr>
                <w:rFonts w:ascii="Arial" w:cs="Arial" w:eastAsia="Arial" w:hAnsi="Arial"/>
                <w:b/>
                <w:bCs/>
                <w:caps/>
                <w:color w:val="C4667A"/>
                <w:sz w:val="22"/>
                <w:szCs w:val="22"/>
              </w:rPr>
              <w:t xml:space="preserve">THE BOTTOM LINE</w:t>
            </w:r>
          </w:p>
          <w:p>
            <w:pPr>
              <w:spacing w:after="80"/>
              <w:jc w:val="center"/>
            </w:pPr>
            <w:r>
              <w:rPr>
                <w:rFonts w:ascii="Arial" w:cs="Arial" w:eastAsia="Arial" w:hAnsi="Arial"/>
                <w:b/>
                <w:bCs/>
                <w:color w:val="FFFFFF"/>
                <w:sz w:val="26"/>
                <w:szCs w:val="26"/>
              </w:rPr>
              <w:t xml:space="preserve">Women are not leaving faith. They are leaving institutions that underestimated them.</w:t>
            </w:r>
          </w:p>
          <w:p>
            <w:pPr>
              <w:jc w:val="center"/>
            </w:pPr>
            <w:r>
              <w:rPr>
                <w:rFonts w:ascii="Arial" w:cs="Arial" w:eastAsia="Arial" w:hAnsi="Arial"/>
                <w:i/>
                <w:iCs/>
                <w:color w:val="D8C0C8"/>
                <w:sz w:val="22"/>
                <w:szCs w:val="22"/>
              </w:rPr>
              <w:t xml:space="preserve">Ekklesia is built to answer the questions the institution refused to ask. That is not just a content strategy — it is a calling. Build the website, the app, and the community worthy of the women looking for exactly what you have.</w:t>
            </w:r>
          </w:p>
        </w:tc>
      </w:tr>
    </w:tbl>
    <w:p>
      <w:pPr>
        <w:spacing w:after="0" w:before="160"/>
      </w:pPr>
      <w:r>
        <w:t xml:space="preserve"/>
      </w:r>
    </w:p>
    <w:p>
      <w:pPr>
        <w:spacing w:after="60"/>
        <w:jc w:val="center"/>
      </w:pPr>
      <w:r>
        <w:rPr>
          <w:rFonts w:ascii="Arial" w:cs="Arial" w:eastAsia="Arial" w:hAnsi="Arial"/>
          <w:i/>
          <w:iCs/>
          <w:color w:val="888888"/>
          <w:sz w:val="18"/>
          <w:szCs w:val="18"/>
        </w:rPr>
        <w:t xml:space="preserve">Prepared for Ekklesia Channel  |  April 2026  |  Research: Barna Group, Survey Center on American Life, App Store data, Amazon bestseller data</w:t>
      </w:r>
    </w:p>
    <w:p>
      <w:pPr>
        <w:jc w:val="center"/>
      </w:pPr>
      <w:hyperlink w:history="1" r:id="rIdgttaexl7_3zssifwb0ses">
        <w:r>
          <w:rPr>
            <w:rStyle w:val="Hyperlink"/>
            <w:rFonts w:ascii="Arial" w:cs="Arial" w:eastAsia="Arial" w:hAnsi="Arial"/>
            <w:color w:val="4A1942"/>
            <w:sz w:val="18"/>
            <w:szCs w:val="18"/>
          </w:rPr>
          <w:t xml:space="preserve">Ekklesia: A Guide to Living Under Dictatorships → Get the Book</w:t>
        </w:r>
      </w:hyperlink>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CCCC" w:sz="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667A" w:sz="4"/>
      </w:pBdr>
      <w:tabs>
        <w:tab w:val="right" w:pos="9360"/>
      </w:tabs>
    </w:pPr>
    <w:r>
      <w:rPr>
        <w:rFonts w:ascii="Arial" w:cs="Arial" w:eastAsia="Arial" w:hAnsi="Arial"/>
        <w:color w:val="4A1942"/>
        <w:sz w:val="18"/>
        <w:szCs w:val="18"/>
      </w:rPr>
      <w:t xml:space="preserve">EKKLESIA  |  Women’s Audience Strategy — Bible Website &amp; App</w:t>
    </w:r>
    <w:r>
      <w:rPr>
        <w:sz w:val="18"/>
        <w:szCs w:val="18"/>
      </w:rPr>
      <w:t xml:space="preserve">	</w:t>
    </w:r>
    <w:r>
      <w:rPr>
        <w:rFonts w:ascii="Arial" w:cs="Arial" w:eastAsia="Arial" w:hAnsi="Arial"/>
        <w:i/>
        <w:iCs/>
        <w:color w:val="888888"/>
        <w:sz w:val="18"/>
        <w:szCs w:val="18"/>
      </w:rPr>
      <w:t xml:space="preserve">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942"/>
      <w:sz w:val="36"/>
      <w:szCs w:val="36"/>
    </w:rPr>
  </w:style>
  <w:style w:type="paragraph" w:styleId="Heading2">
    <w:name w:val="Heading 2"/>
    <w:basedOn w:val="Normal"/>
    <w:next w:val="Normal"/>
    <w:qFormat/>
    <w:pPr>
      <w:spacing w:after="80" w:before="260"/>
      <w:outlineLvl w:val="1"/>
    </w:pPr>
    <w:rPr>
      <w:rFonts w:ascii="Arial" w:cs="Arial" w:eastAsia="Arial" w:hAnsi="Arial"/>
      <w:b/>
      <w:bCs/>
      <w:color w:val="4A1942"/>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ttaexl7_3zssifwb0ses" Type="http://schemas.openxmlformats.org/officeDocument/2006/relationships/hyperlink" Target="https://shop.beacons.ai/ekklesia1/62a046cc-26de-41dd-80e2-2cc845272167"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2026-04-03T15:26:30.796Z</dcterms:created>
  <dcterms:modified xsi:type="dcterms:W3CDTF">2026-04-03T15:26:30.796Z</dcterms:modified>
</cp:coreProperties>
</file>

<file path=docProps/custom.xml><?xml version="1.0" encoding="utf-8"?>
<Properties xmlns="http://schemas.openxmlformats.org/officeDocument/2006/custom-properties" xmlns:vt="http://schemas.openxmlformats.org/officeDocument/2006/docPropsVTypes"/>
</file>