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4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DEV-V1</w:t>
      </w:r>
    </w:p>
    <w:p>
      <w:pPr>
        <w:spacing w:after="4" w:before="4"/>
      </w:pPr>
      <w:r>
        <w:rPr>
          <w:rFonts w:ascii="Calibri" w:eastAsia="Microsoft JhengHei" w:hAnsi="Calibri"/>
          <w:b/>
          <w:bCs/>
          <w:color w:val="1F4E79"/>
          <w:sz w:val="36"/>
          <w:szCs w:val="36"/>
        </w:rPr>
        <w:t xml:space="preserve">第一版開發文檔</w:t>
      </w:r>
    </w:p>
    <w:p>
      <w:pPr>
        <w:pBdr>
          <w:bottom w:val="single" w:color="1F4E79" w:sz="12" w:space="1"/>
        </w:pBdr>
        <w:spacing w:after="30" w:before="0"/>
      </w:pPr>
      <w:r>
        <w:rPr>
          <w:rFonts w:ascii="Calibri" w:eastAsia="Microsoft JhengHei" w:hAnsi="Calibri"/>
          <w:b/>
          <w:bCs/>
          <w:color w:val="24557A"/>
          <w:sz w:val="28"/>
          <w:szCs w:val="28"/>
        </w:rPr>
        <w:t xml:space="preserve">小型辦公軟件</w:t>
      </w:r>
    </w:p>
    <w:p>
      <w:pPr>
        <w:spacing w:after="12" w:before="5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DEV-V1　　日期：2026年10月8日　　依據：計劃書 V1.6</w:t>
      </w:r>
    </w:p>
    <w:p>
      <w:pPr>
        <w:spacing w:after="50" w:before="8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本文件只供第一版開發使用。後續版本另立開發文檔，不覆蓋本檔。未確認事項不列入開發範圍。</w:t>
      </w:r>
    </w:p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文件範圍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rPr>
          <w:cantSplit/>
          <w:tblHeader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DEV-V1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保存位置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開發文檔／第一版開發文檔_DEV-V1_20261008.docx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保存規則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每一版開發內容獨立成檔。本檔不因後續版本而覆蓋。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本版全部功能與需求目前為未開發。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不包含</w:t>
            </w:r>
          </w:p>
        </w:tc>
        <w:tc>
          <w:tcPr>
            <w:tcW w:type="dxa" w:w="7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更改密碼、登出細節、角色指派畫面、個人事項、部門與審批路徑。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第一版要完成的結果</w:t>
      </w:r>
    </w:p>
    <w:p>
      <w:pPr>
        <w:spacing w:after="48" w:before="16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使用者能以預設 CEO 帳戶登入，看到包含導覽與目前使用者的主框架，並由入口進入月視圖日曆。CEO 可新增使用者。未登入不得進入主框架。</w:t>
      </w:r>
    </w:p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功能與開發狀態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046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開發說明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提供登入。未登入不得進入主框架。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角色區分 CEO、HR、會計、員工。第一版先建立角色，不要求完成指派畫面。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權限高於其餘角色，並可分配角色權限。指派畫面仍待討論，本版不實作畫面。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新增使用者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可新增使用者。預設帳戶與密碼均為 CEO，供首次登入。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主框架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登入後顯示導覽、目前使用者，以及進入日曆的入口。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月視圖日曆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只做月視圖。以七欄顯示當月日期，標示今天，可切換上一月與下一月。參考 Google 日曆的月視圖操作，不複製商標或介面資產。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046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系統須提供登入。未登入不得使用主框架。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角色至少區分 CEO、HR、會計、員工。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權限高於其餘角色，並可分配角色權限。第一版不實作審批分配。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預設帳戶與密碼均為 CEO。CEO 可新增使用者。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R-06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登入後須顯示導覽、目前使用者與日曆入口。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日曆只提供月視圖，可切換月份並識別今天。</w:t>
            </w:r>
          </w:p>
        </w:tc>
        <w:tc>
          <w:tcPr>
            <w:tcW w:type="dxa" w:w="60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驗收</w:t>
      </w:r>
    </w:p>
    <w:p>
      <w:pPr>
        <w:pStyle w:val="Heading2"/>
        <w:spacing w:after="46" w:before="14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5.1 登入與帳戶</w:t>
      </w:r>
    </w:p>
    <w:p>
      <w:pPr>
        <w:spacing w:after="48" w:before="12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以帳戶 CEO、密碼 CEO 可登入。錯誤密碼不得進入主框架。CEO 可新增另一名使用者。</w:t>
      </w:r>
    </w:p>
    <w:p>
      <w:pPr>
        <w:pStyle w:val="Heading2"/>
        <w:spacing w:after="46" w:before="14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5.2 主框架</w:t>
      </w:r>
    </w:p>
    <w:p>
      <w:pPr>
        <w:spacing w:after="48" w:before="12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登入後可見導覽、目前使用者，並可由入口打開日曆。</w:t>
      </w:r>
    </w:p>
    <w:p>
      <w:pPr>
        <w:pStyle w:val="Heading2"/>
        <w:spacing w:after="46" w:before="14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5.3 日曆</w:t>
      </w:r>
    </w:p>
    <w:p>
      <w:pPr>
        <w:spacing w:after="48" w:before="12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日曆以月為單位顯示。今天可被識別。可前往上一月與下一月，並看到對應月份的日期。</w:t>
      </w:r>
    </w:p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6. 本版明確不做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46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8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8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審批能力保留，但已確定後置，不在第一版開發。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864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審批不排入第一版。路徑未確定，不在本文件展開。</w:t>
            </w:r>
          </w:p>
        </w:tc>
      </w:tr>
    </w:tbl>
    <w:p>
      <w:pPr>
        <w:spacing w:after="48" w:before="7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更改密碼、登出方式、角色指派畫面、個人事項、部門與使用形態仍在討論內容紀錄，未確認前不得自行加入本版。</w:t>
      </w:r>
    </w:p>
    <w:sectPr>
      <w:headerReference w:type="default" r:id="rId7"/>
      <w:footerReference w:type="default" r:id="rId8"/>
      <w:pgSz w:w="11906" w:h="16838" w:orient="portrait"/>
      <w:pgMar w:top="1008" w:right="1080" w:bottom="1008" w:left="1080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4"/>
      </w:pBdr>
      <w:tabs>
        <w:tab w:val="right" w:pos="9746"/>
      </w:tabs>
      <w:spacing w:before="3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只依已確定範圍製作　｜　2026-10-08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tabs>
        <w:tab w:val="right" w:pos="9746"/>
      </w:tabs>
      <w:spacing w:after="4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第一版開發文檔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DEV-V1　獨立文件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6" w:before="14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2026-10-08T06:01:35.803Z</dcterms:created>
  <dcterms:modified xsi:type="dcterms:W3CDTF">2026-10-08T06:01:35.803Z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