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A8452" w14:textId="77777777" w:rsidR="00EA31F6" w:rsidRDefault="00EA31F6" w:rsidP="00EA31F6">
      <w:pPr>
        <w:jc w:val="center"/>
        <w:rPr>
          <w:sz w:val="66"/>
          <w:szCs w:val="66"/>
        </w:rPr>
      </w:pPr>
    </w:p>
    <w:p w14:paraId="73B8A239" w14:textId="77777777" w:rsidR="00EA31F6" w:rsidRDefault="00EA31F6" w:rsidP="00EA31F6">
      <w:pPr>
        <w:jc w:val="center"/>
        <w:rPr>
          <w:sz w:val="66"/>
          <w:szCs w:val="66"/>
        </w:rPr>
      </w:pPr>
    </w:p>
    <w:p w14:paraId="2A2D7D24" w14:textId="77777777" w:rsidR="00EA31F6" w:rsidRDefault="00EA31F6" w:rsidP="00EA31F6">
      <w:pPr>
        <w:jc w:val="center"/>
        <w:rPr>
          <w:sz w:val="66"/>
          <w:szCs w:val="66"/>
        </w:rPr>
      </w:pPr>
    </w:p>
    <w:p w14:paraId="078B4EB8" w14:textId="77777777" w:rsidR="00EA31F6" w:rsidRDefault="00EA31F6" w:rsidP="00EA31F6">
      <w:pPr>
        <w:rPr>
          <w:sz w:val="66"/>
          <w:szCs w:val="66"/>
        </w:rPr>
      </w:pPr>
    </w:p>
    <w:p w14:paraId="6B177BD2" w14:textId="77777777" w:rsidR="00EA31F6" w:rsidRDefault="00EA31F6" w:rsidP="00EA31F6">
      <w:pPr>
        <w:rPr>
          <w:sz w:val="66"/>
          <w:szCs w:val="66"/>
        </w:rPr>
      </w:pPr>
    </w:p>
    <w:p w14:paraId="353E35D8" w14:textId="1F9DF348" w:rsidR="00EA31F6" w:rsidRDefault="00172651" w:rsidP="00EA31F6">
      <w:pPr>
        <w:jc w:val="center"/>
        <w:rPr>
          <w:sz w:val="66"/>
          <w:szCs w:val="66"/>
        </w:rPr>
      </w:pPr>
      <w:proofErr w:type="spellStart"/>
      <w:r w:rsidRPr="00172651">
        <w:rPr>
          <w:b/>
          <w:bCs/>
          <w:sz w:val="66"/>
          <w:szCs w:val="66"/>
        </w:rPr>
        <w:t>Freshco</w:t>
      </w:r>
      <w:proofErr w:type="spellEnd"/>
      <w:r w:rsidRPr="00172651">
        <w:rPr>
          <w:b/>
          <w:bCs/>
          <w:sz w:val="66"/>
          <w:szCs w:val="66"/>
        </w:rPr>
        <w:t xml:space="preserve"> Hypermarket Capstone</w:t>
      </w:r>
      <w:r>
        <w:rPr>
          <w:b/>
          <w:bCs/>
          <w:sz w:val="66"/>
          <w:szCs w:val="66"/>
        </w:rPr>
        <w:br/>
        <w:t>Project Report</w:t>
      </w:r>
    </w:p>
    <w:p w14:paraId="1CEAC8A9" w14:textId="11B03C80" w:rsidR="00EA31F6" w:rsidRDefault="00EA31F6" w:rsidP="00EA31F6">
      <w:pPr>
        <w:jc w:val="center"/>
        <w:rPr>
          <w:sz w:val="40"/>
          <w:szCs w:val="40"/>
        </w:rPr>
      </w:pPr>
      <w:r>
        <w:rPr>
          <w:sz w:val="40"/>
          <w:szCs w:val="40"/>
        </w:rPr>
        <w:t xml:space="preserve">Muhammed </w:t>
      </w:r>
      <w:proofErr w:type="spellStart"/>
      <w:r>
        <w:rPr>
          <w:sz w:val="40"/>
          <w:szCs w:val="40"/>
        </w:rPr>
        <w:t>Zaihan</w:t>
      </w:r>
      <w:proofErr w:type="spellEnd"/>
      <w:r>
        <w:rPr>
          <w:sz w:val="40"/>
          <w:szCs w:val="40"/>
        </w:rPr>
        <w:t xml:space="preserve"> CV</w:t>
      </w:r>
    </w:p>
    <w:p w14:paraId="73FACB73" w14:textId="77777777" w:rsidR="00EA31F6" w:rsidRDefault="00EA31F6" w:rsidP="00EA31F6">
      <w:pPr>
        <w:jc w:val="center"/>
        <w:rPr>
          <w:sz w:val="40"/>
          <w:szCs w:val="40"/>
        </w:rPr>
      </w:pPr>
    </w:p>
    <w:p w14:paraId="1A76D1DF" w14:textId="77777777" w:rsidR="00EA31F6" w:rsidRDefault="00EA31F6" w:rsidP="00EA31F6">
      <w:pPr>
        <w:jc w:val="center"/>
        <w:rPr>
          <w:sz w:val="40"/>
          <w:szCs w:val="40"/>
        </w:rPr>
      </w:pPr>
    </w:p>
    <w:p w14:paraId="45F65D86" w14:textId="77777777" w:rsidR="00EA31F6" w:rsidRDefault="00EA31F6" w:rsidP="00EA31F6">
      <w:pPr>
        <w:jc w:val="center"/>
        <w:rPr>
          <w:sz w:val="40"/>
          <w:szCs w:val="40"/>
        </w:rPr>
      </w:pPr>
    </w:p>
    <w:p w14:paraId="0012B3DD" w14:textId="77777777" w:rsidR="00EA31F6" w:rsidRDefault="00EA31F6" w:rsidP="00EA31F6">
      <w:pPr>
        <w:jc w:val="center"/>
        <w:rPr>
          <w:sz w:val="40"/>
          <w:szCs w:val="40"/>
        </w:rPr>
      </w:pPr>
    </w:p>
    <w:p w14:paraId="406D8B87" w14:textId="77777777" w:rsidR="00EA31F6" w:rsidRDefault="00EA31F6" w:rsidP="00EA31F6">
      <w:pPr>
        <w:jc w:val="center"/>
        <w:rPr>
          <w:sz w:val="40"/>
          <w:szCs w:val="40"/>
        </w:rPr>
      </w:pPr>
    </w:p>
    <w:p w14:paraId="073CB443" w14:textId="77777777" w:rsidR="00EA31F6" w:rsidRDefault="00EA31F6" w:rsidP="00EA31F6">
      <w:pPr>
        <w:jc w:val="center"/>
        <w:rPr>
          <w:sz w:val="40"/>
          <w:szCs w:val="40"/>
        </w:rPr>
      </w:pPr>
    </w:p>
    <w:p w14:paraId="29F3E5C4" w14:textId="77777777" w:rsidR="00EA31F6" w:rsidRPr="00364AB6" w:rsidRDefault="00EA31F6" w:rsidP="00EA31F6">
      <w:pPr>
        <w:keepNext/>
        <w:keepLines/>
        <w:spacing w:after="140"/>
        <w:ind w:left="10" w:right="273" w:hanging="10"/>
        <w:jc w:val="center"/>
        <w:outlineLvl w:val="0"/>
        <w:rPr>
          <w:rFonts w:ascii="Arial" w:eastAsia="Arial" w:hAnsi="Arial" w:cs="Arial"/>
          <w:b/>
          <w:color w:val="FF0000"/>
          <w:sz w:val="38"/>
          <w:u w:val="single" w:color="FF0000"/>
        </w:rPr>
      </w:pPr>
      <w:r w:rsidRPr="00364AB6">
        <w:rPr>
          <w:rFonts w:ascii="Arial" w:eastAsia="Arial" w:hAnsi="Arial" w:cs="Arial"/>
          <w:b/>
          <w:color w:val="FF0000"/>
          <w:sz w:val="38"/>
          <w:u w:val="single" w:color="FF0000"/>
        </w:rPr>
        <w:lastRenderedPageBreak/>
        <w:t>Project Description</w:t>
      </w:r>
    </w:p>
    <w:p w14:paraId="16154015" w14:textId="0FCBC1AE" w:rsidR="00EA31F6" w:rsidRPr="00364AB6" w:rsidRDefault="00EA31F6" w:rsidP="002D3BEC">
      <w:pPr>
        <w:spacing w:after="248" w:line="292" w:lineRule="auto"/>
        <w:ind w:left="180" w:right="261" w:firstLine="61"/>
        <w:rPr>
          <w:rFonts w:ascii="Arial" w:eastAsia="Arial" w:hAnsi="Arial" w:cs="Arial"/>
          <w:color w:val="000000"/>
        </w:rPr>
      </w:pPr>
      <w:r w:rsidRPr="00364AB6">
        <w:rPr>
          <w:rFonts w:ascii="Arial" w:eastAsia="Arial" w:hAnsi="Arial" w:cs="Arial"/>
          <w:color w:val="000000"/>
        </w:rPr>
        <w:t xml:space="preserve">This project involves analyzing data from </w:t>
      </w:r>
      <w:r w:rsidR="00E17C88">
        <w:rPr>
          <w:rFonts w:ascii="Arial" w:eastAsia="Arial" w:hAnsi="Arial" w:cs="Arial"/>
          <w:color w:val="000000"/>
        </w:rPr>
        <w:t xml:space="preserve">the </w:t>
      </w:r>
      <w:proofErr w:type="spellStart"/>
      <w:r w:rsidR="00E17C88">
        <w:rPr>
          <w:rFonts w:ascii="Segoe UI" w:hAnsi="Segoe UI" w:cs="Segoe UI"/>
          <w:color w:val="202B45"/>
          <w:shd w:val="clear" w:color="auto" w:fill="FFFFFF"/>
        </w:rPr>
        <w:t>Freshco</w:t>
      </w:r>
      <w:proofErr w:type="spellEnd"/>
      <w:r w:rsidR="00E17C88">
        <w:rPr>
          <w:rFonts w:ascii="Segoe UI" w:hAnsi="Segoe UI" w:cs="Segoe UI"/>
          <w:color w:val="202B45"/>
          <w:shd w:val="clear" w:color="auto" w:fill="FFFFFF"/>
        </w:rPr>
        <w:t xml:space="preserve"> Hypermarket </w:t>
      </w:r>
      <w:r w:rsidR="002D3BEC">
        <w:rPr>
          <w:rFonts w:ascii="Arial" w:eastAsia="Arial" w:hAnsi="Arial" w:cs="Arial"/>
          <w:color w:val="000000"/>
        </w:rPr>
        <w:t>data dataset to</w:t>
      </w:r>
      <w:r w:rsidRPr="00364AB6">
        <w:rPr>
          <w:rFonts w:ascii="Arial" w:eastAsia="Arial" w:hAnsi="Arial" w:cs="Arial"/>
          <w:color w:val="000000"/>
        </w:rPr>
        <w:t xml:space="preserve"> find patterns that</w:t>
      </w:r>
      <w:r w:rsidR="002D3BEC">
        <w:rPr>
          <w:rFonts w:ascii="Arial" w:eastAsia="Arial" w:hAnsi="Arial" w:cs="Arial"/>
          <w:color w:val="000000"/>
        </w:rPr>
        <w:t xml:space="preserve"> determine price and profitability. The data set</w:t>
      </w:r>
      <w:r w:rsidRPr="00364AB6">
        <w:rPr>
          <w:rFonts w:ascii="Arial" w:eastAsia="Arial" w:hAnsi="Arial" w:cs="Arial"/>
          <w:color w:val="000000"/>
        </w:rPr>
        <w:t xml:space="preserve"> </w:t>
      </w:r>
      <w:r w:rsidR="002D3BEC">
        <w:rPr>
          <w:rFonts w:ascii="Arial" w:eastAsia="Arial" w:hAnsi="Arial" w:cs="Arial"/>
          <w:color w:val="000000"/>
        </w:rPr>
        <w:t>needs</w:t>
      </w:r>
      <w:r w:rsidRPr="00364AB6">
        <w:rPr>
          <w:rFonts w:ascii="Arial" w:eastAsia="Arial" w:hAnsi="Arial" w:cs="Arial"/>
          <w:color w:val="000000"/>
        </w:rPr>
        <w:t xml:space="preserve"> to be studied to simplify the processes </w:t>
      </w:r>
      <w:r>
        <w:rPr>
          <w:rFonts w:ascii="Arial" w:eastAsia="Arial" w:hAnsi="Arial" w:cs="Arial"/>
          <w:color w:val="000000"/>
        </w:rPr>
        <w:t xml:space="preserve">of segregating </w:t>
      </w:r>
      <w:r w:rsidR="002D3BEC">
        <w:rPr>
          <w:rFonts w:ascii="Arial" w:eastAsia="Arial" w:hAnsi="Arial" w:cs="Arial"/>
          <w:color w:val="000000"/>
        </w:rPr>
        <w:t xml:space="preserve">different </w:t>
      </w:r>
      <w:r w:rsidR="00E17C88">
        <w:rPr>
          <w:rFonts w:ascii="Arial" w:eastAsia="Arial" w:hAnsi="Arial" w:cs="Arial"/>
          <w:color w:val="000000"/>
        </w:rPr>
        <w:t xml:space="preserve">aspects of goods delivery </w:t>
      </w:r>
      <w:r>
        <w:rPr>
          <w:rFonts w:ascii="Arial" w:eastAsia="Arial" w:hAnsi="Arial" w:cs="Arial"/>
          <w:color w:val="000000"/>
        </w:rPr>
        <w:t xml:space="preserve">to identify </w:t>
      </w:r>
      <w:r w:rsidR="002D3BEC">
        <w:rPr>
          <w:rFonts w:ascii="Arial" w:eastAsia="Arial" w:hAnsi="Arial" w:cs="Arial"/>
          <w:color w:val="000000"/>
        </w:rPr>
        <w:t>the bes</w:t>
      </w:r>
      <w:r w:rsidR="00E17C88">
        <w:rPr>
          <w:rFonts w:ascii="Arial" w:eastAsia="Arial" w:hAnsi="Arial" w:cs="Arial"/>
          <w:color w:val="000000"/>
        </w:rPr>
        <w:t xml:space="preserve">t methods and actions that need to be taken to attain maximum efficiency </w:t>
      </w:r>
      <w:r w:rsidR="002D3BEC">
        <w:rPr>
          <w:rFonts w:ascii="Arial" w:eastAsia="Arial" w:hAnsi="Arial" w:cs="Arial"/>
          <w:color w:val="000000"/>
        </w:rPr>
        <w:t>according to the conditions that need to be analyzed.</w:t>
      </w:r>
    </w:p>
    <w:p w14:paraId="484814FC" w14:textId="77777777" w:rsidR="00EA31F6" w:rsidRPr="00364AB6" w:rsidRDefault="00EA31F6" w:rsidP="00EA31F6">
      <w:pPr>
        <w:keepNext/>
        <w:keepLines/>
        <w:spacing w:after="140"/>
        <w:ind w:left="10" w:right="184" w:hanging="10"/>
        <w:jc w:val="center"/>
        <w:outlineLvl w:val="0"/>
        <w:rPr>
          <w:rFonts w:ascii="Arial" w:eastAsia="Arial" w:hAnsi="Arial" w:cs="Arial"/>
          <w:b/>
          <w:color w:val="FF0000"/>
          <w:sz w:val="38"/>
          <w:u w:val="single" w:color="FF0000"/>
        </w:rPr>
      </w:pPr>
      <w:r w:rsidRPr="00364AB6">
        <w:rPr>
          <w:rFonts w:ascii="Arial" w:eastAsia="Arial" w:hAnsi="Arial" w:cs="Arial"/>
          <w:b/>
          <w:color w:val="FF0000"/>
          <w:sz w:val="38"/>
          <w:u w:val="single" w:color="FF0000"/>
        </w:rPr>
        <w:t>Approach</w:t>
      </w:r>
    </w:p>
    <w:p w14:paraId="1059D999" w14:textId="77777777" w:rsidR="00EA31F6" w:rsidRPr="00364AB6" w:rsidRDefault="00EA31F6" w:rsidP="00EA31F6">
      <w:pPr>
        <w:spacing w:after="248" w:line="292" w:lineRule="auto"/>
        <w:ind w:left="190" w:right="248" w:hanging="10"/>
        <w:rPr>
          <w:rFonts w:ascii="Arial" w:eastAsia="Arial" w:hAnsi="Arial" w:cs="Arial"/>
          <w:color w:val="000000"/>
        </w:rPr>
      </w:pPr>
      <w:r w:rsidRPr="00364AB6">
        <w:rPr>
          <w:rFonts w:ascii="Arial" w:eastAsia="Arial" w:hAnsi="Arial" w:cs="Arial"/>
          <w:color w:val="000000"/>
        </w:rPr>
        <w:t>The project was quite interesting to undertake as it was challenging yet we were able to complete data analysis based on the challenges provided with utmost dedication and attention to detail. The project was completed with the following steps in the process to get the most accurate data.</w:t>
      </w:r>
    </w:p>
    <w:p w14:paraId="61FD7216" w14:textId="77777777" w:rsidR="00EA31F6" w:rsidRPr="00364AB6" w:rsidRDefault="00EA31F6" w:rsidP="00EA31F6">
      <w:pPr>
        <w:spacing w:after="254" w:line="292" w:lineRule="auto"/>
        <w:ind w:left="190" w:hanging="10"/>
        <w:rPr>
          <w:rFonts w:ascii="Arial" w:eastAsia="Arial" w:hAnsi="Arial" w:cs="Arial"/>
          <w:color w:val="000000"/>
        </w:rPr>
      </w:pPr>
      <w:r w:rsidRPr="00364AB6">
        <w:rPr>
          <w:rFonts w:ascii="Arial" w:eastAsia="Arial" w:hAnsi="Arial" w:cs="Arial"/>
          <w:color w:val="000000"/>
        </w:rPr>
        <w:t>Step 1) Defining the question.</w:t>
      </w:r>
    </w:p>
    <w:p w14:paraId="530E95F9" w14:textId="77777777" w:rsidR="00EA31F6" w:rsidRPr="00364AB6" w:rsidRDefault="00EA31F6" w:rsidP="00EA31F6">
      <w:pPr>
        <w:spacing w:after="254" w:line="292" w:lineRule="auto"/>
        <w:ind w:left="190" w:hanging="10"/>
        <w:rPr>
          <w:rFonts w:ascii="Arial" w:eastAsia="Arial" w:hAnsi="Arial" w:cs="Arial"/>
          <w:color w:val="000000"/>
        </w:rPr>
      </w:pPr>
      <w:r w:rsidRPr="00364AB6">
        <w:rPr>
          <w:rFonts w:ascii="Arial" w:eastAsia="Arial" w:hAnsi="Arial" w:cs="Arial"/>
          <w:color w:val="000000"/>
        </w:rPr>
        <w:t>Step 2) Collecting the data.</w:t>
      </w:r>
    </w:p>
    <w:p w14:paraId="719C6571" w14:textId="77777777" w:rsidR="00EA31F6" w:rsidRPr="00364AB6" w:rsidRDefault="00EA31F6" w:rsidP="00EA31F6">
      <w:pPr>
        <w:spacing w:after="254" w:line="292" w:lineRule="auto"/>
        <w:ind w:left="190" w:hanging="10"/>
        <w:rPr>
          <w:rFonts w:ascii="Arial" w:eastAsia="Arial" w:hAnsi="Arial" w:cs="Arial"/>
          <w:color w:val="000000"/>
        </w:rPr>
      </w:pPr>
      <w:r w:rsidRPr="00364AB6">
        <w:rPr>
          <w:rFonts w:ascii="Arial" w:eastAsia="Arial" w:hAnsi="Arial" w:cs="Arial"/>
          <w:color w:val="000000"/>
        </w:rPr>
        <w:t>Step 3) Cleaning the data.</w:t>
      </w:r>
    </w:p>
    <w:p w14:paraId="17ECA726" w14:textId="77777777" w:rsidR="00EA31F6" w:rsidRPr="00364AB6" w:rsidRDefault="00EA31F6" w:rsidP="00EA31F6">
      <w:pPr>
        <w:spacing w:after="254" w:line="292" w:lineRule="auto"/>
        <w:ind w:left="190" w:hanging="10"/>
        <w:rPr>
          <w:rFonts w:ascii="Arial" w:eastAsia="Arial" w:hAnsi="Arial" w:cs="Arial"/>
          <w:color w:val="000000"/>
        </w:rPr>
      </w:pPr>
      <w:r w:rsidRPr="00364AB6">
        <w:rPr>
          <w:rFonts w:ascii="Arial" w:eastAsia="Arial" w:hAnsi="Arial" w:cs="Arial"/>
          <w:color w:val="000000"/>
        </w:rPr>
        <w:t>Step 4) Analyzing the data.</w:t>
      </w:r>
    </w:p>
    <w:p w14:paraId="6CD52376" w14:textId="77777777" w:rsidR="00EA31F6" w:rsidRPr="00364AB6" w:rsidRDefault="00EA31F6" w:rsidP="00EA31F6">
      <w:pPr>
        <w:spacing w:after="254" w:line="292" w:lineRule="auto"/>
        <w:ind w:left="190" w:hanging="10"/>
        <w:rPr>
          <w:rFonts w:ascii="Arial" w:eastAsia="Arial" w:hAnsi="Arial" w:cs="Arial"/>
          <w:color w:val="000000"/>
        </w:rPr>
      </w:pPr>
      <w:r w:rsidRPr="00364AB6">
        <w:rPr>
          <w:rFonts w:ascii="Arial" w:eastAsia="Arial" w:hAnsi="Arial" w:cs="Arial"/>
          <w:color w:val="000000"/>
        </w:rPr>
        <w:t>Step 5) Sharing your results.</w:t>
      </w:r>
    </w:p>
    <w:p w14:paraId="47BE4AB8" w14:textId="77777777" w:rsidR="00EA31F6" w:rsidRDefault="00EA31F6" w:rsidP="00EA31F6">
      <w:pPr>
        <w:spacing w:after="949" w:line="292" w:lineRule="auto"/>
        <w:ind w:left="190" w:hanging="10"/>
        <w:rPr>
          <w:rFonts w:ascii="Arial" w:eastAsia="Arial" w:hAnsi="Arial" w:cs="Arial"/>
          <w:color w:val="000000"/>
        </w:rPr>
      </w:pPr>
      <w:r w:rsidRPr="00364AB6">
        <w:rPr>
          <w:rFonts w:ascii="Arial" w:eastAsia="Arial" w:hAnsi="Arial" w:cs="Arial"/>
          <w:color w:val="000000"/>
        </w:rPr>
        <w:t>Step 6) Summary.</w:t>
      </w:r>
    </w:p>
    <w:p w14:paraId="6A456190" w14:textId="77777777" w:rsidR="00EA31F6" w:rsidRPr="00264398" w:rsidRDefault="00EA31F6" w:rsidP="00EA31F6">
      <w:pPr>
        <w:spacing w:after="949" w:line="292" w:lineRule="auto"/>
        <w:ind w:left="190" w:hanging="10"/>
        <w:jc w:val="center"/>
        <w:rPr>
          <w:rFonts w:ascii="Arial" w:eastAsia="Arial" w:hAnsi="Arial" w:cs="Arial"/>
          <w:color w:val="000000"/>
        </w:rPr>
      </w:pPr>
      <w:r w:rsidRPr="00364AB6">
        <w:rPr>
          <w:rFonts w:ascii="Arial" w:eastAsia="Arial" w:hAnsi="Arial" w:cs="Arial"/>
          <w:b/>
          <w:color w:val="FF0000"/>
          <w:sz w:val="38"/>
          <w:u w:val="single" w:color="FF0000"/>
        </w:rPr>
        <w:t>Tech Stack</w:t>
      </w:r>
    </w:p>
    <w:p w14:paraId="02BCC0A9" w14:textId="77777777" w:rsidR="00EA31F6" w:rsidRPr="00364AB6" w:rsidRDefault="00EA31F6" w:rsidP="00EA31F6">
      <w:pPr>
        <w:spacing w:after="56"/>
        <w:ind w:left="175" w:right="386" w:hanging="10"/>
        <w:rPr>
          <w:rFonts w:ascii="Arial" w:eastAsia="Arial" w:hAnsi="Arial" w:cs="Arial"/>
          <w:color w:val="434343"/>
          <w:sz w:val="28"/>
        </w:rPr>
      </w:pPr>
      <w:r w:rsidRPr="00364AB6">
        <w:rPr>
          <w:rFonts w:ascii="Arial" w:eastAsia="Arial" w:hAnsi="Arial" w:cs="Arial"/>
          <w:color w:val="434343"/>
          <w:sz w:val="28"/>
        </w:rPr>
        <w:t>The software used in the completion of the project is</w:t>
      </w:r>
    </w:p>
    <w:p w14:paraId="1E37C3BA" w14:textId="77777777" w:rsidR="00EA31F6" w:rsidRPr="00364AB6" w:rsidRDefault="00EA31F6" w:rsidP="00EA31F6">
      <w:pPr>
        <w:spacing w:after="56"/>
        <w:ind w:left="175" w:right="386" w:hanging="10"/>
        <w:rPr>
          <w:rFonts w:ascii="Arial" w:eastAsia="Arial" w:hAnsi="Arial" w:cs="Arial"/>
          <w:color w:val="000000"/>
        </w:rPr>
      </w:pPr>
      <w:r w:rsidRPr="00364AB6">
        <w:rPr>
          <w:rFonts w:ascii="Arial" w:eastAsia="Arial" w:hAnsi="Arial" w:cs="Arial"/>
          <w:color w:val="434343"/>
          <w:sz w:val="28"/>
        </w:rPr>
        <w:t>Microsoft® Excel® 2021 MSO (Version 2310 Build 16.0.16924.20054) 64-bit</w:t>
      </w:r>
    </w:p>
    <w:p w14:paraId="5C5C701E" w14:textId="65EC8826" w:rsidR="00EA31F6" w:rsidRDefault="00EA31F6" w:rsidP="00EA31F6">
      <w:pPr>
        <w:spacing w:after="56"/>
        <w:ind w:left="180" w:right="386"/>
        <w:rPr>
          <w:rFonts w:ascii="Arial" w:eastAsia="Arial" w:hAnsi="Arial" w:cs="Arial"/>
          <w:color w:val="434343"/>
          <w:sz w:val="28"/>
        </w:rPr>
      </w:pPr>
      <w:r w:rsidRPr="00364AB6">
        <w:rPr>
          <w:rFonts w:ascii="Arial" w:eastAsia="Arial" w:hAnsi="Arial" w:cs="Arial"/>
          <w:color w:val="434343"/>
          <w:sz w:val="28"/>
        </w:rPr>
        <w:t xml:space="preserve">We chose the software because it was the easiest and most efficient data computational software that could work on the volume of data </w:t>
      </w:r>
      <w:r w:rsidR="002D3BEC">
        <w:rPr>
          <w:rFonts w:ascii="Arial" w:eastAsia="Arial" w:hAnsi="Arial" w:cs="Arial"/>
          <w:color w:val="434343"/>
          <w:sz w:val="28"/>
        </w:rPr>
        <w:t>provided.</w:t>
      </w:r>
    </w:p>
    <w:p w14:paraId="524C3F79" w14:textId="77777777" w:rsidR="002D3BEC" w:rsidRDefault="002D3BEC" w:rsidP="00EA31F6">
      <w:pPr>
        <w:spacing w:after="56"/>
        <w:ind w:left="180" w:right="386"/>
        <w:rPr>
          <w:rFonts w:ascii="Arial" w:eastAsia="Arial" w:hAnsi="Arial" w:cs="Arial"/>
          <w:color w:val="434343"/>
          <w:sz w:val="28"/>
        </w:rPr>
      </w:pPr>
    </w:p>
    <w:p w14:paraId="52E57774" w14:textId="77777777" w:rsidR="002D3BEC" w:rsidRDefault="002D3BEC" w:rsidP="00EA31F6">
      <w:pPr>
        <w:spacing w:after="56"/>
        <w:ind w:left="180" w:right="386"/>
        <w:rPr>
          <w:rFonts w:ascii="Arial" w:eastAsia="Arial" w:hAnsi="Arial" w:cs="Arial"/>
          <w:color w:val="434343"/>
          <w:sz w:val="28"/>
        </w:rPr>
      </w:pPr>
    </w:p>
    <w:p w14:paraId="22F4524D" w14:textId="77777777" w:rsidR="007C1C34" w:rsidRDefault="002D3BEC" w:rsidP="007C1C34">
      <w:pPr>
        <w:keepNext/>
        <w:keepLines/>
        <w:spacing w:after="720"/>
        <w:ind w:right="273"/>
        <w:jc w:val="center"/>
        <w:outlineLvl w:val="1"/>
        <w:rPr>
          <w:rFonts w:ascii="Arial" w:eastAsia="Arial" w:hAnsi="Arial" w:cs="Arial"/>
          <w:b/>
          <w:bCs/>
          <w:color w:val="FF0000"/>
          <w:sz w:val="36"/>
          <w:u w:val="single" w:color="7F7F7F"/>
        </w:rPr>
      </w:pPr>
      <w:bookmarkStart w:id="0" w:name="_Hlk152970478"/>
      <w:r w:rsidRPr="00364AB6">
        <w:rPr>
          <w:rFonts w:ascii="Arial" w:eastAsia="Arial" w:hAnsi="Arial" w:cs="Arial"/>
          <w:b/>
          <w:bCs/>
          <w:color w:val="FF0000"/>
          <w:sz w:val="36"/>
          <w:u w:val="single" w:color="7F7F7F"/>
        </w:rPr>
        <w:t>Data Analytics Tasks</w:t>
      </w:r>
      <w:bookmarkEnd w:id="0"/>
    </w:p>
    <w:p w14:paraId="57A6A742" w14:textId="2185BEC5" w:rsidR="00E17C88" w:rsidRPr="007C1C34" w:rsidRDefault="00E17C88" w:rsidP="007C1C34">
      <w:pPr>
        <w:keepNext/>
        <w:keepLines/>
        <w:spacing w:after="720"/>
        <w:ind w:right="273"/>
        <w:jc w:val="center"/>
        <w:outlineLvl w:val="1"/>
        <w:rPr>
          <w:rStyle w:val="Strong"/>
          <w:rFonts w:ascii="Arial" w:eastAsia="Arial" w:hAnsi="Arial" w:cs="Arial"/>
          <w:color w:val="FF0000"/>
          <w:sz w:val="36"/>
          <w:u w:val="single" w:color="7F7F7F"/>
        </w:rPr>
      </w:pPr>
      <w:r>
        <w:rPr>
          <w:rStyle w:val="Strong"/>
          <w:rFonts w:ascii="Segoe UI" w:hAnsi="Segoe UI" w:cs="Segoe UI"/>
          <w:color w:val="202B45"/>
          <w:shd w:val="clear" w:color="auto" w:fill="FFFFFF"/>
        </w:rPr>
        <w:t xml:space="preserve">Order </w:t>
      </w:r>
      <w:r w:rsidR="007C1C34">
        <w:rPr>
          <w:rStyle w:val="Strong"/>
          <w:rFonts w:ascii="Segoe UI" w:hAnsi="Segoe UI" w:cs="Segoe UI"/>
          <w:color w:val="202B45"/>
          <w:shd w:val="clear" w:color="auto" w:fill="FFFFFF"/>
        </w:rPr>
        <w:t>L</w:t>
      </w:r>
      <w:r>
        <w:rPr>
          <w:rStyle w:val="Strong"/>
          <w:rFonts w:ascii="Segoe UI" w:hAnsi="Segoe UI" w:cs="Segoe UI"/>
          <w:color w:val="202B45"/>
          <w:shd w:val="clear" w:color="auto" w:fill="FFFFFF"/>
        </w:rPr>
        <w:t>evel Analysis</w:t>
      </w:r>
    </w:p>
    <w:p w14:paraId="11642110" w14:textId="144A655A" w:rsidR="002D3BEC" w:rsidRPr="007C1C34" w:rsidRDefault="00E17C88" w:rsidP="00E17C88">
      <w:pPr>
        <w:rPr>
          <w:rFonts w:ascii="Segoe UI" w:hAnsi="Segoe UI" w:cs="Segoe UI"/>
          <w:color w:val="202B45"/>
          <w:sz w:val="30"/>
          <w:szCs w:val="30"/>
          <w:shd w:val="clear" w:color="auto" w:fill="FFFFFF"/>
        </w:rPr>
      </w:pPr>
      <w:r w:rsidRPr="007C1C34">
        <w:rPr>
          <w:rFonts w:ascii="Segoe UI" w:hAnsi="Segoe UI" w:cs="Segoe UI"/>
          <w:color w:val="202B45"/>
          <w:sz w:val="30"/>
          <w:szCs w:val="30"/>
          <w:shd w:val="clear" w:color="auto" w:fill="FFFFFF"/>
        </w:rPr>
        <w:t xml:space="preserve">1. Identify order distribution at slot and delivery area </w:t>
      </w:r>
      <w:r w:rsidR="00906FB6">
        <w:rPr>
          <w:rFonts w:ascii="Segoe UI" w:hAnsi="Segoe UI" w:cs="Segoe UI"/>
          <w:color w:val="202B45"/>
          <w:sz w:val="30"/>
          <w:szCs w:val="30"/>
          <w:shd w:val="clear" w:color="auto" w:fill="FFFFFF"/>
        </w:rPr>
        <w:t>levels</w:t>
      </w:r>
      <w:r w:rsidRPr="007C1C34">
        <w:rPr>
          <w:rFonts w:ascii="Segoe UI" w:hAnsi="Segoe UI" w:cs="Segoe UI"/>
          <w:color w:val="202B45"/>
          <w:sz w:val="30"/>
          <w:szCs w:val="30"/>
          <w:shd w:val="clear" w:color="auto" w:fill="FFFFFF"/>
        </w:rPr>
        <w:t>.</w:t>
      </w:r>
    </w:p>
    <w:p w14:paraId="52EFB2D1" w14:textId="7FDD0819" w:rsidR="00E17C88" w:rsidRPr="007C1C34" w:rsidRDefault="007C1C34" w:rsidP="00E17C88">
      <w:pPr>
        <w:rPr>
          <w:rFonts w:ascii="Segoe UI" w:hAnsi="Segoe UI" w:cs="Segoe UI"/>
          <w:b/>
          <w:bCs/>
          <w:color w:val="202B45"/>
          <w:u w:val="single"/>
          <w:shd w:val="clear" w:color="auto" w:fill="FFFFFF"/>
        </w:rPr>
      </w:pPr>
      <w:bookmarkStart w:id="1" w:name="_Hlk157335006"/>
      <w:r w:rsidRPr="007C1C34">
        <w:rPr>
          <w:rFonts w:ascii="Segoe UI" w:hAnsi="Segoe UI" w:cs="Segoe UI"/>
          <w:b/>
          <w:bCs/>
          <w:color w:val="202B45"/>
          <w:u w:val="single"/>
          <w:shd w:val="clear" w:color="auto" w:fill="FFFFFF"/>
        </w:rPr>
        <w:t>EXCEL RESULTS</w:t>
      </w:r>
    </w:p>
    <w:tbl>
      <w:tblPr>
        <w:tblW w:w="9180" w:type="dxa"/>
        <w:tblLook w:val="04A0" w:firstRow="1" w:lastRow="0" w:firstColumn="1" w:lastColumn="0" w:noHBand="0" w:noVBand="1"/>
      </w:tblPr>
      <w:tblGrid>
        <w:gridCol w:w="2821"/>
        <w:gridCol w:w="1698"/>
        <w:gridCol w:w="988"/>
        <w:gridCol w:w="707"/>
        <w:gridCol w:w="922"/>
        <w:gridCol w:w="1048"/>
        <w:gridCol w:w="1166"/>
      </w:tblGrid>
      <w:tr w:rsidR="006C6490" w:rsidRPr="006C6490" w14:paraId="4CD2D9FB" w14:textId="77777777" w:rsidTr="006C6490">
        <w:trPr>
          <w:trHeight w:val="300"/>
        </w:trPr>
        <w:tc>
          <w:tcPr>
            <w:tcW w:w="28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bookmarkEnd w:id="1"/>
          <w:p w14:paraId="611B6E21" w14:textId="77777777" w:rsidR="006C6490" w:rsidRPr="006C6490" w:rsidRDefault="006C6490" w:rsidP="006C6490">
            <w:pPr>
              <w:spacing w:after="0" w:line="240" w:lineRule="auto"/>
              <w:rPr>
                <w:rFonts w:ascii="Calibri" w:eastAsia="Times New Roman" w:hAnsi="Calibri" w:cs="Calibri"/>
                <w:b/>
                <w:bCs/>
                <w:color w:val="000000"/>
                <w:kern w:val="0"/>
                <w14:ligatures w14:val="none"/>
              </w:rPr>
            </w:pPr>
            <w:r w:rsidRPr="006C6490">
              <w:rPr>
                <w:rFonts w:ascii="Calibri" w:eastAsia="Times New Roman" w:hAnsi="Calibri" w:cs="Calibri"/>
                <w:b/>
                <w:bCs/>
                <w:color w:val="000000"/>
                <w:kern w:val="0"/>
                <w14:ligatures w14:val="none"/>
              </w:rPr>
              <w:t>Count of order slot</w:t>
            </w:r>
          </w:p>
        </w:tc>
        <w:tc>
          <w:tcPr>
            <w:tcW w:w="17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5CD202" w14:textId="77777777" w:rsidR="006C6490" w:rsidRPr="006C6490" w:rsidRDefault="006C6490" w:rsidP="006C6490">
            <w:pPr>
              <w:spacing w:after="0" w:line="240" w:lineRule="auto"/>
              <w:rPr>
                <w:rFonts w:ascii="Calibri" w:eastAsia="Times New Roman" w:hAnsi="Calibri" w:cs="Calibri"/>
                <w:b/>
                <w:bCs/>
                <w:color w:val="000000"/>
                <w:kern w:val="0"/>
                <w14:ligatures w14:val="none"/>
              </w:rPr>
            </w:pPr>
            <w:r w:rsidRPr="006C6490">
              <w:rPr>
                <w:rFonts w:ascii="Calibri" w:eastAsia="Times New Roman" w:hAnsi="Calibri" w:cs="Calibri"/>
                <w:b/>
                <w:bCs/>
                <w:color w:val="000000"/>
                <w:kern w:val="0"/>
                <w14:ligatures w14:val="none"/>
              </w:rPr>
              <w:t>Column Labels</w:t>
            </w:r>
          </w:p>
        </w:tc>
        <w:tc>
          <w:tcPr>
            <w:tcW w:w="9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7F197C1" w14:textId="77777777" w:rsidR="006C6490" w:rsidRPr="006C6490" w:rsidRDefault="006C6490" w:rsidP="006C6490">
            <w:pPr>
              <w:spacing w:after="0" w:line="240" w:lineRule="auto"/>
              <w:rPr>
                <w:rFonts w:ascii="Calibri" w:eastAsia="Times New Roman" w:hAnsi="Calibri" w:cs="Calibri"/>
                <w:b/>
                <w:bCs/>
                <w:color w:val="000000"/>
                <w:kern w:val="0"/>
                <w14:ligatures w14:val="none"/>
              </w:rPr>
            </w:pPr>
            <w:r w:rsidRPr="006C6490">
              <w:rPr>
                <w:rFonts w:ascii="Calibri" w:eastAsia="Times New Roman" w:hAnsi="Calibri" w:cs="Calibri"/>
                <w:b/>
                <w:bCs/>
                <w:color w:val="000000"/>
                <w:kern w:val="0"/>
                <w14:ligatures w14:val="none"/>
              </w:rPr>
              <w:t> </w:t>
            </w:r>
          </w:p>
        </w:tc>
        <w:tc>
          <w:tcPr>
            <w:tcW w:w="6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A5798DB" w14:textId="77777777" w:rsidR="006C6490" w:rsidRPr="006C6490" w:rsidRDefault="006C6490" w:rsidP="006C6490">
            <w:pPr>
              <w:spacing w:after="0" w:line="240" w:lineRule="auto"/>
              <w:rPr>
                <w:rFonts w:ascii="Calibri" w:eastAsia="Times New Roman" w:hAnsi="Calibri" w:cs="Calibri"/>
                <w:b/>
                <w:bCs/>
                <w:color w:val="000000"/>
                <w:kern w:val="0"/>
                <w14:ligatures w14:val="none"/>
              </w:rPr>
            </w:pPr>
            <w:r w:rsidRPr="006C6490">
              <w:rPr>
                <w:rFonts w:ascii="Calibri" w:eastAsia="Times New Roman" w:hAnsi="Calibri" w:cs="Calibri"/>
                <w:b/>
                <w:bCs/>
                <w:color w:val="000000"/>
                <w:kern w:val="0"/>
                <w14:ligatures w14:val="none"/>
              </w:rPr>
              <w:t> </w:t>
            </w:r>
          </w:p>
        </w:tc>
        <w:tc>
          <w:tcPr>
            <w:tcW w:w="8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D901048" w14:textId="77777777" w:rsidR="006C6490" w:rsidRPr="006C6490" w:rsidRDefault="006C6490" w:rsidP="006C6490">
            <w:pPr>
              <w:spacing w:after="0" w:line="240" w:lineRule="auto"/>
              <w:rPr>
                <w:rFonts w:ascii="Calibri" w:eastAsia="Times New Roman" w:hAnsi="Calibri" w:cs="Calibri"/>
                <w:b/>
                <w:bCs/>
                <w:color w:val="000000"/>
                <w:kern w:val="0"/>
                <w14:ligatures w14:val="none"/>
              </w:rPr>
            </w:pPr>
            <w:r w:rsidRPr="006C6490">
              <w:rPr>
                <w:rFonts w:ascii="Calibri" w:eastAsia="Times New Roman" w:hAnsi="Calibri" w:cs="Calibri"/>
                <w:b/>
                <w:bCs/>
                <w:color w:val="000000"/>
                <w:kern w:val="0"/>
                <w14:ligatures w14:val="none"/>
              </w:rPr>
              <w:t> </w:t>
            </w:r>
          </w:p>
        </w:tc>
        <w:tc>
          <w:tcPr>
            <w:tcW w:w="10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ACD6468" w14:textId="77777777" w:rsidR="006C6490" w:rsidRPr="006C6490" w:rsidRDefault="006C6490" w:rsidP="006C6490">
            <w:pPr>
              <w:spacing w:after="0" w:line="240" w:lineRule="auto"/>
              <w:rPr>
                <w:rFonts w:ascii="Calibri" w:eastAsia="Times New Roman" w:hAnsi="Calibri" w:cs="Calibri"/>
                <w:b/>
                <w:bCs/>
                <w:color w:val="000000"/>
                <w:kern w:val="0"/>
                <w14:ligatures w14:val="none"/>
              </w:rPr>
            </w:pPr>
            <w:r w:rsidRPr="006C6490">
              <w:rPr>
                <w:rFonts w:ascii="Calibri" w:eastAsia="Times New Roman" w:hAnsi="Calibri" w:cs="Calibri"/>
                <w:b/>
                <w:bCs/>
                <w:color w:val="000000"/>
                <w:kern w:val="0"/>
                <w14:ligatures w14:val="none"/>
              </w:rPr>
              <w:t> </w:t>
            </w:r>
          </w:p>
        </w:tc>
        <w:tc>
          <w:tcPr>
            <w:tcW w:w="11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491EA35" w14:textId="77777777" w:rsidR="006C6490" w:rsidRPr="006C6490" w:rsidRDefault="006C6490" w:rsidP="006C6490">
            <w:pPr>
              <w:spacing w:after="0" w:line="240" w:lineRule="auto"/>
              <w:rPr>
                <w:rFonts w:ascii="Calibri" w:eastAsia="Times New Roman" w:hAnsi="Calibri" w:cs="Calibri"/>
                <w:b/>
                <w:bCs/>
                <w:color w:val="000000"/>
                <w:kern w:val="0"/>
                <w14:ligatures w14:val="none"/>
              </w:rPr>
            </w:pPr>
            <w:r w:rsidRPr="006C6490">
              <w:rPr>
                <w:rFonts w:ascii="Calibri" w:eastAsia="Times New Roman" w:hAnsi="Calibri" w:cs="Calibri"/>
                <w:b/>
                <w:bCs/>
                <w:color w:val="000000"/>
                <w:kern w:val="0"/>
                <w14:ligatures w14:val="none"/>
              </w:rPr>
              <w:t> </w:t>
            </w:r>
          </w:p>
        </w:tc>
      </w:tr>
      <w:tr w:rsidR="006C6490" w:rsidRPr="006C6490" w14:paraId="2F6F459E" w14:textId="77777777" w:rsidTr="006C6490">
        <w:trPr>
          <w:trHeight w:val="300"/>
        </w:trPr>
        <w:tc>
          <w:tcPr>
            <w:tcW w:w="28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014D25" w14:textId="77777777" w:rsidR="006C6490" w:rsidRPr="006C6490" w:rsidRDefault="006C6490" w:rsidP="006C6490">
            <w:pPr>
              <w:spacing w:after="0" w:line="240" w:lineRule="auto"/>
              <w:rPr>
                <w:rFonts w:ascii="Calibri" w:eastAsia="Times New Roman" w:hAnsi="Calibri" w:cs="Calibri"/>
                <w:b/>
                <w:bCs/>
                <w:color w:val="000000"/>
                <w:kern w:val="0"/>
                <w14:ligatures w14:val="none"/>
              </w:rPr>
            </w:pPr>
            <w:r w:rsidRPr="006C6490">
              <w:rPr>
                <w:rFonts w:ascii="Calibri" w:eastAsia="Times New Roman" w:hAnsi="Calibri" w:cs="Calibri"/>
                <w:b/>
                <w:bCs/>
                <w:color w:val="000000"/>
                <w:kern w:val="0"/>
                <w14:ligatures w14:val="none"/>
              </w:rPr>
              <w:t>Row Labels</w:t>
            </w:r>
          </w:p>
        </w:tc>
        <w:tc>
          <w:tcPr>
            <w:tcW w:w="17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F971E9" w14:textId="77777777" w:rsidR="006C6490" w:rsidRPr="006C6490" w:rsidRDefault="006C6490" w:rsidP="006C6490">
            <w:pPr>
              <w:spacing w:after="0" w:line="240" w:lineRule="auto"/>
              <w:rPr>
                <w:rFonts w:ascii="Calibri" w:eastAsia="Times New Roman" w:hAnsi="Calibri" w:cs="Calibri"/>
                <w:b/>
                <w:bCs/>
                <w:color w:val="000000"/>
                <w:kern w:val="0"/>
                <w14:ligatures w14:val="none"/>
              </w:rPr>
            </w:pPr>
            <w:r w:rsidRPr="006C6490">
              <w:rPr>
                <w:rFonts w:ascii="Calibri" w:eastAsia="Times New Roman" w:hAnsi="Calibri" w:cs="Calibri"/>
                <w:b/>
                <w:bCs/>
                <w:color w:val="000000"/>
                <w:kern w:val="0"/>
                <w14:ligatures w14:val="none"/>
              </w:rPr>
              <w:t>Afternoon</w:t>
            </w:r>
          </w:p>
        </w:tc>
        <w:tc>
          <w:tcPr>
            <w:tcW w:w="9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93DFF1" w14:textId="77777777" w:rsidR="006C6490" w:rsidRPr="006C6490" w:rsidRDefault="006C6490" w:rsidP="006C6490">
            <w:pPr>
              <w:spacing w:after="0" w:line="240" w:lineRule="auto"/>
              <w:rPr>
                <w:rFonts w:ascii="Calibri" w:eastAsia="Times New Roman" w:hAnsi="Calibri" w:cs="Calibri"/>
                <w:b/>
                <w:bCs/>
                <w:color w:val="000000"/>
                <w:kern w:val="0"/>
                <w14:ligatures w14:val="none"/>
              </w:rPr>
            </w:pPr>
            <w:r w:rsidRPr="006C6490">
              <w:rPr>
                <w:rFonts w:ascii="Calibri" w:eastAsia="Times New Roman" w:hAnsi="Calibri" w:cs="Calibri"/>
                <w:b/>
                <w:bCs/>
                <w:color w:val="000000"/>
                <w:kern w:val="0"/>
                <w14:ligatures w14:val="none"/>
              </w:rPr>
              <w:t>Morning</w:t>
            </w:r>
          </w:p>
        </w:tc>
        <w:tc>
          <w:tcPr>
            <w:tcW w:w="6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C031AC3" w14:textId="77777777" w:rsidR="006C6490" w:rsidRPr="006C6490" w:rsidRDefault="006C6490" w:rsidP="006C6490">
            <w:pPr>
              <w:spacing w:after="0" w:line="240" w:lineRule="auto"/>
              <w:rPr>
                <w:rFonts w:ascii="Calibri" w:eastAsia="Times New Roman" w:hAnsi="Calibri" w:cs="Calibri"/>
                <w:b/>
                <w:bCs/>
                <w:color w:val="000000"/>
                <w:kern w:val="0"/>
                <w14:ligatures w14:val="none"/>
              </w:rPr>
            </w:pPr>
            <w:r w:rsidRPr="006C6490">
              <w:rPr>
                <w:rFonts w:ascii="Calibri" w:eastAsia="Times New Roman" w:hAnsi="Calibri" w:cs="Calibri"/>
                <w:b/>
                <w:bCs/>
                <w:color w:val="000000"/>
                <w:kern w:val="0"/>
                <w14:ligatures w14:val="none"/>
              </w:rPr>
              <w:t>Night</w:t>
            </w:r>
          </w:p>
        </w:tc>
        <w:tc>
          <w:tcPr>
            <w:tcW w:w="8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E266821" w14:textId="77777777" w:rsidR="006C6490" w:rsidRPr="006C6490" w:rsidRDefault="006C6490" w:rsidP="006C6490">
            <w:pPr>
              <w:spacing w:after="0" w:line="240" w:lineRule="auto"/>
              <w:rPr>
                <w:rFonts w:ascii="Calibri" w:eastAsia="Times New Roman" w:hAnsi="Calibri" w:cs="Calibri"/>
                <w:b/>
                <w:bCs/>
                <w:color w:val="000000"/>
                <w:kern w:val="0"/>
                <w14:ligatures w14:val="none"/>
              </w:rPr>
            </w:pPr>
            <w:r w:rsidRPr="006C6490">
              <w:rPr>
                <w:rFonts w:ascii="Calibri" w:eastAsia="Times New Roman" w:hAnsi="Calibri" w:cs="Calibri"/>
                <w:b/>
                <w:bCs/>
                <w:color w:val="000000"/>
                <w:kern w:val="0"/>
                <w14:ligatures w14:val="none"/>
              </w:rPr>
              <w:t>Evening</w:t>
            </w:r>
          </w:p>
        </w:tc>
        <w:tc>
          <w:tcPr>
            <w:tcW w:w="10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275AA28" w14:textId="77777777" w:rsidR="006C6490" w:rsidRPr="006C6490" w:rsidRDefault="006C6490" w:rsidP="006C6490">
            <w:pPr>
              <w:spacing w:after="0" w:line="240" w:lineRule="auto"/>
              <w:rPr>
                <w:rFonts w:ascii="Calibri" w:eastAsia="Times New Roman" w:hAnsi="Calibri" w:cs="Calibri"/>
                <w:b/>
                <w:bCs/>
                <w:color w:val="000000"/>
                <w:kern w:val="0"/>
                <w14:ligatures w14:val="none"/>
              </w:rPr>
            </w:pPr>
            <w:r w:rsidRPr="006C6490">
              <w:rPr>
                <w:rFonts w:ascii="Calibri" w:eastAsia="Times New Roman" w:hAnsi="Calibri" w:cs="Calibri"/>
                <w:b/>
                <w:bCs/>
                <w:color w:val="000000"/>
                <w:kern w:val="0"/>
                <w14:ligatures w14:val="none"/>
              </w:rPr>
              <w:t>Late Night</w:t>
            </w:r>
          </w:p>
        </w:tc>
        <w:tc>
          <w:tcPr>
            <w:tcW w:w="11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0D973A" w14:textId="77777777" w:rsidR="006C6490" w:rsidRPr="006C6490" w:rsidRDefault="006C6490" w:rsidP="006C6490">
            <w:pPr>
              <w:spacing w:after="0" w:line="240" w:lineRule="auto"/>
              <w:rPr>
                <w:rFonts w:ascii="Calibri" w:eastAsia="Times New Roman" w:hAnsi="Calibri" w:cs="Calibri"/>
                <w:b/>
                <w:bCs/>
                <w:color w:val="000000"/>
                <w:kern w:val="0"/>
                <w14:ligatures w14:val="none"/>
              </w:rPr>
            </w:pPr>
            <w:r w:rsidRPr="006C6490">
              <w:rPr>
                <w:rFonts w:ascii="Calibri" w:eastAsia="Times New Roman" w:hAnsi="Calibri" w:cs="Calibri"/>
                <w:b/>
                <w:bCs/>
                <w:color w:val="000000"/>
                <w:kern w:val="0"/>
                <w14:ligatures w14:val="none"/>
              </w:rPr>
              <w:t>Grand Total</w:t>
            </w:r>
          </w:p>
        </w:tc>
      </w:tr>
      <w:tr w:rsidR="006C6490" w:rsidRPr="006C6490" w14:paraId="61B09118" w14:textId="77777777" w:rsidTr="006C6490">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5ACE850E" w14:textId="77777777" w:rsidR="006C6490" w:rsidRPr="006C6490" w:rsidRDefault="006C6490" w:rsidP="006C6490">
            <w:pPr>
              <w:spacing w:after="0" w:line="240" w:lineRule="auto"/>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HSR Layout</w:t>
            </w:r>
          </w:p>
        </w:tc>
        <w:tc>
          <w:tcPr>
            <w:tcW w:w="1720" w:type="dxa"/>
            <w:tcBorders>
              <w:top w:val="nil"/>
              <w:left w:val="nil"/>
              <w:bottom w:val="single" w:sz="4" w:space="0" w:color="auto"/>
              <w:right w:val="single" w:sz="4" w:space="0" w:color="auto"/>
            </w:tcBorders>
            <w:shd w:val="clear" w:color="auto" w:fill="auto"/>
            <w:noWrap/>
            <w:vAlign w:val="bottom"/>
            <w:hideMark/>
          </w:tcPr>
          <w:p w14:paraId="3FD34EF1"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4085</w:t>
            </w:r>
          </w:p>
        </w:tc>
        <w:tc>
          <w:tcPr>
            <w:tcW w:w="900" w:type="dxa"/>
            <w:tcBorders>
              <w:top w:val="nil"/>
              <w:left w:val="nil"/>
              <w:bottom w:val="single" w:sz="4" w:space="0" w:color="auto"/>
              <w:right w:val="single" w:sz="4" w:space="0" w:color="auto"/>
            </w:tcBorders>
            <w:shd w:val="clear" w:color="auto" w:fill="auto"/>
            <w:noWrap/>
            <w:vAlign w:val="bottom"/>
            <w:hideMark/>
          </w:tcPr>
          <w:p w14:paraId="288839C3"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3749</w:t>
            </w:r>
          </w:p>
        </w:tc>
        <w:tc>
          <w:tcPr>
            <w:tcW w:w="620" w:type="dxa"/>
            <w:tcBorders>
              <w:top w:val="nil"/>
              <w:left w:val="nil"/>
              <w:bottom w:val="single" w:sz="4" w:space="0" w:color="auto"/>
              <w:right w:val="single" w:sz="4" w:space="0" w:color="auto"/>
            </w:tcBorders>
            <w:shd w:val="clear" w:color="auto" w:fill="auto"/>
            <w:noWrap/>
            <w:vAlign w:val="bottom"/>
            <w:hideMark/>
          </w:tcPr>
          <w:p w14:paraId="0D1CA8E3"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3582</w:t>
            </w:r>
          </w:p>
        </w:tc>
        <w:tc>
          <w:tcPr>
            <w:tcW w:w="840" w:type="dxa"/>
            <w:tcBorders>
              <w:top w:val="nil"/>
              <w:left w:val="nil"/>
              <w:bottom w:val="single" w:sz="4" w:space="0" w:color="auto"/>
              <w:right w:val="single" w:sz="4" w:space="0" w:color="auto"/>
            </w:tcBorders>
            <w:shd w:val="clear" w:color="auto" w:fill="auto"/>
            <w:noWrap/>
            <w:vAlign w:val="bottom"/>
            <w:hideMark/>
          </w:tcPr>
          <w:p w14:paraId="1F87C50A"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3288</w:t>
            </w:r>
          </w:p>
        </w:tc>
        <w:tc>
          <w:tcPr>
            <w:tcW w:w="1060" w:type="dxa"/>
            <w:tcBorders>
              <w:top w:val="nil"/>
              <w:left w:val="nil"/>
              <w:bottom w:val="single" w:sz="4" w:space="0" w:color="auto"/>
              <w:right w:val="single" w:sz="4" w:space="0" w:color="auto"/>
            </w:tcBorders>
            <w:shd w:val="clear" w:color="auto" w:fill="auto"/>
            <w:noWrap/>
            <w:vAlign w:val="bottom"/>
            <w:hideMark/>
          </w:tcPr>
          <w:p w14:paraId="369EC96E"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953</w:t>
            </w:r>
          </w:p>
        </w:tc>
        <w:tc>
          <w:tcPr>
            <w:tcW w:w="1180" w:type="dxa"/>
            <w:tcBorders>
              <w:top w:val="nil"/>
              <w:left w:val="nil"/>
              <w:bottom w:val="single" w:sz="4" w:space="0" w:color="auto"/>
              <w:right w:val="single" w:sz="4" w:space="0" w:color="auto"/>
            </w:tcBorders>
            <w:shd w:val="clear" w:color="auto" w:fill="auto"/>
            <w:noWrap/>
            <w:vAlign w:val="bottom"/>
            <w:hideMark/>
          </w:tcPr>
          <w:p w14:paraId="04A24EAA"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15657</w:t>
            </w:r>
          </w:p>
        </w:tc>
      </w:tr>
      <w:tr w:rsidR="006C6490" w:rsidRPr="006C6490" w14:paraId="0A36FA32" w14:textId="77777777" w:rsidTr="006C6490">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4DBB2E8B" w14:textId="77777777" w:rsidR="006C6490" w:rsidRPr="006C6490" w:rsidRDefault="006C6490" w:rsidP="006C6490">
            <w:pPr>
              <w:spacing w:after="0" w:line="240" w:lineRule="auto"/>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ITI Layout</w:t>
            </w:r>
          </w:p>
        </w:tc>
        <w:tc>
          <w:tcPr>
            <w:tcW w:w="1720" w:type="dxa"/>
            <w:tcBorders>
              <w:top w:val="nil"/>
              <w:left w:val="nil"/>
              <w:bottom w:val="single" w:sz="4" w:space="0" w:color="auto"/>
              <w:right w:val="single" w:sz="4" w:space="0" w:color="auto"/>
            </w:tcBorders>
            <w:shd w:val="clear" w:color="auto" w:fill="auto"/>
            <w:noWrap/>
            <w:vAlign w:val="bottom"/>
            <w:hideMark/>
          </w:tcPr>
          <w:p w14:paraId="20F568C2"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1039</w:t>
            </w:r>
          </w:p>
        </w:tc>
        <w:tc>
          <w:tcPr>
            <w:tcW w:w="900" w:type="dxa"/>
            <w:tcBorders>
              <w:top w:val="nil"/>
              <w:left w:val="nil"/>
              <w:bottom w:val="single" w:sz="4" w:space="0" w:color="auto"/>
              <w:right w:val="single" w:sz="4" w:space="0" w:color="auto"/>
            </w:tcBorders>
            <w:shd w:val="clear" w:color="auto" w:fill="auto"/>
            <w:noWrap/>
            <w:vAlign w:val="bottom"/>
            <w:hideMark/>
          </w:tcPr>
          <w:p w14:paraId="01C0A14A"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868</w:t>
            </w:r>
          </w:p>
        </w:tc>
        <w:tc>
          <w:tcPr>
            <w:tcW w:w="620" w:type="dxa"/>
            <w:tcBorders>
              <w:top w:val="nil"/>
              <w:left w:val="nil"/>
              <w:bottom w:val="single" w:sz="4" w:space="0" w:color="auto"/>
              <w:right w:val="single" w:sz="4" w:space="0" w:color="auto"/>
            </w:tcBorders>
            <w:shd w:val="clear" w:color="auto" w:fill="auto"/>
            <w:noWrap/>
            <w:vAlign w:val="bottom"/>
            <w:hideMark/>
          </w:tcPr>
          <w:p w14:paraId="55F839F2"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936</w:t>
            </w:r>
          </w:p>
        </w:tc>
        <w:tc>
          <w:tcPr>
            <w:tcW w:w="840" w:type="dxa"/>
            <w:tcBorders>
              <w:top w:val="nil"/>
              <w:left w:val="nil"/>
              <w:bottom w:val="single" w:sz="4" w:space="0" w:color="auto"/>
              <w:right w:val="single" w:sz="4" w:space="0" w:color="auto"/>
            </w:tcBorders>
            <w:shd w:val="clear" w:color="auto" w:fill="auto"/>
            <w:noWrap/>
            <w:vAlign w:val="bottom"/>
            <w:hideMark/>
          </w:tcPr>
          <w:p w14:paraId="2ED3DD3F"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757</w:t>
            </w:r>
          </w:p>
        </w:tc>
        <w:tc>
          <w:tcPr>
            <w:tcW w:w="1060" w:type="dxa"/>
            <w:tcBorders>
              <w:top w:val="nil"/>
              <w:left w:val="nil"/>
              <w:bottom w:val="single" w:sz="4" w:space="0" w:color="auto"/>
              <w:right w:val="single" w:sz="4" w:space="0" w:color="auto"/>
            </w:tcBorders>
            <w:shd w:val="clear" w:color="auto" w:fill="auto"/>
            <w:noWrap/>
            <w:vAlign w:val="bottom"/>
            <w:hideMark/>
          </w:tcPr>
          <w:p w14:paraId="10DB8CB0"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346</w:t>
            </w:r>
          </w:p>
        </w:tc>
        <w:tc>
          <w:tcPr>
            <w:tcW w:w="1180" w:type="dxa"/>
            <w:tcBorders>
              <w:top w:val="nil"/>
              <w:left w:val="nil"/>
              <w:bottom w:val="single" w:sz="4" w:space="0" w:color="auto"/>
              <w:right w:val="single" w:sz="4" w:space="0" w:color="auto"/>
            </w:tcBorders>
            <w:shd w:val="clear" w:color="auto" w:fill="auto"/>
            <w:noWrap/>
            <w:vAlign w:val="bottom"/>
            <w:hideMark/>
          </w:tcPr>
          <w:p w14:paraId="51B0E466"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3946</w:t>
            </w:r>
          </w:p>
        </w:tc>
      </w:tr>
      <w:tr w:rsidR="006C6490" w:rsidRPr="006C6490" w14:paraId="322E6E59" w14:textId="77777777" w:rsidTr="006C6490">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7A28FB2B" w14:textId="77777777" w:rsidR="006C6490" w:rsidRPr="006C6490" w:rsidRDefault="006C6490" w:rsidP="006C6490">
            <w:pPr>
              <w:spacing w:after="0" w:line="240" w:lineRule="auto"/>
              <w:rPr>
                <w:rFonts w:ascii="Calibri" w:eastAsia="Times New Roman" w:hAnsi="Calibri" w:cs="Calibri"/>
                <w:color w:val="000000"/>
                <w:kern w:val="0"/>
                <w14:ligatures w14:val="none"/>
              </w:rPr>
            </w:pPr>
            <w:proofErr w:type="spellStart"/>
            <w:r w:rsidRPr="006C6490">
              <w:rPr>
                <w:rFonts w:ascii="Calibri" w:eastAsia="Times New Roman" w:hAnsi="Calibri" w:cs="Calibri"/>
                <w:color w:val="000000"/>
                <w:kern w:val="0"/>
                <w14:ligatures w14:val="none"/>
              </w:rPr>
              <w:t>Harlur</w:t>
            </w:r>
            <w:proofErr w:type="spellEnd"/>
          </w:p>
        </w:tc>
        <w:tc>
          <w:tcPr>
            <w:tcW w:w="1720" w:type="dxa"/>
            <w:tcBorders>
              <w:top w:val="nil"/>
              <w:left w:val="nil"/>
              <w:bottom w:val="single" w:sz="4" w:space="0" w:color="auto"/>
              <w:right w:val="single" w:sz="4" w:space="0" w:color="auto"/>
            </w:tcBorders>
            <w:shd w:val="clear" w:color="auto" w:fill="auto"/>
            <w:noWrap/>
            <w:vAlign w:val="bottom"/>
            <w:hideMark/>
          </w:tcPr>
          <w:p w14:paraId="1138AADE"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324</w:t>
            </w:r>
          </w:p>
        </w:tc>
        <w:tc>
          <w:tcPr>
            <w:tcW w:w="900" w:type="dxa"/>
            <w:tcBorders>
              <w:top w:val="nil"/>
              <w:left w:val="nil"/>
              <w:bottom w:val="single" w:sz="4" w:space="0" w:color="auto"/>
              <w:right w:val="single" w:sz="4" w:space="0" w:color="auto"/>
            </w:tcBorders>
            <w:shd w:val="clear" w:color="auto" w:fill="auto"/>
            <w:noWrap/>
            <w:vAlign w:val="bottom"/>
            <w:hideMark/>
          </w:tcPr>
          <w:p w14:paraId="45FFBF12"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382</w:t>
            </w:r>
          </w:p>
        </w:tc>
        <w:tc>
          <w:tcPr>
            <w:tcW w:w="620" w:type="dxa"/>
            <w:tcBorders>
              <w:top w:val="nil"/>
              <w:left w:val="nil"/>
              <w:bottom w:val="single" w:sz="4" w:space="0" w:color="auto"/>
              <w:right w:val="single" w:sz="4" w:space="0" w:color="auto"/>
            </w:tcBorders>
            <w:shd w:val="clear" w:color="auto" w:fill="auto"/>
            <w:noWrap/>
            <w:vAlign w:val="bottom"/>
            <w:hideMark/>
          </w:tcPr>
          <w:p w14:paraId="7F51E6C2"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250</w:t>
            </w:r>
          </w:p>
        </w:tc>
        <w:tc>
          <w:tcPr>
            <w:tcW w:w="840" w:type="dxa"/>
            <w:tcBorders>
              <w:top w:val="nil"/>
              <w:left w:val="nil"/>
              <w:bottom w:val="single" w:sz="4" w:space="0" w:color="auto"/>
              <w:right w:val="single" w:sz="4" w:space="0" w:color="auto"/>
            </w:tcBorders>
            <w:shd w:val="clear" w:color="auto" w:fill="auto"/>
            <w:noWrap/>
            <w:vAlign w:val="bottom"/>
            <w:hideMark/>
          </w:tcPr>
          <w:p w14:paraId="040E9CC9"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280</w:t>
            </w:r>
          </w:p>
        </w:tc>
        <w:tc>
          <w:tcPr>
            <w:tcW w:w="1060" w:type="dxa"/>
            <w:tcBorders>
              <w:top w:val="nil"/>
              <w:left w:val="nil"/>
              <w:bottom w:val="single" w:sz="4" w:space="0" w:color="auto"/>
              <w:right w:val="single" w:sz="4" w:space="0" w:color="auto"/>
            </w:tcBorders>
            <w:shd w:val="clear" w:color="auto" w:fill="auto"/>
            <w:noWrap/>
            <w:vAlign w:val="bottom"/>
            <w:hideMark/>
          </w:tcPr>
          <w:p w14:paraId="3FA18BAF"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73</w:t>
            </w:r>
          </w:p>
        </w:tc>
        <w:tc>
          <w:tcPr>
            <w:tcW w:w="1180" w:type="dxa"/>
            <w:tcBorders>
              <w:top w:val="nil"/>
              <w:left w:val="nil"/>
              <w:bottom w:val="single" w:sz="4" w:space="0" w:color="auto"/>
              <w:right w:val="single" w:sz="4" w:space="0" w:color="auto"/>
            </w:tcBorders>
            <w:shd w:val="clear" w:color="auto" w:fill="auto"/>
            <w:noWrap/>
            <w:vAlign w:val="bottom"/>
            <w:hideMark/>
          </w:tcPr>
          <w:p w14:paraId="3378890C"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1309</w:t>
            </w:r>
          </w:p>
        </w:tc>
      </w:tr>
      <w:tr w:rsidR="006C6490" w:rsidRPr="006C6490" w14:paraId="18A7EB03" w14:textId="77777777" w:rsidTr="006C6490">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3A4C0FC5" w14:textId="77777777" w:rsidR="006C6490" w:rsidRPr="006C6490" w:rsidRDefault="006C6490" w:rsidP="006C6490">
            <w:pPr>
              <w:spacing w:after="0" w:line="240" w:lineRule="auto"/>
              <w:rPr>
                <w:rFonts w:ascii="Calibri" w:eastAsia="Times New Roman" w:hAnsi="Calibri" w:cs="Calibri"/>
                <w:color w:val="000000"/>
                <w:kern w:val="0"/>
                <w14:ligatures w14:val="none"/>
              </w:rPr>
            </w:pPr>
            <w:proofErr w:type="spellStart"/>
            <w:r w:rsidRPr="006C6490">
              <w:rPr>
                <w:rFonts w:ascii="Calibri" w:eastAsia="Times New Roman" w:hAnsi="Calibri" w:cs="Calibri"/>
                <w:color w:val="000000"/>
                <w:kern w:val="0"/>
                <w14:ligatures w14:val="none"/>
              </w:rPr>
              <w:t>Bomannahali</w:t>
            </w:r>
            <w:proofErr w:type="spellEnd"/>
            <w:r w:rsidRPr="006C6490">
              <w:rPr>
                <w:rFonts w:ascii="Calibri" w:eastAsia="Times New Roman" w:hAnsi="Calibri" w:cs="Calibri"/>
                <w:color w:val="000000"/>
                <w:kern w:val="0"/>
                <w14:ligatures w14:val="none"/>
              </w:rPr>
              <w:t xml:space="preserve"> - </w:t>
            </w:r>
            <w:proofErr w:type="spellStart"/>
            <w:r w:rsidRPr="006C6490">
              <w:rPr>
                <w:rFonts w:ascii="Calibri" w:eastAsia="Times New Roman" w:hAnsi="Calibri" w:cs="Calibri"/>
                <w:color w:val="000000"/>
                <w:kern w:val="0"/>
                <w14:ligatures w14:val="none"/>
              </w:rPr>
              <w:t>MicoLayout</w:t>
            </w:r>
            <w:proofErr w:type="spellEnd"/>
          </w:p>
        </w:tc>
        <w:tc>
          <w:tcPr>
            <w:tcW w:w="1720" w:type="dxa"/>
            <w:tcBorders>
              <w:top w:val="nil"/>
              <w:left w:val="nil"/>
              <w:bottom w:val="single" w:sz="4" w:space="0" w:color="auto"/>
              <w:right w:val="single" w:sz="4" w:space="0" w:color="auto"/>
            </w:tcBorders>
            <w:shd w:val="clear" w:color="auto" w:fill="auto"/>
            <w:noWrap/>
            <w:vAlign w:val="bottom"/>
            <w:hideMark/>
          </w:tcPr>
          <w:p w14:paraId="1305BE54"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151</w:t>
            </w:r>
          </w:p>
        </w:tc>
        <w:tc>
          <w:tcPr>
            <w:tcW w:w="900" w:type="dxa"/>
            <w:tcBorders>
              <w:top w:val="nil"/>
              <w:left w:val="nil"/>
              <w:bottom w:val="single" w:sz="4" w:space="0" w:color="auto"/>
              <w:right w:val="single" w:sz="4" w:space="0" w:color="auto"/>
            </w:tcBorders>
            <w:shd w:val="clear" w:color="auto" w:fill="auto"/>
            <w:noWrap/>
            <w:vAlign w:val="bottom"/>
            <w:hideMark/>
          </w:tcPr>
          <w:p w14:paraId="5E63541C"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132</w:t>
            </w:r>
          </w:p>
        </w:tc>
        <w:tc>
          <w:tcPr>
            <w:tcW w:w="620" w:type="dxa"/>
            <w:tcBorders>
              <w:top w:val="nil"/>
              <w:left w:val="nil"/>
              <w:bottom w:val="single" w:sz="4" w:space="0" w:color="auto"/>
              <w:right w:val="single" w:sz="4" w:space="0" w:color="auto"/>
            </w:tcBorders>
            <w:shd w:val="clear" w:color="auto" w:fill="auto"/>
            <w:noWrap/>
            <w:vAlign w:val="bottom"/>
            <w:hideMark/>
          </w:tcPr>
          <w:p w14:paraId="239EADD6"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125</w:t>
            </w:r>
          </w:p>
        </w:tc>
        <w:tc>
          <w:tcPr>
            <w:tcW w:w="840" w:type="dxa"/>
            <w:tcBorders>
              <w:top w:val="nil"/>
              <w:left w:val="nil"/>
              <w:bottom w:val="single" w:sz="4" w:space="0" w:color="auto"/>
              <w:right w:val="single" w:sz="4" w:space="0" w:color="auto"/>
            </w:tcBorders>
            <w:shd w:val="clear" w:color="auto" w:fill="auto"/>
            <w:noWrap/>
            <w:vAlign w:val="bottom"/>
            <w:hideMark/>
          </w:tcPr>
          <w:p w14:paraId="197FA14B"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107</w:t>
            </w:r>
          </w:p>
        </w:tc>
        <w:tc>
          <w:tcPr>
            <w:tcW w:w="1060" w:type="dxa"/>
            <w:tcBorders>
              <w:top w:val="nil"/>
              <w:left w:val="nil"/>
              <w:bottom w:val="single" w:sz="4" w:space="0" w:color="auto"/>
              <w:right w:val="single" w:sz="4" w:space="0" w:color="auto"/>
            </w:tcBorders>
            <w:shd w:val="clear" w:color="auto" w:fill="auto"/>
            <w:noWrap/>
            <w:vAlign w:val="bottom"/>
            <w:hideMark/>
          </w:tcPr>
          <w:p w14:paraId="505B76B6"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36</w:t>
            </w:r>
          </w:p>
        </w:tc>
        <w:tc>
          <w:tcPr>
            <w:tcW w:w="1180" w:type="dxa"/>
            <w:tcBorders>
              <w:top w:val="nil"/>
              <w:left w:val="nil"/>
              <w:bottom w:val="single" w:sz="4" w:space="0" w:color="auto"/>
              <w:right w:val="single" w:sz="4" w:space="0" w:color="auto"/>
            </w:tcBorders>
            <w:shd w:val="clear" w:color="auto" w:fill="auto"/>
            <w:noWrap/>
            <w:vAlign w:val="bottom"/>
            <w:hideMark/>
          </w:tcPr>
          <w:p w14:paraId="5FE6145C"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551</w:t>
            </w:r>
          </w:p>
        </w:tc>
      </w:tr>
      <w:tr w:rsidR="006C6490" w:rsidRPr="006C6490" w14:paraId="16E04C41" w14:textId="77777777" w:rsidTr="006C6490">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7CEF808B" w14:textId="77777777" w:rsidR="006C6490" w:rsidRPr="006C6490" w:rsidRDefault="006C6490" w:rsidP="006C6490">
            <w:pPr>
              <w:spacing w:after="0" w:line="240" w:lineRule="auto"/>
              <w:rPr>
                <w:rFonts w:ascii="Calibri" w:eastAsia="Times New Roman" w:hAnsi="Calibri" w:cs="Calibri"/>
                <w:color w:val="000000"/>
                <w:kern w:val="0"/>
                <w14:ligatures w14:val="none"/>
              </w:rPr>
            </w:pPr>
            <w:proofErr w:type="spellStart"/>
            <w:r w:rsidRPr="006C6490">
              <w:rPr>
                <w:rFonts w:ascii="Calibri" w:eastAsia="Times New Roman" w:hAnsi="Calibri" w:cs="Calibri"/>
                <w:color w:val="000000"/>
                <w:kern w:val="0"/>
                <w14:ligatures w14:val="none"/>
              </w:rPr>
              <w:t>Kudlu</w:t>
            </w:r>
            <w:proofErr w:type="spellEnd"/>
          </w:p>
        </w:tc>
        <w:tc>
          <w:tcPr>
            <w:tcW w:w="1720" w:type="dxa"/>
            <w:tcBorders>
              <w:top w:val="nil"/>
              <w:left w:val="nil"/>
              <w:bottom w:val="single" w:sz="4" w:space="0" w:color="auto"/>
              <w:right w:val="single" w:sz="4" w:space="0" w:color="auto"/>
            </w:tcBorders>
            <w:shd w:val="clear" w:color="auto" w:fill="auto"/>
            <w:noWrap/>
            <w:vAlign w:val="bottom"/>
            <w:hideMark/>
          </w:tcPr>
          <w:p w14:paraId="0B234604"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130</w:t>
            </w:r>
          </w:p>
        </w:tc>
        <w:tc>
          <w:tcPr>
            <w:tcW w:w="900" w:type="dxa"/>
            <w:tcBorders>
              <w:top w:val="nil"/>
              <w:left w:val="nil"/>
              <w:bottom w:val="single" w:sz="4" w:space="0" w:color="auto"/>
              <w:right w:val="single" w:sz="4" w:space="0" w:color="auto"/>
            </w:tcBorders>
            <w:shd w:val="clear" w:color="auto" w:fill="auto"/>
            <w:noWrap/>
            <w:vAlign w:val="bottom"/>
            <w:hideMark/>
          </w:tcPr>
          <w:p w14:paraId="6341C21F"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118</w:t>
            </w:r>
          </w:p>
        </w:tc>
        <w:tc>
          <w:tcPr>
            <w:tcW w:w="620" w:type="dxa"/>
            <w:tcBorders>
              <w:top w:val="nil"/>
              <w:left w:val="nil"/>
              <w:bottom w:val="single" w:sz="4" w:space="0" w:color="auto"/>
              <w:right w:val="single" w:sz="4" w:space="0" w:color="auto"/>
            </w:tcBorders>
            <w:shd w:val="clear" w:color="auto" w:fill="auto"/>
            <w:noWrap/>
            <w:vAlign w:val="bottom"/>
            <w:hideMark/>
          </w:tcPr>
          <w:p w14:paraId="6CC101B7"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105</w:t>
            </w:r>
          </w:p>
        </w:tc>
        <w:tc>
          <w:tcPr>
            <w:tcW w:w="840" w:type="dxa"/>
            <w:tcBorders>
              <w:top w:val="nil"/>
              <w:left w:val="nil"/>
              <w:bottom w:val="single" w:sz="4" w:space="0" w:color="auto"/>
              <w:right w:val="single" w:sz="4" w:space="0" w:color="auto"/>
            </w:tcBorders>
            <w:shd w:val="clear" w:color="auto" w:fill="auto"/>
            <w:noWrap/>
            <w:vAlign w:val="bottom"/>
            <w:hideMark/>
          </w:tcPr>
          <w:p w14:paraId="436BBD3F"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108</w:t>
            </w:r>
          </w:p>
        </w:tc>
        <w:tc>
          <w:tcPr>
            <w:tcW w:w="1060" w:type="dxa"/>
            <w:tcBorders>
              <w:top w:val="nil"/>
              <w:left w:val="nil"/>
              <w:bottom w:val="single" w:sz="4" w:space="0" w:color="auto"/>
              <w:right w:val="single" w:sz="4" w:space="0" w:color="auto"/>
            </w:tcBorders>
            <w:shd w:val="clear" w:color="auto" w:fill="auto"/>
            <w:noWrap/>
            <w:vAlign w:val="bottom"/>
            <w:hideMark/>
          </w:tcPr>
          <w:p w14:paraId="1747E5CB"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57</w:t>
            </w:r>
          </w:p>
        </w:tc>
        <w:tc>
          <w:tcPr>
            <w:tcW w:w="1180" w:type="dxa"/>
            <w:tcBorders>
              <w:top w:val="nil"/>
              <w:left w:val="nil"/>
              <w:bottom w:val="single" w:sz="4" w:space="0" w:color="auto"/>
              <w:right w:val="single" w:sz="4" w:space="0" w:color="auto"/>
            </w:tcBorders>
            <w:shd w:val="clear" w:color="auto" w:fill="auto"/>
            <w:noWrap/>
            <w:vAlign w:val="bottom"/>
            <w:hideMark/>
          </w:tcPr>
          <w:p w14:paraId="3C47504C"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518</w:t>
            </w:r>
          </w:p>
        </w:tc>
      </w:tr>
      <w:tr w:rsidR="006C6490" w:rsidRPr="006C6490" w14:paraId="66A124FB" w14:textId="77777777" w:rsidTr="006C6490">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35DA0885" w14:textId="77777777" w:rsidR="006C6490" w:rsidRPr="006C6490" w:rsidRDefault="006C6490" w:rsidP="006C6490">
            <w:pPr>
              <w:spacing w:after="0" w:line="240" w:lineRule="auto"/>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 xml:space="preserve">Koramangala, </w:t>
            </w:r>
            <w:proofErr w:type="spellStart"/>
            <w:r w:rsidRPr="006C6490">
              <w:rPr>
                <w:rFonts w:ascii="Calibri" w:eastAsia="Times New Roman" w:hAnsi="Calibri" w:cs="Calibri"/>
                <w:color w:val="000000"/>
                <w:kern w:val="0"/>
                <w14:ligatures w14:val="none"/>
              </w:rPr>
              <w:t>Ejipura</w:t>
            </w:r>
            <w:proofErr w:type="spellEnd"/>
          </w:p>
        </w:tc>
        <w:tc>
          <w:tcPr>
            <w:tcW w:w="1720" w:type="dxa"/>
            <w:tcBorders>
              <w:top w:val="nil"/>
              <w:left w:val="nil"/>
              <w:bottom w:val="single" w:sz="4" w:space="0" w:color="auto"/>
              <w:right w:val="single" w:sz="4" w:space="0" w:color="auto"/>
            </w:tcBorders>
            <w:shd w:val="clear" w:color="auto" w:fill="auto"/>
            <w:noWrap/>
            <w:vAlign w:val="bottom"/>
            <w:hideMark/>
          </w:tcPr>
          <w:p w14:paraId="0885A4EB"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33</w:t>
            </w:r>
          </w:p>
        </w:tc>
        <w:tc>
          <w:tcPr>
            <w:tcW w:w="900" w:type="dxa"/>
            <w:tcBorders>
              <w:top w:val="nil"/>
              <w:left w:val="nil"/>
              <w:bottom w:val="single" w:sz="4" w:space="0" w:color="auto"/>
              <w:right w:val="single" w:sz="4" w:space="0" w:color="auto"/>
            </w:tcBorders>
            <w:shd w:val="clear" w:color="auto" w:fill="auto"/>
            <w:noWrap/>
            <w:vAlign w:val="bottom"/>
            <w:hideMark/>
          </w:tcPr>
          <w:p w14:paraId="0A14939B"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25</w:t>
            </w:r>
          </w:p>
        </w:tc>
        <w:tc>
          <w:tcPr>
            <w:tcW w:w="620" w:type="dxa"/>
            <w:tcBorders>
              <w:top w:val="nil"/>
              <w:left w:val="nil"/>
              <w:bottom w:val="single" w:sz="4" w:space="0" w:color="auto"/>
              <w:right w:val="single" w:sz="4" w:space="0" w:color="auto"/>
            </w:tcBorders>
            <w:shd w:val="clear" w:color="auto" w:fill="auto"/>
            <w:noWrap/>
            <w:vAlign w:val="bottom"/>
            <w:hideMark/>
          </w:tcPr>
          <w:p w14:paraId="526F58AE"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37</w:t>
            </w:r>
          </w:p>
        </w:tc>
        <w:tc>
          <w:tcPr>
            <w:tcW w:w="840" w:type="dxa"/>
            <w:tcBorders>
              <w:top w:val="nil"/>
              <w:left w:val="nil"/>
              <w:bottom w:val="single" w:sz="4" w:space="0" w:color="auto"/>
              <w:right w:val="single" w:sz="4" w:space="0" w:color="auto"/>
            </w:tcBorders>
            <w:shd w:val="clear" w:color="auto" w:fill="auto"/>
            <w:noWrap/>
            <w:vAlign w:val="bottom"/>
            <w:hideMark/>
          </w:tcPr>
          <w:p w14:paraId="14A9EDF8"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30</w:t>
            </w:r>
          </w:p>
        </w:tc>
        <w:tc>
          <w:tcPr>
            <w:tcW w:w="1060" w:type="dxa"/>
            <w:tcBorders>
              <w:top w:val="nil"/>
              <w:left w:val="nil"/>
              <w:bottom w:val="single" w:sz="4" w:space="0" w:color="auto"/>
              <w:right w:val="single" w:sz="4" w:space="0" w:color="auto"/>
            </w:tcBorders>
            <w:shd w:val="clear" w:color="auto" w:fill="auto"/>
            <w:noWrap/>
            <w:vAlign w:val="bottom"/>
            <w:hideMark/>
          </w:tcPr>
          <w:p w14:paraId="561B0601"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35</w:t>
            </w:r>
          </w:p>
        </w:tc>
        <w:tc>
          <w:tcPr>
            <w:tcW w:w="1180" w:type="dxa"/>
            <w:tcBorders>
              <w:top w:val="nil"/>
              <w:left w:val="nil"/>
              <w:bottom w:val="single" w:sz="4" w:space="0" w:color="auto"/>
              <w:right w:val="single" w:sz="4" w:space="0" w:color="auto"/>
            </w:tcBorders>
            <w:shd w:val="clear" w:color="auto" w:fill="auto"/>
            <w:noWrap/>
            <w:vAlign w:val="bottom"/>
            <w:hideMark/>
          </w:tcPr>
          <w:p w14:paraId="65C23611"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160</w:t>
            </w:r>
          </w:p>
        </w:tc>
      </w:tr>
      <w:tr w:rsidR="006C6490" w:rsidRPr="006C6490" w14:paraId="724D75C3" w14:textId="77777777" w:rsidTr="006C6490">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4F14A639" w14:textId="77777777" w:rsidR="006C6490" w:rsidRPr="006C6490" w:rsidRDefault="006C6490" w:rsidP="006C6490">
            <w:pPr>
              <w:spacing w:after="0" w:line="240" w:lineRule="auto"/>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Bellandur, Green Glen</w:t>
            </w:r>
          </w:p>
        </w:tc>
        <w:tc>
          <w:tcPr>
            <w:tcW w:w="1720" w:type="dxa"/>
            <w:tcBorders>
              <w:top w:val="nil"/>
              <w:left w:val="nil"/>
              <w:bottom w:val="single" w:sz="4" w:space="0" w:color="auto"/>
              <w:right w:val="single" w:sz="4" w:space="0" w:color="auto"/>
            </w:tcBorders>
            <w:shd w:val="clear" w:color="auto" w:fill="auto"/>
            <w:noWrap/>
            <w:vAlign w:val="bottom"/>
            <w:hideMark/>
          </w:tcPr>
          <w:p w14:paraId="6639A7E7"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32</w:t>
            </w:r>
          </w:p>
        </w:tc>
        <w:tc>
          <w:tcPr>
            <w:tcW w:w="900" w:type="dxa"/>
            <w:tcBorders>
              <w:top w:val="nil"/>
              <w:left w:val="nil"/>
              <w:bottom w:val="single" w:sz="4" w:space="0" w:color="auto"/>
              <w:right w:val="single" w:sz="4" w:space="0" w:color="auto"/>
            </w:tcBorders>
            <w:shd w:val="clear" w:color="auto" w:fill="auto"/>
            <w:noWrap/>
            <w:vAlign w:val="bottom"/>
            <w:hideMark/>
          </w:tcPr>
          <w:p w14:paraId="4CEB48E5"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27</w:t>
            </w:r>
          </w:p>
        </w:tc>
        <w:tc>
          <w:tcPr>
            <w:tcW w:w="620" w:type="dxa"/>
            <w:tcBorders>
              <w:top w:val="nil"/>
              <w:left w:val="nil"/>
              <w:bottom w:val="single" w:sz="4" w:space="0" w:color="auto"/>
              <w:right w:val="single" w:sz="4" w:space="0" w:color="auto"/>
            </w:tcBorders>
            <w:shd w:val="clear" w:color="auto" w:fill="auto"/>
            <w:noWrap/>
            <w:vAlign w:val="bottom"/>
            <w:hideMark/>
          </w:tcPr>
          <w:p w14:paraId="79585C52"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36</w:t>
            </w:r>
          </w:p>
        </w:tc>
        <w:tc>
          <w:tcPr>
            <w:tcW w:w="840" w:type="dxa"/>
            <w:tcBorders>
              <w:top w:val="nil"/>
              <w:left w:val="nil"/>
              <w:bottom w:val="single" w:sz="4" w:space="0" w:color="auto"/>
              <w:right w:val="single" w:sz="4" w:space="0" w:color="auto"/>
            </w:tcBorders>
            <w:shd w:val="clear" w:color="auto" w:fill="auto"/>
            <w:noWrap/>
            <w:vAlign w:val="bottom"/>
            <w:hideMark/>
          </w:tcPr>
          <w:p w14:paraId="4DDA9B8B"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27</w:t>
            </w:r>
          </w:p>
        </w:tc>
        <w:tc>
          <w:tcPr>
            <w:tcW w:w="1060" w:type="dxa"/>
            <w:tcBorders>
              <w:top w:val="nil"/>
              <w:left w:val="nil"/>
              <w:bottom w:val="single" w:sz="4" w:space="0" w:color="auto"/>
              <w:right w:val="single" w:sz="4" w:space="0" w:color="auto"/>
            </w:tcBorders>
            <w:shd w:val="clear" w:color="auto" w:fill="auto"/>
            <w:noWrap/>
            <w:vAlign w:val="bottom"/>
            <w:hideMark/>
          </w:tcPr>
          <w:p w14:paraId="568DF0BF"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12</w:t>
            </w:r>
          </w:p>
        </w:tc>
        <w:tc>
          <w:tcPr>
            <w:tcW w:w="1180" w:type="dxa"/>
            <w:tcBorders>
              <w:top w:val="nil"/>
              <w:left w:val="nil"/>
              <w:bottom w:val="single" w:sz="4" w:space="0" w:color="auto"/>
              <w:right w:val="single" w:sz="4" w:space="0" w:color="auto"/>
            </w:tcBorders>
            <w:shd w:val="clear" w:color="auto" w:fill="auto"/>
            <w:noWrap/>
            <w:vAlign w:val="bottom"/>
            <w:hideMark/>
          </w:tcPr>
          <w:p w14:paraId="1E59B3A5"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134</w:t>
            </w:r>
          </w:p>
        </w:tc>
      </w:tr>
      <w:tr w:rsidR="006C6490" w:rsidRPr="006C6490" w14:paraId="5CFAFAAF" w14:textId="77777777" w:rsidTr="006C6490">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20ABBC38" w14:textId="77777777" w:rsidR="006C6490" w:rsidRPr="006C6490" w:rsidRDefault="006C6490" w:rsidP="006C6490">
            <w:pPr>
              <w:spacing w:after="0" w:line="240" w:lineRule="auto"/>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Bellandur, Sarjapur Road</w:t>
            </w:r>
          </w:p>
        </w:tc>
        <w:tc>
          <w:tcPr>
            <w:tcW w:w="1720" w:type="dxa"/>
            <w:tcBorders>
              <w:top w:val="nil"/>
              <w:left w:val="nil"/>
              <w:bottom w:val="single" w:sz="4" w:space="0" w:color="auto"/>
              <w:right w:val="single" w:sz="4" w:space="0" w:color="auto"/>
            </w:tcBorders>
            <w:shd w:val="clear" w:color="auto" w:fill="auto"/>
            <w:noWrap/>
            <w:vAlign w:val="bottom"/>
            <w:hideMark/>
          </w:tcPr>
          <w:p w14:paraId="776065EA"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20</w:t>
            </w:r>
          </w:p>
        </w:tc>
        <w:tc>
          <w:tcPr>
            <w:tcW w:w="900" w:type="dxa"/>
            <w:tcBorders>
              <w:top w:val="nil"/>
              <w:left w:val="nil"/>
              <w:bottom w:val="single" w:sz="4" w:space="0" w:color="auto"/>
              <w:right w:val="single" w:sz="4" w:space="0" w:color="auto"/>
            </w:tcBorders>
            <w:shd w:val="clear" w:color="auto" w:fill="auto"/>
            <w:noWrap/>
            <w:vAlign w:val="bottom"/>
            <w:hideMark/>
          </w:tcPr>
          <w:p w14:paraId="4832BD57"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11</w:t>
            </w:r>
          </w:p>
        </w:tc>
        <w:tc>
          <w:tcPr>
            <w:tcW w:w="620" w:type="dxa"/>
            <w:tcBorders>
              <w:top w:val="nil"/>
              <w:left w:val="nil"/>
              <w:bottom w:val="single" w:sz="4" w:space="0" w:color="auto"/>
              <w:right w:val="single" w:sz="4" w:space="0" w:color="auto"/>
            </w:tcBorders>
            <w:shd w:val="clear" w:color="auto" w:fill="auto"/>
            <w:noWrap/>
            <w:vAlign w:val="bottom"/>
            <w:hideMark/>
          </w:tcPr>
          <w:p w14:paraId="5D968BD8"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39</w:t>
            </w:r>
          </w:p>
        </w:tc>
        <w:tc>
          <w:tcPr>
            <w:tcW w:w="840" w:type="dxa"/>
            <w:tcBorders>
              <w:top w:val="nil"/>
              <w:left w:val="nil"/>
              <w:bottom w:val="single" w:sz="4" w:space="0" w:color="auto"/>
              <w:right w:val="single" w:sz="4" w:space="0" w:color="auto"/>
            </w:tcBorders>
            <w:shd w:val="clear" w:color="auto" w:fill="auto"/>
            <w:noWrap/>
            <w:vAlign w:val="bottom"/>
            <w:hideMark/>
          </w:tcPr>
          <w:p w14:paraId="737FC41E"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13</w:t>
            </w:r>
          </w:p>
        </w:tc>
        <w:tc>
          <w:tcPr>
            <w:tcW w:w="1060" w:type="dxa"/>
            <w:tcBorders>
              <w:top w:val="nil"/>
              <w:left w:val="nil"/>
              <w:bottom w:val="single" w:sz="4" w:space="0" w:color="auto"/>
              <w:right w:val="single" w:sz="4" w:space="0" w:color="auto"/>
            </w:tcBorders>
            <w:shd w:val="clear" w:color="auto" w:fill="auto"/>
            <w:noWrap/>
            <w:vAlign w:val="bottom"/>
            <w:hideMark/>
          </w:tcPr>
          <w:p w14:paraId="0793AD43"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15</w:t>
            </w:r>
          </w:p>
        </w:tc>
        <w:tc>
          <w:tcPr>
            <w:tcW w:w="1180" w:type="dxa"/>
            <w:tcBorders>
              <w:top w:val="nil"/>
              <w:left w:val="nil"/>
              <w:bottom w:val="single" w:sz="4" w:space="0" w:color="auto"/>
              <w:right w:val="single" w:sz="4" w:space="0" w:color="auto"/>
            </w:tcBorders>
            <w:shd w:val="clear" w:color="auto" w:fill="auto"/>
            <w:noWrap/>
            <w:vAlign w:val="bottom"/>
            <w:hideMark/>
          </w:tcPr>
          <w:p w14:paraId="476A8848"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98</w:t>
            </w:r>
          </w:p>
        </w:tc>
      </w:tr>
      <w:tr w:rsidR="006C6490" w:rsidRPr="006C6490" w14:paraId="39268663" w14:textId="77777777" w:rsidTr="006C6490">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2370052F" w14:textId="77777777" w:rsidR="006C6490" w:rsidRPr="006C6490" w:rsidRDefault="006C6490" w:rsidP="006C6490">
            <w:pPr>
              <w:spacing w:after="0" w:line="240" w:lineRule="auto"/>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Manipal County</w:t>
            </w:r>
          </w:p>
        </w:tc>
        <w:tc>
          <w:tcPr>
            <w:tcW w:w="1720" w:type="dxa"/>
            <w:tcBorders>
              <w:top w:val="nil"/>
              <w:left w:val="nil"/>
              <w:bottom w:val="single" w:sz="4" w:space="0" w:color="auto"/>
              <w:right w:val="single" w:sz="4" w:space="0" w:color="auto"/>
            </w:tcBorders>
            <w:shd w:val="clear" w:color="auto" w:fill="auto"/>
            <w:noWrap/>
            <w:vAlign w:val="bottom"/>
            <w:hideMark/>
          </w:tcPr>
          <w:p w14:paraId="1B83AE59"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20</w:t>
            </w:r>
          </w:p>
        </w:tc>
        <w:tc>
          <w:tcPr>
            <w:tcW w:w="900" w:type="dxa"/>
            <w:tcBorders>
              <w:top w:val="nil"/>
              <w:left w:val="nil"/>
              <w:bottom w:val="single" w:sz="4" w:space="0" w:color="auto"/>
              <w:right w:val="single" w:sz="4" w:space="0" w:color="auto"/>
            </w:tcBorders>
            <w:shd w:val="clear" w:color="auto" w:fill="auto"/>
            <w:noWrap/>
            <w:vAlign w:val="bottom"/>
            <w:hideMark/>
          </w:tcPr>
          <w:p w14:paraId="25C450BE"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18</w:t>
            </w:r>
          </w:p>
        </w:tc>
        <w:tc>
          <w:tcPr>
            <w:tcW w:w="620" w:type="dxa"/>
            <w:tcBorders>
              <w:top w:val="nil"/>
              <w:left w:val="nil"/>
              <w:bottom w:val="single" w:sz="4" w:space="0" w:color="auto"/>
              <w:right w:val="single" w:sz="4" w:space="0" w:color="auto"/>
            </w:tcBorders>
            <w:shd w:val="clear" w:color="auto" w:fill="auto"/>
            <w:noWrap/>
            <w:vAlign w:val="bottom"/>
            <w:hideMark/>
          </w:tcPr>
          <w:p w14:paraId="775A5CA4"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13</w:t>
            </w:r>
          </w:p>
        </w:tc>
        <w:tc>
          <w:tcPr>
            <w:tcW w:w="840" w:type="dxa"/>
            <w:tcBorders>
              <w:top w:val="nil"/>
              <w:left w:val="nil"/>
              <w:bottom w:val="single" w:sz="4" w:space="0" w:color="auto"/>
              <w:right w:val="single" w:sz="4" w:space="0" w:color="auto"/>
            </w:tcBorders>
            <w:shd w:val="clear" w:color="auto" w:fill="auto"/>
            <w:noWrap/>
            <w:vAlign w:val="bottom"/>
            <w:hideMark/>
          </w:tcPr>
          <w:p w14:paraId="60A0F4B0"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16</w:t>
            </w:r>
          </w:p>
        </w:tc>
        <w:tc>
          <w:tcPr>
            <w:tcW w:w="1060" w:type="dxa"/>
            <w:tcBorders>
              <w:top w:val="nil"/>
              <w:left w:val="nil"/>
              <w:bottom w:val="single" w:sz="4" w:space="0" w:color="auto"/>
              <w:right w:val="single" w:sz="4" w:space="0" w:color="auto"/>
            </w:tcBorders>
            <w:shd w:val="clear" w:color="auto" w:fill="auto"/>
            <w:noWrap/>
            <w:vAlign w:val="bottom"/>
            <w:hideMark/>
          </w:tcPr>
          <w:p w14:paraId="19D8008C"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13</w:t>
            </w:r>
          </w:p>
        </w:tc>
        <w:tc>
          <w:tcPr>
            <w:tcW w:w="1180" w:type="dxa"/>
            <w:tcBorders>
              <w:top w:val="nil"/>
              <w:left w:val="nil"/>
              <w:bottom w:val="single" w:sz="4" w:space="0" w:color="auto"/>
              <w:right w:val="single" w:sz="4" w:space="0" w:color="auto"/>
            </w:tcBorders>
            <w:shd w:val="clear" w:color="auto" w:fill="auto"/>
            <w:noWrap/>
            <w:vAlign w:val="bottom"/>
            <w:hideMark/>
          </w:tcPr>
          <w:p w14:paraId="0E99B0F6"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80</w:t>
            </w:r>
          </w:p>
        </w:tc>
      </w:tr>
      <w:tr w:rsidR="006C6490" w:rsidRPr="006C6490" w14:paraId="59EA794E" w14:textId="77777777" w:rsidTr="006C6490">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15FE6693" w14:textId="77777777" w:rsidR="006C6490" w:rsidRPr="006C6490" w:rsidRDefault="006C6490" w:rsidP="006C6490">
            <w:pPr>
              <w:spacing w:after="0" w:line="240" w:lineRule="auto"/>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Bommanahalli</w:t>
            </w:r>
          </w:p>
        </w:tc>
        <w:tc>
          <w:tcPr>
            <w:tcW w:w="1720" w:type="dxa"/>
            <w:tcBorders>
              <w:top w:val="nil"/>
              <w:left w:val="nil"/>
              <w:bottom w:val="single" w:sz="4" w:space="0" w:color="auto"/>
              <w:right w:val="single" w:sz="4" w:space="0" w:color="auto"/>
            </w:tcBorders>
            <w:shd w:val="clear" w:color="auto" w:fill="auto"/>
            <w:noWrap/>
            <w:vAlign w:val="bottom"/>
            <w:hideMark/>
          </w:tcPr>
          <w:p w14:paraId="5BB1CA60"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13</w:t>
            </w:r>
          </w:p>
        </w:tc>
        <w:tc>
          <w:tcPr>
            <w:tcW w:w="900" w:type="dxa"/>
            <w:tcBorders>
              <w:top w:val="nil"/>
              <w:left w:val="nil"/>
              <w:bottom w:val="single" w:sz="4" w:space="0" w:color="auto"/>
              <w:right w:val="single" w:sz="4" w:space="0" w:color="auto"/>
            </w:tcBorders>
            <w:shd w:val="clear" w:color="auto" w:fill="auto"/>
            <w:noWrap/>
            <w:vAlign w:val="bottom"/>
            <w:hideMark/>
          </w:tcPr>
          <w:p w14:paraId="4EADAED3"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10</w:t>
            </w:r>
          </w:p>
        </w:tc>
        <w:tc>
          <w:tcPr>
            <w:tcW w:w="620" w:type="dxa"/>
            <w:tcBorders>
              <w:top w:val="nil"/>
              <w:left w:val="nil"/>
              <w:bottom w:val="single" w:sz="4" w:space="0" w:color="auto"/>
              <w:right w:val="single" w:sz="4" w:space="0" w:color="auto"/>
            </w:tcBorders>
            <w:shd w:val="clear" w:color="auto" w:fill="auto"/>
            <w:noWrap/>
            <w:vAlign w:val="bottom"/>
            <w:hideMark/>
          </w:tcPr>
          <w:p w14:paraId="7818A858"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10</w:t>
            </w:r>
          </w:p>
        </w:tc>
        <w:tc>
          <w:tcPr>
            <w:tcW w:w="840" w:type="dxa"/>
            <w:tcBorders>
              <w:top w:val="nil"/>
              <w:left w:val="nil"/>
              <w:bottom w:val="single" w:sz="4" w:space="0" w:color="auto"/>
              <w:right w:val="single" w:sz="4" w:space="0" w:color="auto"/>
            </w:tcBorders>
            <w:shd w:val="clear" w:color="auto" w:fill="auto"/>
            <w:noWrap/>
            <w:vAlign w:val="bottom"/>
            <w:hideMark/>
          </w:tcPr>
          <w:p w14:paraId="64FF340C"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13</w:t>
            </w:r>
          </w:p>
        </w:tc>
        <w:tc>
          <w:tcPr>
            <w:tcW w:w="1060" w:type="dxa"/>
            <w:tcBorders>
              <w:top w:val="nil"/>
              <w:left w:val="nil"/>
              <w:bottom w:val="single" w:sz="4" w:space="0" w:color="auto"/>
              <w:right w:val="single" w:sz="4" w:space="0" w:color="auto"/>
            </w:tcBorders>
            <w:shd w:val="clear" w:color="auto" w:fill="auto"/>
            <w:noWrap/>
            <w:vAlign w:val="bottom"/>
            <w:hideMark/>
          </w:tcPr>
          <w:p w14:paraId="2D7CA8C5"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6</w:t>
            </w:r>
          </w:p>
        </w:tc>
        <w:tc>
          <w:tcPr>
            <w:tcW w:w="1180" w:type="dxa"/>
            <w:tcBorders>
              <w:top w:val="nil"/>
              <w:left w:val="nil"/>
              <w:bottom w:val="single" w:sz="4" w:space="0" w:color="auto"/>
              <w:right w:val="single" w:sz="4" w:space="0" w:color="auto"/>
            </w:tcBorders>
            <w:shd w:val="clear" w:color="auto" w:fill="auto"/>
            <w:noWrap/>
            <w:vAlign w:val="bottom"/>
            <w:hideMark/>
          </w:tcPr>
          <w:p w14:paraId="22636370"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52</w:t>
            </w:r>
          </w:p>
        </w:tc>
      </w:tr>
      <w:tr w:rsidR="006C6490" w:rsidRPr="006C6490" w14:paraId="39043D43" w14:textId="77777777" w:rsidTr="006C6490">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133C9954" w14:textId="77777777" w:rsidR="006C6490" w:rsidRPr="006C6490" w:rsidRDefault="006C6490" w:rsidP="006C6490">
            <w:pPr>
              <w:spacing w:after="0" w:line="240" w:lineRule="auto"/>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Bellandur - Off Sarjapur Road</w:t>
            </w:r>
          </w:p>
        </w:tc>
        <w:tc>
          <w:tcPr>
            <w:tcW w:w="1720" w:type="dxa"/>
            <w:tcBorders>
              <w:top w:val="nil"/>
              <w:left w:val="nil"/>
              <w:bottom w:val="single" w:sz="4" w:space="0" w:color="auto"/>
              <w:right w:val="single" w:sz="4" w:space="0" w:color="auto"/>
            </w:tcBorders>
            <w:shd w:val="clear" w:color="auto" w:fill="auto"/>
            <w:noWrap/>
            <w:vAlign w:val="bottom"/>
            <w:hideMark/>
          </w:tcPr>
          <w:p w14:paraId="16D2E5E3"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9</w:t>
            </w:r>
          </w:p>
        </w:tc>
        <w:tc>
          <w:tcPr>
            <w:tcW w:w="900" w:type="dxa"/>
            <w:tcBorders>
              <w:top w:val="nil"/>
              <w:left w:val="nil"/>
              <w:bottom w:val="single" w:sz="4" w:space="0" w:color="auto"/>
              <w:right w:val="single" w:sz="4" w:space="0" w:color="auto"/>
            </w:tcBorders>
            <w:shd w:val="clear" w:color="auto" w:fill="auto"/>
            <w:noWrap/>
            <w:vAlign w:val="bottom"/>
            <w:hideMark/>
          </w:tcPr>
          <w:p w14:paraId="33C9FC0C"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7</w:t>
            </w:r>
          </w:p>
        </w:tc>
        <w:tc>
          <w:tcPr>
            <w:tcW w:w="620" w:type="dxa"/>
            <w:tcBorders>
              <w:top w:val="nil"/>
              <w:left w:val="nil"/>
              <w:bottom w:val="single" w:sz="4" w:space="0" w:color="auto"/>
              <w:right w:val="single" w:sz="4" w:space="0" w:color="auto"/>
            </w:tcBorders>
            <w:shd w:val="clear" w:color="auto" w:fill="auto"/>
            <w:noWrap/>
            <w:vAlign w:val="bottom"/>
            <w:hideMark/>
          </w:tcPr>
          <w:p w14:paraId="66D7363E"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15</w:t>
            </w:r>
          </w:p>
        </w:tc>
        <w:tc>
          <w:tcPr>
            <w:tcW w:w="840" w:type="dxa"/>
            <w:tcBorders>
              <w:top w:val="nil"/>
              <w:left w:val="nil"/>
              <w:bottom w:val="single" w:sz="4" w:space="0" w:color="auto"/>
              <w:right w:val="single" w:sz="4" w:space="0" w:color="auto"/>
            </w:tcBorders>
            <w:shd w:val="clear" w:color="auto" w:fill="auto"/>
            <w:noWrap/>
            <w:vAlign w:val="bottom"/>
            <w:hideMark/>
          </w:tcPr>
          <w:p w14:paraId="6948D937"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11</w:t>
            </w:r>
          </w:p>
        </w:tc>
        <w:tc>
          <w:tcPr>
            <w:tcW w:w="1060" w:type="dxa"/>
            <w:tcBorders>
              <w:top w:val="nil"/>
              <w:left w:val="nil"/>
              <w:bottom w:val="single" w:sz="4" w:space="0" w:color="auto"/>
              <w:right w:val="single" w:sz="4" w:space="0" w:color="auto"/>
            </w:tcBorders>
            <w:shd w:val="clear" w:color="auto" w:fill="auto"/>
            <w:noWrap/>
            <w:vAlign w:val="bottom"/>
            <w:hideMark/>
          </w:tcPr>
          <w:p w14:paraId="2AC1F404"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2</w:t>
            </w:r>
          </w:p>
        </w:tc>
        <w:tc>
          <w:tcPr>
            <w:tcW w:w="1180" w:type="dxa"/>
            <w:tcBorders>
              <w:top w:val="nil"/>
              <w:left w:val="nil"/>
              <w:bottom w:val="single" w:sz="4" w:space="0" w:color="auto"/>
              <w:right w:val="single" w:sz="4" w:space="0" w:color="auto"/>
            </w:tcBorders>
            <w:shd w:val="clear" w:color="auto" w:fill="auto"/>
            <w:noWrap/>
            <w:vAlign w:val="bottom"/>
            <w:hideMark/>
          </w:tcPr>
          <w:p w14:paraId="6DBAF98B"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44</w:t>
            </w:r>
          </w:p>
        </w:tc>
      </w:tr>
      <w:tr w:rsidR="006C6490" w:rsidRPr="006C6490" w14:paraId="21431A3F" w14:textId="77777777" w:rsidTr="006C6490">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72AEFF3D" w14:textId="77777777" w:rsidR="006C6490" w:rsidRPr="006C6490" w:rsidRDefault="006C6490" w:rsidP="006C6490">
            <w:pPr>
              <w:spacing w:after="0" w:line="240" w:lineRule="auto"/>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BTM Stage 1</w:t>
            </w:r>
          </w:p>
        </w:tc>
        <w:tc>
          <w:tcPr>
            <w:tcW w:w="1720" w:type="dxa"/>
            <w:tcBorders>
              <w:top w:val="nil"/>
              <w:left w:val="nil"/>
              <w:bottom w:val="single" w:sz="4" w:space="0" w:color="auto"/>
              <w:right w:val="single" w:sz="4" w:space="0" w:color="auto"/>
            </w:tcBorders>
            <w:shd w:val="clear" w:color="auto" w:fill="auto"/>
            <w:noWrap/>
            <w:vAlign w:val="bottom"/>
            <w:hideMark/>
          </w:tcPr>
          <w:p w14:paraId="3E82C770"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11</w:t>
            </w:r>
          </w:p>
        </w:tc>
        <w:tc>
          <w:tcPr>
            <w:tcW w:w="900" w:type="dxa"/>
            <w:tcBorders>
              <w:top w:val="nil"/>
              <w:left w:val="nil"/>
              <w:bottom w:val="single" w:sz="4" w:space="0" w:color="auto"/>
              <w:right w:val="single" w:sz="4" w:space="0" w:color="auto"/>
            </w:tcBorders>
            <w:shd w:val="clear" w:color="auto" w:fill="auto"/>
            <w:noWrap/>
            <w:vAlign w:val="bottom"/>
            <w:hideMark/>
          </w:tcPr>
          <w:p w14:paraId="3A29EC54"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3</w:t>
            </w:r>
          </w:p>
        </w:tc>
        <w:tc>
          <w:tcPr>
            <w:tcW w:w="620" w:type="dxa"/>
            <w:tcBorders>
              <w:top w:val="nil"/>
              <w:left w:val="nil"/>
              <w:bottom w:val="single" w:sz="4" w:space="0" w:color="auto"/>
              <w:right w:val="single" w:sz="4" w:space="0" w:color="auto"/>
            </w:tcBorders>
            <w:shd w:val="clear" w:color="auto" w:fill="auto"/>
            <w:noWrap/>
            <w:vAlign w:val="bottom"/>
            <w:hideMark/>
          </w:tcPr>
          <w:p w14:paraId="755C27C8"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11</w:t>
            </w:r>
          </w:p>
        </w:tc>
        <w:tc>
          <w:tcPr>
            <w:tcW w:w="840" w:type="dxa"/>
            <w:tcBorders>
              <w:top w:val="nil"/>
              <w:left w:val="nil"/>
              <w:bottom w:val="single" w:sz="4" w:space="0" w:color="auto"/>
              <w:right w:val="single" w:sz="4" w:space="0" w:color="auto"/>
            </w:tcBorders>
            <w:shd w:val="clear" w:color="auto" w:fill="auto"/>
            <w:noWrap/>
            <w:vAlign w:val="bottom"/>
            <w:hideMark/>
          </w:tcPr>
          <w:p w14:paraId="6B6F189E"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3</w:t>
            </w:r>
          </w:p>
        </w:tc>
        <w:tc>
          <w:tcPr>
            <w:tcW w:w="1060" w:type="dxa"/>
            <w:tcBorders>
              <w:top w:val="nil"/>
              <w:left w:val="nil"/>
              <w:bottom w:val="single" w:sz="4" w:space="0" w:color="auto"/>
              <w:right w:val="single" w:sz="4" w:space="0" w:color="auto"/>
            </w:tcBorders>
            <w:shd w:val="clear" w:color="auto" w:fill="auto"/>
            <w:noWrap/>
            <w:vAlign w:val="bottom"/>
            <w:hideMark/>
          </w:tcPr>
          <w:p w14:paraId="20105412"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7</w:t>
            </w:r>
          </w:p>
        </w:tc>
        <w:tc>
          <w:tcPr>
            <w:tcW w:w="1180" w:type="dxa"/>
            <w:tcBorders>
              <w:top w:val="nil"/>
              <w:left w:val="nil"/>
              <w:bottom w:val="single" w:sz="4" w:space="0" w:color="auto"/>
              <w:right w:val="single" w:sz="4" w:space="0" w:color="auto"/>
            </w:tcBorders>
            <w:shd w:val="clear" w:color="auto" w:fill="auto"/>
            <w:noWrap/>
            <w:vAlign w:val="bottom"/>
            <w:hideMark/>
          </w:tcPr>
          <w:p w14:paraId="2D75F4F5"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35</w:t>
            </w:r>
          </w:p>
        </w:tc>
      </w:tr>
      <w:tr w:rsidR="006C6490" w:rsidRPr="006C6490" w14:paraId="4C2A961D" w14:textId="77777777" w:rsidTr="006C6490">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2652A20E" w14:textId="77777777" w:rsidR="006C6490" w:rsidRPr="006C6490" w:rsidRDefault="006C6490" w:rsidP="006C6490">
            <w:pPr>
              <w:spacing w:after="0" w:line="240" w:lineRule="auto"/>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BTM Stage 2</w:t>
            </w:r>
          </w:p>
        </w:tc>
        <w:tc>
          <w:tcPr>
            <w:tcW w:w="1720" w:type="dxa"/>
            <w:tcBorders>
              <w:top w:val="nil"/>
              <w:left w:val="nil"/>
              <w:bottom w:val="single" w:sz="4" w:space="0" w:color="auto"/>
              <w:right w:val="single" w:sz="4" w:space="0" w:color="auto"/>
            </w:tcBorders>
            <w:shd w:val="clear" w:color="auto" w:fill="auto"/>
            <w:noWrap/>
            <w:vAlign w:val="bottom"/>
            <w:hideMark/>
          </w:tcPr>
          <w:p w14:paraId="4B1FAB48"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6</w:t>
            </w:r>
          </w:p>
        </w:tc>
        <w:tc>
          <w:tcPr>
            <w:tcW w:w="900" w:type="dxa"/>
            <w:tcBorders>
              <w:top w:val="nil"/>
              <w:left w:val="nil"/>
              <w:bottom w:val="single" w:sz="4" w:space="0" w:color="auto"/>
              <w:right w:val="single" w:sz="4" w:space="0" w:color="auto"/>
            </w:tcBorders>
            <w:shd w:val="clear" w:color="auto" w:fill="auto"/>
            <w:noWrap/>
            <w:vAlign w:val="bottom"/>
            <w:hideMark/>
          </w:tcPr>
          <w:p w14:paraId="18FACBD7"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7</w:t>
            </w:r>
          </w:p>
        </w:tc>
        <w:tc>
          <w:tcPr>
            <w:tcW w:w="620" w:type="dxa"/>
            <w:tcBorders>
              <w:top w:val="nil"/>
              <w:left w:val="nil"/>
              <w:bottom w:val="single" w:sz="4" w:space="0" w:color="auto"/>
              <w:right w:val="single" w:sz="4" w:space="0" w:color="auto"/>
            </w:tcBorders>
            <w:shd w:val="clear" w:color="auto" w:fill="auto"/>
            <w:noWrap/>
            <w:vAlign w:val="bottom"/>
            <w:hideMark/>
          </w:tcPr>
          <w:p w14:paraId="686AB30C"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8</w:t>
            </w:r>
          </w:p>
        </w:tc>
        <w:tc>
          <w:tcPr>
            <w:tcW w:w="840" w:type="dxa"/>
            <w:tcBorders>
              <w:top w:val="nil"/>
              <w:left w:val="nil"/>
              <w:bottom w:val="single" w:sz="4" w:space="0" w:color="auto"/>
              <w:right w:val="single" w:sz="4" w:space="0" w:color="auto"/>
            </w:tcBorders>
            <w:shd w:val="clear" w:color="auto" w:fill="auto"/>
            <w:noWrap/>
            <w:vAlign w:val="bottom"/>
            <w:hideMark/>
          </w:tcPr>
          <w:p w14:paraId="6063B92F"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6</w:t>
            </w:r>
          </w:p>
        </w:tc>
        <w:tc>
          <w:tcPr>
            <w:tcW w:w="1060" w:type="dxa"/>
            <w:tcBorders>
              <w:top w:val="nil"/>
              <w:left w:val="nil"/>
              <w:bottom w:val="single" w:sz="4" w:space="0" w:color="auto"/>
              <w:right w:val="single" w:sz="4" w:space="0" w:color="auto"/>
            </w:tcBorders>
            <w:shd w:val="clear" w:color="auto" w:fill="auto"/>
            <w:noWrap/>
            <w:vAlign w:val="bottom"/>
            <w:hideMark/>
          </w:tcPr>
          <w:p w14:paraId="6CC43A81"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5</w:t>
            </w:r>
          </w:p>
        </w:tc>
        <w:tc>
          <w:tcPr>
            <w:tcW w:w="1180" w:type="dxa"/>
            <w:tcBorders>
              <w:top w:val="nil"/>
              <w:left w:val="nil"/>
              <w:bottom w:val="single" w:sz="4" w:space="0" w:color="auto"/>
              <w:right w:val="single" w:sz="4" w:space="0" w:color="auto"/>
            </w:tcBorders>
            <w:shd w:val="clear" w:color="auto" w:fill="auto"/>
            <w:noWrap/>
            <w:vAlign w:val="bottom"/>
            <w:hideMark/>
          </w:tcPr>
          <w:p w14:paraId="3F055F6C"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32</w:t>
            </w:r>
          </w:p>
        </w:tc>
      </w:tr>
      <w:tr w:rsidR="006C6490" w:rsidRPr="006C6490" w14:paraId="7B382D47" w14:textId="77777777" w:rsidTr="006C6490">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18CDB53F" w14:textId="77777777" w:rsidR="006C6490" w:rsidRPr="006C6490" w:rsidRDefault="006C6490" w:rsidP="006C6490">
            <w:pPr>
              <w:spacing w:after="0" w:line="240" w:lineRule="auto"/>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Bellandur, APR</w:t>
            </w:r>
          </w:p>
        </w:tc>
        <w:tc>
          <w:tcPr>
            <w:tcW w:w="1720" w:type="dxa"/>
            <w:tcBorders>
              <w:top w:val="nil"/>
              <w:left w:val="nil"/>
              <w:bottom w:val="single" w:sz="4" w:space="0" w:color="auto"/>
              <w:right w:val="single" w:sz="4" w:space="0" w:color="auto"/>
            </w:tcBorders>
            <w:shd w:val="clear" w:color="auto" w:fill="auto"/>
            <w:noWrap/>
            <w:vAlign w:val="bottom"/>
            <w:hideMark/>
          </w:tcPr>
          <w:p w14:paraId="26AEFC24"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8</w:t>
            </w:r>
          </w:p>
        </w:tc>
        <w:tc>
          <w:tcPr>
            <w:tcW w:w="900" w:type="dxa"/>
            <w:tcBorders>
              <w:top w:val="nil"/>
              <w:left w:val="nil"/>
              <w:bottom w:val="single" w:sz="4" w:space="0" w:color="auto"/>
              <w:right w:val="single" w:sz="4" w:space="0" w:color="auto"/>
            </w:tcBorders>
            <w:shd w:val="clear" w:color="auto" w:fill="auto"/>
            <w:noWrap/>
            <w:vAlign w:val="bottom"/>
            <w:hideMark/>
          </w:tcPr>
          <w:p w14:paraId="220BCB25"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6</w:t>
            </w:r>
          </w:p>
        </w:tc>
        <w:tc>
          <w:tcPr>
            <w:tcW w:w="620" w:type="dxa"/>
            <w:tcBorders>
              <w:top w:val="nil"/>
              <w:left w:val="nil"/>
              <w:bottom w:val="single" w:sz="4" w:space="0" w:color="auto"/>
              <w:right w:val="single" w:sz="4" w:space="0" w:color="auto"/>
            </w:tcBorders>
            <w:shd w:val="clear" w:color="auto" w:fill="auto"/>
            <w:noWrap/>
            <w:vAlign w:val="bottom"/>
            <w:hideMark/>
          </w:tcPr>
          <w:p w14:paraId="397D0AA8"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1</w:t>
            </w:r>
          </w:p>
        </w:tc>
        <w:tc>
          <w:tcPr>
            <w:tcW w:w="840" w:type="dxa"/>
            <w:tcBorders>
              <w:top w:val="nil"/>
              <w:left w:val="nil"/>
              <w:bottom w:val="single" w:sz="4" w:space="0" w:color="auto"/>
              <w:right w:val="single" w:sz="4" w:space="0" w:color="auto"/>
            </w:tcBorders>
            <w:shd w:val="clear" w:color="auto" w:fill="auto"/>
            <w:noWrap/>
            <w:vAlign w:val="bottom"/>
            <w:hideMark/>
          </w:tcPr>
          <w:p w14:paraId="0D0E9C10"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14</w:t>
            </w:r>
          </w:p>
        </w:tc>
        <w:tc>
          <w:tcPr>
            <w:tcW w:w="1060" w:type="dxa"/>
            <w:tcBorders>
              <w:top w:val="nil"/>
              <w:left w:val="nil"/>
              <w:bottom w:val="single" w:sz="4" w:space="0" w:color="auto"/>
              <w:right w:val="single" w:sz="4" w:space="0" w:color="auto"/>
            </w:tcBorders>
            <w:shd w:val="clear" w:color="auto" w:fill="auto"/>
            <w:noWrap/>
            <w:vAlign w:val="bottom"/>
            <w:hideMark/>
          </w:tcPr>
          <w:p w14:paraId="0485BACD" w14:textId="77777777" w:rsidR="006C6490" w:rsidRPr="006C6490" w:rsidRDefault="006C6490" w:rsidP="006C6490">
            <w:pPr>
              <w:spacing w:after="0" w:line="240" w:lineRule="auto"/>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 </w:t>
            </w:r>
          </w:p>
        </w:tc>
        <w:tc>
          <w:tcPr>
            <w:tcW w:w="1180" w:type="dxa"/>
            <w:tcBorders>
              <w:top w:val="nil"/>
              <w:left w:val="nil"/>
              <w:bottom w:val="single" w:sz="4" w:space="0" w:color="auto"/>
              <w:right w:val="single" w:sz="4" w:space="0" w:color="auto"/>
            </w:tcBorders>
            <w:shd w:val="clear" w:color="auto" w:fill="auto"/>
            <w:noWrap/>
            <w:vAlign w:val="bottom"/>
            <w:hideMark/>
          </w:tcPr>
          <w:p w14:paraId="195C0BAA"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29</w:t>
            </w:r>
          </w:p>
        </w:tc>
      </w:tr>
      <w:tr w:rsidR="006C6490" w:rsidRPr="006C6490" w14:paraId="4BA4A733" w14:textId="77777777" w:rsidTr="006C6490">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352E09A9" w14:textId="77777777" w:rsidR="006C6490" w:rsidRPr="006C6490" w:rsidRDefault="006C6490" w:rsidP="006C6490">
            <w:pPr>
              <w:spacing w:after="0" w:line="240" w:lineRule="auto"/>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Akshaya Nagar</w:t>
            </w:r>
          </w:p>
        </w:tc>
        <w:tc>
          <w:tcPr>
            <w:tcW w:w="1720" w:type="dxa"/>
            <w:tcBorders>
              <w:top w:val="nil"/>
              <w:left w:val="nil"/>
              <w:bottom w:val="single" w:sz="4" w:space="0" w:color="auto"/>
              <w:right w:val="single" w:sz="4" w:space="0" w:color="auto"/>
            </w:tcBorders>
            <w:shd w:val="clear" w:color="auto" w:fill="auto"/>
            <w:noWrap/>
            <w:vAlign w:val="bottom"/>
            <w:hideMark/>
          </w:tcPr>
          <w:p w14:paraId="42355E74"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3</w:t>
            </w:r>
          </w:p>
        </w:tc>
        <w:tc>
          <w:tcPr>
            <w:tcW w:w="900" w:type="dxa"/>
            <w:tcBorders>
              <w:top w:val="nil"/>
              <w:left w:val="nil"/>
              <w:bottom w:val="single" w:sz="4" w:space="0" w:color="auto"/>
              <w:right w:val="single" w:sz="4" w:space="0" w:color="auto"/>
            </w:tcBorders>
            <w:shd w:val="clear" w:color="auto" w:fill="auto"/>
            <w:noWrap/>
            <w:vAlign w:val="bottom"/>
            <w:hideMark/>
          </w:tcPr>
          <w:p w14:paraId="14755B9D"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6</w:t>
            </w:r>
          </w:p>
        </w:tc>
        <w:tc>
          <w:tcPr>
            <w:tcW w:w="620" w:type="dxa"/>
            <w:tcBorders>
              <w:top w:val="nil"/>
              <w:left w:val="nil"/>
              <w:bottom w:val="single" w:sz="4" w:space="0" w:color="auto"/>
              <w:right w:val="single" w:sz="4" w:space="0" w:color="auto"/>
            </w:tcBorders>
            <w:shd w:val="clear" w:color="auto" w:fill="auto"/>
            <w:noWrap/>
            <w:vAlign w:val="bottom"/>
            <w:hideMark/>
          </w:tcPr>
          <w:p w14:paraId="754856D8"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4</w:t>
            </w:r>
          </w:p>
        </w:tc>
        <w:tc>
          <w:tcPr>
            <w:tcW w:w="840" w:type="dxa"/>
            <w:tcBorders>
              <w:top w:val="nil"/>
              <w:left w:val="nil"/>
              <w:bottom w:val="single" w:sz="4" w:space="0" w:color="auto"/>
              <w:right w:val="single" w:sz="4" w:space="0" w:color="auto"/>
            </w:tcBorders>
            <w:shd w:val="clear" w:color="auto" w:fill="auto"/>
            <w:noWrap/>
            <w:vAlign w:val="bottom"/>
            <w:hideMark/>
          </w:tcPr>
          <w:p w14:paraId="7338A13D"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4</w:t>
            </w:r>
          </w:p>
        </w:tc>
        <w:tc>
          <w:tcPr>
            <w:tcW w:w="1060" w:type="dxa"/>
            <w:tcBorders>
              <w:top w:val="nil"/>
              <w:left w:val="nil"/>
              <w:bottom w:val="single" w:sz="4" w:space="0" w:color="auto"/>
              <w:right w:val="single" w:sz="4" w:space="0" w:color="auto"/>
            </w:tcBorders>
            <w:shd w:val="clear" w:color="auto" w:fill="auto"/>
            <w:noWrap/>
            <w:vAlign w:val="bottom"/>
            <w:hideMark/>
          </w:tcPr>
          <w:p w14:paraId="5E8E9C44"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4</w:t>
            </w:r>
          </w:p>
        </w:tc>
        <w:tc>
          <w:tcPr>
            <w:tcW w:w="1180" w:type="dxa"/>
            <w:tcBorders>
              <w:top w:val="nil"/>
              <w:left w:val="nil"/>
              <w:bottom w:val="single" w:sz="4" w:space="0" w:color="auto"/>
              <w:right w:val="single" w:sz="4" w:space="0" w:color="auto"/>
            </w:tcBorders>
            <w:shd w:val="clear" w:color="auto" w:fill="auto"/>
            <w:noWrap/>
            <w:vAlign w:val="bottom"/>
            <w:hideMark/>
          </w:tcPr>
          <w:p w14:paraId="200DC754"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21</w:t>
            </w:r>
          </w:p>
        </w:tc>
      </w:tr>
      <w:tr w:rsidR="006C6490" w:rsidRPr="006C6490" w14:paraId="0CBEE91E" w14:textId="77777777" w:rsidTr="006C6490">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06AF2686" w14:textId="77777777" w:rsidR="006C6490" w:rsidRPr="006C6490" w:rsidRDefault="006C6490" w:rsidP="006C6490">
            <w:pPr>
              <w:spacing w:after="0" w:line="240" w:lineRule="auto"/>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Sarjapur Road</w:t>
            </w:r>
          </w:p>
        </w:tc>
        <w:tc>
          <w:tcPr>
            <w:tcW w:w="1720" w:type="dxa"/>
            <w:tcBorders>
              <w:top w:val="nil"/>
              <w:left w:val="nil"/>
              <w:bottom w:val="single" w:sz="4" w:space="0" w:color="auto"/>
              <w:right w:val="single" w:sz="4" w:space="0" w:color="auto"/>
            </w:tcBorders>
            <w:shd w:val="clear" w:color="auto" w:fill="auto"/>
            <w:noWrap/>
            <w:vAlign w:val="bottom"/>
            <w:hideMark/>
          </w:tcPr>
          <w:p w14:paraId="086591BD"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6</w:t>
            </w:r>
          </w:p>
        </w:tc>
        <w:tc>
          <w:tcPr>
            <w:tcW w:w="900" w:type="dxa"/>
            <w:tcBorders>
              <w:top w:val="nil"/>
              <w:left w:val="nil"/>
              <w:bottom w:val="single" w:sz="4" w:space="0" w:color="auto"/>
              <w:right w:val="single" w:sz="4" w:space="0" w:color="auto"/>
            </w:tcBorders>
            <w:shd w:val="clear" w:color="auto" w:fill="auto"/>
            <w:noWrap/>
            <w:vAlign w:val="bottom"/>
            <w:hideMark/>
          </w:tcPr>
          <w:p w14:paraId="3B94B5D5" w14:textId="77777777" w:rsidR="006C6490" w:rsidRPr="006C6490" w:rsidRDefault="006C6490" w:rsidP="006C6490">
            <w:pPr>
              <w:spacing w:after="0" w:line="240" w:lineRule="auto"/>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 </w:t>
            </w:r>
          </w:p>
        </w:tc>
        <w:tc>
          <w:tcPr>
            <w:tcW w:w="620" w:type="dxa"/>
            <w:tcBorders>
              <w:top w:val="nil"/>
              <w:left w:val="nil"/>
              <w:bottom w:val="single" w:sz="4" w:space="0" w:color="auto"/>
              <w:right w:val="single" w:sz="4" w:space="0" w:color="auto"/>
            </w:tcBorders>
            <w:shd w:val="clear" w:color="auto" w:fill="auto"/>
            <w:noWrap/>
            <w:vAlign w:val="bottom"/>
            <w:hideMark/>
          </w:tcPr>
          <w:p w14:paraId="531092BB"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10</w:t>
            </w:r>
          </w:p>
        </w:tc>
        <w:tc>
          <w:tcPr>
            <w:tcW w:w="840" w:type="dxa"/>
            <w:tcBorders>
              <w:top w:val="nil"/>
              <w:left w:val="nil"/>
              <w:bottom w:val="single" w:sz="4" w:space="0" w:color="auto"/>
              <w:right w:val="single" w:sz="4" w:space="0" w:color="auto"/>
            </w:tcBorders>
            <w:shd w:val="clear" w:color="auto" w:fill="auto"/>
            <w:noWrap/>
            <w:vAlign w:val="bottom"/>
            <w:hideMark/>
          </w:tcPr>
          <w:p w14:paraId="3DD9EE6B"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3</w:t>
            </w:r>
          </w:p>
        </w:tc>
        <w:tc>
          <w:tcPr>
            <w:tcW w:w="1060" w:type="dxa"/>
            <w:tcBorders>
              <w:top w:val="nil"/>
              <w:left w:val="nil"/>
              <w:bottom w:val="single" w:sz="4" w:space="0" w:color="auto"/>
              <w:right w:val="single" w:sz="4" w:space="0" w:color="auto"/>
            </w:tcBorders>
            <w:shd w:val="clear" w:color="auto" w:fill="auto"/>
            <w:noWrap/>
            <w:vAlign w:val="bottom"/>
            <w:hideMark/>
          </w:tcPr>
          <w:p w14:paraId="6C9C5A95"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1</w:t>
            </w:r>
          </w:p>
        </w:tc>
        <w:tc>
          <w:tcPr>
            <w:tcW w:w="1180" w:type="dxa"/>
            <w:tcBorders>
              <w:top w:val="nil"/>
              <w:left w:val="nil"/>
              <w:bottom w:val="single" w:sz="4" w:space="0" w:color="auto"/>
              <w:right w:val="single" w:sz="4" w:space="0" w:color="auto"/>
            </w:tcBorders>
            <w:shd w:val="clear" w:color="auto" w:fill="auto"/>
            <w:noWrap/>
            <w:vAlign w:val="bottom"/>
            <w:hideMark/>
          </w:tcPr>
          <w:p w14:paraId="454BEC8E"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20</w:t>
            </w:r>
          </w:p>
        </w:tc>
      </w:tr>
      <w:tr w:rsidR="006C6490" w:rsidRPr="006C6490" w14:paraId="5FF5DA37" w14:textId="77777777" w:rsidTr="006C6490">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1301DC19" w14:textId="77777777" w:rsidR="006C6490" w:rsidRPr="006C6490" w:rsidRDefault="006C6490" w:rsidP="006C6490">
            <w:pPr>
              <w:spacing w:after="0" w:line="240" w:lineRule="auto"/>
              <w:rPr>
                <w:rFonts w:ascii="Calibri" w:eastAsia="Times New Roman" w:hAnsi="Calibri" w:cs="Calibri"/>
                <w:color w:val="000000"/>
                <w:kern w:val="0"/>
                <w14:ligatures w14:val="none"/>
              </w:rPr>
            </w:pPr>
            <w:proofErr w:type="spellStart"/>
            <w:r w:rsidRPr="006C6490">
              <w:rPr>
                <w:rFonts w:ascii="Calibri" w:eastAsia="Times New Roman" w:hAnsi="Calibri" w:cs="Calibri"/>
                <w:color w:val="000000"/>
                <w:kern w:val="0"/>
                <w14:ligatures w14:val="none"/>
              </w:rPr>
              <w:t>Bilekahalli</w:t>
            </w:r>
            <w:proofErr w:type="spellEnd"/>
          </w:p>
        </w:tc>
        <w:tc>
          <w:tcPr>
            <w:tcW w:w="1720" w:type="dxa"/>
            <w:tcBorders>
              <w:top w:val="nil"/>
              <w:left w:val="nil"/>
              <w:bottom w:val="single" w:sz="4" w:space="0" w:color="auto"/>
              <w:right w:val="single" w:sz="4" w:space="0" w:color="auto"/>
            </w:tcBorders>
            <w:shd w:val="clear" w:color="auto" w:fill="auto"/>
            <w:noWrap/>
            <w:vAlign w:val="bottom"/>
            <w:hideMark/>
          </w:tcPr>
          <w:p w14:paraId="49656766"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2</w:t>
            </w:r>
          </w:p>
        </w:tc>
        <w:tc>
          <w:tcPr>
            <w:tcW w:w="900" w:type="dxa"/>
            <w:tcBorders>
              <w:top w:val="nil"/>
              <w:left w:val="nil"/>
              <w:bottom w:val="single" w:sz="4" w:space="0" w:color="auto"/>
              <w:right w:val="single" w:sz="4" w:space="0" w:color="auto"/>
            </w:tcBorders>
            <w:shd w:val="clear" w:color="auto" w:fill="auto"/>
            <w:noWrap/>
            <w:vAlign w:val="bottom"/>
            <w:hideMark/>
          </w:tcPr>
          <w:p w14:paraId="523C965C"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2</w:t>
            </w:r>
          </w:p>
        </w:tc>
        <w:tc>
          <w:tcPr>
            <w:tcW w:w="620" w:type="dxa"/>
            <w:tcBorders>
              <w:top w:val="nil"/>
              <w:left w:val="nil"/>
              <w:bottom w:val="single" w:sz="4" w:space="0" w:color="auto"/>
              <w:right w:val="single" w:sz="4" w:space="0" w:color="auto"/>
            </w:tcBorders>
            <w:shd w:val="clear" w:color="auto" w:fill="auto"/>
            <w:noWrap/>
            <w:vAlign w:val="bottom"/>
            <w:hideMark/>
          </w:tcPr>
          <w:p w14:paraId="79612D3F"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1</w:t>
            </w:r>
          </w:p>
        </w:tc>
        <w:tc>
          <w:tcPr>
            <w:tcW w:w="840" w:type="dxa"/>
            <w:tcBorders>
              <w:top w:val="nil"/>
              <w:left w:val="nil"/>
              <w:bottom w:val="single" w:sz="4" w:space="0" w:color="auto"/>
              <w:right w:val="single" w:sz="4" w:space="0" w:color="auto"/>
            </w:tcBorders>
            <w:shd w:val="clear" w:color="auto" w:fill="auto"/>
            <w:noWrap/>
            <w:vAlign w:val="bottom"/>
            <w:hideMark/>
          </w:tcPr>
          <w:p w14:paraId="2011C452"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5</w:t>
            </w:r>
          </w:p>
        </w:tc>
        <w:tc>
          <w:tcPr>
            <w:tcW w:w="1060" w:type="dxa"/>
            <w:tcBorders>
              <w:top w:val="nil"/>
              <w:left w:val="nil"/>
              <w:bottom w:val="single" w:sz="4" w:space="0" w:color="auto"/>
              <w:right w:val="single" w:sz="4" w:space="0" w:color="auto"/>
            </w:tcBorders>
            <w:shd w:val="clear" w:color="auto" w:fill="auto"/>
            <w:noWrap/>
            <w:vAlign w:val="bottom"/>
            <w:hideMark/>
          </w:tcPr>
          <w:p w14:paraId="64A55022"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1</w:t>
            </w:r>
          </w:p>
        </w:tc>
        <w:tc>
          <w:tcPr>
            <w:tcW w:w="1180" w:type="dxa"/>
            <w:tcBorders>
              <w:top w:val="nil"/>
              <w:left w:val="nil"/>
              <w:bottom w:val="single" w:sz="4" w:space="0" w:color="auto"/>
              <w:right w:val="single" w:sz="4" w:space="0" w:color="auto"/>
            </w:tcBorders>
            <w:shd w:val="clear" w:color="auto" w:fill="auto"/>
            <w:noWrap/>
            <w:vAlign w:val="bottom"/>
            <w:hideMark/>
          </w:tcPr>
          <w:p w14:paraId="35001A18"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11</w:t>
            </w:r>
          </w:p>
        </w:tc>
      </w:tr>
      <w:tr w:rsidR="006C6490" w:rsidRPr="006C6490" w14:paraId="2D918D2A" w14:textId="77777777" w:rsidTr="006C6490">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75C16577" w14:textId="77777777" w:rsidR="006C6490" w:rsidRPr="006C6490" w:rsidRDefault="006C6490" w:rsidP="006C6490">
            <w:pPr>
              <w:spacing w:after="0" w:line="240" w:lineRule="auto"/>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Bellandur, Sakara</w:t>
            </w:r>
          </w:p>
        </w:tc>
        <w:tc>
          <w:tcPr>
            <w:tcW w:w="1720" w:type="dxa"/>
            <w:tcBorders>
              <w:top w:val="nil"/>
              <w:left w:val="nil"/>
              <w:bottom w:val="single" w:sz="4" w:space="0" w:color="auto"/>
              <w:right w:val="single" w:sz="4" w:space="0" w:color="auto"/>
            </w:tcBorders>
            <w:shd w:val="clear" w:color="auto" w:fill="auto"/>
            <w:noWrap/>
            <w:vAlign w:val="bottom"/>
            <w:hideMark/>
          </w:tcPr>
          <w:p w14:paraId="175E7F3E"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7</w:t>
            </w:r>
          </w:p>
        </w:tc>
        <w:tc>
          <w:tcPr>
            <w:tcW w:w="900" w:type="dxa"/>
            <w:tcBorders>
              <w:top w:val="nil"/>
              <w:left w:val="nil"/>
              <w:bottom w:val="single" w:sz="4" w:space="0" w:color="auto"/>
              <w:right w:val="single" w:sz="4" w:space="0" w:color="auto"/>
            </w:tcBorders>
            <w:shd w:val="clear" w:color="auto" w:fill="auto"/>
            <w:noWrap/>
            <w:vAlign w:val="bottom"/>
            <w:hideMark/>
          </w:tcPr>
          <w:p w14:paraId="1F442E7D" w14:textId="77777777" w:rsidR="006C6490" w:rsidRPr="006C6490" w:rsidRDefault="006C6490" w:rsidP="006C6490">
            <w:pPr>
              <w:spacing w:after="0" w:line="240" w:lineRule="auto"/>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 </w:t>
            </w:r>
          </w:p>
        </w:tc>
        <w:tc>
          <w:tcPr>
            <w:tcW w:w="620" w:type="dxa"/>
            <w:tcBorders>
              <w:top w:val="nil"/>
              <w:left w:val="nil"/>
              <w:bottom w:val="single" w:sz="4" w:space="0" w:color="auto"/>
              <w:right w:val="single" w:sz="4" w:space="0" w:color="auto"/>
            </w:tcBorders>
            <w:shd w:val="clear" w:color="auto" w:fill="auto"/>
            <w:noWrap/>
            <w:vAlign w:val="bottom"/>
            <w:hideMark/>
          </w:tcPr>
          <w:p w14:paraId="15B83765"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1</w:t>
            </w:r>
          </w:p>
        </w:tc>
        <w:tc>
          <w:tcPr>
            <w:tcW w:w="840" w:type="dxa"/>
            <w:tcBorders>
              <w:top w:val="nil"/>
              <w:left w:val="nil"/>
              <w:bottom w:val="single" w:sz="4" w:space="0" w:color="auto"/>
              <w:right w:val="single" w:sz="4" w:space="0" w:color="auto"/>
            </w:tcBorders>
            <w:shd w:val="clear" w:color="auto" w:fill="auto"/>
            <w:noWrap/>
            <w:vAlign w:val="bottom"/>
            <w:hideMark/>
          </w:tcPr>
          <w:p w14:paraId="5731EA31"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2</w:t>
            </w:r>
          </w:p>
        </w:tc>
        <w:tc>
          <w:tcPr>
            <w:tcW w:w="1060" w:type="dxa"/>
            <w:tcBorders>
              <w:top w:val="nil"/>
              <w:left w:val="nil"/>
              <w:bottom w:val="single" w:sz="4" w:space="0" w:color="auto"/>
              <w:right w:val="single" w:sz="4" w:space="0" w:color="auto"/>
            </w:tcBorders>
            <w:shd w:val="clear" w:color="auto" w:fill="auto"/>
            <w:noWrap/>
            <w:vAlign w:val="bottom"/>
            <w:hideMark/>
          </w:tcPr>
          <w:p w14:paraId="30F24519"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1</w:t>
            </w:r>
          </w:p>
        </w:tc>
        <w:tc>
          <w:tcPr>
            <w:tcW w:w="1180" w:type="dxa"/>
            <w:tcBorders>
              <w:top w:val="nil"/>
              <w:left w:val="nil"/>
              <w:bottom w:val="single" w:sz="4" w:space="0" w:color="auto"/>
              <w:right w:val="single" w:sz="4" w:space="0" w:color="auto"/>
            </w:tcBorders>
            <w:shd w:val="clear" w:color="auto" w:fill="auto"/>
            <w:noWrap/>
            <w:vAlign w:val="bottom"/>
            <w:hideMark/>
          </w:tcPr>
          <w:p w14:paraId="5951AE1E"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11</w:t>
            </w:r>
          </w:p>
        </w:tc>
      </w:tr>
      <w:tr w:rsidR="006C6490" w:rsidRPr="006C6490" w14:paraId="6A1B3E89" w14:textId="77777777" w:rsidTr="006C6490">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43E15D0C" w14:textId="77777777" w:rsidR="006C6490" w:rsidRPr="006C6490" w:rsidRDefault="006C6490" w:rsidP="006C6490">
            <w:pPr>
              <w:spacing w:after="0" w:line="240" w:lineRule="auto"/>
              <w:rPr>
                <w:rFonts w:ascii="Calibri" w:eastAsia="Times New Roman" w:hAnsi="Calibri" w:cs="Calibri"/>
                <w:color w:val="000000"/>
                <w:kern w:val="0"/>
                <w14:ligatures w14:val="none"/>
              </w:rPr>
            </w:pPr>
            <w:proofErr w:type="spellStart"/>
            <w:r w:rsidRPr="006C6490">
              <w:rPr>
                <w:rFonts w:ascii="Calibri" w:eastAsia="Times New Roman" w:hAnsi="Calibri" w:cs="Calibri"/>
                <w:color w:val="000000"/>
                <w:kern w:val="0"/>
                <w14:ligatures w14:val="none"/>
              </w:rPr>
              <w:t>Kadubeesanhali</w:t>
            </w:r>
            <w:proofErr w:type="spellEnd"/>
            <w:r w:rsidRPr="006C6490">
              <w:rPr>
                <w:rFonts w:ascii="Calibri" w:eastAsia="Times New Roman" w:hAnsi="Calibri" w:cs="Calibri"/>
                <w:color w:val="000000"/>
                <w:kern w:val="0"/>
                <w14:ligatures w14:val="none"/>
              </w:rPr>
              <w:t>, Prestige</w:t>
            </w:r>
          </w:p>
        </w:tc>
        <w:tc>
          <w:tcPr>
            <w:tcW w:w="1720" w:type="dxa"/>
            <w:tcBorders>
              <w:top w:val="nil"/>
              <w:left w:val="nil"/>
              <w:bottom w:val="single" w:sz="4" w:space="0" w:color="auto"/>
              <w:right w:val="single" w:sz="4" w:space="0" w:color="auto"/>
            </w:tcBorders>
            <w:shd w:val="clear" w:color="auto" w:fill="auto"/>
            <w:noWrap/>
            <w:vAlign w:val="bottom"/>
            <w:hideMark/>
          </w:tcPr>
          <w:p w14:paraId="37BB7891"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1</w:t>
            </w:r>
          </w:p>
        </w:tc>
        <w:tc>
          <w:tcPr>
            <w:tcW w:w="900" w:type="dxa"/>
            <w:tcBorders>
              <w:top w:val="nil"/>
              <w:left w:val="nil"/>
              <w:bottom w:val="single" w:sz="4" w:space="0" w:color="auto"/>
              <w:right w:val="single" w:sz="4" w:space="0" w:color="auto"/>
            </w:tcBorders>
            <w:shd w:val="clear" w:color="auto" w:fill="auto"/>
            <w:noWrap/>
            <w:vAlign w:val="bottom"/>
            <w:hideMark/>
          </w:tcPr>
          <w:p w14:paraId="2E0D1909" w14:textId="77777777" w:rsidR="006C6490" w:rsidRPr="006C6490" w:rsidRDefault="006C6490" w:rsidP="006C6490">
            <w:pPr>
              <w:spacing w:after="0" w:line="240" w:lineRule="auto"/>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 </w:t>
            </w:r>
          </w:p>
        </w:tc>
        <w:tc>
          <w:tcPr>
            <w:tcW w:w="620" w:type="dxa"/>
            <w:tcBorders>
              <w:top w:val="nil"/>
              <w:left w:val="nil"/>
              <w:bottom w:val="single" w:sz="4" w:space="0" w:color="auto"/>
              <w:right w:val="single" w:sz="4" w:space="0" w:color="auto"/>
            </w:tcBorders>
            <w:shd w:val="clear" w:color="auto" w:fill="auto"/>
            <w:noWrap/>
            <w:vAlign w:val="bottom"/>
            <w:hideMark/>
          </w:tcPr>
          <w:p w14:paraId="47863740"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2</w:t>
            </w:r>
          </w:p>
        </w:tc>
        <w:tc>
          <w:tcPr>
            <w:tcW w:w="840" w:type="dxa"/>
            <w:tcBorders>
              <w:top w:val="nil"/>
              <w:left w:val="nil"/>
              <w:bottom w:val="single" w:sz="4" w:space="0" w:color="auto"/>
              <w:right w:val="single" w:sz="4" w:space="0" w:color="auto"/>
            </w:tcBorders>
            <w:shd w:val="clear" w:color="auto" w:fill="auto"/>
            <w:noWrap/>
            <w:vAlign w:val="bottom"/>
            <w:hideMark/>
          </w:tcPr>
          <w:p w14:paraId="030268F2" w14:textId="77777777" w:rsidR="006C6490" w:rsidRPr="006C6490" w:rsidRDefault="006C6490" w:rsidP="006C6490">
            <w:pPr>
              <w:spacing w:after="0" w:line="240" w:lineRule="auto"/>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0E80C576"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6</w:t>
            </w:r>
          </w:p>
        </w:tc>
        <w:tc>
          <w:tcPr>
            <w:tcW w:w="1180" w:type="dxa"/>
            <w:tcBorders>
              <w:top w:val="nil"/>
              <w:left w:val="nil"/>
              <w:bottom w:val="single" w:sz="4" w:space="0" w:color="auto"/>
              <w:right w:val="single" w:sz="4" w:space="0" w:color="auto"/>
            </w:tcBorders>
            <w:shd w:val="clear" w:color="auto" w:fill="auto"/>
            <w:noWrap/>
            <w:vAlign w:val="bottom"/>
            <w:hideMark/>
          </w:tcPr>
          <w:p w14:paraId="7D240686"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9</w:t>
            </w:r>
          </w:p>
        </w:tc>
      </w:tr>
      <w:tr w:rsidR="006C6490" w:rsidRPr="006C6490" w14:paraId="0E342149" w14:textId="77777777" w:rsidTr="006C6490">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323AF15A" w14:textId="77777777" w:rsidR="006C6490" w:rsidRPr="006C6490" w:rsidRDefault="006C6490" w:rsidP="006C6490">
            <w:pPr>
              <w:spacing w:after="0" w:line="240" w:lineRule="auto"/>
              <w:rPr>
                <w:rFonts w:ascii="Calibri" w:eastAsia="Times New Roman" w:hAnsi="Calibri" w:cs="Calibri"/>
                <w:color w:val="000000"/>
                <w:kern w:val="0"/>
                <w14:ligatures w14:val="none"/>
              </w:rPr>
            </w:pPr>
            <w:proofErr w:type="spellStart"/>
            <w:r w:rsidRPr="006C6490">
              <w:rPr>
                <w:rFonts w:ascii="Calibri" w:eastAsia="Times New Roman" w:hAnsi="Calibri" w:cs="Calibri"/>
                <w:color w:val="000000"/>
                <w:kern w:val="0"/>
                <w14:ligatures w14:val="none"/>
              </w:rPr>
              <w:t>Devarachikanna</w:t>
            </w:r>
            <w:proofErr w:type="spellEnd"/>
            <w:r w:rsidRPr="006C6490">
              <w:rPr>
                <w:rFonts w:ascii="Calibri" w:eastAsia="Times New Roman" w:hAnsi="Calibri" w:cs="Calibri"/>
                <w:color w:val="000000"/>
                <w:kern w:val="0"/>
                <w14:ligatures w14:val="none"/>
              </w:rPr>
              <w:t xml:space="preserve"> Halli</w:t>
            </w:r>
          </w:p>
        </w:tc>
        <w:tc>
          <w:tcPr>
            <w:tcW w:w="1720" w:type="dxa"/>
            <w:tcBorders>
              <w:top w:val="nil"/>
              <w:left w:val="nil"/>
              <w:bottom w:val="single" w:sz="4" w:space="0" w:color="auto"/>
              <w:right w:val="single" w:sz="4" w:space="0" w:color="auto"/>
            </w:tcBorders>
            <w:shd w:val="clear" w:color="auto" w:fill="auto"/>
            <w:noWrap/>
            <w:vAlign w:val="bottom"/>
            <w:hideMark/>
          </w:tcPr>
          <w:p w14:paraId="1A49CC89"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1</w:t>
            </w:r>
          </w:p>
        </w:tc>
        <w:tc>
          <w:tcPr>
            <w:tcW w:w="900" w:type="dxa"/>
            <w:tcBorders>
              <w:top w:val="nil"/>
              <w:left w:val="nil"/>
              <w:bottom w:val="single" w:sz="4" w:space="0" w:color="auto"/>
              <w:right w:val="single" w:sz="4" w:space="0" w:color="auto"/>
            </w:tcBorders>
            <w:shd w:val="clear" w:color="auto" w:fill="auto"/>
            <w:noWrap/>
            <w:vAlign w:val="bottom"/>
            <w:hideMark/>
          </w:tcPr>
          <w:p w14:paraId="1C385826" w14:textId="77777777" w:rsidR="006C6490" w:rsidRPr="006C6490" w:rsidRDefault="006C6490" w:rsidP="006C6490">
            <w:pPr>
              <w:spacing w:after="0" w:line="240" w:lineRule="auto"/>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 </w:t>
            </w:r>
          </w:p>
        </w:tc>
        <w:tc>
          <w:tcPr>
            <w:tcW w:w="620" w:type="dxa"/>
            <w:tcBorders>
              <w:top w:val="nil"/>
              <w:left w:val="nil"/>
              <w:bottom w:val="single" w:sz="4" w:space="0" w:color="auto"/>
              <w:right w:val="single" w:sz="4" w:space="0" w:color="auto"/>
            </w:tcBorders>
            <w:shd w:val="clear" w:color="auto" w:fill="auto"/>
            <w:noWrap/>
            <w:vAlign w:val="bottom"/>
            <w:hideMark/>
          </w:tcPr>
          <w:p w14:paraId="389A5C02"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3</w:t>
            </w:r>
          </w:p>
        </w:tc>
        <w:tc>
          <w:tcPr>
            <w:tcW w:w="840" w:type="dxa"/>
            <w:tcBorders>
              <w:top w:val="nil"/>
              <w:left w:val="nil"/>
              <w:bottom w:val="single" w:sz="4" w:space="0" w:color="auto"/>
              <w:right w:val="single" w:sz="4" w:space="0" w:color="auto"/>
            </w:tcBorders>
            <w:shd w:val="clear" w:color="auto" w:fill="auto"/>
            <w:noWrap/>
            <w:vAlign w:val="bottom"/>
            <w:hideMark/>
          </w:tcPr>
          <w:p w14:paraId="14C88708"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3</w:t>
            </w:r>
          </w:p>
        </w:tc>
        <w:tc>
          <w:tcPr>
            <w:tcW w:w="1060" w:type="dxa"/>
            <w:tcBorders>
              <w:top w:val="nil"/>
              <w:left w:val="nil"/>
              <w:bottom w:val="single" w:sz="4" w:space="0" w:color="auto"/>
              <w:right w:val="single" w:sz="4" w:space="0" w:color="auto"/>
            </w:tcBorders>
            <w:shd w:val="clear" w:color="auto" w:fill="auto"/>
            <w:noWrap/>
            <w:vAlign w:val="bottom"/>
            <w:hideMark/>
          </w:tcPr>
          <w:p w14:paraId="6BF0EA43"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1</w:t>
            </w:r>
          </w:p>
        </w:tc>
        <w:tc>
          <w:tcPr>
            <w:tcW w:w="1180" w:type="dxa"/>
            <w:tcBorders>
              <w:top w:val="nil"/>
              <w:left w:val="nil"/>
              <w:bottom w:val="single" w:sz="4" w:space="0" w:color="auto"/>
              <w:right w:val="single" w:sz="4" w:space="0" w:color="auto"/>
            </w:tcBorders>
            <w:shd w:val="clear" w:color="auto" w:fill="auto"/>
            <w:noWrap/>
            <w:vAlign w:val="bottom"/>
            <w:hideMark/>
          </w:tcPr>
          <w:p w14:paraId="1457FA90"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8</w:t>
            </w:r>
          </w:p>
        </w:tc>
      </w:tr>
      <w:tr w:rsidR="006C6490" w:rsidRPr="006C6490" w14:paraId="3A35E7B4" w14:textId="77777777" w:rsidTr="006C6490">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00ED9F20" w14:textId="77777777" w:rsidR="006C6490" w:rsidRPr="006C6490" w:rsidRDefault="006C6490" w:rsidP="006C6490">
            <w:pPr>
              <w:spacing w:after="0" w:line="240" w:lineRule="auto"/>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Domlur, EGL</w:t>
            </w:r>
          </w:p>
        </w:tc>
        <w:tc>
          <w:tcPr>
            <w:tcW w:w="1720" w:type="dxa"/>
            <w:tcBorders>
              <w:top w:val="nil"/>
              <w:left w:val="nil"/>
              <w:bottom w:val="single" w:sz="4" w:space="0" w:color="auto"/>
              <w:right w:val="single" w:sz="4" w:space="0" w:color="auto"/>
            </w:tcBorders>
            <w:shd w:val="clear" w:color="auto" w:fill="auto"/>
            <w:noWrap/>
            <w:vAlign w:val="bottom"/>
            <w:hideMark/>
          </w:tcPr>
          <w:p w14:paraId="36FE4B8B"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3</w:t>
            </w:r>
          </w:p>
        </w:tc>
        <w:tc>
          <w:tcPr>
            <w:tcW w:w="900" w:type="dxa"/>
            <w:tcBorders>
              <w:top w:val="nil"/>
              <w:left w:val="nil"/>
              <w:bottom w:val="single" w:sz="4" w:space="0" w:color="auto"/>
              <w:right w:val="single" w:sz="4" w:space="0" w:color="auto"/>
            </w:tcBorders>
            <w:shd w:val="clear" w:color="auto" w:fill="auto"/>
            <w:noWrap/>
            <w:vAlign w:val="bottom"/>
            <w:hideMark/>
          </w:tcPr>
          <w:p w14:paraId="54A4E0D3"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3</w:t>
            </w:r>
          </w:p>
        </w:tc>
        <w:tc>
          <w:tcPr>
            <w:tcW w:w="620" w:type="dxa"/>
            <w:tcBorders>
              <w:top w:val="nil"/>
              <w:left w:val="nil"/>
              <w:bottom w:val="single" w:sz="4" w:space="0" w:color="auto"/>
              <w:right w:val="single" w:sz="4" w:space="0" w:color="auto"/>
            </w:tcBorders>
            <w:shd w:val="clear" w:color="auto" w:fill="auto"/>
            <w:noWrap/>
            <w:vAlign w:val="bottom"/>
            <w:hideMark/>
          </w:tcPr>
          <w:p w14:paraId="5451CEF9"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1</w:t>
            </w:r>
          </w:p>
        </w:tc>
        <w:tc>
          <w:tcPr>
            <w:tcW w:w="840" w:type="dxa"/>
            <w:tcBorders>
              <w:top w:val="nil"/>
              <w:left w:val="nil"/>
              <w:bottom w:val="single" w:sz="4" w:space="0" w:color="auto"/>
              <w:right w:val="single" w:sz="4" w:space="0" w:color="auto"/>
            </w:tcBorders>
            <w:shd w:val="clear" w:color="auto" w:fill="auto"/>
            <w:noWrap/>
            <w:vAlign w:val="bottom"/>
            <w:hideMark/>
          </w:tcPr>
          <w:p w14:paraId="617E1BDE" w14:textId="77777777" w:rsidR="006C6490" w:rsidRPr="006C6490" w:rsidRDefault="006C6490" w:rsidP="006C6490">
            <w:pPr>
              <w:spacing w:after="0" w:line="240" w:lineRule="auto"/>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3E0005B1"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1</w:t>
            </w:r>
          </w:p>
        </w:tc>
        <w:tc>
          <w:tcPr>
            <w:tcW w:w="1180" w:type="dxa"/>
            <w:tcBorders>
              <w:top w:val="nil"/>
              <w:left w:val="nil"/>
              <w:bottom w:val="single" w:sz="4" w:space="0" w:color="auto"/>
              <w:right w:val="single" w:sz="4" w:space="0" w:color="auto"/>
            </w:tcBorders>
            <w:shd w:val="clear" w:color="auto" w:fill="auto"/>
            <w:noWrap/>
            <w:vAlign w:val="bottom"/>
            <w:hideMark/>
          </w:tcPr>
          <w:p w14:paraId="21E71C50"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8</w:t>
            </w:r>
          </w:p>
        </w:tc>
      </w:tr>
      <w:tr w:rsidR="006C6490" w:rsidRPr="006C6490" w14:paraId="7A5110FA" w14:textId="77777777" w:rsidTr="006C6490">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4106B889" w14:textId="77777777" w:rsidR="006C6490" w:rsidRPr="006C6490" w:rsidRDefault="006C6490" w:rsidP="006C6490">
            <w:pPr>
              <w:spacing w:after="0" w:line="240" w:lineRule="auto"/>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Indiranagar</w:t>
            </w:r>
          </w:p>
        </w:tc>
        <w:tc>
          <w:tcPr>
            <w:tcW w:w="1720" w:type="dxa"/>
            <w:tcBorders>
              <w:top w:val="nil"/>
              <w:left w:val="nil"/>
              <w:bottom w:val="single" w:sz="4" w:space="0" w:color="auto"/>
              <w:right w:val="single" w:sz="4" w:space="0" w:color="auto"/>
            </w:tcBorders>
            <w:shd w:val="clear" w:color="auto" w:fill="auto"/>
            <w:noWrap/>
            <w:vAlign w:val="bottom"/>
            <w:hideMark/>
          </w:tcPr>
          <w:p w14:paraId="39E238EF"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3</w:t>
            </w:r>
          </w:p>
        </w:tc>
        <w:tc>
          <w:tcPr>
            <w:tcW w:w="900" w:type="dxa"/>
            <w:tcBorders>
              <w:top w:val="nil"/>
              <w:left w:val="nil"/>
              <w:bottom w:val="single" w:sz="4" w:space="0" w:color="auto"/>
              <w:right w:val="single" w:sz="4" w:space="0" w:color="auto"/>
            </w:tcBorders>
            <w:shd w:val="clear" w:color="auto" w:fill="auto"/>
            <w:noWrap/>
            <w:vAlign w:val="bottom"/>
            <w:hideMark/>
          </w:tcPr>
          <w:p w14:paraId="36AF0882"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1</w:t>
            </w:r>
          </w:p>
        </w:tc>
        <w:tc>
          <w:tcPr>
            <w:tcW w:w="620" w:type="dxa"/>
            <w:tcBorders>
              <w:top w:val="nil"/>
              <w:left w:val="nil"/>
              <w:bottom w:val="single" w:sz="4" w:space="0" w:color="auto"/>
              <w:right w:val="single" w:sz="4" w:space="0" w:color="auto"/>
            </w:tcBorders>
            <w:shd w:val="clear" w:color="auto" w:fill="auto"/>
            <w:noWrap/>
            <w:vAlign w:val="bottom"/>
            <w:hideMark/>
          </w:tcPr>
          <w:p w14:paraId="73E63B57"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2</w:t>
            </w:r>
          </w:p>
        </w:tc>
        <w:tc>
          <w:tcPr>
            <w:tcW w:w="840" w:type="dxa"/>
            <w:tcBorders>
              <w:top w:val="nil"/>
              <w:left w:val="nil"/>
              <w:bottom w:val="single" w:sz="4" w:space="0" w:color="auto"/>
              <w:right w:val="single" w:sz="4" w:space="0" w:color="auto"/>
            </w:tcBorders>
            <w:shd w:val="clear" w:color="auto" w:fill="auto"/>
            <w:noWrap/>
            <w:vAlign w:val="bottom"/>
            <w:hideMark/>
          </w:tcPr>
          <w:p w14:paraId="627F69D2" w14:textId="77777777" w:rsidR="006C6490" w:rsidRPr="006C6490" w:rsidRDefault="006C6490" w:rsidP="006C6490">
            <w:pPr>
              <w:spacing w:after="0" w:line="240" w:lineRule="auto"/>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4D0B88D0"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2</w:t>
            </w:r>
          </w:p>
        </w:tc>
        <w:tc>
          <w:tcPr>
            <w:tcW w:w="1180" w:type="dxa"/>
            <w:tcBorders>
              <w:top w:val="nil"/>
              <w:left w:val="nil"/>
              <w:bottom w:val="single" w:sz="4" w:space="0" w:color="auto"/>
              <w:right w:val="single" w:sz="4" w:space="0" w:color="auto"/>
            </w:tcBorders>
            <w:shd w:val="clear" w:color="auto" w:fill="auto"/>
            <w:noWrap/>
            <w:vAlign w:val="bottom"/>
            <w:hideMark/>
          </w:tcPr>
          <w:p w14:paraId="4E8C6023"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8</w:t>
            </w:r>
          </w:p>
        </w:tc>
      </w:tr>
      <w:tr w:rsidR="006C6490" w:rsidRPr="006C6490" w14:paraId="4E5987F8" w14:textId="77777777" w:rsidTr="006C6490">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1305471A" w14:textId="77777777" w:rsidR="006C6490" w:rsidRPr="006C6490" w:rsidRDefault="006C6490" w:rsidP="006C6490">
            <w:pPr>
              <w:spacing w:after="0" w:line="240" w:lineRule="auto"/>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Viveka Nagar</w:t>
            </w:r>
          </w:p>
        </w:tc>
        <w:tc>
          <w:tcPr>
            <w:tcW w:w="1720" w:type="dxa"/>
            <w:tcBorders>
              <w:top w:val="nil"/>
              <w:left w:val="nil"/>
              <w:bottom w:val="single" w:sz="4" w:space="0" w:color="auto"/>
              <w:right w:val="single" w:sz="4" w:space="0" w:color="auto"/>
            </w:tcBorders>
            <w:shd w:val="clear" w:color="auto" w:fill="auto"/>
            <w:noWrap/>
            <w:vAlign w:val="bottom"/>
            <w:hideMark/>
          </w:tcPr>
          <w:p w14:paraId="4C8562B9"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4</w:t>
            </w:r>
          </w:p>
        </w:tc>
        <w:tc>
          <w:tcPr>
            <w:tcW w:w="900" w:type="dxa"/>
            <w:tcBorders>
              <w:top w:val="nil"/>
              <w:left w:val="nil"/>
              <w:bottom w:val="single" w:sz="4" w:space="0" w:color="auto"/>
              <w:right w:val="single" w:sz="4" w:space="0" w:color="auto"/>
            </w:tcBorders>
            <w:shd w:val="clear" w:color="auto" w:fill="auto"/>
            <w:noWrap/>
            <w:vAlign w:val="bottom"/>
            <w:hideMark/>
          </w:tcPr>
          <w:p w14:paraId="3429287A" w14:textId="77777777" w:rsidR="006C6490" w:rsidRPr="006C6490" w:rsidRDefault="006C6490" w:rsidP="006C6490">
            <w:pPr>
              <w:spacing w:after="0" w:line="240" w:lineRule="auto"/>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 </w:t>
            </w:r>
          </w:p>
        </w:tc>
        <w:tc>
          <w:tcPr>
            <w:tcW w:w="620" w:type="dxa"/>
            <w:tcBorders>
              <w:top w:val="nil"/>
              <w:left w:val="nil"/>
              <w:bottom w:val="single" w:sz="4" w:space="0" w:color="auto"/>
              <w:right w:val="single" w:sz="4" w:space="0" w:color="auto"/>
            </w:tcBorders>
            <w:shd w:val="clear" w:color="auto" w:fill="auto"/>
            <w:noWrap/>
            <w:vAlign w:val="bottom"/>
            <w:hideMark/>
          </w:tcPr>
          <w:p w14:paraId="2A029EEC" w14:textId="77777777" w:rsidR="006C6490" w:rsidRPr="006C6490" w:rsidRDefault="006C6490" w:rsidP="006C6490">
            <w:pPr>
              <w:spacing w:after="0" w:line="240" w:lineRule="auto"/>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 </w:t>
            </w:r>
          </w:p>
        </w:tc>
        <w:tc>
          <w:tcPr>
            <w:tcW w:w="840" w:type="dxa"/>
            <w:tcBorders>
              <w:top w:val="nil"/>
              <w:left w:val="nil"/>
              <w:bottom w:val="single" w:sz="4" w:space="0" w:color="auto"/>
              <w:right w:val="single" w:sz="4" w:space="0" w:color="auto"/>
            </w:tcBorders>
            <w:shd w:val="clear" w:color="auto" w:fill="auto"/>
            <w:noWrap/>
            <w:vAlign w:val="bottom"/>
            <w:hideMark/>
          </w:tcPr>
          <w:p w14:paraId="41978BF7"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2</w:t>
            </w:r>
          </w:p>
        </w:tc>
        <w:tc>
          <w:tcPr>
            <w:tcW w:w="1060" w:type="dxa"/>
            <w:tcBorders>
              <w:top w:val="nil"/>
              <w:left w:val="nil"/>
              <w:bottom w:val="single" w:sz="4" w:space="0" w:color="auto"/>
              <w:right w:val="single" w:sz="4" w:space="0" w:color="auto"/>
            </w:tcBorders>
            <w:shd w:val="clear" w:color="auto" w:fill="auto"/>
            <w:noWrap/>
            <w:vAlign w:val="bottom"/>
            <w:hideMark/>
          </w:tcPr>
          <w:p w14:paraId="6DE16077"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1</w:t>
            </w:r>
          </w:p>
        </w:tc>
        <w:tc>
          <w:tcPr>
            <w:tcW w:w="1180" w:type="dxa"/>
            <w:tcBorders>
              <w:top w:val="nil"/>
              <w:left w:val="nil"/>
              <w:bottom w:val="single" w:sz="4" w:space="0" w:color="auto"/>
              <w:right w:val="single" w:sz="4" w:space="0" w:color="auto"/>
            </w:tcBorders>
            <w:shd w:val="clear" w:color="auto" w:fill="auto"/>
            <w:noWrap/>
            <w:vAlign w:val="bottom"/>
            <w:hideMark/>
          </w:tcPr>
          <w:p w14:paraId="7A3E97FC"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7</w:t>
            </w:r>
          </w:p>
        </w:tc>
      </w:tr>
      <w:tr w:rsidR="006C6490" w:rsidRPr="006C6490" w14:paraId="234ADDDB" w14:textId="77777777" w:rsidTr="006C6490">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5BC224CF" w14:textId="77777777" w:rsidR="006C6490" w:rsidRPr="006C6490" w:rsidRDefault="006C6490" w:rsidP="006C6490">
            <w:pPr>
              <w:spacing w:after="0" w:line="240" w:lineRule="auto"/>
              <w:rPr>
                <w:rFonts w:ascii="Calibri" w:eastAsia="Times New Roman" w:hAnsi="Calibri" w:cs="Calibri"/>
                <w:color w:val="000000"/>
                <w:kern w:val="0"/>
                <w14:ligatures w14:val="none"/>
              </w:rPr>
            </w:pPr>
            <w:proofErr w:type="spellStart"/>
            <w:r w:rsidRPr="006C6490">
              <w:rPr>
                <w:rFonts w:ascii="Calibri" w:eastAsia="Times New Roman" w:hAnsi="Calibri" w:cs="Calibri"/>
                <w:color w:val="000000"/>
                <w:kern w:val="0"/>
                <w14:ligatures w14:val="none"/>
              </w:rPr>
              <w:t>Yemalur</w:t>
            </w:r>
            <w:proofErr w:type="spellEnd"/>
          </w:p>
        </w:tc>
        <w:tc>
          <w:tcPr>
            <w:tcW w:w="1720" w:type="dxa"/>
            <w:tcBorders>
              <w:top w:val="nil"/>
              <w:left w:val="nil"/>
              <w:bottom w:val="single" w:sz="4" w:space="0" w:color="auto"/>
              <w:right w:val="single" w:sz="4" w:space="0" w:color="auto"/>
            </w:tcBorders>
            <w:shd w:val="clear" w:color="auto" w:fill="auto"/>
            <w:noWrap/>
            <w:vAlign w:val="bottom"/>
            <w:hideMark/>
          </w:tcPr>
          <w:p w14:paraId="420B12BC"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1</w:t>
            </w:r>
          </w:p>
        </w:tc>
        <w:tc>
          <w:tcPr>
            <w:tcW w:w="900" w:type="dxa"/>
            <w:tcBorders>
              <w:top w:val="nil"/>
              <w:left w:val="nil"/>
              <w:bottom w:val="single" w:sz="4" w:space="0" w:color="auto"/>
              <w:right w:val="single" w:sz="4" w:space="0" w:color="auto"/>
            </w:tcBorders>
            <w:shd w:val="clear" w:color="auto" w:fill="auto"/>
            <w:noWrap/>
            <w:vAlign w:val="bottom"/>
            <w:hideMark/>
          </w:tcPr>
          <w:p w14:paraId="3DDA819A"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1</w:t>
            </w:r>
          </w:p>
        </w:tc>
        <w:tc>
          <w:tcPr>
            <w:tcW w:w="620" w:type="dxa"/>
            <w:tcBorders>
              <w:top w:val="nil"/>
              <w:left w:val="nil"/>
              <w:bottom w:val="single" w:sz="4" w:space="0" w:color="auto"/>
              <w:right w:val="single" w:sz="4" w:space="0" w:color="auto"/>
            </w:tcBorders>
            <w:shd w:val="clear" w:color="auto" w:fill="auto"/>
            <w:noWrap/>
            <w:vAlign w:val="bottom"/>
            <w:hideMark/>
          </w:tcPr>
          <w:p w14:paraId="02AAB97B"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1</w:t>
            </w:r>
          </w:p>
        </w:tc>
        <w:tc>
          <w:tcPr>
            <w:tcW w:w="840" w:type="dxa"/>
            <w:tcBorders>
              <w:top w:val="nil"/>
              <w:left w:val="nil"/>
              <w:bottom w:val="single" w:sz="4" w:space="0" w:color="auto"/>
              <w:right w:val="single" w:sz="4" w:space="0" w:color="auto"/>
            </w:tcBorders>
            <w:shd w:val="clear" w:color="auto" w:fill="auto"/>
            <w:noWrap/>
            <w:vAlign w:val="bottom"/>
            <w:hideMark/>
          </w:tcPr>
          <w:p w14:paraId="6A9A5090"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4</w:t>
            </w:r>
          </w:p>
        </w:tc>
        <w:tc>
          <w:tcPr>
            <w:tcW w:w="1060" w:type="dxa"/>
            <w:tcBorders>
              <w:top w:val="nil"/>
              <w:left w:val="nil"/>
              <w:bottom w:val="single" w:sz="4" w:space="0" w:color="auto"/>
              <w:right w:val="single" w:sz="4" w:space="0" w:color="auto"/>
            </w:tcBorders>
            <w:shd w:val="clear" w:color="auto" w:fill="auto"/>
            <w:noWrap/>
            <w:vAlign w:val="bottom"/>
            <w:hideMark/>
          </w:tcPr>
          <w:p w14:paraId="3D119CF3" w14:textId="77777777" w:rsidR="006C6490" w:rsidRPr="006C6490" w:rsidRDefault="006C6490" w:rsidP="006C6490">
            <w:pPr>
              <w:spacing w:after="0" w:line="240" w:lineRule="auto"/>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 </w:t>
            </w:r>
          </w:p>
        </w:tc>
        <w:tc>
          <w:tcPr>
            <w:tcW w:w="1180" w:type="dxa"/>
            <w:tcBorders>
              <w:top w:val="nil"/>
              <w:left w:val="nil"/>
              <w:bottom w:val="single" w:sz="4" w:space="0" w:color="auto"/>
              <w:right w:val="single" w:sz="4" w:space="0" w:color="auto"/>
            </w:tcBorders>
            <w:shd w:val="clear" w:color="auto" w:fill="auto"/>
            <w:noWrap/>
            <w:vAlign w:val="bottom"/>
            <w:hideMark/>
          </w:tcPr>
          <w:p w14:paraId="67BEF1B0"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7</w:t>
            </w:r>
          </w:p>
        </w:tc>
      </w:tr>
      <w:tr w:rsidR="006C6490" w:rsidRPr="006C6490" w14:paraId="3BBD294F" w14:textId="77777777" w:rsidTr="006C6490">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0A2DEA23" w14:textId="77777777" w:rsidR="006C6490" w:rsidRPr="006C6490" w:rsidRDefault="006C6490" w:rsidP="006C6490">
            <w:pPr>
              <w:spacing w:after="0" w:line="240" w:lineRule="auto"/>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JP Nagar Phase 4-5</w:t>
            </w:r>
          </w:p>
        </w:tc>
        <w:tc>
          <w:tcPr>
            <w:tcW w:w="1720" w:type="dxa"/>
            <w:tcBorders>
              <w:top w:val="nil"/>
              <w:left w:val="nil"/>
              <w:bottom w:val="single" w:sz="4" w:space="0" w:color="auto"/>
              <w:right w:val="single" w:sz="4" w:space="0" w:color="auto"/>
            </w:tcBorders>
            <w:shd w:val="clear" w:color="auto" w:fill="auto"/>
            <w:noWrap/>
            <w:vAlign w:val="bottom"/>
            <w:hideMark/>
          </w:tcPr>
          <w:p w14:paraId="1E7BF072"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2</w:t>
            </w:r>
          </w:p>
        </w:tc>
        <w:tc>
          <w:tcPr>
            <w:tcW w:w="900" w:type="dxa"/>
            <w:tcBorders>
              <w:top w:val="nil"/>
              <w:left w:val="nil"/>
              <w:bottom w:val="single" w:sz="4" w:space="0" w:color="auto"/>
              <w:right w:val="single" w:sz="4" w:space="0" w:color="auto"/>
            </w:tcBorders>
            <w:shd w:val="clear" w:color="auto" w:fill="auto"/>
            <w:noWrap/>
            <w:vAlign w:val="bottom"/>
            <w:hideMark/>
          </w:tcPr>
          <w:p w14:paraId="13C413F1"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2</w:t>
            </w:r>
          </w:p>
        </w:tc>
        <w:tc>
          <w:tcPr>
            <w:tcW w:w="620" w:type="dxa"/>
            <w:tcBorders>
              <w:top w:val="nil"/>
              <w:left w:val="nil"/>
              <w:bottom w:val="single" w:sz="4" w:space="0" w:color="auto"/>
              <w:right w:val="single" w:sz="4" w:space="0" w:color="auto"/>
            </w:tcBorders>
            <w:shd w:val="clear" w:color="auto" w:fill="auto"/>
            <w:noWrap/>
            <w:vAlign w:val="bottom"/>
            <w:hideMark/>
          </w:tcPr>
          <w:p w14:paraId="643DC5D0"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1</w:t>
            </w:r>
          </w:p>
        </w:tc>
        <w:tc>
          <w:tcPr>
            <w:tcW w:w="840" w:type="dxa"/>
            <w:tcBorders>
              <w:top w:val="nil"/>
              <w:left w:val="nil"/>
              <w:bottom w:val="single" w:sz="4" w:space="0" w:color="auto"/>
              <w:right w:val="single" w:sz="4" w:space="0" w:color="auto"/>
            </w:tcBorders>
            <w:shd w:val="clear" w:color="auto" w:fill="auto"/>
            <w:noWrap/>
            <w:vAlign w:val="bottom"/>
            <w:hideMark/>
          </w:tcPr>
          <w:p w14:paraId="30DA9E6C"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1</w:t>
            </w:r>
          </w:p>
        </w:tc>
        <w:tc>
          <w:tcPr>
            <w:tcW w:w="1060" w:type="dxa"/>
            <w:tcBorders>
              <w:top w:val="nil"/>
              <w:left w:val="nil"/>
              <w:bottom w:val="single" w:sz="4" w:space="0" w:color="auto"/>
              <w:right w:val="single" w:sz="4" w:space="0" w:color="auto"/>
            </w:tcBorders>
            <w:shd w:val="clear" w:color="auto" w:fill="auto"/>
            <w:noWrap/>
            <w:vAlign w:val="bottom"/>
            <w:hideMark/>
          </w:tcPr>
          <w:p w14:paraId="4DFC5140"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1</w:t>
            </w:r>
          </w:p>
        </w:tc>
        <w:tc>
          <w:tcPr>
            <w:tcW w:w="1180" w:type="dxa"/>
            <w:tcBorders>
              <w:top w:val="nil"/>
              <w:left w:val="nil"/>
              <w:bottom w:val="single" w:sz="4" w:space="0" w:color="auto"/>
              <w:right w:val="single" w:sz="4" w:space="0" w:color="auto"/>
            </w:tcBorders>
            <w:shd w:val="clear" w:color="auto" w:fill="auto"/>
            <w:noWrap/>
            <w:vAlign w:val="bottom"/>
            <w:hideMark/>
          </w:tcPr>
          <w:p w14:paraId="63C5F10B"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7</w:t>
            </w:r>
          </w:p>
        </w:tc>
      </w:tr>
      <w:tr w:rsidR="006C6490" w:rsidRPr="006C6490" w14:paraId="0D0F8231" w14:textId="77777777" w:rsidTr="006C6490">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62E68E45" w14:textId="77777777" w:rsidR="006C6490" w:rsidRPr="006C6490" w:rsidRDefault="006C6490" w:rsidP="006C6490">
            <w:pPr>
              <w:spacing w:after="0" w:line="240" w:lineRule="auto"/>
              <w:rPr>
                <w:rFonts w:ascii="Calibri" w:eastAsia="Times New Roman" w:hAnsi="Calibri" w:cs="Calibri"/>
                <w:color w:val="000000"/>
                <w:kern w:val="0"/>
                <w14:ligatures w14:val="none"/>
              </w:rPr>
            </w:pPr>
            <w:proofErr w:type="spellStart"/>
            <w:r w:rsidRPr="006C6490">
              <w:rPr>
                <w:rFonts w:ascii="Calibri" w:eastAsia="Times New Roman" w:hAnsi="Calibri" w:cs="Calibri"/>
                <w:color w:val="000000"/>
                <w:kern w:val="0"/>
                <w14:ligatures w14:val="none"/>
              </w:rPr>
              <w:t>Arekere</w:t>
            </w:r>
            <w:proofErr w:type="spellEnd"/>
          </w:p>
        </w:tc>
        <w:tc>
          <w:tcPr>
            <w:tcW w:w="1720" w:type="dxa"/>
            <w:tcBorders>
              <w:top w:val="nil"/>
              <w:left w:val="nil"/>
              <w:bottom w:val="single" w:sz="4" w:space="0" w:color="auto"/>
              <w:right w:val="single" w:sz="4" w:space="0" w:color="auto"/>
            </w:tcBorders>
            <w:shd w:val="clear" w:color="auto" w:fill="auto"/>
            <w:noWrap/>
            <w:vAlign w:val="bottom"/>
            <w:hideMark/>
          </w:tcPr>
          <w:p w14:paraId="41ECCD59"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1</w:t>
            </w:r>
          </w:p>
        </w:tc>
        <w:tc>
          <w:tcPr>
            <w:tcW w:w="900" w:type="dxa"/>
            <w:tcBorders>
              <w:top w:val="nil"/>
              <w:left w:val="nil"/>
              <w:bottom w:val="single" w:sz="4" w:space="0" w:color="auto"/>
              <w:right w:val="single" w:sz="4" w:space="0" w:color="auto"/>
            </w:tcBorders>
            <w:shd w:val="clear" w:color="auto" w:fill="auto"/>
            <w:noWrap/>
            <w:vAlign w:val="bottom"/>
            <w:hideMark/>
          </w:tcPr>
          <w:p w14:paraId="348EB8D5" w14:textId="77777777" w:rsidR="006C6490" w:rsidRPr="006C6490" w:rsidRDefault="006C6490" w:rsidP="006C6490">
            <w:pPr>
              <w:spacing w:after="0" w:line="240" w:lineRule="auto"/>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 </w:t>
            </w:r>
          </w:p>
        </w:tc>
        <w:tc>
          <w:tcPr>
            <w:tcW w:w="620" w:type="dxa"/>
            <w:tcBorders>
              <w:top w:val="nil"/>
              <w:left w:val="nil"/>
              <w:bottom w:val="single" w:sz="4" w:space="0" w:color="auto"/>
              <w:right w:val="single" w:sz="4" w:space="0" w:color="auto"/>
            </w:tcBorders>
            <w:shd w:val="clear" w:color="auto" w:fill="auto"/>
            <w:noWrap/>
            <w:vAlign w:val="bottom"/>
            <w:hideMark/>
          </w:tcPr>
          <w:p w14:paraId="625593A0"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2</w:t>
            </w:r>
          </w:p>
        </w:tc>
        <w:tc>
          <w:tcPr>
            <w:tcW w:w="840" w:type="dxa"/>
            <w:tcBorders>
              <w:top w:val="nil"/>
              <w:left w:val="nil"/>
              <w:bottom w:val="single" w:sz="4" w:space="0" w:color="auto"/>
              <w:right w:val="single" w:sz="4" w:space="0" w:color="auto"/>
            </w:tcBorders>
            <w:shd w:val="clear" w:color="auto" w:fill="auto"/>
            <w:noWrap/>
            <w:vAlign w:val="bottom"/>
            <w:hideMark/>
          </w:tcPr>
          <w:p w14:paraId="080D4F93"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1</w:t>
            </w:r>
          </w:p>
        </w:tc>
        <w:tc>
          <w:tcPr>
            <w:tcW w:w="1060" w:type="dxa"/>
            <w:tcBorders>
              <w:top w:val="nil"/>
              <w:left w:val="nil"/>
              <w:bottom w:val="single" w:sz="4" w:space="0" w:color="auto"/>
              <w:right w:val="single" w:sz="4" w:space="0" w:color="auto"/>
            </w:tcBorders>
            <w:shd w:val="clear" w:color="auto" w:fill="auto"/>
            <w:noWrap/>
            <w:vAlign w:val="bottom"/>
            <w:hideMark/>
          </w:tcPr>
          <w:p w14:paraId="01B263D8"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2</w:t>
            </w:r>
          </w:p>
        </w:tc>
        <w:tc>
          <w:tcPr>
            <w:tcW w:w="1180" w:type="dxa"/>
            <w:tcBorders>
              <w:top w:val="nil"/>
              <w:left w:val="nil"/>
              <w:bottom w:val="single" w:sz="4" w:space="0" w:color="auto"/>
              <w:right w:val="single" w:sz="4" w:space="0" w:color="auto"/>
            </w:tcBorders>
            <w:shd w:val="clear" w:color="auto" w:fill="auto"/>
            <w:noWrap/>
            <w:vAlign w:val="bottom"/>
            <w:hideMark/>
          </w:tcPr>
          <w:p w14:paraId="33ACF3BE"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6</w:t>
            </w:r>
          </w:p>
        </w:tc>
      </w:tr>
      <w:tr w:rsidR="006C6490" w:rsidRPr="006C6490" w14:paraId="00A2B7B2" w14:textId="77777777" w:rsidTr="006C6490">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270244D4" w14:textId="77777777" w:rsidR="006C6490" w:rsidRPr="006C6490" w:rsidRDefault="006C6490" w:rsidP="006C6490">
            <w:pPr>
              <w:spacing w:after="0" w:line="240" w:lineRule="auto"/>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lastRenderedPageBreak/>
              <w:t>JP Nagar Phase 6-7</w:t>
            </w:r>
          </w:p>
        </w:tc>
        <w:tc>
          <w:tcPr>
            <w:tcW w:w="1720" w:type="dxa"/>
            <w:tcBorders>
              <w:top w:val="nil"/>
              <w:left w:val="nil"/>
              <w:bottom w:val="single" w:sz="4" w:space="0" w:color="auto"/>
              <w:right w:val="single" w:sz="4" w:space="0" w:color="auto"/>
            </w:tcBorders>
            <w:shd w:val="clear" w:color="auto" w:fill="auto"/>
            <w:noWrap/>
            <w:vAlign w:val="bottom"/>
            <w:hideMark/>
          </w:tcPr>
          <w:p w14:paraId="1D17473E"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3</w:t>
            </w:r>
          </w:p>
        </w:tc>
        <w:tc>
          <w:tcPr>
            <w:tcW w:w="900" w:type="dxa"/>
            <w:tcBorders>
              <w:top w:val="nil"/>
              <w:left w:val="nil"/>
              <w:bottom w:val="single" w:sz="4" w:space="0" w:color="auto"/>
              <w:right w:val="single" w:sz="4" w:space="0" w:color="auto"/>
            </w:tcBorders>
            <w:shd w:val="clear" w:color="auto" w:fill="auto"/>
            <w:noWrap/>
            <w:vAlign w:val="bottom"/>
            <w:hideMark/>
          </w:tcPr>
          <w:p w14:paraId="2114E147"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2</w:t>
            </w:r>
          </w:p>
        </w:tc>
        <w:tc>
          <w:tcPr>
            <w:tcW w:w="620" w:type="dxa"/>
            <w:tcBorders>
              <w:top w:val="nil"/>
              <w:left w:val="nil"/>
              <w:bottom w:val="single" w:sz="4" w:space="0" w:color="auto"/>
              <w:right w:val="single" w:sz="4" w:space="0" w:color="auto"/>
            </w:tcBorders>
            <w:shd w:val="clear" w:color="auto" w:fill="auto"/>
            <w:noWrap/>
            <w:vAlign w:val="bottom"/>
            <w:hideMark/>
          </w:tcPr>
          <w:p w14:paraId="39132CC5" w14:textId="77777777" w:rsidR="006C6490" w:rsidRPr="006C6490" w:rsidRDefault="006C6490" w:rsidP="006C6490">
            <w:pPr>
              <w:spacing w:after="0" w:line="240" w:lineRule="auto"/>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 </w:t>
            </w:r>
          </w:p>
        </w:tc>
        <w:tc>
          <w:tcPr>
            <w:tcW w:w="840" w:type="dxa"/>
            <w:tcBorders>
              <w:top w:val="nil"/>
              <w:left w:val="nil"/>
              <w:bottom w:val="single" w:sz="4" w:space="0" w:color="auto"/>
              <w:right w:val="single" w:sz="4" w:space="0" w:color="auto"/>
            </w:tcBorders>
            <w:shd w:val="clear" w:color="auto" w:fill="auto"/>
            <w:noWrap/>
            <w:vAlign w:val="bottom"/>
            <w:hideMark/>
          </w:tcPr>
          <w:p w14:paraId="2FA96273" w14:textId="77777777" w:rsidR="006C6490" w:rsidRPr="006C6490" w:rsidRDefault="006C6490" w:rsidP="006C6490">
            <w:pPr>
              <w:spacing w:after="0" w:line="240" w:lineRule="auto"/>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1032AA4D"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1</w:t>
            </w:r>
          </w:p>
        </w:tc>
        <w:tc>
          <w:tcPr>
            <w:tcW w:w="1180" w:type="dxa"/>
            <w:tcBorders>
              <w:top w:val="nil"/>
              <w:left w:val="nil"/>
              <w:bottom w:val="single" w:sz="4" w:space="0" w:color="auto"/>
              <w:right w:val="single" w:sz="4" w:space="0" w:color="auto"/>
            </w:tcBorders>
            <w:shd w:val="clear" w:color="auto" w:fill="auto"/>
            <w:noWrap/>
            <w:vAlign w:val="bottom"/>
            <w:hideMark/>
          </w:tcPr>
          <w:p w14:paraId="02BBFB42"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6</w:t>
            </w:r>
          </w:p>
        </w:tc>
      </w:tr>
      <w:tr w:rsidR="006C6490" w:rsidRPr="006C6490" w14:paraId="301FBEF5" w14:textId="77777777" w:rsidTr="006C6490">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7D6DDB4A" w14:textId="77777777" w:rsidR="006C6490" w:rsidRPr="006C6490" w:rsidRDefault="006C6490" w:rsidP="006C6490">
            <w:pPr>
              <w:spacing w:after="0" w:line="240" w:lineRule="auto"/>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Bannerghatta</w:t>
            </w:r>
          </w:p>
        </w:tc>
        <w:tc>
          <w:tcPr>
            <w:tcW w:w="1720" w:type="dxa"/>
            <w:tcBorders>
              <w:top w:val="nil"/>
              <w:left w:val="nil"/>
              <w:bottom w:val="single" w:sz="4" w:space="0" w:color="auto"/>
              <w:right w:val="single" w:sz="4" w:space="0" w:color="auto"/>
            </w:tcBorders>
            <w:shd w:val="clear" w:color="auto" w:fill="auto"/>
            <w:noWrap/>
            <w:vAlign w:val="bottom"/>
            <w:hideMark/>
          </w:tcPr>
          <w:p w14:paraId="7A829C7C" w14:textId="77777777" w:rsidR="006C6490" w:rsidRPr="006C6490" w:rsidRDefault="006C6490" w:rsidP="006C6490">
            <w:pPr>
              <w:spacing w:after="0" w:line="240" w:lineRule="auto"/>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 </w:t>
            </w:r>
          </w:p>
        </w:tc>
        <w:tc>
          <w:tcPr>
            <w:tcW w:w="900" w:type="dxa"/>
            <w:tcBorders>
              <w:top w:val="nil"/>
              <w:left w:val="nil"/>
              <w:bottom w:val="single" w:sz="4" w:space="0" w:color="auto"/>
              <w:right w:val="single" w:sz="4" w:space="0" w:color="auto"/>
            </w:tcBorders>
            <w:shd w:val="clear" w:color="auto" w:fill="auto"/>
            <w:noWrap/>
            <w:vAlign w:val="bottom"/>
            <w:hideMark/>
          </w:tcPr>
          <w:p w14:paraId="7FBA42BF"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1</w:t>
            </w:r>
          </w:p>
        </w:tc>
        <w:tc>
          <w:tcPr>
            <w:tcW w:w="620" w:type="dxa"/>
            <w:tcBorders>
              <w:top w:val="nil"/>
              <w:left w:val="nil"/>
              <w:bottom w:val="single" w:sz="4" w:space="0" w:color="auto"/>
              <w:right w:val="single" w:sz="4" w:space="0" w:color="auto"/>
            </w:tcBorders>
            <w:shd w:val="clear" w:color="auto" w:fill="auto"/>
            <w:noWrap/>
            <w:vAlign w:val="bottom"/>
            <w:hideMark/>
          </w:tcPr>
          <w:p w14:paraId="279F8369"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2</w:t>
            </w:r>
          </w:p>
        </w:tc>
        <w:tc>
          <w:tcPr>
            <w:tcW w:w="840" w:type="dxa"/>
            <w:tcBorders>
              <w:top w:val="nil"/>
              <w:left w:val="nil"/>
              <w:bottom w:val="single" w:sz="4" w:space="0" w:color="auto"/>
              <w:right w:val="single" w:sz="4" w:space="0" w:color="auto"/>
            </w:tcBorders>
            <w:shd w:val="clear" w:color="auto" w:fill="auto"/>
            <w:noWrap/>
            <w:vAlign w:val="bottom"/>
            <w:hideMark/>
          </w:tcPr>
          <w:p w14:paraId="2D812DE2"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2</w:t>
            </w:r>
          </w:p>
        </w:tc>
        <w:tc>
          <w:tcPr>
            <w:tcW w:w="1060" w:type="dxa"/>
            <w:tcBorders>
              <w:top w:val="nil"/>
              <w:left w:val="nil"/>
              <w:bottom w:val="single" w:sz="4" w:space="0" w:color="auto"/>
              <w:right w:val="single" w:sz="4" w:space="0" w:color="auto"/>
            </w:tcBorders>
            <w:shd w:val="clear" w:color="auto" w:fill="auto"/>
            <w:noWrap/>
            <w:vAlign w:val="bottom"/>
            <w:hideMark/>
          </w:tcPr>
          <w:p w14:paraId="4FCA0FAB" w14:textId="77777777" w:rsidR="006C6490" w:rsidRPr="006C6490" w:rsidRDefault="006C6490" w:rsidP="006C6490">
            <w:pPr>
              <w:spacing w:after="0" w:line="240" w:lineRule="auto"/>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 </w:t>
            </w:r>
          </w:p>
        </w:tc>
        <w:tc>
          <w:tcPr>
            <w:tcW w:w="1180" w:type="dxa"/>
            <w:tcBorders>
              <w:top w:val="nil"/>
              <w:left w:val="nil"/>
              <w:bottom w:val="single" w:sz="4" w:space="0" w:color="auto"/>
              <w:right w:val="single" w:sz="4" w:space="0" w:color="auto"/>
            </w:tcBorders>
            <w:shd w:val="clear" w:color="auto" w:fill="auto"/>
            <w:noWrap/>
            <w:vAlign w:val="bottom"/>
            <w:hideMark/>
          </w:tcPr>
          <w:p w14:paraId="15C7E16D"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5</w:t>
            </w:r>
          </w:p>
        </w:tc>
      </w:tr>
      <w:tr w:rsidR="006C6490" w:rsidRPr="006C6490" w14:paraId="20481795" w14:textId="77777777" w:rsidTr="006C6490">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4CED84DC" w14:textId="77777777" w:rsidR="006C6490" w:rsidRPr="006C6490" w:rsidRDefault="006C6490" w:rsidP="006C6490">
            <w:pPr>
              <w:spacing w:after="0" w:line="240" w:lineRule="auto"/>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JP Nagar Phase 1-3</w:t>
            </w:r>
          </w:p>
        </w:tc>
        <w:tc>
          <w:tcPr>
            <w:tcW w:w="1720" w:type="dxa"/>
            <w:tcBorders>
              <w:top w:val="nil"/>
              <w:left w:val="nil"/>
              <w:bottom w:val="single" w:sz="4" w:space="0" w:color="auto"/>
              <w:right w:val="single" w:sz="4" w:space="0" w:color="auto"/>
            </w:tcBorders>
            <w:shd w:val="clear" w:color="auto" w:fill="auto"/>
            <w:noWrap/>
            <w:vAlign w:val="bottom"/>
            <w:hideMark/>
          </w:tcPr>
          <w:p w14:paraId="4F0ECD2E" w14:textId="77777777" w:rsidR="006C6490" w:rsidRPr="006C6490" w:rsidRDefault="006C6490" w:rsidP="006C6490">
            <w:pPr>
              <w:spacing w:after="0" w:line="240" w:lineRule="auto"/>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 </w:t>
            </w:r>
          </w:p>
        </w:tc>
        <w:tc>
          <w:tcPr>
            <w:tcW w:w="900" w:type="dxa"/>
            <w:tcBorders>
              <w:top w:val="nil"/>
              <w:left w:val="nil"/>
              <w:bottom w:val="single" w:sz="4" w:space="0" w:color="auto"/>
              <w:right w:val="single" w:sz="4" w:space="0" w:color="auto"/>
            </w:tcBorders>
            <w:shd w:val="clear" w:color="auto" w:fill="auto"/>
            <w:noWrap/>
            <w:vAlign w:val="bottom"/>
            <w:hideMark/>
          </w:tcPr>
          <w:p w14:paraId="05E22EB6"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1</w:t>
            </w:r>
          </w:p>
        </w:tc>
        <w:tc>
          <w:tcPr>
            <w:tcW w:w="620" w:type="dxa"/>
            <w:tcBorders>
              <w:top w:val="nil"/>
              <w:left w:val="nil"/>
              <w:bottom w:val="single" w:sz="4" w:space="0" w:color="auto"/>
              <w:right w:val="single" w:sz="4" w:space="0" w:color="auto"/>
            </w:tcBorders>
            <w:shd w:val="clear" w:color="auto" w:fill="auto"/>
            <w:noWrap/>
            <w:vAlign w:val="bottom"/>
            <w:hideMark/>
          </w:tcPr>
          <w:p w14:paraId="5126BD27"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1</w:t>
            </w:r>
          </w:p>
        </w:tc>
        <w:tc>
          <w:tcPr>
            <w:tcW w:w="840" w:type="dxa"/>
            <w:tcBorders>
              <w:top w:val="nil"/>
              <w:left w:val="nil"/>
              <w:bottom w:val="single" w:sz="4" w:space="0" w:color="auto"/>
              <w:right w:val="single" w:sz="4" w:space="0" w:color="auto"/>
            </w:tcBorders>
            <w:shd w:val="clear" w:color="auto" w:fill="auto"/>
            <w:noWrap/>
            <w:vAlign w:val="bottom"/>
            <w:hideMark/>
          </w:tcPr>
          <w:p w14:paraId="5633747B"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2</w:t>
            </w:r>
          </w:p>
        </w:tc>
        <w:tc>
          <w:tcPr>
            <w:tcW w:w="1060" w:type="dxa"/>
            <w:tcBorders>
              <w:top w:val="nil"/>
              <w:left w:val="nil"/>
              <w:bottom w:val="single" w:sz="4" w:space="0" w:color="auto"/>
              <w:right w:val="single" w:sz="4" w:space="0" w:color="auto"/>
            </w:tcBorders>
            <w:shd w:val="clear" w:color="auto" w:fill="auto"/>
            <w:noWrap/>
            <w:vAlign w:val="bottom"/>
            <w:hideMark/>
          </w:tcPr>
          <w:p w14:paraId="0F08816E"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1</w:t>
            </w:r>
          </w:p>
        </w:tc>
        <w:tc>
          <w:tcPr>
            <w:tcW w:w="1180" w:type="dxa"/>
            <w:tcBorders>
              <w:top w:val="nil"/>
              <w:left w:val="nil"/>
              <w:bottom w:val="single" w:sz="4" w:space="0" w:color="auto"/>
              <w:right w:val="single" w:sz="4" w:space="0" w:color="auto"/>
            </w:tcBorders>
            <w:shd w:val="clear" w:color="auto" w:fill="auto"/>
            <w:noWrap/>
            <w:vAlign w:val="bottom"/>
            <w:hideMark/>
          </w:tcPr>
          <w:p w14:paraId="545A1E45"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5</w:t>
            </w:r>
          </w:p>
        </w:tc>
      </w:tr>
      <w:tr w:rsidR="006C6490" w:rsidRPr="006C6490" w14:paraId="78A10095" w14:textId="77777777" w:rsidTr="006C6490">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08BD72CB" w14:textId="77777777" w:rsidR="006C6490" w:rsidRPr="006C6490" w:rsidRDefault="006C6490" w:rsidP="006C6490">
            <w:pPr>
              <w:spacing w:after="0" w:line="240" w:lineRule="auto"/>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Kumaraswamy Layout</w:t>
            </w:r>
          </w:p>
        </w:tc>
        <w:tc>
          <w:tcPr>
            <w:tcW w:w="1720" w:type="dxa"/>
            <w:tcBorders>
              <w:top w:val="nil"/>
              <w:left w:val="nil"/>
              <w:bottom w:val="single" w:sz="4" w:space="0" w:color="auto"/>
              <w:right w:val="single" w:sz="4" w:space="0" w:color="auto"/>
            </w:tcBorders>
            <w:shd w:val="clear" w:color="auto" w:fill="auto"/>
            <w:noWrap/>
            <w:vAlign w:val="bottom"/>
            <w:hideMark/>
          </w:tcPr>
          <w:p w14:paraId="66E98A0B"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1</w:t>
            </w:r>
          </w:p>
        </w:tc>
        <w:tc>
          <w:tcPr>
            <w:tcW w:w="900" w:type="dxa"/>
            <w:tcBorders>
              <w:top w:val="nil"/>
              <w:left w:val="nil"/>
              <w:bottom w:val="single" w:sz="4" w:space="0" w:color="auto"/>
              <w:right w:val="single" w:sz="4" w:space="0" w:color="auto"/>
            </w:tcBorders>
            <w:shd w:val="clear" w:color="auto" w:fill="auto"/>
            <w:noWrap/>
            <w:vAlign w:val="bottom"/>
            <w:hideMark/>
          </w:tcPr>
          <w:p w14:paraId="2861BFF5"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1</w:t>
            </w:r>
          </w:p>
        </w:tc>
        <w:tc>
          <w:tcPr>
            <w:tcW w:w="620" w:type="dxa"/>
            <w:tcBorders>
              <w:top w:val="nil"/>
              <w:left w:val="nil"/>
              <w:bottom w:val="single" w:sz="4" w:space="0" w:color="auto"/>
              <w:right w:val="single" w:sz="4" w:space="0" w:color="auto"/>
            </w:tcBorders>
            <w:shd w:val="clear" w:color="auto" w:fill="auto"/>
            <w:noWrap/>
            <w:vAlign w:val="bottom"/>
            <w:hideMark/>
          </w:tcPr>
          <w:p w14:paraId="490DEC6D"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1</w:t>
            </w:r>
          </w:p>
        </w:tc>
        <w:tc>
          <w:tcPr>
            <w:tcW w:w="840" w:type="dxa"/>
            <w:tcBorders>
              <w:top w:val="nil"/>
              <w:left w:val="nil"/>
              <w:bottom w:val="single" w:sz="4" w:space="0" w:color="auto"/>
              <w:right w:val="single" w:sz="4" w:space="0" w:color="auto"/>
            </w:tcBorders>
            <w:shd w:val="clear" w:color="auto" w:fill="auto"/>
            <w:noWrap/>
            <w:vAlign w:val="bottom"/>
            <w:hideMark/>
          </w:tcPr>
          <w:p w14:paraId="3633E3F2"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1</w:t>
            </w:r>
          </w:p>
        </w:tc>
        <w:tc>
          <w:tcPr>
            <w:tcW w:w="1060" w:type="dxa"/>
            <w:tcBorders>
              <w:top w:val="nil"/>
              <w:left w:val="nil"/>
              <w:bottom w:val="single" w:sz="4" w:space="0" w:color="auto"/>
              <w:right w:val="single" w:sz="4" w:space="0" w:color="auto"/>
            </w:tcBorders>
            <w:shd w:val="clear" w:color="auto" w:fill="auto"/>
            <w:noWrap/>
            <w:vAlign w:val="bottom"/>
            <w:hideMark/>
          </w:tcPr>
          <w:p w14:paraId="7FBC864A" w14:textId="77777777" w:rsidR="006C6490" w:rsidRPr="006C6490" w:rsidRDefault="006C6490" w:rsidP="006C6490">
            <w:pPr>
              <w:spacing w:after="0" w:line="240" w:lineRule="auto"/>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 </w:t>
            </w:r>
          </w:p>
        </w:tc>
        <w:tc>
          <w:tcPr>
            <w:tcW w:w="1180" w:type="dxa"/>
            <w:tcBorders>
              <w:top w:val="nil"/>
              <w:left w:val="nil"/>
              <w:bottom w:val="single" w:sz="4" w:space="0" w:color="auto"/>
              <w:right w:val="single" w:sz="4" w:space="0" w:color="auto"/>
            </w:tcBorders>
            <w:shd w:val="clear" w:color="auto" w:fill="auto"/>
            <w:noWrap/>
            <w:vAlign w:val="bottom"/>
            <w:hideMark/>
          </w:tcPr>
          <w:p w14:paraId="7E78BABE"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4</w:t>
            </w:r>
          </w:p>
        </w:tc>
      </w:tr>
      <w:tr w:rsidR="006C6490" w:rsidRPr="006C6490" w14:paraId="5C92B9AF" w14:textId="77777777" w:rsidTr="006C6490">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53A0542E" w14:textId="77777777" w:rsidR="006C6490" w:rsidRPr="006C6490" w:rsidRDefault="006C6490" w:rsidP="006C6490">
            <w:pPr>
              <w:spacing w:after="0" w:line="240" w:lineRule="auto"/>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 xml:space="preserve">Wilson Garden, </w:t>
            </w:r>
            <w:proofErr w:type="spellStart"/>
            <w:r w:rsidRPr="006C6490">
              <w:rPr>
                <w:rFonts w:ascii="Calibri" w:eastAsia="Times New Roman" w:hAnsi="Calibri" w:cs="Calibri"/>
                <w:color w:val="000000"/>
                <w:kern w:val="0"/>
                <w14:ligatures w14:val="none"/>
              </w:rPr>
              <w:t>Shantinagar</w:t>
            </w:r>
            <w:proofErr w:type="spellEnd"/>
          </w:p>
        </w:tc>
        <w:tc>
          <w:tcPr>
            <w:tcW w:w="1720" w:type="dxa"/>
            <w:tcBorders>
              <w:top w:val="nil"/>
              <w:left w:val="nil"/>
              <w:bottom w:val="single" w:sz="4" w:space="0" w:color="auto"/>
              <w:right w:val="single" w:sz="4" w:space="0" w:color="auto"/>
            </w:tcBorders>
            <w:shd w:val="clear" w:color="auto" w:fill="auto"/>
            <w:noWrap/>
            <w:vAlign w:val="bottom"/>
            <w:hideMark/>
          </w:tcPr>
          <w:p w14:paraId="48CA52E2" w14:textId="77777777" w:rsidR="006C6490" w:rsidRPr="006C6490" w:rsidRDefault="006C6490" w:rsidP="006C6490">
            <w:pPr>
              <w:spacing w:after="0" w:line="240" w:lineRule="auto"/>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 </w:t>
            </w:r>
          </w:p>
        </w:tc>
        <w:tc>
          <w:tcPr>
            <w:tcW w:w="900" w:type="dxa"/>
            <w:tcBorders>
              <w:top w:val="nil"/>
              <w:left w:val="nil"/>
              <w:bottom w:val="single" w:sz="4" w:space="0" w:color="auto"/>
              <w:right w:val="single" w:sz="4" w:space="0" w:color="auto"/>
            </w:tcBorders>
            <w:shd w:val="clear" w:color="auto" w:fill="auto"/>
            <w:noWrap/>
            <w:vAlign w:val="bottom"/>
            <w:hideMark/>
          </w:tcPr>
          <w:p w14:paraId="14DA90B4" w14:textId="77777777" w:rsidR="006C6490" w:rsidRPr="006C6490" w:rsidRDefault="006C6490" w:rsidP="006C6490">
            <w:pPr>
              <w:spacing w:after="0" w:line="240" w:lineRule="auto"/>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 </w:t>
            </w:r>
          </w:p>
        </w:tc>
        <w:tc>
          <w:tcPr>
            <w:tcW w:w="620" w:type="dxa"/>
            <w:tcBorders>
              <w:top w:val="nil"/>
              <w:left w:val="nil"/>
              <w:bottom w:val="single" w:sz="4" w:space="0" w:color="auto"/>
              <w:right w:val="single" w:sz="4" w:space="0" w:color="auto"/>
            </w:tcBorders>
            <w:shd w:val="clear" w:color="auto" w:fill="auto"/>
            <w:noWrap/>
            <w:vAlign w:val="bottom"/>
            <w:hideMark/>
          </w:tcPr>
          <w:p w14:paraId="1FEE12BF"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2</w:t>
            </w:r>
          </w:p>
        </w:tc>
        <w:tc>
          <w:tcPr>
            <w:tcW w:w="840" w:type="dxa"/>
            <w:tcBorders>
              <w:top w:val="nil"/>
              <w:left w:val="nil"/>
              <w:bottom w:val="single" w:sz="4" w:space="0" w:color="auto"/>
              <w:right w:val="single" w:sz="4" w:space="0" w:color="auto"/>
            </w:tcBorders>
            <w:shd w:val="clear" w:color="auto" w:fill="auto"/>
            <w:noWrap/>
            <w:vAlign w:val="bottom"/>
            <w:hideMark/>
          </w:tcPr>
          <w:p w14:paraId="0B51FC90"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2</w:t>
            </w:r>
          </w:p>
        </w:tc>
        <w:tc>
          <w:tcPr>
            <w:tcW w:w="1060" w:type="dxa"/>
            <w:tcBorders>
              <w:top w:val="nil"/>
              <w:left w:val="nil"/>
              <w:bottom w:val="single" w:sz="4" w:space="0" w:color="auto"/>
              <w:right w:val="single" w:sz="4" w:space="0" w:color="auto"/>
            </w:tcBorders>
            <w:shd w:val="clear" w:color="auto" w:fill="auto"/>
            <w:noWrap/>
            <w:vAlign w:val="bottom"/>
            <w:hideMark/>
          </w:tcPr>
          <w:p w14:paraId="6352C540" w14:textId="77777777" w:rsidR="006C6490" w:rsidRPr="006C6490" w:rsidRDefault="006C6490" w:rsidP="006C6490">
            <w:pPr>
              <w:spacing w:after="0" w:line="240" w:lineRule="auto"/>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 </w:t>
            </w:r>
          </w:p>
        </w:tc>
        <w:tc>
          <w:tcPr>
            <w:tcW w:w="1180" w:type="dxa"/>
            <w:tcBorders>
              <w:top w:val="nil"/>
              <w:left w:val="nil"/>
              <w:bottom w:val="single" w:sz="4" w:space="0" w:color="auto"/>
              <w:right w:val="single" w:sz="4" w:space="0" w:color="auto"/>
            </w:tcBorders>
            <w:shd w:val="clear" w:color="auto" w:fill="auto"/>
            <w:noWrap/>
            <w:vAlign w:val="bottom"/>
            <w:hideMark/>
          </w:tcPr>
          <w:p w14:paraId="79661724"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4</w:t>
            </w:r>
          </w:p>
        </w:tc>
      </w:tr>
      <w:tr w:rsidR="006C6490" w:rsidRPr="006C6490" w14:paraId="74C0E028" w14:textId="77777777" w:rsidTr="006C6490">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03EA674A" w14:textId="77777777" w:rsidR="006C6490" w:rsidRPr="006C6490" w:rsidRDefault="006C6490" w:rsidP="006C6490">
            <w:pPr>
              <w:spacing w:after="0" w:line="240" w:lineRule="auto"/>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Jayanagar</w:t>
            </w:r>
          </w:p>
        </w:tc>
        <w:tc>
          <w:tcPr>
            <w:tcW w:w="1720" w:type="dxa"/>
            <w:tcBorders>
              <w:top w:val="nil"/>
              <w:left w:val="nil"/>
              <w:bottom w:val="single" w:sz="4" w:space="0" w:color="auto"/>
              <w:right w:val="single" w:sz="4" w:space="0" w:color="auto"/>
            </w:tcBorders>
            <w:shd w:val="clear" w:color="auto" w:fill="auto"/>
            <w:noWrap/>
            <w:vAlign w:val="bottom"/>
            <w:hideMark/>
          </w:tcPr>
          <w:p w14:paraId="528926E6"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1</w:t>
            </w:r>
          </w:p>
        </w:tc>
        <w:tc>
          <w:tcPr>
            <w:tcW w:w="900" w:type="dxa"/>
            <w:tcBorders>
              <w:top w:val="nil"/>
              <w:left w:val="nil"/>
              <w:bottom w:val="single" w:sz="4" w:space="0" w:color="auto"/>
              <w:right w:val="single" w:sz="4" w:space="0" w:color="auto"/>
            </w:tcBorders>
            <w:shd w:val="clear" w:color="auto" w:fill="auto"/>
            <w:noWrap/>
            <w:vAlign w:val="bottom"/>
            <w:hideMark/>
          </w:tcPr>
          <w:p w14:paraId="72A6150D"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1</w:t>
            </w:r>
          </w:p>
        </w:tc>
        <w:tc>
          <w:tcPr>
            <w:tcW w:w="620" w:type="dxa"/>
            <w:tcBorders>
              <w:top w:val="nil"/>
              <w:left w:val="nil"/>
              <w:bottom w:val="single" w:sz="4" w:space="0" w:color="auto"/>
              <w:right w:val="single" w:sz="4" w:space="0" w:color="auto"/>
            </w:tcBorders>
            <w:shd w:val="clear" w:color="auto" w:fill="auto"/>
            <w:noWrap/>
            <w:vAlign w:val="bottom"/>
            <w:hideMark/>
          </w:tcPr>
          <w:p w14:paraId="68828935" w14:textId="77777777" w:rsidR="006C6490" w:rsidRPr="006C6490" w:rsidRDefault="006C6490" w:rsidP="006C6490">
            <w:pPr>
              <w:spacing w:after="0" w:line="240" w:lineRule="auto"/>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 </w:t>
            </w:r>
          </w:p>
        </w:tc>
        <w:tc>
          <w:tcPr>
            <w:tcW w:w="840" w:type="dxa"/>
            <w:tcBorders>
              <w:top w:val="nil"/>
              <w:left w:val="nil"/>
              <w:bottom w:val="single" w:sz="4" w:space="0" w:color="auto"/>
              <w:right w:val="single" w:sz="4" w:space="0" w:color="auto"/>
            </w:tcBorders>
            <w:shd w:val="clear" w:color="auto" w:fill="auto"/>
            <w:noWrap/>
            <w:vAlign w:val="bottom"/>
            <w:hideMark/>
          </w:tcPr>
          <w:p w14:paraId="72D6AF43"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1</w:t>
            </w:r>
          </w:p>
        </w:tc>
        <w:tc>
          <w:tcPr>
            <w:tcW w:w="1060" w:type="dxa"/>
            <w:tcBorders>
              <w:top w:val="nil"/>
              <w:left w:val="nil"/>
              <w:bottom w:val="single" w:sz="4" w:space="0" w:color="auto"/>
              <w:right w:val="single" w:sz="4" w:space="0" w:color="auto"/>
            </w:tcBorders>
            <w:shd w:val="clear" w:color="auto" w:fill="auto"/>
            <w:noWrap/>
            <w:vAlign w:val="bottom"/>
            <w:hideMark/>
          </w:tcPr>
          <w:p w14:paraId="310E8498" w14:textId="77777777" w:rsidR="006C6490" w:rsidRPr="006C6490" w:rsidRDefault="006C6490" w:rsidP="006C6490">
            <w:pPr>
              <w:spacing w:after="0" w:line="240" w:lineRule="auto"/>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 </w:t>
            </w:r>
          </w:p>
        </w:tc>
        <w:tc>
          <w:tcPr>
            <w:tcW w:w="1180" w:type="dxa"/>
            <w:tcBorders>
              <w:top w:val="nil"/>
              <w:left w:val="nil"/>
              <w:bottom w:val="single" w:sz="4" w:space="0" w:color="auto"/>
              <w:right w:val="single" w:sz="4" w:space="0" w:color="auto"/>
            </w:tcBorders>
            <w:shd w:val="clear" w:color="auto" w:fill="auto"/>
            <w:noWrap/>
            <w:vAlign w:val="bottom"/>
            <w:hideMark/>
          </w:tcPr>
          <w:p w14:paraId="15017A63"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3</w:t>
            </w:r>
          </w:p>
        </w:tc>
      </w:tr>
      <w:tr w:rsidR="006C6490" w:rsidRPr="006C6490" w14:paraId="07B66BEA" w14:textId="77777777" w:rsidTr="006C6490">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26646794" w14:textId="77777777" w:rsidR="006C6490" w:rsidRPr="006C6490" w:rsidRDefault="006C6490" w:rsidP="006C6490">
            <w:pPr>
              <w:spacing w:after="0" w:line="240" w:lineRule="auto"/>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Marathahalli</w:t>
            </w:r>
          </w:p>
        </w:tc>
        <w:tc>
          <w:tcPr>
            <w:tcW w:w="1720" w:type="dxa"/>
            <w:tcBorders>
              <w:top w:val="nil"/>
              <w:left w:val="nil"/>
              <w:bottom w:val="single" w:sz="4" w:space="0" w:color="auto"/>
              <w:right w:val="single" w:sz="4" w:space="0" w:color="auto"/>
            </w:tcBorders>
            <w:shd w:val="clear" w:color="auto" w:fill="auto"/>
            <w:noWrap/>
            <w:vAlign w:val="bottom"/>
            <w:hideMark/>
          </w:tcPr>
          <w:p w14:paraId="74E654C8" w14:textId="77777777" w:rsidR="006C6490" w:rsidRPr="006C6490" w:rsidRDefault="006C6490" w:rsidP="006C6490">
            <w:pPr>
              <w:spacing w:after="0" w:line="240" w:lineRule="auto"/>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 </w:t>
            </w:r>
          </w:p>
        </w:tc>
        <w:tc>
          <w:tcPr>
            <w:tcW w:w="900" w:type="dxa"/>
            <w:tcBorders>
              <w:top w:val="nil"/>
              <w:left w:val="nil"/>
              <w:bottom w:val="single" w:sz="4" w:space="0" w:color="auto"/>
              <w:right w:val="single" w:sz="4" w:space="0" w:color="auto"/>
            </w:tcBorders>
            <w:shd w:val="clear" w:color="auto" w:fill="auto"/>
            <w:noWrap/>
            <w:vAlign w:val="bottom"/>
            <w:hideMark/>
          </w:tcPr>
          <w:p w14:paraId="434F6974"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1</w:t>
            </w:r>
          </w:p>
        </w:tc>
        <w:tc>
          <w:tcPr>
            <w:tcW w:w="620" w:type="dxa"/>
            <w:tcBorders>
              <w:top w:val="nil"/>
              <w:left w:val="nil"/>
              <w:bottom w:val="single" w:sz="4" w:space="0" w:color="auto"/>
              <w:right w:val="single" w:sz="4" w:space="0" w:color="auto"/>
            </w:tcBorders>
            <w:shd w:val="clear" w:color="auto" w:fill="auto"/>
            <w:noWrap/>
            <w:vAlign w:val="bottom"/>
            <w:hideMark/>
          </w:tcPr>
          <w:p w14:paraId="588D5717"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1</w:t>
            </w:r>
          </w:p>
        </w:tc>
        <w:tc>
          <w:tcPr>
            <w:tcW w:w="840" w:type="dxa"/>
            <w:tcBorders>
              <w:top w:val="nil"/>
              <w:left w:val="nil"/>
              <w:bottom w:val="single" w:sz="4" w:space="0" w:color="auto"/>
              <w:right w:val="single" w:sz="4" w:space="0" w:color="auto"/>
            </w:tcBorders>
            <w:shd w:val="clear" w:color="auto" w:fill="auto"/>
            <w:noWrap/>
            <w:vAlign w:val="bottom"/>
            <w:hideMark/>
          </w:tcPr>
          <w:p w14:paraId="4152DFED"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1</w:t>
            </w:r>
          </w:p>
        </w:tc>
        <w:tc>
          <w:tcPr>
            <w:tcW w:w="1060" w:type="dxa"/>
            <w:tcBorders>
              <w:top w:val="nil"/>
              <w:left w:val="nil"/>
              <w:bottom w:val="single" w:sz="4" w:space="0" w:color="auto"/>
              <w:right w:val="single" w:sz="4" w:space="0" w:color="auto"/>
            </w:tcBorders>
            <w:shd w:val="clear" w:color="auto" w:fill="auto"/>
            <w:noWrap/>
            <w:vAlign w:val="bottom"/>
            <w:hideMark/>
          </w:tcPr>
          <w:p w14:paraId="23656762" w14:textId="77777777" w:rsidR="006C6490" w:rsidRPr="006C6490" w:rsidRDefault="006C6490" w:rsidP="006C6490">
            <w:pPr>
              <w:spacing w:after="0" w:line="240" w:lineRule="auto"/>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 </w:t>
            </w:r>
          </w:p>
        </w:tc>
        <w:tc>
          <w:tcPr>
            <w:tcW w:w="1180" w:type="dxa"/>
            <w:tcBorders>
              <w:top w:val="nil"/>
              <w:left w:val="nil"/>
              <w:bottom w:val="single" w:sz="4" w:space="0" w:color="auto"/>
              <w:right w:val="single" w:sz="4" w:space="0" w:color="auto"/>
            </w:tcBorders>
            <w:shd w:val="clear" w:color="auto" w:fill="auto"/>
            <w:noWrap/>
            <w:vAlign w:val="bottom"/>
            <w:hideMark/>
          </w:tcPr>
          <w:p w14:paraId="043BDDBE"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3</w:t>
            </w:r>
          </w:p>
        </w:tc>
      </w:tr>
      <w:tr w:rsidR="006C6490" w:rsidRPr="006C6490" w14:paraId="1CA8709A" w14:textId="77777777" w:rsidTr="006C6490">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7C5691B9" w14:textId="77777777" w:rsidR="006C6490" w:rsidRPr="006C6490" w:rsidRDefault="006C6490" w:rsidP="006C6490">
            <w:pPr>
              <w:spacing w:after="0" w:line="240" w:lineRule="auto"/>
              <w:rPr>
                <w:rFonts w:ascii="Calibri" w:eastAsia="Times New Roman" w:hAnsi="Calibri" w:cs="Calibri"/>
                <w:color w:val="000000"/>
                <w:kern w:val="0"/>
                <w14:ligatures w14:val="none"/>
              </w:rPr>
            </w:pPr>
            <w:proofErr w:type="spellStart"/>
            <w:r w:rsidRPr="006C6490">
              <w:rPr>
                <w:rFonts w:ascii="Calibri" w:eastAsia="Times New Roman" w:hAnsi="Calibri" w:cs="Calibri"/>
                <w:color w:val="000000"/>
                <w:kern w:val="0"/>
                <w14:ligatures w14:val="none"/>
              </w:rPr>
              <w:t>Basavanagudi</w:t>
            </w:r>
            <w:proofErr w:type="spellEnd"/>
          </w:p>
        </w:tc>
        <w:tc>
          <w:tcPr>
            <w:tcW w:w="1720" w:type="dxa"/>
            <w:tcBorders>
              <w:top w:val="nil"/>
              <w:left w:val="nil"/>
              <w:bottom w:val="single" w:sz="4" w:space="0" w:color="auto"/>
              <w:right w:val="single" w:sz="4" w:space="0" w:color="auto"/>
            </w:tcBorders>
            <w:shd w:val="clear" w:color="auto" w:fill="auto"/>
            <w:noWrap/>
            <w:vAlign w:val="bottom"/>
            <w:hideMark/>
          </w:tcPr>
          <w:p w14:paraId="20215C5F" w14:textId="77777777" w:rsidR="006C6490" w:rsidRPr="006C6490" w:rsidRDefault="006C6490" w:rsidP="006C6490">
            <w:pPr>
              <w:spacing w:after="0" w:line="240" w:lineRule="auto"/>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 </w:t>
            </w:r>
          </w:p>
        </w:tc>
        <w:tc>
          <w:tcPr>
            <w:tcW w:w="900" w:type="dxa"/>
            <w:tcBorders>
              <w:top w:val="nil"/>
              <w:left w:val="nil"/>
              <w:bottom w:val="single" w:sz="4" w:space="0" w:color="auto"/>
              <w:right w:val="single" w:sz="4" w:space="0" w:color="auto"/>
            </w:tcBorders>
            <w:shd w:val="clear" w:color="auto" w:fill="auto"/>
            <w:noWrap/>
            <w:vAlign w:val="bottom"/>
            <w:hideMark/>
          </w:tcPr>
          <w:p w14:paraId="3AE16D39" w14:textId="77777777" w:rsidR="006C6490" w:rsidRPr="006C6490" w:rsidRDefault="006C6490" w:rsidP="006C6490">
            <w:pPr>
              <w:spacing w:after="0" w:line="240" w:lineRule="auto"/>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 </w:t>
            </w:r>
          </w:p>
        </w:tc>
        <w:tc>
          <w:tcPr>
            <w:tcW w:w="620" w:type="dxa"/>
            <w:tcBorders>
              <w:top w:val="nil"/>
              <w:left w:val="nil"/>
              <w:bottom w:val="single" w:sz="4" w:space="0" w:color="auto"/>
              <w:right w:val="single" w:sz="4" w:space="0" w:color="auto"/>
            </w:tcBorders>
            <w:shd w:val="clear" w:color="auto" w:fill="auto"/>
            <w:noWrap/>
            <w:vAlign w:val="bottom"/>
            <w:hideMark/>
          </w:tcPr>
          <w:p w14:paraId="7527ECD6"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1</w:t>
            </w:r>
          </w:p>
        </w:tc>
        <w:tc>
          <w:tcPr>
            <w:tcW w:w="840" w:type="dxa"/>
            <w:tcBorders>
              <w:top w:val="nil"/>
              <w:left w:val="nil"/>
              <w:bottom w:val="single" w:sz="4" w:space="0" w:color="auto"/>
              <w:right w:val="single" w:sz="4" w:space="0" w:color="auto"/>
            </w:tcBorders>
            <w:shd w:val="clear" w:color="auto" w:fill="auto"/>
            <w:noWrap/>
            <w:vAlign w:val="bottom"/>
            <w:hideMark/>
          </w:tcPr>
          <w:p w14:paraId="17B5B260"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2</w:t>
            </w:r>
          </w:p>
        </w:tc>
        <w:tc>
          <w:tcPr>
            <w:tcW w:w="1060" w:type="dxa"/>
            <w:tcBorders>
              <w:top w:val="nil"/>
              <w:left w:val="nil"/>
              <w:bottom w:val="single" w:sz="4" w:space="0" w:color="auto"/>
              <w:right w:val="single" w:sz="4" w:space="0" w:color="auto"/>
            </w:tcBorders>
            <w:shd w:val="clear" w:color="auto" w:fill="auto"/>
            <w:noWrap/>
            <w:vAlign w:val="bottom"/>
            <w:hideMark/>
          </w:tcPr>
          <w:p w14:paraId="3088BE41" w14:textId="77777777" w:rsidR="006C6490" w:rsidRPr="006C6490" w:rsidRDefault="006C6490" w:rsidP="006C6490">
            <w:pPr>
              <w:spacing w:after="0" w:line="240" w:lineRule="auto"/>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 </w:t>
            </w:r>
          </w:p>
        </w:tc>
        <w:tc>
          <w:tcPr>
            <w:tcW w:w="1180" w:type="dxa"/>
            <w:tcBorders>
              <w:top w:val="nil"/>
              <w:left w:val="nil"/>
              <w:bottom w:val="single" w:sz="4" w:space="0" w:color="auto"/>
              <w:right w:val="single" w:sz="4" w:space="0" w:color="auto"/>
            </w:tcBorders>
            <w:shd w:val="clear" w:color="auto" w:fill="auto"/>
            <w:noWrap/>
            <w:vAlign w:val="bottom"/>
            <w:hideMark/>
          </w:tcPr>
          <w:p w14:paraId="08F791FE"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3</w:t>
            </w:r>
          </w:p>
        </w:tc>
      </w:tr>
      <w:tr w:rsidR="006C6490" w:rsidRPr="006C6490" w14:paraId="5521E1BA" w14:textId="77777777" w:rsidTr="006C6490">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04F487AF" w14:textId="77777777" w:rsidR="006C6490" w:rsidRPr="006C6490" w:rsidRDefault="006C6490" w:rsidP="006C6490">
            <w:pPr>
              <w:spacing w:after="0" w:line="240" w:lineRule="auto"/>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Richmond Town</w:t>
            </w:r>
          </w:p>
        </w:tc>
        <w:tc>
          <w:tcPr>
            <w:tcW w:w="1720" w:type="dxa"/>
            <w:tcBorders>
              <w:top w:val="nil"/>
              <w:left w:val="nil"/>
              <w:bottom w:val="single" w:sz="4" w:space="0" w:color="auto"/>
              <w:right w:val="single" w:sz="4" w:space="0" w:color="auto"/>
            </w:tcBorders>
            <w:shd w:val="clear" w:color="auto" w:fill="auto"/>
            <w:noWrap/>
            <w:vAlign w:val="bottom"/>
            <w:hideMark/>
          </w:tcPr>
          <w:p w14:paraId="3405FFD8"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2</w:t>
            </w:r>
          </w:p>
        </w:tc>
        <w:tc>
          <w:tcPr>
            <w:tcW w:w="900" w:type="dxa"/>
            <w:tcBorders>
              <w:top w:val="nil"/>
              <w:left w:val="nil"/>
              <w:bottom w:val="single" w:sz="4" w:space="0" w:color="auto"/>
              <w:right w:val="single" w:sz="4" w:space="0" w:color="auto"/>
            </w:tcBorders>
            <w:shd w:val="clear" w:color="auto" w:fill="auto"/>
            <w:noWrap/>
            <w:vAlign w:val="bottom"/>
            <w:hideMark/>
          </w:tcPr>
          <w:p w14:paraId="6534CEF1" w14:textId="77777777" w:rsidR="006C6490" w:rsidRPr="006C6490" w:rsidRDefault="006C6490" w:rsidP="006C6490">
            <w:pPr>
              <w:spacing w:after="0" w:line="240" w:lineRule="auto"/>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 </w:t>
            </w:r>
          </w:p>
        </w:tc>
        <w:tc>
          <w:tcPr>
            <w:tcW w:w="620" w:type="dxa"/>
            <w:tcBorders>
              <w:top w:val="nil"/>
              <w:left w:val="nil"/>
              <w:bottom w:val="single" w:sz="4" w:space="0" w:color="auto"/>
              <w:right w:val="single" w:sz="4" w:space="0" w:color="auto"/>
            </w:tcBorders>
            <w:shd w:val="clear" w:color="auto" w:fill="auto"/>
            <w:noWrap/>
            <w:vAlign w:val="bottom"/>
            <w:hideMark/>
          </w:tcPr>
          <w:p w14:paraId="35F3ECB6" w14:textId="77777777" w:rsidR="006C6490" w:rsidRPr="006C6490" w:rsidRDefault="006C6490" w:rsidP="006C6490">
            <w:pPr>
              <w:spacing w:after="0" w:line="240" w:lineRule="auto"/>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 </w:t>
            </w:r>
          </w:p>
        </w:tc>
        <w:tc>
          <w:tcPr>
            <w:tcW w:w="840" w:type="dxa"/>
            <w:tcBorders>
              <w:top w:val="nil"/>
              <w:left w:val="nil"/>
              <w:bottom w:val="single" w:sz="4" w:space="0" w:color="auto"/>
              <w:right w:val="single" w:sz="4" w:space="0" w:color="auto"/>
            </w:tcBorders>
            <w:shd w:val="clear" w:color="auto" w:fill="auto"/>
            <w:noWrap/>
            <w:vAlign w:val="bottom"/>
            <w:hideMark/>
          </w:tcPr>
          <w:p w14:paraId="69CCD0F1" w14:textId="77777777" w:rsidR="006C6490" w:rsidRPr="006C6490" w:rsidRDefault="006C6490" w:rsidP="006C6490">
            <w:pPr>
              <w:spacing w:after="0" w:line="240" w:lineRule="auto"/>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71788AAF" w14:textId="77777777" w:rsidR="006C6490" w:rsidRPr="006C6490" w:rsidRDefault="006C6490" w:rsidP="006C6490">
            <w:pPr>
              <w:spacing w:after="0" w:line="240" w:lineRule="auto"/>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 </w:t>
            </w:r>
          </w:p>
        </w:tc>
        <w:tc>
          <w:tcPr>
            <w:tcW w:w="1180" w:type="dxa"/>
            <w:tcBorders>
              <w:top w:val="nil"/>
              <w:left w:val="nil"/>
              <w:bottom w:val="single" w:sz="4" w:space="0" w:color="auto"/>
              <w:right w:val="single" w:sz="4" w:space="0" w:color="auto"/>
            </w:tcBorders>
            <w:shd w:val="clear" w:color="auto" w:fill="auto"/>
            <w:noWrap/>
            <w:vAlign w:val="bottom"/>
            <w:hideMark/>
          </w:tcPr>
          <w:p w14:paraId="386D534F"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2</w:t>
            </w:r>
          </w:p>
        </w:tc>
      </w:tr>
      <w:tr w:rsidR="006C6490" w:rsidRPr="006C6490" w14:paraId="1C83D6B8" w14:textId="77777777" w:rsidTr="006C6490">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0FDD8938" w14:textId="77777777" w:rsidR="006C6490" w:rsidRPr="006C6490" w:rsidRDefault="006C6490" w:rsidP="006C6490">
            <w:pPr>
              <w:spacing w:after="0" w:line="240" w:lineRule="auto"/>
              <w:rPr>
                <w:rFonts w:ascii="Calibri" w:eastAsia="Times New Roman" w:hAnsi="Calibri" w:cs="Calibri"/>
                <w:color w:val="000000"/>
                <w:kern w:val="0"/>
                <w14:ligatures w14:val="none"/>
              </w:rPr>
            </w:pPr>
            <w:proofErr w:type="spellStart"/>
            <w:r w:rsidRPr="006C6490">
              <w:rPr>
                <w:rFonts w:ascii="Calibri" w:eastAsia="Times New Roman" w:hAnsi="Calibri" w:cs="Calibri"/>
                <w:color w:val="000000"/>
                <w:kern w:val="0"/>
                <w14:ligatures w14:val="none"/>
              </w:rPr>
              <w:t>Doddanekundi</w:t>
            </w:r>
            <w:proofErr w:type="spellEnd"/>
          </w:p>
        </w:tc>
        <w:tc>
          <w:tcPr>
            <w:tcW w:w="1720" w:type="dxa"/>
            <w:tcBorders>
              <w:top w:val="nil"/>
              <w:left w:val="nil"/>
              <w:bottom w:val="single" w:sz="4" w:space="0" w:color="auto"/>
              <w:right w:val="single" w:sz="4" w:space="0" w:color="auto"/>
            </w:tcBorders>
            <w:shd w:val="clear" w:color="auto" w:fill="auto"/>
            <w:noWrap/>
            <w:vAlign w:val="bottom"/>
            <w:hideMark/>
          </w:tcPr>
          <w:p w14:paraId="40E5EB5B" w14:textId="77777777" w:rsidR="006C6490" w:rsidRPr="006C6490" w:rsidRDefault="006C6490" w:rsidP="006C6490">
            <w:pPr>
              <w:spacing w:after="0" w:line="240" w:lineRule="auto"/>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 </w:t>
            </w:r>
          </w:p>
        </w:tc>
        <w:tc>
          <w:tcPr>
            <w:tcW w:w="900" w:type="dxa"/>
            <w:tcBorders>
              <w:top w:val="nil"/>
              <w:left w:val="nil"/>
              <w:bottom w:val="single" w:sz="4" w:space="0" w:color="auto"/>
              <w:right w:val="single" w:sz="4" w:space="0" w:color="auto"/>
            </w:tcBorders>
            <w:shd w:val="clear" w:color="auto" w:fill="auto"/>
            <w:noWrap/>
            <w:vAlign w:val="bottom"/>
            <w:hideMark/>
          </w:tcPr>
          <w:p w14:paraId="4F82DCDF" w14:textId="77777777" w:rsidR="006C6490" w:rsidRPr="006C6490" w:rsidRDefault="006C6490" w:rsidP="006C6490">
            <w:pPr>
              <w:spacing w:after="0" w:line="240" w:lineRule="auto"/>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 </w:t>
            </w:r>
          </w:p>
        </w:tc>
        <w:tc>
          <w:tcPr>
            <w:tcW w:w="620" w:type="dxa"/>
            <w:tcBorders>
              <w:top w:val="nil"/>
              <w:left w:val="nil"/>
              <w:bottom w:val="single" w:sz="4" w:space="0" w:color="auto"/>
              <w:right w:val="single" w:sz="4" w:space="0" w:color="auto"/>
            </w:tcBorders>
            <w:shd w:val="clear" w:color="auto" w:fill="auto"/>
            <w:noWrap/>
            <w:vAlign w:val="bottom"/>
            <w:hideMark/>
          </w:tcPr>
          <w:p w14:paraId="6A60368B"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1</w:t>
            </w:r>
          </w:p>
        </w:tc>
        <w:tc>
          <w:tcPr>
            <w:tcW w:w="840" w:type="dxa"/>
            <w:tcBorders>
              <w:top w:val="nil"/>
              <w:left w:val="nil"/>
              <w:bottom w:val="single" w:sz="4" w:space="0" w:color="auto"/>
              <w:right w:val="single" w:sz="4" w:space="0" w:color="auto"/>
            </w:tcBorders>
            <w:shd w:val="clear" w:color="auto" w:fill="auto"/>
            <w:noWrap/>
            <w:vAlign w:val="bottom"/>
            <w:hideMark/>
          </w:tcPr>
          <w:p w14:paraId="0819630B" w14:textId="77777777" w:rsidR="006C6490" w:rsidRPr="006C6490" w:rsidRDefault="006C6490" w:rsidP="006C6490">
            <w:pPr>
              <w:spacing w:after="0" w:line="240" w:lineRule="auto"/>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50F949BA"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1</w:t>
            </w:r>
          </w:p>
        </w:tc>
        <w:tc>
          <w:tcPr>
            <w:tcW w:w="1180" w:type="dxa"/>
            <w:tcBorders>
              <w:top w:val="nil"/>
              <w:left w:val="nil"/>
              <w:bottom w:val="single" w:sz="4" w:space="0" w:color="auto"/>
              <w:right w:val="single" w:sz="4" w:space="0" w:color="auto"/>
            </w:tcBorders>
            <w:shd w:val="clear" w:color="auto" w:fill="auto"/>
            <w:noWrap/>
            <w:vAlign w:val="bottom"/>
            <w:hideMark/>
          </w:tcPr>
          <w:p w14:paraId="068E4F46"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2</w:t>
            </w:r>
          </w:p>
        </w:tc>
      </w:tr>
      <w:tr w:rsidR="006C6490" w:rsidRPr="006C6490" w14:paraId="3912DCEA" w14:textId="77777777" w:rsidTr="006C6490">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08D123B8" w14:textId="77777777" w:rsidR="006C6490" w:rsidRPr="006C6490" w:rsidRDefault="006C6490" w:rsidP="006C6490">
            <w:pPr>
              <w:spacing w:after="0" w:line="240" w:lineRule="auto"/>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Banashankari Stage 2</w:t>
            </w:r>
          </w:p>
        </w:tc>
        <w:tc>
          <w:tcPr>
            <w:tcW w:w="1720" w:type="dxa"/>
            <w:tcBorders>
              <w:top w:val="nil"/>
              <w:left w:val="nil"/>
              <w:bottom w:val="single" w:sz="4" w:space="0" w:color="auto"/>
              <w:right w:val="single" w:sz="4" w:space="0" w:color="auto"/>
            </w:tcBorders>
            <w:shd w:val="clear" w:color="auto" w:fill="auto"/>
            <w:noWrap/>
            <w:vAlign w:val="bottom"/>
            <w:hideMark/>
          </w:tcPr>
          <w:p w14:paraId="5A53F946" w14:textId="77777777" w:rsidR="006C6490" w:rsidRPr="006C6490" w:rsidRDefault="006C6490" w:rsidP="006C6490">
            <w:pPr>
              <w:spacing w:after="0" w:line="240" w:lineRule="auto"/>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 </w:t>
            </w:r>
          </w:p>
        </w:tc>
        <w:tc>
          <w:tcPr>
            <w:tcW w:w="900" w:type="dxa"/>
            <w:tcBorders>
              <w:top w:val="nil"/>
              <w:left w:val="nil"/>
              <w:bottom w:val="single" w:sz="4" w:space="0" w:color="auto"/>
              <w:right w:val="single" w:sz="4" w:space="0" w:color="auto"/>
            </w:tcBorders>
            <w:shd w:val="clear" w:color="auto" w:fill="auto"/>
            <w:noWrap/>
            <w:vAlign w:val="bottom"/>
            <w:hideMark/>
          </w:tcPr>
          <w:p w14:paraId="628ECB71" w14:textId="77777777" w:rsidR="006C6490" w:rsidRPr="006C6490" w:rsidRDefault="006C6490" w:rsidP="006C6490">
            <w:pPr>
              <w:spacing w:after="0" w:line="240" w:lineRule="auto"/>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 </w:t>
            </w:r>
          </w:p>
        </w:tc>
        <w:tc>
          <w:tcPr>
            <w:tcW w:w="620" w:type="dxa"/>
            <w:tcBorders>
              <w:top w:val="nil"/>
              <w:left w:val="nil"/>
              <w:bottom w:val="single" w:sz="4" w:space="0" w:color="auto"/>
              <w:right w:val="single" w:sz="4" w:space="0" w:color="auto"/>
            </w:tcBorders>
            <w:shd w:val="clear" w:color="auto" w:fill="auto"/>
            <w:noWrap/>
            <w:vAlign w:val="bottom"/>
            <w:hideMark/>
          </w:tcPr>
          <w:p w14:paraId="1B1FA62A"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1</w:t>
            </w:r>
          </w:p>
        </w:tc>
        <w:tc>
          <w:tcPr>
            <w:tcW w:w="840" w:type="dxa"/>
            <w:tcBorders>
              <w:top w:val="nil"/>
              <w:left w:val="nil"/>
              <w:bottom w:val="single" w:sz="4" w:space="0" w:color="auto"/>
              <w:right w:val="single" w:sz="4" w:space="0" w:color="auto"/>
            </w:tcBorders>
            <w:shd w:val="clear" w:color="auto" w:fill="auto"/>
            <w:noWrap/>
            <w:vAlign w:val="bottom"/>
            <w:hideMark/>
          </w:tcPr>
          <w:p w14:paraId="28365341"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1</w:t>
            </w:r>
          </w:p>
        </w:tc>
        <w:tc>
          <w:tcPr>
            <w:tcW w:w="1060" w:type="dxa"/>
            <w:tcBorders>
              <w:top w:val="nil"/>
              <w:left w:val="nil"/>
              <w:bottom w:val="single" w:sz="4" w:space="0" w:color="auto"/>
              <w:right w:val="single" w:sz="4" w:space="0" w:color="auto"/>
            </w:tcBorders>
            <w:shd w:val="clear" w:color="auto" w:fill="auto"/>
            <w:noWrap/>
            <w:vAlign w:val="bottom"/>
            <w:hideMark/>
          </w:tcPr>
          <w:p w14:paraId="4724AEB8" w14:textId="77777777" w:rsidR="006C6490" w:rsidRPr="006C6490" w:rsidRDefault="006C6490" w:rsidP="006C6490">
            <w:pPr>
              <w:spacing w:after="0" w:line="240" w:lineRule="auto"/>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 </w:t>
            </w:r>
          </w:p>
        </w:tc>
        <w:tc>
          <w:tcPr>
            <w:tcW w:w="1180" w:type="dxa"/>
            <w:tcBorders>
              <w:top w:val="nil"/>
              <w:left w:val="nil"/>
              <w:bottom w:val="single" w:sz="4" w:space="0" w:color="auto"/>
              <w:right w:val="single" w:sz="4" w:space="0" w:color="auto"/>
            </w:tcBorders>
            <w:shd w:val="clear" w:color="auto" w:fill="auto"/>
            <w:noWrap/>
            <w:vAlign w:val="bottom"/>
            <w:hideMark/>
          </w:tcPr>
          <w:p w14:paraId="654F94F8"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2</w:t>
            </w:r>
          </w:p>
        </w:tc>
      </w:tr>
      <w:tr w:rsidR="006C6490" w:rsidRPr="006C6490" w14:paraId="443E8120" w14:textId="77777777" w:rsidTr="006C6490">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23B1C949" w14:textId="77777777" w:rsidR="006C6490" w:rsidRPr="006C6490" w:rsidRDefault="006C6490" w:rsidP="006C6490">
            <w:pPr>
              <w:spacing w:after="0" w:line="240" w:lineRule="auto"/>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Bellandur, ETV</w:t>
            </w:r>
          </w:p>
        </w:tc>
        <w:tc>
          <w:tcPr>
            <w:tcW w:w="1720" w:type="dxa"/>
            <w:tcBorders>
              <w:top w:val="nil"/>
              <w:left w:val="nil"/>
              <w:bottom w:val="single" w:sz="4" w:space="0" w:color="auto"/>
              <w:right w:val="single" w:sz="4" w:space="0" w:color="auto"/>
            </w:tcBorders>
            <w:shd w:val="clear" w:color="auto" w:fill="auto"/>
            <w:noWrap/>
            <w:vAlign w:val="bottom"/>
            <w:hideMark/>
          </w:tcPr>
          <w:p w14:paraId="7683CBE9" w14:textId="77777777" w:rsidR="006C6490" w:rsidRPr="006C6490" w:rsidRDefault="006C6490" w:rsidP="006C6490">
            <w:pPr>
              <w:spacing w:after="0" w:line="240" w:lineRule="auto"/>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 </w:t>
            </w:r>
          </w:p>
        </w:tc>
        <w:tc>
          <w:tcPr>
            <w:tcW w:w="900" w:type="dxa"/>
            <w:tcBorders>
              <w:top w:val="nil"/>
              <w:left w:val="nil"/>
              <w:bottom w:val="single" w:sz="4" w:space="0" w:color="auto"/>
              <w:right w:val="single" w:sz="4" w:space="0" w:color="auto"/>
            </w:tcBorders>
            <w:shd w:val="clear" w:color="auto" w:fill="auto"/>
            <w:noWrap/>
            <w:vAlign w:val="bottom"/>
            <w:hideMark/>
          </w:tcPr>
          <w:p w14:paraId="3932940B"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1</w:t>
            </w:r>
          </w:p>
        </w:tc>
        <w:tc>
          <w:tcPr>
            <w:tcW w:w="620" w:type="dxa"/>
            <w:tcBorders>
              <w:top w:val="nil"/>
              <w:left w:val="nil"/>
              <w:bottom w:val="single" w:sz="4" w:space="0" w:color="auto"/>
              <w:right w:val="single" w:sz="4" w:space="0" w:color="auto"/>
            </w:tcBorders>
            <w:shd w:val="clear" w:color="auto" w:fill="auto"/>
            <w:noWrap/>
            <w:vAlign w:val="bottom"/>
            <w:hideMark/>
          </w:tcPr>
          <w:p w14:paraId="64664123"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1</w:t>
            </w:r>
          </w:p>
        </w:tc>
        <w:tc>
          <w:tcPr>
            <w:tcW w:w="840" w:type="dxa"/>
            <w:tcBorders>
              <w:top w:val="nil"/>
              <w:left w:val="nil"/>
              <w:bottom w:val="single" w:sz="4" w:space="0" w:color="auto"/>
              <w:right w:val="single" w:sz="4" w:space="0" w:color="auto"/>
            </w:tcBorders>
            <w:shd w:val="clear" w:color="auto" w:fill="auto"/>
            <w:noWrap/>
            <w:vAlign w:val="bottom"/>
            <w:hideMark/>
          </w:tcPr>
          <w:p w14:paraId="41DDBF12" w14:textId="77777777" w:rsidR="006C6490" w:rsidRPr="006C6490" w:rsidRDefault="006C6490" w:rsidP="006C6490">
            <w:pPr>
              <w:spacing w:after="0" w:line="240" w:lineRule="auto"/>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72F7E9D5" w14:textId="77777777" w:rsidR="006C6490" w:rsidRPr="006C6490" w:rsidRDefault="006C6490" w:rsidP="006C6490">
            <w:pPr>
              <w:spacing w:after="0" w:line="240" w:lineRule="auto"/>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 </w:t>
            </w:r>
          </w:p>
        </w:tc>
        <w:tc>
          <w:tcPr>
            <w:tcW w:w="1180" w:type="dxa"/>
            <w:tcBorders>
              <w:top w:val="nil"/>
              <w:left w:val="nil"/>
              <w:bottom w:val="single" w:sz="4" w:space="0" w:color="auto"/>
              <w:right w:val="single" w:sz="4" w:space="0" w:color="auto"/>
            </w:tcBorders>
            <w:shd w:val="clear" w:color="auto" w:fill="auto"/>
            <w:noWrap/>
            <w:vAlign w:val="bottom"/>
            <w:hideMark/>
          </w:tcPr>
          <w:p w14:paraId="2BD2777B"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2</w:t>
            </w:r>
          </w:p>
        </w:tc>
      </w:tr>
      <w:tr w:rsidR="006C6490" w:rsidRPr="006C6490" w14:paraId="5CDAA5F2" w14:textId="77777777" w:rsidTr="006C6490">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2CEC817E" w14:textId="77777777" w:rsidR="006C6490" w:rsidRPr="006C6490" w:rsidRDefault="006C6490" w:rsidP="006C6490">
            <w:pPr>
              <w:spacing w:after="0" w:line="240" w:lineRule="auto"/>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Cox Town</w:t>
            </w:r>
          </w:p>
        </w:tc>
        <w:tc>
          <w:tcPr>
            <w:tcW w:w="1720" w:type="dxa"/>
            <w:tcBorders>
              <w:top w:val="nil"/>
              <w:left w:val="nil"/>
              <w:bottom w:val="single" w:sz="4" w:space="0" w:color="auto"/>
              <w:right w:val="single" w:sz="4" w:space="0" w:color="auto"/>
            </w:tcBorders>
            <w:shd w:val="clear" w:color="auto" w:fill="auto"/>
            <w:noWrap/>
            <w:vAlign w:val="bottom"/>
            <w:hideMark/>
          </w:tcPr>
          <w:p w14:paraId="08308296" w14:textId="77777777" w:rsidR="006C6490" w:rsidRPr="006C6490" w:rsidRDefault="006C6490" w:rsidP="006C6490">
            <w:pPr>
              <w:spacing w:after="0" w:line="240" w:lineRule="auto"/>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 </w:t>
            </w:r>
          </w:p>
        </w:tc>
        <w:tc>
          <w:tcPr>
            <w:tcW w:w="900" w:type="dxa"/>
            <w:tcBorders>
              <w:top w:val="nil"/>
              <w:left w:val="nil"/>
              <w:bottom w:val="single" w:sz="4" w:space="0" w:color="auto"/>
              <w:right w:val="single" w:sz="4" w:space="0" w:color="auto"/>
            </w:tcBorders>
            <w:shd w:val="clear" w:color="auto" w:fill="auto"/>
            <w:noWrap/>
            <w:vAlign w:val="bottom"/>
            <w:hideMark/>
          </w:tcPr>
          <w:p w14:paraId="480E76BB"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1</w:t>
            </w:r>
          </w:p>
        </w:tc>
        <w:tc>
          <w:tcPr>
            <w:tcW w:w="620" w:type="dxa"/>
            <w:tcBorders>
              <w:top w:val="nil"/>
              <w:left w:val="nil"/>
              <w:bottom w:val="single" w:sz="4" w:space="0" w:color="auto"/>
              <w:right w:val="single" w:sz="4" w:space="0" w:color="auto"/>
            </w:tcBorders>
            <w:shd w:val="clear" w:color="auto" w:fill="auto"/>
            <w:noWrap/>
            <w:vAlign w:val="bottom"/>
            <w:hideMark/>
          </w:tcPr>
          <w:p w14:paraId="6DEDAD49" w14:textId="77777777" w:rsidR="006C6490" w:rsidRPr="006C6490" w:rsidRDefault="006C6490" w:rsidP="006C6490">
            <w:pPr>
              <w:spacing w:after="0" w:line="240" w:lineRule="auto"/>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 </w:t>
            </w:r>
          </w:p>
        </w:tc>
        <w:tc>
          <w:tcPr>
            <w:tcW w:w="840" w:type="dxa"/>
            <w:tcBorders>
              <w:top w:val="nil"/>
              <w:left w:val="nil"/>
              <w:bottom w:val="single" w:sz="4" w:space="0" w:color="auto"/>
              <w:right w:val="single" w:sz="4" w:space="0" w:color="auto"/>
            </w:tcBorders>
            <w:shd w:val="clear" w:color="auto" w:fill="auto"/>
            <w:noWrap/>
            <w:vAlign w:val="bottom"/>
            <w:hideMark/>
          </w:tcPr>
          <w:p w14:paraId="521DC30D" w14:textId="77777777" w:rsidR="006C6490" w:rsidRPr="006C6490" w:rsidRDefault="006C6490" w:rsidP="006C6490">
            <w:pPr>
              <w:spacing w:after="0" w:line="240" w:lineRule="auto"/>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5AD0BB8A" w14:textId="77777777" w:rsidR="006C6490" w:rsidRPr="006C6490" w:rsidRDefault="006C6490" w:rsidP="006C6490">
            <w:pPr>
              <w:spacing w:after="0" w:line="240" w:lineRule="auto"/>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 </w:t>
            </w:r>
          </w:p>
        </w:tc>
        <w:tc>
          <w:tcPr>
            <w:tcW w:w="1180" w:type="dxa"/>
            <w:tcBorders>
              <w:top w:val="nil"/>
              <w:left w:val="nil"/>
              <w:bottom w:val="single" w:sz="4" w:space="0" w:color="auto"/>
              <w:right w:val="single" w:sz="4" w:space="0" w:color="auto"/>
            </w:tcBorders>
            <w:shd w:val="clear" w:color="auto" w:fill="auto"/>
            <w:noWrap/>
            <w:vAlign w:val="bottom"/>
            <w:hideMark/>
          </w:tcPr>
          <w:p w14:paraId="14B7739A"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1</w:t>
            </w:r>
          </w:p>
        </w:tc>
      </w:tr>
      <w:tr w:rsidR="006C6490" w:rsidRPr="006C6490" w14:paraId="352752DE" w14:textId="77777777" w:rsidTr="006C6490">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4B1D2E4C" w14:textId="77777777" w:rsidR="006C6490" w:rsidRPr="006C6490" w:rsidRDefault="006C6490" w:rsidP="006C6490">
            <w:pPr>
              <w:spacing w:after="0" w:line="240" w:lineRule="auto"/>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Whitefield</w:t>
            </w:r>
          </w:p>
        </w:tc>
        <w:tc>
          <w:tcPr>
            <w:tcW w:w="1720" w:type="dxa"/>
            <w:tcBorders>
              <w:top w:val="nil"/>
              <w:left w:val="nil"/>
              <w:bottom w:val="single" w:sz="4" w:space="0" w:color="auto"/>
              <w:right w:val="single" w:sz="4" w:space="0" w:color="auto"/>
            </w:tcBorders>
            <w:shd w:val="clear" w:color="auto" w:fill="auto"/>
            <w:noWrap/>
            <w:vAlign w:val="bottom"/>
            <w:hideMark/>
          </w:tcPr>
          <w:p w14:paraId="3985FD57" w14:textId="77777777" w:rsidR="006C6490" w:rsidRPr="006C6490" w:rsidRDefault="006C6490" w:rsidP="006C6490">
            <w:pPr>
              <w:spacing w:after="0" w:line="240" w:lineRule="auto"/>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 </w:t>
            </w:r>
          </w:p>
        </w:tc>
        <w:tc>
          <w:tcPr>
            <w:tcW w:w="900" w:type="dxa"/>
            <w:tcBorders>
              <w:top w:val="nil"/>
              <w:left w:val="nil"/>
              <w:bottom w:val="single" w:sz="4" w:space="0" w:color="auto"/>
              <w:right w:val="single" w:sz="4" w:space="0" w:color="auto"/>
            </w:tcBorders>
            <w:shd w:val="clear" w:color="auto" w:fill="auto"/>
            <w:noWrap/>
            <w:vAlign w:val="bottom"/>
            <w:hideMark/>
          </w:tcPr>
          <w:p w14:paraId="6454C360" w14:textId="77777777" w:rsidR="006C6490" w:rsidRPr="006C6490" w:rsidRDefault="006C6490" w:rsidP="006C6490">
            <w:pPr>
              <w:spacing w:after="0" w:line="240" w:lineRule="auto"/>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 </w:t>
            </w:r>
          </w:p>
        </w:tc>
        <w:tc>
          <w:tcPr>
            <w:tcW w:w="620" w:type="dxa"/>
            <w:tcBorders>
              <w:top w:val="nil"/>
              <w:left w:val="nil"/>
              <w:bottom w:val="single" w:sz="4" w:space="0" w:color="auto"/>
              <w:right w:val="single" w:sz="4" w:space="0" w:color="auto"/>
            </w:tcBorders>
            <w:shd w:val="clear" w:color="auto" w:fill="auto"/>
            <w:noWrap/>
            <w:vAlign w:val="bottom"/>
            <w:hideMark/>
          </w:tcPr>
          <w:p w14:paraId="22D832BD" w14:textId="77777777" w:rsidR="006C6490" w:rsidRPr="006C6490" w:rsidRDefault="006C6490" w:rsidP="006C6490">
            <w:pPr>
              <w:spacing w:after="0" w:line="240" w:lineRule="auto"/>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 </w:t>
            </w:r>
          </w:p>
        </w:tc>
        <w:tc>
          <w:tcPr>
            <w:tcW w:w="840" w:type="dxa"/>
            <w:tcBorders>
              <w:top w:val="nil"/>
              <w:left w:val="nil"/>
              <w:bottom w:val="single" w:sz="4" w:space="0" w:color="auto"/>
              <w:right w:val="single" w:sz="4" w:space="0" w:color="auto"/>
            </w:tcBorders>
            <w:shd w:val="clear" w:color="auto" w:fill="auto"/>
            <w:noWrap/>
            <w:vAlign w:val="bottom"/>
            <w:hideMark/>
          </w:tcPr>
          <w:p w14:paraId="5B1F2F9C"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1</w:t>
            </w:r>
          </w:p>
        </w:tc>
        <w:tc>
          <w:tcPr>
            <w:tcW w:w="1060" w:type="dxa"/>
            <w:tcBorders>
              <w:top w:val="nil"/>
              <w:left w:val="nil"/>
              <w:bottom w:val="single" w:sz="4" w:space="0" w:color="auto"/>
              <w:right w:val="single" w:sz="4" w:space="0" w:color="auto"/>
            </w:tcBorders>
            <w:shd w:val="clear" w:color="auto" w:fill="auto"/>
            <w:noWrap/>
            <w:vAlign w:val="bottom"/>
            <w:hideMark/>
          </w:tcPr>
          <w:p w14:paraId="5672614A" w14:textId="77777777" w:rsidR="006C6490" w:rsidRPr="006C6490" w:rsidRDefault="006C6490" w:rsidP="006C6490">
            <w:pPr>
              <w:spacing w:after="0" w:line="240" w:lineRule="auto"/>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 </w:t>
            </w:r>
          </w:p>
        </w:tc>
        <w:tc>
          <w:tcPr>
            <w:tcW w:w="1180" w:type="dxa"/>
            <w:tcBorders>
              <w:top w:val="nil"/>
              <w:left w:val="nil"/>
              <w:bottom w:val="single" w:sz="4" w:space="0" w:color="auto"/>
              <w:right w:val="single" w:sz="4" w:space="0" w:color="auto"/>
            </w:tcBorders>
            <w:shd w:val="clear" w:color="auto" w:fill="auto"/>
            <w:noWrap/>
            <w:vAlign w:val="bottom"/>
            <w:hideMark/>
          </w:tcPr>
          <w:p w14:paraId="7D0B4A1E"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1</w:t>
            </w:r>
          </w:p>
        </w:tc>
      </w:tr>
      <w:tr w:rsidR="006C6490" w:rsidRPr="006C6490" w14:paraId="33E3E530" w14:textId="77777777" w:rsidTr="006C6490">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40A2CCC4" w14:textId="77777777" w:rsidR="006C6490" w:rsidRPr="006C6490" w:rsidRDefault="006C6490" w:rsidP="006C6490">
            <w:pPr>
              <w:spacing w:after="0" w:line="240" w:lineRule="auto"/>
              <w:rPr>
                <w:rFonts w:ascii="Calibri" w:eastAsia="Times New Roman" w:hAnsi="Calibri" w:cs="Calibri"/>
                <w:color w:val="000000"/>
                <w:kern w:val="0"/>
                <w14:ligatures w14:val="none"/>
              </w:rPr>
            </w:pPr>
            <w:proofErr w:type="spellStart"/>
            <w:r w:rsidRPr="006C6490">
              <w:rPr>
                <w:rFonts w:ascii="Calibri" w:eastAsia="Times New Roman" w:hAnsi="Calibri" w:cs="Calibri"/>
                <w:color w:val="000000"/>
                <w:kern w:val="0"/>
                <w14:ligatures w14:val="none"/>
              </w:rPr>
              <w:t>Vimanapura</w:t>
            </w:r>
            <w:proofErr w:type="spellEnd"/>
          </w:p>
        </w:tc>
        <w:tc>
          <w:tcPr>
            <w:tcW w:w="1720" w:type="dxa"/>
            <w:tcBorders>
              <w:top w:val="nil"/>
              <w:left w:val="nil"/>
              <w:bottom w:val="single" w:sz="4" w:space="0" w:color="auto"/>
              <w:right w:val="single" w:sz="4" w:space="0" w:color="auto"/>
            </w:tcBorders>
            <w:shd w:val="clear" w:color="auto" w:fill="auto"/>
            <w:noWrap/>
            <w:vAlign w:val="bottom"/>
            <w:hideMark/>
          </w:tcPr>
          <w:p w14:paraId="409644EF"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1</w:t>
            </w:r>
          </w:p>
        </w:tc>
        <w:tc>
          <w:tcPr>
            <w:tcW w:w="900" w:type="dxa"/>
            <w:tcBorders>
              <w:top w:val="nil"/>
              <w:left w:val="nil"/>
              <w:bottom w:val="single" w:sz="4" w:space="0" w:color="auto"/>
              <w:right w:val="single" w:sz="4" w:space="0" w:color="auto"/>
            </w:tcBorders>
            <w:shd w:val="clear" w:color="auto" w:fill="auto"/>
            <w:noWrap/>
            <w:vAlign w:val="bottom"/>
            <w:hideMark/>
          </w:tcPr>
          <w:p w14:paraId="5FDF5479" w14:textId="77777777" w:rsidR="006C6490" w:rsidRPr="006C6490" w:rsidRDefault="006C6490" w:rsidP="006C6490">
            <w:pPr>
              <w:spacing w:after="0" w:line="240" w:lineRule="auto"/>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 </w:t>
            </w:r>
          </w:p>
        </w:tc>
        <w:tc>
          <w:tcPr>
            <w:tcW w:w="620" w:type="dxa"/>
            <w:tcBorders>
              <w:top w:val="nil"/>
              <w:left w:val="nil"/>
              <w:bottom w:val="single" w:sz="4" w:space="0" w:color="auto"/>
              <w:right w:val="single" w:sz="4" w:space="0" w:color="auto"/>
            </w:tcBorders>
            <w:shd w:val="clear" w:color="auto" w:fill="auto"/>
            <w:noWrap/>
            <w:vAlign w:val="bottom"/>
            <w:hideMark/>
          </w:tcPr>
          <w:p w14:paraId="15B88305" w14:textId="77777777" w:rsidR="006C6490" w:rsidRPr="006C6490" w:rsidRDefault="006C6490" w:rsidP="006C6490">
            <w:pPr>
              <w:spacing w:after="0" w:line="240" w:lineRule="auto"/>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 </w:t>
            </w:r>
          </w:p>
        </w:tc>
        <w:tc>
          <w:tcPr>
            <w:tcW w:w="840" w:type="dxa"/>
            <w:tcBorders>
              <w:top w:val="nil"/>
              <w:left w:val="nil"/>
              <w:bottom w:val="single" w:sz="4" w:space="0" w:color="auto"/>
              <w:right w:val="single" w:sz="4" w:space="0" w:color="auto"/>
            </w:tcBorders>
            <w:shd w:val="clear" w:color="auto" w:fill="auto"/>
            <w:noWrap/>
            <w:vAlign w:val="bottom"/>
            <w:hideMark/>
          </w:tcPr>
          <w:p w14:paraId="62872138" w14:textId="77777777" w:rsidR="006C6490" w:rsidRPr="006C6490" w:rsidRDefault="006C6490" w:rsidP="006C6490">
            <w:pPr>
              <w:spacing w:after="0" w:line="240" w:lineRule="auto"/>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75124957" w14:textId="77777777" w:rsidR="006C6490" w:rsidRPr="006C6490" w:rsidRDefault="006C6490" w:rsidP="006C6490">
            <w:pPr>
              <w:spacing w:after="0" w:line="240" w:lineRule="auto"/>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 </w:t>
            </w:r>
          </w:p>
        </w:tc>
        <w:tc>
          <w:tcPr>
            <w:tcW w:w="1180" w:type="dxa"/>
            <w:tcBorders>
              <w:top w:val="nil"/>
              <w:left w:val="nil"/>
              <w:bottom w:val="single" w:sz="4" w:space="0" w:color="auto"/>
              <w:right w:val="single" w:sz="4" w:space="0" w:color="auto"/>
            </w:tcBorders>
            <w:shd w:val="clear" w:color="auto" w:fill="auto"/>
            <w:noWrap/>
            <w:vAlign w:val="bottom"/>
            <w:hideMark/>
          </w:tcPr>
          <w:p w14:paraId="5994934D"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1</w:t>
            </w:r>
          </w:p>
        </w:tc>
      </w:tr>
      <w:tr w:rsidR="006C6490" w:rsidRPr="006C6490" w14:paraId="78EB425E" w14:textId="77777777" w:rsidTr="006C6490">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48DC31B6" w14:textId="77777777" w:rsidR="006C6490" w:rsidRPr="006C6490" w:rsidRDefault="006C6490" w:rsidP="006C6490">
            <w:pPr>
              <w:spacing w:after="0" w:line="240" w:lineRule="auto"/>
              <w:rPr>
                <w:rFonts w:ascii="Calibri" w:eastAsia="Times New Roman" w:hAnsi="Calibri" w:cs="Calibri"/>
                <w:color w:val="000000"/>
                <w:kern w:val="0"/>
                <w14:ligatures w14:val="none"/>
              </w:rPr>
            </w:pPr>
            <w:proofErr w:type="spellStart"/>
            <w:r w:rsidRPr="006C6490">
              <w:rPr>
                <w:rFonts w:ascii="Calibri" w:eastAsia="Times New Roman" w:hAnsi="Calibri" w:cs="Calibri"/>
                <w:color w:val="000000"/>
                <w:kern w:val="0"/>
                <w14:ligatures w14:val="none"/>
              </w:rPr>
              <w:t>Challagatta</w:t>
            </w:r>
            <w:proofErr w:type="spellEnd"/>
          </w:p>
        </w:tc>
        <w:tc>
          <w:tcPr>
            <w:tcW w:w="1720" w:type="dxa"/>
            <w:tcBorders>
              <w:top w:val="nil"/>
              <w:left w:val="nil"/>
              <w:bottom w:val="single" w:sz="4" w:space="0" w:color="auto"/>
              <w:right w:val="single" w:sz="4" w:space="0" w:color="auto"/>
            </w:tcBorders>
            <w:shd w:val="clear" w:color="auto" w:fill="auto"/>
            <w:noWrap/>
            <w:vAlign w:val="bottom"/>
            <w:hideMark/>
          </w:tcPr>
          <w:p w14:paraId="426BF3B3" w14:textId="77777777" w:rsidR="006C6490" w:rsidRPr="006C6490" w:rsidRDefault="006C6490" w:rsidP="006C6490">
            <w:pPr>
              <w:spacing w:after="0" w:line="240" w:lineRule="auto"/>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 </w:t>
            </w:r>
          </w:p>
        </w:tc>
        <w:tc>
          <w:tcPr>
            <w:tcW w:w="900" w:type="dxa"/>
            <w:tcBorders>
              <w:top w:val="nil"/>
              <w:left w:val="nil"/>
              <w:bottom w:val="single" w:sz="4" w:space="0" w:color="auto"/>
              <w:right w:val="single" w:sz="4" w:space="0" w:color="auto"/>
            </w:tcBorders>
            <w:shd w:val="clear" w:color="auto" w:fill="auto"/>
            <w:noWrap/>
            <w:vAlign w:val="bottom"/>
            <w:hideMark/>
          </w:tcPr>
          <w:p w14:paraId="4270F909" w14:textId="77777777" w:rsidR="006C6490" w:rsidRPr="006C6490" w:rsidRDefault="006C6490" w:rsidP="006C6490">
            <w:pPr>
              <w:spacing w:after="0" w:line="240" w:lineRule="auto"/>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 </w:t>
            </w:r>
          </w:p>
        </w:tc>
        <w:tc>
          <w:tcPr>
            <w:tcW w:w="620" w:type="dxa"/>
            <w:tcBorders>
              <w:top w:val="nil"/>
              <w:left w:val="nil"/>
              <w:bottom w:val="single" w:sz="4" w:space="0" w:color="auto"/>
              <w:right w:val="single" w:sz="4" w:space="0" w:color="auto"/>
            </w:tcBorders>
            <w:shd w:val="clear" w:color="auto" w:fill="auto"/>
            <w:noWrap/>
            <w:vAlign w:val="bottom"/>
            <w:hideMark/>
          </w:tcPr>
          <w:p w14:paraId="030EB467" w14:textId="77777777" w:rsidR="006C6490" w:rsidRPr="006C6490" w:rsidRDefault="006C6490" w:rsidP="006C6490">
            <w:pPr>
              <w:spacing w:after="0" w:line="240" w:lineRule="auto"/>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 </w:t>
            </w:r>
          </w:p>
        </w:tc>
        <w:tc>
          <w:tcPr>
            <w:tcW w:w="840" w:type="dxa"/>
            <w:tcBorders>
              <w:top w:val="nil"/>
              <w:left w:val="nil"/>
              <w:bottom w:val="single" w:sz="4" w:space="0" w:color="auto"/>
              <w:right w:val="single" w:sz="4" w:space="0" w:color="auto"/>
            </w:tcBorders>
            <w:shd w:val="clear" w:color="auto" w:fill="auto"/>
            <w:noWrap/>
            <w:vAlign w:val="bottom"/>
            <w:hideMark/>
          </w:tcPr>
          <w:p w14:paraId="662B76A2" w14:textId="77777777" w:rsidR="006C6490" w:rsidRPr="006C6490" w:rsidRDefault="006C6490" w:rsidP="006C6490">
            <w:pPr>
              <w:spacing w:after="0" w:line="240" w:lineRule="auto"/>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2C730CEE"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1</w:t>
            </w:r>
          </w:p>
        </w:tc>
        <w:tc>
          <w:tcPr>
            <w:tcW w:w="1180" w:type="dxa"/>
            <w:tcBorders>
              <w:top w:val="nil"/>
              <w:left w:val="nil"/>
              <w:bottom w:val="single" w:sz="4" w:space="0" w:color="auto"/>
              <w:right w:val="single" w:sz="4" w:space="0" w:color="auto"/>
            </w:tcBorders>
            <w:shd w:val="clear" w:color="auto" w:fill="auto"/>
            <w:noWrap/>
            <w:vAlign w:val="bottom"/>
            <w:hideMark/>
          </w:tcPr>
          <w:p w14:paraId="54C3DC67"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1</w:t>
            </w:r>
          </w:p>
        </w:tc>
      </w:tr>
      <w:tr w:rsidR="006C6490" w:rsidRPr="006C6490" w14:paraId="5BDACC5A" w14:textId="77777777" w:rsidTr="006C6490">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745E0003" w14:textId="77777777" w:rsidR="006C6490" w:rsidRPr="006C6490" w:rsidRDefault="006C6490" w:rsidP="006C6490">
            <w:pPr>
              <w:spacing w:after="0" w:line="240" w:lineRule="auto"/>
              <w:rPr>
                <w:rFonts w:ascii="Calibri" w:eastAsia="Times New Roman" w:hAnsi="Calibri" w:cs="Calibri"/>
                <w:color w:val="000000"/>
                <w:kern w:val="0"/>
                <w14:ligatures w14:val="none"/>
              </w:rPr>
            </w:pPr>
            <w:proofErr w:type="spellStart"/>
            <w:r w:rsidRPr="006C6490">
              <w:rPr>
                <w:rFonts w:ascii="Calibri" w:eastAsia="Times New Roman" w:hAnsi="Calibri" w:cs="Calibri"/>
                <w:color w:val="000000"/>
                <w:kern w:val="0"/>
                <w14:ligatures w14:val="none"/>
              </w:rPr>
              <w:t>Kadubeesanhali</w:t>
            </w:r>
            <w:proofErr w:type="spellEnd"/>
            <w:r w:rsidRPr="006C6490">
              <w:rPr>
                <w:rFonts w:ascii="Calibri" w:eastAsia="Times New Roman" w:hAnsi="Calibri" w:cs="Calibri"/>
                <w:color w:val="000000"/>
                <w:kern w:val="0"/>
                <w14:ligatures w14:val="none"/>
              </w:rPr>
              <w:t>, PTP</w:t>
            </w:r>
          </w:p>
        </w:tc>
        <w:tc>
          <w:tcPr>
            <w:tcW w:w="1720" w:type="dxa"/>
            <w:tcBorders>
              <w:top w:val="nil"/>
              <w:left w:val="nil"/>
              <w:bottom w:val="single" w:sz="4" w:space="0" w:color="auto"/>
              <w:right w:val="single" w:sz="4" w:space="0" w:color="auto"/>
            </w:tcBorders>
            <w:shd w:val="clear" w:color="auto" w:fill="auto"/>
            <w:noWrap/>
            <w:vAlign w:val="bottom"/>
            <w:hideMark/>
          </w:tcPr>
          <w:p w14:paraId="55337AA2" w14:textId="77777777" w:rsidR="006C6490" w:rsidRPr="006C6490" w:rsidRDefault="006C6490" w:rsidP="006C6490">
            <w:pPr>
              <w:spacing w:after="0" w:line="240" w:lineRule="auto"/>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 </w:t>
            </w:r>
          </w:p>
        </w:tc>
        <w:tc>
          <w:tcPr>
            <w:tcW w:w="900" w:type="dxa"/>
            <w:tcBorders>
              <w:top w:val="nil"/>
              <w:left w:val="nil"/>
              <w:bottom w:val="single" w:sz="4" w:space="0" w:color="auto"/>
              <w:right w:val="single" w:sz="4" w:space="0" w:color="auto"/>
            </w:tcBorders>
            <w:shd w:val="clear" w:color="auto" w:fill="auto"/>
            <w:noWrap/>
            <w:vAlign w:val="bottom"/>
            <w:hideMark/>
          </w:tcPr>
          <w:p w14:paraId="32F48952" w14:textId="77777777" w:rsidR="006C6490" w:rsidRPr="006C6490" w:rsidRDefault="006C6490" w:rsidP="006C6490">
            <w:pPr>
              <w:spacing w:after="0" w:line="240" w:lineRule="auto"/>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 </w:t>
            </w:r>
          </w:p>
        </w:tc>
        <w:tc>
          <w:tcPr>
            <w:tcW w:w="620" w:type="dxa"/>
            <w:tcBorders>
              <w:top w:val="nil"/>
              <w:left w:val="nil"/>
              <w:bottom w:val="single" w:sz="4" w:space="0" w:color="auto"/>
              <w:right w:val="single" w:sz="4" w:space="0" w:color="auto"/>
            </w:tcBorders>
            <w:shd w:val="clear" w:color="auto" w:fill="auto"/>
            <w:noWrap/>
            <w:vAlign w:val="bottom"/>
            <w:hideMark/>
          </w:tcPr>
          <w:p w14:paraId="6A44DAEA"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1</w:t>
            </w:r>
          </w:p>
        </w:tc>
        <w:tc>
          <w:tcPr>
            <w:tcW w:w="840" w:type="dxa"/>
            <w:tcBorders>
              <w:top w:val="nil"/>
              <w:left w:val="nil"/>
              <w:bottom w:val="single" w:sz="4" w:space="0" w:color="auto"/>
              <w:right w:val="single" w:sz="4" w:space="0" w:color="auto"/>
            </w:tcBorders>
            <w:shd w:val="clear" w:color="auto" w:fill="auto"/>
            <w:noWrap/>
            <w:vAlign w:val="bottom"/>
            <w:hideMark/>
          </w:tcPr>
          <w:p w14:paraId="6E8F31D3" w14:textId="77777777" w:rsidR="006C6490" w:rsidRPr="006C6490" w:rsidRDefault="006C6490" w:rsidP="006C6490">
            <w:pPr>
              <w:spacing w:after="0" w:line="240" w:lineRule="auto"/>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06775E4C" w14:textId="77777777" w:rsidR="006C6490" w:rsidRPr="006C6490" w:rsidRDefault="006C6490" w:rsidP="006C6490">
            <w:pPr>
              <w:spacing w:after="0" w:line="240" w:lineRule="auto"/>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 </w:t>
            </w:r>
          </w:p>
        </w:tc>
        <w:tc>
          <w:tcPr>
            <w:tcW w:w="1180" w:type="dxa"/>
            <w:tcBorders>
              <w:top w:val="nil"/>
              <w:left w:val="nil"/>
              <w:bottom w:val="single" w:sz="4" w:space="0" w:color="auto"/>
              <w:right w:val="single" w:sz="4" w:space="0" w:color="auto"/>
            </w:tcBorders>
            <w:shd w:val="clear" w:color="auto" w:fill="auto"/>
            <w:noWrap/>
            <w:vAlign w:val="bottom"/>
            <w:hideMark/>
          </w:tcPr>
          <w:p w14:paraId="2C6939CA"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1</w:t>
            </w:r>
          </w:p>
        </w:tc>
      </w:tr>
      <w:tr w:rsidR="006C6490" w:rsidRPr="006C6490" w14:paraId="74B77D63" w14:textId="77777777" w:rsidTr="006C6490">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73DE8DF5" w14:textId="77777777" w:rsidR="006C6490" w:rsidRPr="006C6490" w:rsidRDefault="006C6490" w:rsidP="006C6490">
            <w:pPr>
              <w:spacing w:after="0" w:line="240" w:lineRule="auto"/>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Mahadevapura</w:t>
            </w:r>
          </w:p>
        </w:tc>
        <w:tc>
          <w:tcPr>
            <w:tcW w:w="1720" w:type="dxa"/>
            <w:tcBorders>
              <w:top w:val="nil"/>
              <w:left w:val="nil"/>
              <w:bottom w:val="single" w:sz="4" w:space="0" w:color="auto"/>
              <w:right w:val="single" w:sz="4" w:space="0" w:color="auto"/>
            </w:tcBorders>
            <w:shd w:val="clear" w:color="auto" w:fill="auto"/>
            <w:noWrap/>
            <w:vAlign w:val="bottom"/>
            <w:hideMark/>
          </w:tcPr>
          <w:p w14:paraId="3BF8D41C" w14:textId="77777777" w:rsidR="006C6490" w:rsidRPr="006C6490" w:rsidRDefault="006C6490" w:rsidP="006C6490">
            <w:pPr>
              <w:spacing w:after="0" w:line="240" w:lineRule="auto"/>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 </w:t>
            </w:r>
          </w:p>
        </w:tc>
        <w:tc>
          <w:tcPr>
            <w:tcW w:w="900" w:type="dxa"/>
            <w:tcBorders>
              <w:top w:val="nil"/>
              <w:left w:val="nil"/>
              <w:bottom w:val="single" w:sz="4" w:space="0" w:color="auto"/>
              <w:right w:val="single" w:sz="4" w:space="0" w:color="auto"/>
            </w:tcBorders>
            <w:shd w:val="clear" w:color="auto" w:fill="auto"/>
            <w:noWrap/>
            <w:vAlign w:val="bottom"/>
            <w:hideMark/>
          </w:tcPr>
          <w:p w14:paraId="53EE036C"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1</w:t>
            </w:r>
          </w:p>
        </w:tc>
        <w:tc>
          <w:tcPr>
            <w:tcW w:w="620" w:type="dxa"/>
            <w:tcBorders>
              <w:top w:val="nil"/>
              <w:left w:val="nil"/>
              <w:bottom w:val="single" w:sz="4" w:space="0" w:color="auto"/>
              <w:right w:val="single" w:sz="4" w:space="0" w:color="auto"/>
            </w:tcBorders>
            <w:shd w:val="clear" w:color="auto" w:fill="auto"/>
            <w:noWrap/>
            <w:vAlign w:val="bottom"/>
            <w:hideMark/>
          </w:tcPr>
          <w:p w14:paraId="6D062A7C" w14:textId="77777777" w:rsidR="006C6490" w:rsidRPr="006C6490" w:rsidRDefault="006C6490" w:rsidP="006C6490">
            <w:pPr>
              <w:spacing w:after="0" w:line="240" w:lineRule="auto"/>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 </w:t>
            </w:r>
          </w:p>
        </w:tc>
        <w:tc>
          <w:tcPr>
            <w:tcW w:w="840" w:type="dxa"/>
            <w:tcBorders>
              <w:top w:val="nil"/>
              <w:left w:val="nil"/>
              <w:bottom w:val="single" w:sz="4" w:space="0" w:color="auto"/>
              <w:right w:val="single" w:sz="4" w:space="0" w:color="auto"/>
            </w:tcBorders>
            <w:shd w:val="clear" w:color="auto" w:fill="auto"/>
            <w:noWrap/>
            <w:vAlign w:val="bottom"/>
            <w:hideMark/>
          </w:tcPr>
          <w:p w14:paraId="2098D89A" w14:textId="77777777" w:rsidR="006C6490" w:rsidRPr="006C6490" w:rsidRDefault="006C6490" w:rsidP="006C6490">
            <w:pPr>
              <w:spacing w:after="0" w:line="240" w:lineRule="auto"/>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22BA41AC" w14:textId="77777777" w:rsidR="006C6490" w:rsidRPr="006C6490" w:rsidRDefault="006C6490" w:rsidP="006C6490">
            <w:pPr>
              <w:spacing w:after="0" w:line="240" w:lineRule="auto"/>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 </w:t>
            </w:r>
          </w:p>
        </w:tc>
        <w:tc>
          <w:tcPr>
            <w:tcW w:w="1180" w:type="dxa"/>
            <w:tcBorders>
              <w:top w:val="nil"/>
              <w:left w:val="nil"/>
              <w:bottom w:val="single" w:sz="4" w:space="0" w:color="auto"/>
              <w:right w:val="single" w:sz="4" w:space="0" w:color="auto"/>
            </w:tcBorders>
            <w:shd w:val="clear" w:color="auto" w:fill="auto"/>
            <w:noWrap/>
            <w:vAlign w:val="bottom"/>
            <w:hideMark/>
          </w:tcPr>
          <w:p w14:paraId="5E762006"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1</w:t>
            </w:r>
          </w:p>
        </w:tc>
      </w:tr>
      <w:tr w:rsidR="006C6490" w:rsidRPr="006C6490" w14:paraId="5CCA7AD4" w14:textId="77777777" w:rsidTr="006C6490">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3E523ECB" w14:textId="77777777" w:rsidR="006C6490" w:rsidRPr="006C6490" w:rsidRDefault="006C6490" w:rsidP="006C6490">
            <w:pPr>
              <w:spacing w:after="0" w:line="240" w:lineRule="auto"/>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Victoria Layout</w:t>
            </w:r>
          </w:p>
        </w:tc>
        <w:tc>
          <w:tcPr>
            <w:tcW w:w="1720" w:type="dxa"/>
            <w:tcBorders>
              <w:top w:val="nil"/>
              <w:left w:val="nil"/>
              <w:bottom w:val="single" w:sz="4" w:space="0" w:color="auto"/>
              <w:right w:val="single" w:sz="4" w:space="0" w:color="auto"/>
            </w:tcBorders>
            <w:shd w:val="clear" w:color="auto" w:fill="auto"/>
            <w:noWrap/>
            <w:vAlign w:val="bottom"/>
            <w:hideMark/>
          </w:tcPr>
          <w:p w14:paraId="743FC716" w14:textId="77777777" w:rsidR="006C6490" w:rsidRPr="006C6490" w:rsidRDefault="006C6490" w:rsidP="006C6490">
            <w:pPr>
              <w:spacing w:after="0" w:line="240" w:lineRule="auto"/>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 </w:t>
            </w:r>
          </w:p>
        </w:tc>
        <w:tc>
          <w:tcPr>
            <w:tcW w:w="900" w:type="dxa"/>
            <w:tcBorders>
              <w:top w:val="nil"/>
              <w:left w:val="nil"/>
              <w:bottom w:val="single" w:sz="4" w:space="0" w:color="auto"/>
              <w:right w:val="single" w:sz="4" w:space="0" w:color="auto"/>
            </w:tcBorders>
            <w:shd w:val="clear" w:color="auto" w:fill="auto"/>
            <w:noWrap/>
            <w:vAlign w:val="bottom"/>
            <w:hideMark/>
          </w:tcPr>
          <w:p w14:paraId="4DC592EC" w14:textId="77777777" w:rsidR="006C6490" w:rsidRPr="006C6490" w:rsidRDefault="006C6490" w:rsidP="006C6490">
            <w:pPr>
              <w:spacing w:after="0" w:line="240" w:lineRule="auto"/>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 </w:t>
            </w:r>
          </w:p>
        </w:tc>
        <w:tc>
          <w:tcPr>
            <w:tcW w:w="620" w:type="dxa"/>
            <w:tcBorders>
              <w:top w:val="nil"/>
              <w:left w:val="nil"/>
              <w:bottom w:val="single" w:sz="4" w:space="0" w:color="auto"/>
              <w:right w:val="single" w:sz="4" w:space="0" w:color="auto"/>
            </w:tcBorders>
            <w:shd w:val="clear" w:color="auto" w:fill="auto"/>
            <w:noWrap/>
            <w:vAlign w:val="bottom"/>
            <w:hideMark/>
          </w:tcPr>
          <w:p w14:paraId="2FA2525C"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1</w:t>
            </w:r>
          </w:p>
        </w:tc>
        <w:tc>
          <w:tcPr>
            <w:tcW w:w="840" w:type="dxa"/>
            <w:tcBorders>
              <w:top w:val="nil"/>
              <w:left w:val="nil"/>
              <w:bottom w:val="single" w:sz="4" w:space="0" w:color="auto"/>
              <w:right w:val="single" w:sz="4" w:space="0" w:color="auto"/>
            </w:tcBorders>
            <w:shd w:val="clear" w:color="auto" w:fill="auto"/>
            <w:noWrap/>
            <w:vAlign w:val="bottom"/>
            <w:hideMark/>
          </w:tcPr>
          <w:p w14:paraId="013E591C" w14:textId="77777777" w:rsidR="006C6490" w:rsidRPr="006C6490" w:rsidRDefault="006C6490" w:rsidP="006C6490">
            <w:pPr>
              <w:spacing w:after="0" w:line="240" w:lineRule="auto"/>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4FED37CD" w14:textId="77777777" w:rsidR="006C6490" w:rsidRPr="006C6490" w:rsidRDefault="006C6490" w:rsidP="006C6490">
            <w:pPr>
              <w:spacing w:after="0" w:line="240" w:lineRule="auto"/>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 </w:t>
            </w:r>
          </w:p>
        </w:tc>
        <w:tc>
          <w:tcPr>
            <w:tcW w:w="1180" w:type="dxa"/>
            <w:tcBorders>
              <w:top w:val="nil"/>
              <w:left w:val="nil"/>
              <w:bottom w:val="single" w:sz="4" w:space="0" w:color="auto"/>
              <w:right w:val="single" w:sz="4" w:space="0" w:color="auto"/>
            </w:tcBorders>
            <w:shd w:val="clear" w:color="auto" w:fill="auto"/>
            <w:noWrap/>
            <w:vAlign w:val="bottom"/>
            <w:hideMark/>
          </w:tcPr>
          <w:p w14:paraId="5A8288E4"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1</w:t>
            </w:r>
          </w:p>
        </w:tc>
      </w:tr>
      <w:tr w:rsidR="006C6490" w:rsidRPr="006C6490" w14:paraId="14B2E321" w14:textId="77777777" w:rsidTr="006C6490">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5ED6F559" w14:textId="77777777" w:rsidR="006C6490" w:rsidRPr="006C6490" w:rsidRDefault="006C6490" w:rsidP="006C6490">
            <w:pPr>
              <w:spacing w:after="0" w:line="240" w:lineRule="auto"/>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JP Nagar Phase 8-9</w:t>
            </w:r>
          </w:p>
        </w:tc>
        <w:tc>
          <w:tcPr>
            <w:tcW w:w="1720" w:type="dxa"/>
            <w:tcBorders>
              <w:top w:val="nil"/>
              <w:left w:val="nil"/>
              <w:bottom w:val="single" w:sz="4" w:space="0" w:color="auto"/>
              <w:right w:val="single" w:sz="4" w:space="0" w:color="auto"/>
            </w:tcBorders>
            <w:shd w:val="clear" w:color="auto" w:fill="auto"/>
            <w:noWrap/>
            <w:vAlign w:val="bottom"/>
            <w:hideMark/>
          </w:tcPr>
          <w:p w14:paraId="778F4B78" w14:textId="77777777" w:rsidR="006C6490" w:rsidRPr="006C6490" w:rsidRDefault="006C6490" w:rsidP="006C6490">
            <w:pPr>
              <w:spacing w:after="0" w:line="240" w:lineRule="auto"/>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 </w:t>
            </w:r>
          </w:p>
        </w:tc>
        <w:tc>
          <w:tcPr>
            <w:tcW w:w="900" w:type="dxa"/>
            <w:tcBorders>
              <w:top w:val="nil"/>
              <w:left w:val="nil"/>
              <w:bottom w:val="single" w:sz="4" w:space="0" w:color="auto"/>
              <w:right w:val="single" w:sz="4" w:space="0" w:color="auto"/>
            </w:tcBorders>
            <w:shd w:val="clear" w:color="auto" w:fill="auto"/>
            <w:noWrap/>
            <w:vAlign w:val="bottom"/>
            <w:hideMark/>
          </w:tcPr>
          <w:p w14:paraId="4F4F2943" w14:textId="77777777" w:rsidR="006C6490" w:rsidRPr="006C6490" w:rsidRDefault="006C6490" w:rsidP="006C6490">
            <w:pPr>
              <w:spacing w:after="0" w:line="240" w:lineRule="auto"/>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 </w:t>
            </w:r>
          </w:p>
        </w:tc>
        <w:tc>
          <w:tcPr>
            <w:tcW w:w="620" w:type="dxa"/>
            <w:tcBorders>
              <w:top w:val="nil"/>
              <w:left w:val="nil"/>
              <w:bottom w:val="single" w:sz="4" w:space="0" w:color="auto"/>
              <w:right w:val="single" w:sz="4" w:space="0" w:color="auto"/>
            </w:tcBorders>
            <w:shd w:val="clear" w:color="auto" w:fill="auto"/>
            <w:noWrap/>
            <w:vAlign w:val="bottom"/>
            <w:hideMark/>
          </w:tcPr>
          <w:p w14:paraId="2AEED41F" w14:textId="77777777" w:rsidR="006C6490" w:rsidRPr="006C6490" w:rsidRDefault="006C6490" w:rsidP="006C6490">
            <w:pPr>
              <w:spacing w:after="0" w:line="240" w:lineRule="auto"/>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 </w:t>
            </w:r>
          </w:p>
        </w:tc>
        <w:tc>
          <w:tcPr>
            <w:tcW w:w="840" w:type="dxa"/>
            <w:tcBorders>
              <w:top w:val="nil"/>
              <w:left w:val="nil"/>
              <w:bottom w:val="single" w:sz="4" w:space="0" w:color="auto"/>
              <w:right w:val="single" w:sz="4" w:space="0" w:color="auto"/>
            </w:tcBorders>
            <w:shd w:val="clear" w:color="auto" w:fill="auto"/>
            <w:noWrap/>
            <w:vAlign w:val="bottom"/>
            <w:hideMark/>
          </w:tcPr>
          <w:p w14:paraId="274C6881"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1</w:t>
            </w:r>
          </w:p>
        </w:tc>
        <w:tc>
          <w:tcPr>
            <w:tcW w:w="1060" w:type="dxa"/>
            <w:tcBorders>
              <w:top w:val="nil"/>
              <w:left w:val="nil"/>
              <w:bottom w:val="single" w:sz="4" w:space="0" w:color="auto"/>
              <w:right w:val="single" w:sz="4" w:space="0" w:color="auto"/>
            </w:tcBorders>
            <w:shd w:val="clear" w:color="auto" w:fill="auto"/>
            <w:noWrap/>
            <w:vAlign w:val="bottom"/>
            <w:hideMark/>
          </w:tcPr>
          <w:p w14:paraId="3951DC07" w14:textId="77777777" w:rsidR="006C6490" w:rsidRPr="006C6490" w:rsidRDefault="006C6490" w:rsidP="006C6490">
            <w:pPr>
              <w:spacing w:after="0" w:line="240" w:lineRule="auto"/>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 </w:t>
            </w:r>
          </w:p>
        </w:tc>
        <w:tc>
          <w:tcPr>
            <w:tcW w:w="1180" w:type="dxa"/>
            <w:tcBorders>
              <w:top w:val="nil"/>
              <w:left w:val="nil"/>
              <w:bottom w:val="single" w:sz="4" w:space="0" w:color="auto"/>
              <w:right w:val="single" w:sz="4" w:space="0" w:color="auto"/>
            </w:tcBorders>
            <w:shd w:val="clear" w:color="auto" w:fill="auto"/>
            <w:noWrap/>
            <w:vAlign w:val="bottom"/>
            <w:hideMark/>
          </w:tcPr>
          <w:p w14:paraId="1472D71B"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1</w:t>
            </w:r>
          </w:p>
        </w:tc>
      </w:tr>
      <w:tr w:rsidR="006C6490" w:rsidRPr="006C6490" w14:paraId="4FE6907A" w14:textId="77777777" w:rsidTr="006C6490">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2DC024EF" w14:textId="77777777" w:rsidR="006C6490" w:rsidRPr="006C6490" w:rsidRDefault="006C6490" w:rsidP="006C6490">
            <w:pPr>
              <w:spacing w:after="0" w:line="240" w:lineRule="auto"/>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 xml:space="preserve">Bellandur, </w:t>
            </w:r>
            <w:proofErr w:type="spellStart"/>
            <w:r w:rsidRPr="006C6490">
              <w:rPr>
                <w:rFonts w:ascii="Calibri" w:eastAsia="Times New Roman" w:hAnsi="Calibri" w:cs="Calibri"/>
                <w:color w:val="000000"/>
                <w:kern w:val="0"/>
                <w14:ligatures w14:val="none"/>
              </w:rPr>
              <w:t>Ecospace</w:t>
            </w:r>
            <w:proofErr w:type="spellEnd"/>
          </w:p>
        </w:tc>
        <w:tc>
          <w:tcPr>
            <w:tcW w:w="1720" w:type="dxa"/>
            <w:tcBorders>
              <w:top w:val="nil"/>
              <w:left w:val="nil"/>
              <w:bottom w:val="single" w:sz="4" w:space="0" w:color="auto"/>
              <w:right w:val="single" w:sz="4" w:space="0" w:color="auto"/>
            </w:tcBorders>
            <w:shd w:val="clear" w:color="auto" w:fill="auto"/>
            <w:noWrap/>
            <w:vAlign w:val="bottom"/>
            <w:hideMark/>
          </w:tcPr>
          <w:p w14:paraId="3F55A44A" w14:textId="77777777" w:rsidR="006C6490" w:rsidRPr="006C6490" w:rsidRDefault="006C6490" w:rsidP="006C6490">
            <w:pPr>
              <w:spacing w:after="0" w:line="240" w:lineRule="auto"/>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 </w:t>
            </w:r>
          </w:p>
        </w:tc>
        <w:tc>
          <w:tcPr>
            <w:tcW w:w="900" w:type="dxa"/>
            <w:tcBorders>
              <w:top w:val="nil"/>
              <w:left w:val="nil"/>
              <w:bottom w:val="single" w:sz="4" w:space="0" w:color="auto"/>
              <w:right w:val="single" w:sz="4" w:space="0" w:color="auto"/>
            </w:tcBorders>
            <w:shd w:val="clear" w:color="auto" w:fill="auto"/>
            <w:noWrap/>
            <w:vAlign w:val="bottom"/>
            <w:hideMark/>
          </w:tcPr>
          <w:p w14:paraId="538C7EF4" w14:textId="77777777" w:rsidR="006C6490" w:rsidRPr="006C6490" w:rsidRDefault="006C6490" w:rsidP="006C6490">
            <w:pPr>
              <w:spacing w:after="0" w:line="240" w:lineRule="auto"/>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 </w:t>
            </w:r>
          </w:p>
        </w:tc>
        <w:tc>
          <w:tcPr>
            <w:tcW w:w="620" w:type="dxa"/>
            <w:tcBorders>
              <w:top w:val="nil"/>
              <w:left w:val="nil"/>
              <w:bottom w:val="single" w:sz="4" w:space="0" w:color="auto"/>
              <w:right w:val="single" w:sz="4" w:space="0" w:color="auto"/>
            </w:tcBorders>
            <w:shd w:val="clear" w:color="auto" w:fill="auto"/>
            <w:noWrap/>
            <w:vAlign w:val="bottom"/>
            <w:hideMark/>
          </w:tcPr>
          <w:p w14:paraId="4FEF28D6" w14:textId="77777777" w:rsidR="006C6490" w:rsidRPr="006C6490" w:rsidRDefault="006C6490" w:rsidP="006C6490">
            <w:pPr>
              <w:spacing w:after="0" w:line="240" w:lineRule="auto"/>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 </w:t>
            </w:r>
          </w:p>
        </w:tc>
        <w:tc>
          <w:tcPr>
            <w:tcW w:w="840" w:type="dxa"/>
            <w:tcBorders>
              <w:top w:val="nil"/>
              <w:left w:val="nil"/>
              <w:bottom w:val="single" w:sz="4" w:space="0" w:color="auto"/>
              <w:right w:val="single" w:sz="4" w:space="0" w:color="auto"/>
            </w:tcBorders>
            <w:shd w:val="clear" w:color="auto" w:fill="auto"/>
            <w:noWrap/>
            <w:vAlign w:val="bottom"/>
            <w:hideMark/>
          </w:tcPr>
          <w:p w14:paraId="24FE7D8C" w14:textId="77777777" w:rsidR="006C6490" w:rsidRPr="006C6490" w:rsidRDefault="006C6490" w:rsidP="006C6490">
            <w:pPr>
              <w:spacing w:after="0" w:line="240" w:lineRule="auto"/>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52233B9A"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1</w:t>
            </w:r>
          </w:p>
        </w:tc>
        <w:tc>
          <w:tcPr>
            <w:tcW w:w="1180" w:type="dxa"/>
            <w:tcBorders>
              <w:top w:val="nil"/>
              <w:left w:val="nil"/>
              <w:bottom w:val="single" w:sz="4" w:space="0" w:color="auto"/>
              <w:right w:val="single" w:sz="4" w:space="0" w:color="auto"/>
            </w:tcBorders>
            <w:shd w:val="clear" w:color="auto" w:fill="auto"/>
            <w:noWrap/>
            <w:vAlign w:val="bottom"/>
            <w:hideMark/>
          </w:tcPr>
          <w:p w14:paraId="2CB25152"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1</w:t>
            </w:r>
          </w:p>
        </w:tc>
      </w:tr>
      <w:tr w:rsidR="006C6490" w:rsidRPr="006C6490" w14:paraId="5B9474D2" w14:textId="77777777" w:rsidTr="006C6490">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5B41826B" w14:textId="77777777" w:rsidR="006C6490" w:rsidRPr="006C6490" w:rsidRDefault="006C6490" w:rsidP="006C6490">
            <w:pPr>
              <w:spacing w:after="0" w:line="240" w:lineRule="auto"/>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CV Raman Nagar</w:t>
            </w:r>
          </w:p>
        </w:tc>
        <w:tc>
          <w:tcPr>
            <w:tcW w:w="1720" w:type="dxa"/>
            <w:tcBorders>
              <w:top w:val="nil"/>
              <w:left w:val="nil"/>
              <w:bottom w:val="single" w:sz="4" w:space="0" w:color="auto"/>
              <w:right w:val="single" w:sz="4" w:space="0" w:color="auto"/>
            </w:tcBorders>
            <w:shd w:val="clear" w:color="auto" w:fill="auto"/>
            <w:noWrap/>
            <w:vAlign w:val="bottom"/>
            <w:hideMark/>
          </w:tcPr>
          <w:p w14:paraId="7B352480" w14:textId="77777777" w:rsidR="006C6490" w:rsidRPr="006C6490" w:rsidRDefault="006C6490" w:rsidP="006C6490">
            <w:pPr>
              <w:spacing w:after="0" w:line="240" w:lineRule="auto"/>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 </w:t>
            </w:r>
          </w:p>
        </w:tc>
        <w:tc>
          <w:tcPr>
            <w:tcW w:w="900" w:type="dxa"/>
            <w:tcBorders>
              <w:top w:val="nil"/>
              <w:left w:val="nil"/>
              <w:bottom w:val="single" w:sz="4" w:space="0" w:color="auto"/>
              <w:right w:val="single" w:sz="4" w:space="0" w:color="auto"/>
            </w:tcBorders>
            <w:shd w:val="clear" w:color="auto" w:fill="auto"/>
            <w:noWrap/>
            <w:vAlign w:val="bottom"/>
            <w:hideMark/>
          </w:tcPr>
          <w:p w14:paraId="40C63657" w14:textId="77777777" w:rsidR="006C6490" w:rsidRPr="006C6490" w:rsidRDefault="006C6490" w:rsidP="006C6490">
            <w:pPr>
              <w:spacing w:after="0" w:line="240" w:lineRule="auto"/>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 </w:t>
            </w:r>
          </w:p>
        </w:tc>
        <w:tc>
          <w:tcPr>
            <w:tcW w:w="620" w:type="dxa"/>
            <w:tcBorders>
              <w:top w:val="nil"/>
              <w:left w:val="nil"/>
              <w:bottom w:val="single" w:sz="4" w:space="0" w:color="auto"/>
              <w:right w:val="single" w:sz="4" w:space="0" w:color="auto"/>
            </w:tcBorders>
            <w:shd w:val="clear" w:color="auto" w:fill="auto"/>
            <w:noWrap/>
            <w:vAlign w:val="bottom"/>
            <w:hideMark/>
          </w:tcPr>
          <w:p w14:paraId="0F1F7A8E" w14:textId="77777777" w:rsidR="006C6490" w:rsidRPr="006C6490" w:rsidRDefault="006C6490" w:rsidP="006C6490">
            <w:pPr>
              <w:spacing w:after="0" w:line="240" w:lineRule="auto"/>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 </w:t>
            </w:r>
          </w:p>
        </w:tc>
        <w:tc>
          <w:tcPr>
            <w:tcW w:w="840" w:type="dxa"/>
            <w:tcBorders>
              <w:top w:val="nil"/>
              <w:left w:val="nil"/>
              <w:bottom w:val="single" w:sz="4" w:space="0" w:color="auto"/>
              <w:right w:val="single" w:sz="4" w:space="0" w:color="auto"/>
            </w:tcBorders>
            <w:shd w:val="clear" w:color="auto" w:fill="auto"/>
            <w:noWrap/>
            <w:vAlign w:val="bottom"/>
            <w:hideMark/>
          </w:tcPr>
          <w:p w14:paraId="45AD4FFC" w14:textId="77777777" w:rsidR="006C6490" w:rsidRPr="006C6490" w:rsidRDefault="006C6490" w:rsidP="006C6490">
            <w:pPr>
              <w:spacing w:after="0" w:line="240" w:lineRule="auto"/>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24E24B71"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1</w:t>
            </w:r>
          </w:p>
        </w:tc>
        <w:tc>
          <w:tcPr>
            <w:tcW w:w="1180" w:type="dxa"/>
            <w:tcBorders>
              <w:top w:val="nil"/>
              <w:left w:val="nil"/>
              <w:bottom w:val="single" w:sz="4" w:space="0" w:color="auto"/>
              <w:right w:val="single" w:sz="4" w:space="0" w:color="auto"/>
            </w:tcBorders>
            <w:shd w:val="clear" w:color="auto" w:fill="auto"/>
            <w:noWrap/>
            <w:vAlign w:val="bottom"/>
            <w:hideMark/>
          </w:tcPr>
          <w:p w14:paraId="1875002D"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1</w:t>
            </w:r>
          </w:p>
        </w:tc>
      </w:tr>
      <w:tr w:rsidR="006C6490" w:rsidRPr="006C6490" w14:paraId="344F4A0A" w14:textId="77777777" w:rsidTr="006C6490">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69527826" w14:textId="77777777" w:rsidR="006C6490" w:rsidRPr="006C6490" w:rsidRDefault="006C6490" w:rsidP="006C6490">
            <w:pPr>
              <w:spacing w:after="0" w:line="240" w:lineRule="auto"/>
              <w:rPr>
                <w:rFonts w:ascii="Calibri" w:eastAsia="Times New Roman" w:hAnsi="Calibri" w:cs="Calibri"/>
                <w:color w:val="000000"/>
                <w:kern w:val="0"/>
                <w14:ligatures w14:val="none"/>
              </w:rPr>
            </w:pPr>
            <w:proofErr w:type="spellStart"/>
            <w:r w:rsidRPr="006C6490">
              <w:rPr>
                <w:rFonts w:ascii="Calibri" w:eastAsia="Times New Roman" w:hAnsi="Calibri" w:cs="Calibri"/>
                <w:color w:val="000000"/>
                <w:kern w:val="0"/>
                <w14:ligatures w14:val="none"/>
              </w:rPr>
              <w:t>Binnipet</w:t>
            </w:r>
            <w:proofErr w:type="spellEnd"/>
          </w:p>
        </w:tc>
        <w:tc>
          <w:tcPr>
            <w:tcW w:w="1720" w:type="dxa"/>
            <w:tcBorders>
              <w:top w:val="nil"/>
              <w:left w:val="nil"/>
              <w:bottom w:val="single" w:sz="4" w:space="0" w:color="auto"/>
              <w:right w:val="single" w:sz="4" w:space="0" w:color="auto"/>
            </w:tcBorders>
            <w:shd w:val="clear" w:color="auto" w:fill="auto"/>
            <w:noWrap/>
            <w:vAlign w:val="bottom"/>
            <w:hideMark/>
          </w:tcPr>
          <w:p w14:paraId="1BD83E2C" w14:textId="77777777" w:rsidR="006C6490" w:rsidRPr="006C6490" w:rsidRDefault="006C6490" w:rsidP="006C6490">
            <w:pPr>
              <w:spacing w:after="0" w:line="240" w:lineRule="auto"/>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 </w:t>
            </w:r>
          </w:p>
        </w:tc>
        <w:tc>
          <w:tcPr>
            <w:tcW w:w="900" w:type="dxa"/>
            <w:tcBorders>
              <w:top w:val="nil"/>
              <w:left w:val="nil"/>
              <w:bottom w:val="single" w:sz="4" w:space="0" w:color="auto"/>
              <w:right w:val="single" w:sz="4" w:space="0" w:color="auto"/>
            </w:tcBorders>
            <w:shd w:val="clear" w:color="auto" w:fill="auto"/>
            <w:noWrap/>
            <w:vAlign w:val="bottom"/>
            <w:hideMark/>
          </w:tcPr>
          <w:p w14:paraId="51D5D4D5"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1</w:t>
            </w:r>
          </w:p>
        </w:tc>
        <w:tc>
          <w:tcPr>
            <w:tcW w:w="620" w:type="dxa"/>
            <w:tcBorders>
              <w:top w:val="nil"/>
              <w:left w:val="nil"/>
              <w:bottom w:val="single" w:sz="4" w:space="0" w:color="auto"/>
              <w:right w:val="single" w:sz="4" w:space="0" w:color="auto"/>
            </w:tcBorders>
            <w:shd w:val="clear" w:color="auto" w:fill="auto"/>
            <w:noWrap/>
            <w:vAlign w:val="bottom"/>
            <w:hideMark/>
          </w:tcPr>
          <w:p w14:paraId="1352C7B9" w14:textId="77777777" w:rsidR="006C6490" w:rsidRPr="006C6490" w:rsidRDefault="006C6490" w:rsidP="006C6490">
            <w:pPr>
              <w:spacing w:after="0" w:line="240" w:lineRule="auto"/>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 </w:t>
            </w:r>
          </w:p>
        </w:tc>
        <w:tc>
          <w:tcPr>
            <w:tcW w:w="840" w:type="dxa"/>
            <w:tcBorders>
              <w:top w:val="nil"/>
              <w:left w:val="nil"/>
              <w:bottom w:val="single" w:sz="4" w:space="0" w:color="auto"/>
              <w:right w:val="single" w:sz="4" w:space="0" w:color="auto"/>
            </w:tcBorders>
            <w:shd w:val="clear" w:color="auto" w:fill="auto"/>
            <w:noWrap/>
            <w:vAlign w:val="bottom"/>
            <w:hideMark/>
          </w:tcPr>
          <w:p w14:paraId="69C4BD9A" w14:textId="77777777" w:rsidR="006C6490" w:rsidRPr="006C6490" w:rsidRDefault="006C6490" w:rsidP="006C6490">
            <w:pPr>
              <w:spacing w:after="0" w:line="240" w:lineRule="auto"/>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3BAA9C08" w14:textId="77777777" w:rsidR="006C6490" w:rsidRPr="006C6490" w:rsidRDefault="006C6490" w:rsidP="006C6490">
            <w:pPr>
              <w:spacing w:after="0" w:line="240" w:lineRule="auto"/>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 </w:t>
            </w:r>
          </w:p>
        </w:tc>
        <w:tc>
          <w:tcPr>
            <w:tcW w:w="1180" w:type="dxa"/>
            <w:tcBorders>
              <w:top w:val="nil"/>
              <w:left w:val="nil"/>
              <w:bottom w:val="single" w:sz="4" w:space="0" w:color="auto"/>
              <w:right w:val="single" w:sz="4" w:space="0" w:color="auto"/>
            </w:tcBorders>
            <w:shd w:val="clear" w:color="auto" w:fill="auto"/>
            <w:noWrap/>
            <w:vAlign w:val="bottom"/>
            <w:hideMark/>
          </w:tcPr>
          <w:p w14:paraId="1B30A5A4"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1</w:t>
            </w:r>
          </w:p>
        </w:tc>
      </w:tr>
      <w:tr w:rsidR="006C6490" w:rsidRPr="006C6490" w14:paraId="31212494" w14:textId="77777777" w:rsidTr="006C6490">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60D823B8" w14:textId="77777777" w:rsidR="006C6490" w:rsidRPr="006C6490" w:rsidRDefault="006C6490" w:rsidP="006C6490">
            <w:pPr>
              <w:spacing w:after="0" w:line="240" w:lineRule="auto"/>
              <w:rPr>
                <w:rFonts w:ascii="Calibri" w:eastAsia="Times New Roman" w:hAnsi="Calibri" w:cs="Calibri"/>
                <w:color w:val="000000"/>
                <w:kern w:val="0"/>
                <w14:ligatures w14:val="none"/>
              </w:rPr>
            </w:pPr>
            <w:proofErr w:type="spellStart"/>
            <w:r w:rsidRPr="006C6490">
              <w:rPr>
                <w:rFonts w:ascii="Calibri" w:eastAsia="Times New Roman" w:hAnsi="Calibri" w:cs="Calibri"/>
                <w:color w:val="000000"/>
                <w:kern w:val="0"/>
                <w14:ligatures w14:val="none"/>
              </w:rPr>
              <w:t>Pattandur</w:t>
            </w:r>
            <w:proofErr w:type="spellEnd"/>
          </w:p>
        </w:tc>
        <w:tc>
          <w:tcPr>
            <w:tcW w:w="1720" w:type="dxa"/>
            <w:tcBorders>
              <w:top w:val="nil"/>
              <w:left w:val="nil"/>
              <w:bottom w:val="single" w:sz="4" w:space="0" w:color="auto"/>
              <w:right w:val="single" w:sz="4" w:space="0" w:color="auto"/>
            </w:tcBorders>
            <w:shd w:val="clear" w:color="auto" w:fill="auto"/>
            <w:noWrap/>
            <w:vAlign w:val="bottom"/>
            <w:hideMark/>
          </w:tcPr>
          <w:p w14:paraId="5EDF2BA0"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1</w:t>
            </w:r>
          </w:p>
        </w:tc>
        <w:tc>
          <w:tcPr>
            <w:tcW w:w="900" w:type="dxa"/>
            <w:tcBorders>
              <w:top w:val="nil"/>
              <w:left w:val="nil"/>
              <w:bottom w:val="single" w:sz="4" w:space="0" w:color="auto"/>
              <w:right w:val="single" w:sz="4" w:space="0" w:color="auto"/>
            </w:tcBorders>
            <w:shd w:val="clear" w:color="auto" w:fill="auto"/>
            <w:noWrap/>
            <w:vAlign w:val="bottom"/>
            <w:hideMark/>
          </w:tcPr>
          <w:p w14:paraId="3299748A" w14:textId="77777777" w:rsidR="006C6490" w:rsidRPr="006C6490" w:rsidRDefault="006C6490" w:rsidP="006C6490">
            <w:pPr>
              <w:spacing w:after="0" w:line="240" w:lineRule="auto"/>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 </w:t>
            </w:r>
          </w:p>
        </w:tc>
        <w:tc>
          <w:tcPr>
            <w:tcW w:w="620" w:type="dxa"/>
            <w:tcBorders>
              <w:top w:val="nil"/>
              <w:left w:val="nil"/>
              <w:bottom w:val="single" w:sz="4" w:space="0" w:color="auto"/>
              <w:right w:val="single" w:sz="4" w:space="0" w:color="auto"/>
            </w:tcBorders>
            <w:shd w:val="clear" w:color="auto" w:fill="auto"/>
            <w:noWrap/>
            <w:vAlign w:val="bottom"/>
            <w:hideMark/>
          </w:tcPr>
          <w:p w14:paraId="44189CB0" w14:textId="77777777" w:rsidR="006C6490" w:rsidRPr="006C6490" w:rsidRDefault="006C6490" w:rsidP="006C6490">
            <w:pPr>
              <w:spacing w:after="0" w:line="240" w:lineRule="auto"/>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 </w:t>
            </w:r>
          </w:p>
        </w:tc>
        <w:tc>
          <w:tcPr>
            <w:tcW w:w="840" w:type="dxa"/>
            <w:tcBorders>
              <w:top w:val="nil"/>
              <w:left w:val="nil"/>
              <w:bottom w:val="single" w:sz="4" w:space="0" w:color="auto"/>
              <w:right w:val="single" w:sz="4" w:space="0" w:color="auto"/>
            </w:tcBorders>
            <w:shd w:val="clear" w:color="auto" w:fill="auto"/>
            <w:noWrap/>
            <w:vAlign w:val="bottom"/>
            <w:hideMark/>
          </w:tcPr>
          <w:p w14:paraId="7F3FDB82" w14:textId="77777777" w:rsidR="006C6490" w:rsidRPr="006C6490" w:rsidRDefault="006C6490" w:rsidP="006C6490">
            <w:pPr>
              <w:spacing w:after="0" w:line="240" w:lineRule="auto"/>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4FD506AF" w14:textId="77777777" w:rsidR="006C6490" w:rsidRPr="006C6490" w:rsidRDefault="006C6490" w:rsidP="006C6490">
            <w:pPr>
              <w:spacing w:after="0" w:line="240" w:lineRule="auto"/>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 </w:t>
            </w:r>
          </w:p>
        </w:tc>
        <w:tc>
          <w:tcPr>
            <w:tcW w:w="1180" w:type="dxa"/>
            <w:tcBorders>
              <w:top w:val="nil"/>
              <w:left w:val="nil"/>
              <w:bottom w:val="single" w:sz="4" w:space="0" w:color="auto"/>
              <w:right w:val="single" w:sz="4" w:space="0" w:color="auto"/>
            </w:tcBorders>
            <w:shd w:val="clear" w:color="auto" w:fill="auto"/>
            <w:noWrap/>
            <w:vAlign w:val="bottom"/>
            <w:hideMark/>
          </w:tcPr>
          <w:p w14:paraId="3A6E362D"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1</w:t>
            </w:r>
          </w:p>
        </w:tc>
      </w:tr>
      <w:tr w:rsidR="006C6490" w:rsidRPr="006C6490" w14:paraId="230F6620" w14:textId="77777777" w:rsidTr="006C6490">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5F851F80" w14:textId="77777777" w:rsidR="006C6490" w:rsidRPr="006C6490" w:rsidRDefault="006C6490" w:rsidP="006C6490">
            <w:pPr>
              <w:spacing w:after="0" w:line="240" w:lineRule="auto"/>
              <w:rPr>
                <w:rFonts w:ascii="Calibri" w:eastAsia="Times New Roman" w:hAnsi="Calibri" w:cs="Calibri"/>
                <w:color w:val="000000"/>
                <w:kern w:val="0"/>
                <w14:ligatures w14:val="none"/>
              </w:rPr>
            </w:pPr>
            <w:proofErr w:type="spellStart"/>
            <w:r w:rsidRPr="006C6490">
              <w:rPr>
                <w:rFonts w:ascii="Calibri" w:eastAsia="Times New Roman" w:hAnsi="Calibri" w:cs="Calibri"/>
                <w:color w:val="000000"/>
                <w:kern w:val="0"/>
                <w14:ligatures w14:val="none"/>
              </w:rPr>
              <w:t>Brookefield</w:t>
            </w:r>
            <w:proofErr w:type="spellEnd"/>
          </w:p>
        </w:tc>
        <w:tc>
          <w:tcPr>
            <w:tcW w:w="1720" w:type="dxa"/>
            <w:tcBorders>
              <w:top w:val="nil"/>
              <w:left w:val="nil"/>
              <w:bottom w:val="single" w:sz="4" w:space="0" w:color="auto"/>
              <w:right w:val="single" w:sz="4" w:space="0" w:color="auto"/>
            </w:tcBorders>
            <w:shd w:val="clear" w:color="auto" w:fill="auto"/>
            <w:noWrap/>
            <w:vAlign w:val="bottom"/>
            <w:hideMark/>
          </w:tcPr>
          <w:p w14:paraId="11165442" w14:textId="77777777" w:rsidR="006C6490" w:rsidRPr="006C6490" w:rsidRDefault="006C6490" w:rsidP="006C6490">
            <w:pPr>
              <w:spacing w:after="0" w:line="240" w:lineRule="auto"/>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 </w:t>
            </w:r>
          </w:p>
        </w:tc>
        <w:tc>
          <w:tcPr>
            <w:tcW w:w="900" w:type="dxa"/>
            <w:tcBorders>
              <w:top w:val="nil"/>
              <w:left w:val="nil"/>
              <w:bottom w:val="single" w:sz="4" w:space="0" w:color="auto"/>
              <w:right w:val="single" w:sz="4" w:space="0" w:color="auto"/>
            </w:tcBorders>
            <w:shd w:val="clear" w:color="auto" w:fill="auto"/>
            <w:noWrap/>
            <w:vAlign w:val="bottom"/>
            <w:hideMark/>
          </w:tcPr>
          <w:p w14:paraId="20AB2AE4" w14:textId="77777777" w:rsidR="006C6490" w:rsidRPr="006C6490" w:rsidRDefault="006C6490" w:rsidP="006C6490">
            <w:pPr>
              <w:spacing w:after="0" w:line="240" w:lineRule="auto"/>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 </w:t>
            </w:r>
          </w:p>
        </w:tc>
        <w:tc>
          <w:tcPr>
            <w:tcW w:w="620" w:type="dxa"/>
            <w:tcBorders>
              <w:top w:val="nil"/>
              <w:left w:val="nil"/>
              <w:bottom w:val="single" w:sz="4" w:space="0" w:color="auto"/>
              <w:right w:val="single" w:sz="4" w:space="0" w:color="auto"/>
            </w:tcBorders>
            <w:shd w:val="clear" w:color="auto" w:fill="auto"/>
            <w:noWrap/>
            <w:vAlign w:val="bottom"/>
            <w:hideMark/>
          </w:tcPr>
          <w:p w14:paraId="6199282B" w14:textId="77777777" w:rsidR="006C6490" w:rsidRPr="006C6490" w:rsidRDefault="006C6490" w:rsidP="006C6490">
            <w:pPr>
              <w:spacing w:after="0" w:line="240" w:lineRule="auto"/>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 </w:t>
            </w:r>
          </w:p>
        </w:tc>
        <w:tc>
          <w:tcPr>
            <w:tcW w:w="840" w:type="dxa"/>
            <w:tcBorders>
              <w:top w:val="nil"/>
              <w:left w:val="nil"/>
              <w:bottom w:val="single" w:sz="4" w:space="0" w:color="auto"/>
              <w:right w:val="single" w:sz="4" w:space="0" w:color="auto"/>
            </w:tcBorders>
            <w:shd w:val="clear" w:color="auto" w:fill="auto"/>
            <w:noWrap/>
            <w:vAlign w:val="bottom"/>
            <w:hideMark/>
          </w:tcPr>
          <w:p w14:paraId="4BA6F46E" w14:textId="77777777" w:rsidR="006C6490" w:rsidRPr="006C6490" w:rsidRDefault="006C6490" w:rsidP="006C6490">
            <w:pPr>
              <w:spacing w:after="0" w:line="240" w:lineRule="auto"/>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5EFBEEA2"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1</w:t>
            </w:r>
          </w:p>
        </w:tc>
        <w:tc>
          <w:tcPr>
            <w:tcW w:w="1180" w:type="dxa"/>
            <w:tcBorders>
              <w:top w:val="nil"/>
              <w:left w:val="nil"/>
              <w:bottom w:val="single" w:sz="4" w:space="0" w:color="auto"/>
              <w:right w:val="single" w:sz="4" w:space="0" w:color="auto"/>
            </w:tcBorders>
            <w:shd w:val="clear" w:color="auto" w:fill="auto"/>
            <w:noWrap/>
            <w:vAlign w:val="bottom"/>
            <w:hideMark/>
          </w:tcPr>
          <w:p w14:paraId="01FEB26B"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1</w:t>
            </w:r>
          </w:p>
        </w:tc>
      </w:tr>
      <w:tr w:rsidR="006C6490" w:rsidRPr="006C6490" w14:paraId="025ECC35" w14:textId="77777777" w:rsidTr="006C6490">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20CD9665" w14:textId="77777777" w:rsidR="006C6490" w:rsidRPr="006C6490" w:rsidRDefault="006C6490" w:rsidP="006C6490">
            <w:pPr>
              <w:spacing w:after="0" w:line="240" w:lineRule="auto"/>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Frazer Town</w:t>
            </w:r>
          </w:p>
        </w:tc>
        <w:tc>
          <w:tcPr>
            <w:tcW w:w="1720" w:type="dxa"/>
            <w:tcBorders>
              <w:top w:val="nil"/>
              <w:left w:val="nil"/>
              <w:bottom w:val="single" w:sz="4" w:space="0" w:color="auto"/>
              <w:right w:val="single" w:sz="4" w:space="0" w:color="auto"/>
            </w:tcBorders>
            <w:shd w:val="clear" w:color="auto" w:fill="auto"/>
            <w:noWrap/>
            <w:vAlign w:val="bottom"/>
            <w:hideMark/>
          </w:tcPr>
          <w:p w14:paraId="0A0F7716" w14:textId="77777777" w:rsidR="006C6490" w:rsidRPr="006C6490" w:rsidRDefault="006C6490" w:rsidP="006C6490">
            <w:pPr>
              <w:spacing w:after="0" w:line="240" w:lineRule="auto"/>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 </w:t>
            </w:r>
          </w:p>
        </w:tc>
        <w:tc>
          <w:tcPr>
            <w:tcW w:w="900" w:type="dxa"/>
            <w:tcBorders>
              <w:top w:val="nil"/>
              <w:left w:val="nil"/>
              <w:bottom w:val="single" w:sz="4" w:space="0" w:color="auto"/>
              <w:right w:val="single" w:sz="4" w:space="0" w:color="auto"/>
            </w:tcBorders>
            <w:shd w:val="clear" w:color="auto" w:fill="auto"/>
            <w:noWrap/>
            <w:vAlign w:val="bottom"/>
            <w:hideMark/>
          </w:tcPr>
          <w:p w14:paraId="0E584B08" w14:textId="77777777" w:rsidR="006C6490" w:rsidRPr="006C6490" w:rsidRDefault="006C6490" w:rsidP="006C6490">
            <w:pPr>
              <w:spacing w:after="0" w:line="240" w:lineRule="auto"/>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 </w:t>
            </w:r>
          </w:p>
        </w:tc>
        <w:tc>
          <w:tcPr>
            <w:tcW w:w="620" w:type="dxa"/>
            <w:tcBorders>
              <w:top w:val="nil"/>
              <w:left w:val="nil"/>
              <w:bottom w:val="single" w:sz="4" w:space="0" w:color="auto"/>
              <w:right w:val="single" w:sz="4" w:space="0" w:color="auto"/>
            </w:tcBorders>
            <w:shd w:val="clear" w:color="auto" w:fill="auto"/>
            <w:noWrap/>
            <w:vAlign w:val="bottom"/>
            <w:hideMark/>
          </w:tcPr>
          <w:p w14:paraId="6C4322AF" w14:textId="77777777" w:rsidR="006C6490" w:rsidRPr="006C6490" w:rsidRDefault="006C6490" w:rsidP="006C6490">
            <w:pPr>
              <w:spacing w:after="0" w:line="240" w:lineRule="auto"/>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 </w:t>
            </w:r>
          </w:p>
        </w:tc>
        <w:tc>
          <w:tcPr>
            <w:tcW w:w="840" w:type="dxa"/>
            <w:tcBorders>
              <w:top w:val="nil"/>
              <w:left w:val="nil"/>
              <w:bottom w:val="single" w:sz="4" w:space="0" w:color="auto"/>
              <w:right w:val="single" w:sz="4" w:space="0" w:color="auto"/>
            </w:tcBorders>
            <w:shd w:val="clear" w:color="auto" w:fill="auto"/>
            <w:noWrap/>
            <w:vAlign w:val="bottom"/>
            <w:hideMark/>
          </w:tcPr>
          <w:p w14:paraId="669676ED" w14:textId="77777777" w:rsidR="006C6490" w:rsidRPr="006C6490" w:rsidRDefault="006C6490" w:rsidP="006C6490">
            <w:pPr>
              <w:spacing w:after="0" w:line="240" w:lineRule="auto"/>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355D5CE8"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1</w:t>
            </w:r>
          </w:p>
        </w:tc>
        <w:tc>
          <w:tcPr>
            <w:tcW w:w="1180" w:type="dxa"/>
            <w:tcBorders>
              <w:top w:val="nil"/>
              <w:left w:val="nil"/>
              <w:bottom w:val="single" w:sz="4" w:space="0" w:color="auto"/>
              <w:right w:val="single" w:sz="4" w:space="0" w:color="auto"/>
            </w:tcBorders>
            <w:shd w:val="clear" w:color="auto" w:fill="auto"/>
            <w:noWrap/>
            <w:vAlign w:val="bottom"/>
            <w:hideMark/>
          </w:tcPr>
          <w:p w14:paraId="59C1FEF4" w14:textId="77777777" w:rsidR="006C6490" w:rsidRPr="006C6490" w:rsidRDefault="006C6490" w:rsidP="006C6490">
            <w:pPr>
              <w:spacing w:after="0" w:line="240" w:lineRule="auto"/>
              <w:jc w:val="right"/>
              <w:rPr>
                <w:rFonts w:ascii="Calibri" w:eastAsia="Times New Roman" w:hAnsi="Calibri" w:cs="Calibri"/>
                <w:color w:val="000000"/>
                <w:kern w:val="0"/>
                <w14:ligatures w14:val="none"/>
              </w:rPr>
            </w:pPr>
            <w:r w:rsidRPr="006C6490">
              <w:rPr>
                <w:rFonts w:ascii="Calibri" w:eastAsia="Times New Roman" w:hAnsi="Calibri" w:cs="Calibri"/>
                <w:color w:val="000000"/>
                <w:kern w:val="0"/>
                <w14:ligatures w14:val="none"/>
              </w:rPr>
              <w:t>1</w:t>
            </w:r>
          </w:p>
        </w:tc>
      </w:tr>
      <w:tr w:rsidR="006C6490" w:rsidRPr="006C6490" w14:paraId="129661EA" w14:textId="77777777" w:rsidTr="006C6490">
        <w:trPr>
          <w:trHeight w:val="300"/>
        </w:trPr>
        <w:tc>
          <w:tcPr>
            <w:tcW w:w="28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9CCC082" w14:textId="77777777" w:rsidR="006C6490" w:rsidRPr="006C6490" w:rsidRDefault="006C6490" w:rsidP="006C6490">
            <w:pPr>
              <w:spacing w:after="0" w:line="240" w:lineRule="auto"/>
              <w:rPr>
                <w:rFonts w:ascii="Calibri" w:eastAsia="Times New Roman" w:hAnsi="Calibri" w:cs="Calibri"/>
                <w:b/>
                <w:bCs/>
                <w:color w:val="000000"/>
                <w:kern w:val="0"/>
                <w14:ligatures w14:val="none"/>
              </w:rPr>
            </w:pPr>
            <w:r w:rsidRPr="006C6490">
              <w:rPr>
                <w:rFonts w:ascii="Calibri" w:eastAsia="Times New Roman" w:hAnsi="Calibri" w:cs="Calibri"/>
                <w:b/>
                <w:bCs/>
                <w:color w:val="000000"/>
                <w:kern w:val="0"/>
                <w14:ligatures w14:val="none"/>
              </w:rPr>
              <w:t>Grand Total</w:t>
            </w:r>
          </w:p>
        </w:tc>
        <w:tc>
          <w:tcPr>
            <w:tcW w:w="17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F01F800" w14:textId="77777777" w:rsidR="006C6490" w:rsidRPr="006C6490" w:rsidRDefault="006C6490" w:rsidP="006C6490">
            <w:pPr>
              <w:spacing w:after="0" w:line="240" w:lineRule="auto"/>
              <w:jc w:val="right"/>
              <w:rPr>
                <w:rFonts w:ascii="Calibri" w:eastAsia="Times New Roman" w:hAnsi="Calibri" w:cs="Calibri"/>
                <w:b/>
                <w:bCs/>
                <w:color w:val="000000"/>
                <w:kern w:val="0"/>
                <w14:ligatures w14:val="none"/>
              </w:rPr>
            </w:pPr>
            <w:r w:rsidRPr="006C6490">
              <w:rPr>
                <w:rFonts w:ascii="Calibri" w:eastAsia="Times New Roman" w:hAnsi="Calibri" w:cs="Calibri"/>
                <w:b/>
                <w:bCs/>
                <w:color w:val="000000"/>
                <w:kern w:val="0"/>
                <w14:ligatures w14:val="none"/>
              </w:rPr>
              <w:t>5924</w:t>
            </w:r>
          </w:p>
        </w:tc>
        <w:tc>
          <w:tcPr>
            <w:tcW w:w="9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993C805" w14:textId="77777777" w:rsidR="006C6490" w:rsidRPr="006C6490" w:rsidRDefault="006C6490" w:rsidP="006C6490">
            <w:pPr>
              <w:spacing w:after="0" w:line="240" w:lineRule="auto"/>
              <w:jc w:val="right"/>
              <w:rPr>
                <w:rFonts w:ascii="Calibri" w:eastAsia="Times New Roman" w:hAnsi="Calibri" w:cs="Calibri"/>
                <w:b/>
                <w:bCs/>
                <w:color w:val="000000"/>
                <w:kern w:val="0"/>
                <w14:ligatures w14:val="none"/>
              </w:rPr>
            </w:pPr>
            <w:r w:rsidRPr="006C6490">
              <w:rPr>
                <w:rFonts w:ascii="Calibri" w:eastAsia="Times New Roman" w:hAnsi="Calibri" w:cs="Calibri"/>
                <w:b/>
                <w:bCs/>
                <w:color w:val="000000"/>
                <w:kern w:val="0"/>
                <w14:ligatures w14:val="none"/>
              </w:rPr>
              <w:t>5389</w:t>
            </w:r>
          </w:p>
        </w:tc>
        <w:tc>
          <w:tcPr>
            <w:tcW w:w="6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56D42F8" w14:textId="77777777" w:rsidR="006C6490" w:rsidRPr="006C6490" w:rsidRDefault="006C6490" w:rsidP="006C6490">
            <w:pPr>
              <w:spacing w:after="0" w:line="240" w:lineRule="auto"/>
              <w:jc w:val="right"/>
              <w:rPr>
                <w:rFonts w:ascii="Calibri" w:eastAsia="Times New Roman" w:hAnsi="Calibri" w:cs="Calibri"/>
                <w:b/>
                <w:bCs/>
                <w:color w:val="000000"/>
                <w:kern w:val="0"/>
                <w14:ligatures w14:val="none"/>
              </w:rPr>
            </w:pPr>
            <w:r w:rsidRPr="006C6490">
              <w:rPr>
                <w:rFonts w:ascii="Calibri" w:eastAsia="Times New Roman" w:hAnsi="Calibri" w:cs="Calibri"/>
                <w:b/>
                <w:bCs/>
                <w:color w:val="000000"/>
                <w:kern w:val="0"/>
                <w14:ligatures w14:val="none"/>
              </w:rPr>
              <w:t>5209</w:t>
            </w:r>
          </w:p>
        </w:tc>
        <w:tc>
          <w:tcPr>
            <w:tcW w:w="8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BAEE97B" w14:textId="77777777" w:rsidR="006C6490" w:rsidRPr="006C6490" w:rsidRDefault="006C6490" w:rsidP="006C6490">
            <w:pPr>
              <w:spacing w:after="0" w:line="240" w:lineRule="auto"/>
              <w:jc w:val="right"/>
              <w:rPr>
                <w:rFonts w:ascii="Calibri" w:eastAsia="Times New Roman" w:hAnsi="Calibri" w:cs="Calibri"/>
                <w:b/>
                <w:bCs/>
                <w:color w:val="000000"/>
                <w:kern w:val="0"/>
                <w14:ligatures w14:val="none"/>
              </w:rPr>
            </w:pPr>
            <w:r w:rsidRPr="006C6490">
              <w:rPr>
                <w:rFonts w:ascii="Calibri" w:eastAsia="Times New Roman" w:hAnsi="Calibri" w:cs="Calibri"/>
                <w:b/>
                <w:bCs/>
                <w:color w:val="000000"/>
                <w:kern w:val="0"/>
                <w14:ligatures w14:val="none"/>
              </w:rPr>
              <w:t>4712</w:t>
            </w:r>
          </w:p>
        </w:tc>
        <w:tc>
          <w:tcPr>
            <w:tcW w:w="10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03FCECE" w14:textId="77777777" w:rsidR="006C6490" w:rsidRPr="006C6490" w:rsidRDefault="006C6490" w:rsidP="006C6490">
            <w:pPr>
              <w:spacing w:after="0" w:line="240" w:lineRule="auto"/>
              <w:jc w:val="right"/>
              <w:rPr>
                <w:rFonts w:ascii="Calibri" w:eastAsia="Times New Roman" w:hAnsi="Calibri" w:cs="Calibri"/>
                <w:b/>
                <w:bCs/>
                <w:color w:val="000000"/>
                <w:kern w:val="0"/>
                <w14:ligatures w14:val="none"/>
              </w:rPr>
            </w:pPr>
            <w:r w:rsidRPr="006C6490">
              <w:rPr>
                <w:rFonts w:ascii="Calibri" w:eastAsia="Times New Roman" w:hAnsi="Calibri" w:cs="Calibri"/>
                <w:b/>
                <w:bCs/>
                <w:color w:val="000000"/>
                <w:kern w:val="0"/>
                <w14:ligatures w14:val="none"/>
              </w:rPr>
              <w:t>1589</w:t>
            </w:r>
          </w:p>
        </w:tc>
        <w:tc>
          <w:tcPr>
            <w:tcW w:w="11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AED7460" w14:textId="77777777" w:rsidR="006C6490" w:rsidRPr="006C6490" w:rsidRDefault="006C6490" w:rsidP="006C6490">
            <w:pPr>
              <w:spacing w:after="0" w:line="240" w:lineRule="auto"/>
              <w:jc w:val="right"/>
              <w:rPr>
                <w:rFonts w:ascii="Calibri" w:eastAsia="Times New Roman" w:hAnsi="Calibri" w:cs="Calibri"/>
                <w:b/>
                <w:bCs/>
                <w:color w:val="000000"/>
                <w:kern w:val="0"/>
                <w14:ligatures w14:val="none"/>
              </w:rPr>
            </w:pPr>
            <w:r w:rsidRPr="006C6490">
              <w:rPr>
                <w:rFonts w:ascii="Calibri" w:eastAsia="Times New Roman" w:hAnsi="Calibri" w:cs="Calibri"/>
                <w:b/>
                <w:bCs/>
                <w:color w:val="000000"/>
                <w:kern w:val="0"/>
                <w14:ligatures w14:val="none"/>
              </w:rPr>
              <w:t>22823</w:t>
            </w:r>
          </w:p>
        </w:tc>
      </w:tr>
    </w:tbl>
    <w:p w14:paraId="52E55ACD" w14:textId="77777777" w:rsidR="00E17C88" w:rsidRDefault="00E17C88" w:rsidP="00E17C88">
      <w:pPr>
        <w:rPr>
          <w:rFonts w:ascii="Segoe UI" w:hAnsi="Segoe UI" w:cs="Segoe UI"/>
          <w:color w:val="202B45"/>
          <w:shd w:val="clear" w:color="auto" w:fill="FFFFFF"/>
        </w:rPr>
      </w:pPr>
    </w:p>
    <w:p w14:paraId="29E52051" w14:textId="77777777" w:rsidR="00C77583" w:rsidRDefault="006C6490" w:rsidP="006C6490">
      <w:pPr>
        <w:rPr>
          <w:rFonts w:ascii="Segoe UI" w:hAnsi="Segoe UI" w:cs="Segoe UI"/>
          <w:sz w:val="40"/>
          <w:szCs w:val="40"/>
          <w:shd w:val="clear" w:color="auto" w:fill="FFFFFF"/>
        </w:rPr>
      </w:pPr>
      <w:r w:rsidRPr="00C77583">
        <w:rPr>
          <w:rFonts w:ascii="Segoe UI" w:hAnsi="Segoe UI" w:cs="Segoe UI"/>
          <w:sz w:val="40"/>
          <w:szCs w:val="40"/>
          <w:shd w:val="clear" w:color="auto" w:fill="FFFFFF"/>
        </w:rPr>
        <w:t xml:space="preserve">An important analysis that was formed while analyzing the slot and delivery area distribution is that the HSR Layout tops </w:t>
      </w:r>
      <w:r w:rsidR="00C77583" w:rsidRPr="00C77583">
        <w:rPr>
          <w:rFonts w:ascii="Segoe UI" w:hAnsi="Segoe UI" w:cs="Segoe UI"/>
          <w:sz w:val="40"/>
          <w:szCs w:val="40"/>
          <w:shd w:val="clear" w:color="auto" w:fill="FFFFFF"/>
        </w:rPr>
        <w:t>the greatest</w:t>
      </w:r>
      <w:r w:rsidRPr="00C77583">
        <w:rPr>
          <w:rFonts w:ascii="Segoe UI" w:hAnsi="Segoe UI" w:cs="Segoe UI"/>
          <w:sz w:val="40"/>
          <w:szCs w:val="40"/>
          <w:shd w:val="clear" w:color="auto" w:fill="FFFFFF"/>
        </w:rPr>
        <w:t xml:space="preserve"> number of orders in the time frame from January 2021 and September </w:t>
      </w:r>
      <w:r w:rsidR="00C77583" w:rsidRPr="00C77583">
        <w:rPr>
          <w:rFonts w:ascii="Segoe UI" w:hAnsi="Segoe UI" w:cs="Segoe UI"/>
          <w:sz w:val="40"/>
          <w:szCs w:val="40"/>
          <w:shd w:val="clear" w:color="auto" w:fill="FFFFFF"/>
        </w:rPr>
        <w:t>2022 at</w:t>
      </w:r>
      <w:r w:rsidRPr="00C77583">
        <w:rPr>
          <w:rFonts w:ascii="Segoe UI" w:hAnsi="Segoe UI" w:cs="Segoe UI"/>
          <w:sz w:val="40"/>
          <w:szCs w:val="40"/>
          <w:shd w:val="clear" w:color="auto" w:fill="FFFFFF"/>
        </w:rPr>
        <w:t xml:space="preserve"> 15657 net orders followed by ITI Layout at 3946 net orders, the slot wise maximum net orders also </w:t>
      </w:r>
      <w:r w:rsidR="00C77583" w:rsidRPr="00C77583">
        <w:rPr>
          <w:rFonts w:ascii="Segoe UI" w:hAnsi="Segoe UI" w:cs="Segoe UI"/>
          <w:sz w:val="40"/>
          <w:szCs w:val="40"/>
          <w:shd w:val="clear" w:color="auto" w:fill="FFFFFF"/>
        </w:rPr>
        <w:t>peak</w:t>
      </w:r>
      <w:r w:rsidRPr="00C77583">
        <w:rPr>
          <w:rFonts w:ascii="Segoe UI" w:hAnsi="Segoe UI" w:cs="Segoe UI"/>
          <w:sz w:val="40"/>
          <w:szCs w:val="40"/>
          <w:shd w:val="clear" w:color="auto" w:fill="FFFFFF"/>
        </w:rPr>
        <w:t xml:space="preserve"> at these drop locations</w:t>
      </w:r>
    </w:p>
    <w:p w14:paraId="6BFD952A" w14:textId="0DC06B68" w:rsidR="006C6490" w:rsidRPr="00C77583" w:rsidRDefault="006C6490" w:rsidP="006C6490">
      <w:pPr>
        <w:rPr>
          <w:rFonts w:ascii="Segoe UI" w:hAnsi="Segoe UI" w:cs="Segoe UI"/>
          <w:sz w:val="40"/>
          <w:szCs w:val="40"/>
          <w:shd w:val="clear" w:color="auto" w:fill="FFFFFF"/>
        </w:rPr>
      </w:pPr>
      <w:r>
        <w:rPr>
          <w:b/>
        </w:rPr>
        <w:lastRenderedPageBreak/>
        <w:t xml:space="preserve"> </w:t>
      </w:r>
      <w:r w:rsidRPr="006C6490">
        <w:rPr>
          <w:rFonts w:ascii="Segoe UI" w:eastAsia="Times New Roman" w:hAnsi="Segoe UI" w:cs="Segoe UI"/>
          <w:color w:val="202B45"/>
          <w:kern w:val="0"/>
          <w:sz w:val="24"/>
          <w:szCs w:val="24"/>
          <w14:ligatures w14:val="none"/>
        </w:rPr>
        <w:t xml:space="preserve">2.    Identify the areas having </w:t>
      </w:r>
      <w:r>
        <w:rPr>
          <w:rFonts w:ascii="Segoe UI" w:eastAsia="Times New Roman" w:hAnsi="Segoe UI" w:cs="Segoe UI"/>
          <w:color w:val="202B45"/>
          <w:kern w:val="0"/>
          <w:sz w:val="24"/>
          <w:szCs w:val="24"/>
          <w14:ligatures w14:val="none"/>
        </w:rPr>
        <w:t xml:space="preserve">the </w:t>
      </w:r>
      <w:r w:rsidRPr="006C6490">
        <w:rPr>
          <w:rFonts w:ascii="Segoe UI" w:eastAsia="Times New Roman" w:hAnsi="Segoe UI" w:cs="Segoe UI"/>
          <w:color w:val="202B45"/>
          <w:kern w:val="0"/>
          <w:sz w:val="24"/>
          <w:szCs w:val="24"/>
          <w14:ligatures w14:val="none"/>
        </w:rPr>
        <w:t>highest increase in monthly orders (from Jan to Sep) in absolute orders.</w:t>
      </w:r>
    </w:p>
    <w:tbl>
      <w:tblPr>
        <w:tblpPr w:leftFromText="180" w:rightFromText="180" w:vertAnchor="text" w:horzAnchor="margin" w:tblpXSpec="center" w:tblpY="403"/>
        <w:tblW w:w="11719" w:type="dxa"/>
        <w:tblLook w:val="04A0" w:firstRow="1" w:lastRow="0" w:firstColumn="1" w:lastColumn="0" w:noHBand="0" w:noVBand="1"/>
      </w:tblPr>
      <w:tblGrid>
        <w:gridCol w:w="2558"/>
        <w:gridCol w:w="1538"/>
        <w:gridCol w:w="1034"/>
        <w:gridCol w:w="806"/>
        <w:gridCol w:w="663"/>
        <w:gridCol w:w="663"/>
        <w:gridCol w:w="663"/>
        <w:gridCol w:w="663"/>
        <w:gridCol w:w="854"/>
        <w:gridCol w:w="1222"/>
        <w:gridCol w:w="1055"/>
      </w:tblGrid>
      <w:tr w:rsidR="00C77583" w:rsidRPr="007B099D" w14:paraId="053D45A6" w14:textId="77777777" w:rsidTr="00C77583">
        <w:trPr>
          <w:trHeight w:val="308"/>
        </w:trPr>
        <w:tc>
          <w:tcPr>
            <w:tcW w:w="255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748E194" w14:textId="77777777" w:rsidR="00C77583" w:rsidRPr="007B099D" w:rsidRDefault="00C77583" w:rsidP="00C77583">
            <w:pPr>
              <w:spacing w:after="0" w:line="240" w:lineRule="auto"/>
              <w:rPr>
                <w:rFonts w:ascii="Calibri" w:eastAsia="Times New Roman" w:hAnsi="Calibri" w:cs="Calibri"/>
                <w:b/>
                <w:bCs/>
                <w:color w:val="000000"/>
                <w:kern w:val="0"/>
                <w14:ligatures w14:val="none"/>
              </w:rPr>
            </w:pPr>
            <w:r w:rsidRPr="007B099D">
              <w:rPr>
                <w:rFonts w:ascii="Calibri" w:eastAsia="Times New Roman" w:hAnsi="Calibri" w:cs="Calibri"/>
                <w:b/>
                <w:bCs/>
                <w:color w:val="000000"/>
                <w:kern w:val="0"/>
                <w14:ligatures w14:val="none"/>
              </w:rPr>
              <w:t>Count of Order Drop Geo</w:t>
            </w:r>
          </w:p>
        </w:tc>
        <w:tc>
          <w:tcPr>
            <w:tcW w:w="153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202BC97" w14:textId="77777777" w:rsidR="00C77583" w:rsidRPr="007B099D" w:rsidRDefault="00C77583" w:rsidP="00C77583">
            <w:pPr>
              <w:spacing w:after="0" w:line="240" w:lineRule="auto"/>
              <w:rPr>
                <w:rFonts w:ascii="Calibri" w:eastAsia="Times New Roman" w:hAnsi="Calibri" w:cs="Calibri"/>
                <w:b/>
                <w:bCs/>
                <w:color w:val="000000"/>
                <w:kern w:val="0"/>
                <w14:ligatures w14:val="none"/>
              </w:rPr>
            </w:pPr>
            <w:r w:rsidRPr="007B099D">
              <w:rPr>
                <w:rFonts w:ascii="Calibri" w:eastAsia="Times New Roman" w:hAnsi="Calibri" w:cs="Calibri"/>
                <w:b/>
                <w:bCs/>
                <w:color w:val="000000"/>
                <w:kern w:val="0"/>
                <w14:ligatures w14:val="none"/>
              </w:rPr>
              <w:t>Column Labels</w:t>
            </w:r>
          </w:p>
        </w:tc>
        <w:tc>
          <w:tcPr>
            <w:tcW w:w="1034"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E09ADD1" w14:textId="77777777" w:rsidR="00C77583" w:rsidRPr="007B099D" w:rsidRDefault="00C77583" w:rsidP="00C77583">
            <w:pPr>
              <w:spacing w:after="0" w:line="240" w:lineRule="auto"/>
              <w:rPr>
                <w:rFonts w:ascii="Calibri" w:eastAsia="Times New Roman" w:hAnsi="Calibri" w:cs="Calibri"/>
                <w:b/>
                <w:bCs/>
                <w:color w:val="000000"/>
                <w:kern w:val="0"/>
                <w14:ligatures w14:val="none"/>
              </w:rPr>
            </w:pPr>
            <w:r w:rsidRPr="007B099D">
              <w:rPr>
                <w:rFonts w:ascii="Calibri" w:eastAsia="Times New Roman" w:hAnsi="Calibri" w:cs="Calibri"/>
                <w:b/>
                <w:bCs/>
                <w:color w:val="000000"/>
                <w:kern w:val="0"/>
                <w14:ligatures w14:val="none"/>
              </w:rPr>
              <w:t> </w:t>
            </w:r>
          </w:p>
        </w:tc>
        <w:tc>
          <w:tcPr>
            <w:tcW w:w="80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5E1746" w14:textId="77777777" w:rsidR="00C77583" w:rsidRPr="007B099D" w:rsidRDefault="00C77583" w:rsidP="00C77583">
            <w:pPr>
              <w:spacing w:after="0" w:line="240" w:lineRule="auto"/>
              <w:rPr>
                <w:rFonts w:ascii="Calibri" w:eastAsia="Times New Roman" w:hAnsi="Calibri" w:cs="Calibri"/>
                <w:b/>
                <w:bCs/>
                <w:color w:val="000000"/>
                <w:kern w:val="0"/>
                <w14:ligatures w14:val="none"/>
              </w:rPr>
            </w:pPr>
            <w:r w:rsidRPr="007B099D">
              <w:rPr>
                <w:rFonts w:ascii="Calibri" w:eastAsia="Times New Roman" w:hAnsi="Calibri" w:cs="Calibri"/>
                <w:b/>
                <w:bCs/>
                <w:color w:val="000000"/>
                <w:kern w:val="0"/>
                <w14:ligatures w14:val="none"/>
              </w:rPr>
              <w:t> </w:t>
            </w:r>
          </w:p>
        </w:tc>
        <w:tc>
          <w:tcPr>
            <w:tcW w:w="66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8AFA4EF" w14:textId="77777777" w:rsidR="00C77583" w:rsidRPr="007B099D" w:rsidRDefault="00C77583" w:rsidP="00C77583">
            <w:pPr>
              <w:spacing w:after="0" w:line="240" w:lineRule="auto"/>
              <w:rPr>
                <w:rFonts w:ascii="Calibri" w:eastAsia="Times New Roman" w:hAnsi="Calibri" w:cs="Calibri"/>
                <w:b/>
                <w:bCs/>
                <w:color w:val="000000"/>
                <w:kern w:val="0"/>
                <w14:ligatures w14:val="none"/>
              </w:rPr>
            </w:pPr>
            <w:r w:rsidRPr="007B099D">
              <w:rPr>
                <w:rFonts w:ascii="Calibri" w:eastAsia="Times New Roman" w:hAnsi="Calibri" w:cs="Calibri"/>
                <w:b/>
                <w:bCs/>
                <w:color w:val="000000"/>
                <w:kern w:val="0"/>
                <w14:ligatures w14:val="none"/>
              </w:rPr>
              <w:t> </w:t>
            </w:r>
          </w:p>
        </w:tc>
        <w:tc>
          <w:tcPr>
            <w:tcW w:w="66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5729C3" w14:textId="77777777" w:rsidR="00C77583" w:rsidRPr="007B099D" w:rsidRDefault="00C77583" w:rsidP="00C77583">
            <w:pPr>
              <w:spacing w:after="0" w:line="240" w:lineRule="auto"/>
              <w:rPr>
                <w:rFonts w:ascii="Calibri" w:eastAsia="Times New Roman" w:hAnsi="Calibri" w:cs="Calibri"/>
                <w:b/>
                <w:bCs/>
                <w:color w:val="000000"/>
                <w:kern w:val="0"/>
                <w14:ligatures w14:val="none"/>
              </w:rPr>
            </w:pPr>
            <w:r w:rsidRPr="007B099D">
              <w:rPr>
                <w:rFonts w:ascii="Calibri" w:eastAsia="Times New Roman" w:hAnsi="Calibri" w:cs="Calibri"/>
                <w:b/>
                <w:bCs/>
                <w:color w:val="000000"/>
                <w:kern w:val="0"/>
                <w14:ligatures w14:val="none"/>
              </w:rPr>
              <w:t> </w:t>
            </w:r>
          </w:p>
        </w:tc>
        <w:tc>
          <w:tcPr>
            <w:tcW w:w="66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BE9D584" w14:textId="77777777" w:rsidR="00C77583" w:rsidRPr="007B099D" w:rsidRDefault="00C77583" w:rsidP="00C77583">
            <w:pPr>
              <w:spacing w:after="0" w:line="240" w:lineRule="auto"/>
              <w:rPr>
                <w:rFonts w:ascii="Calibri" w:eastAsia="Times New Roman" w:hAnsi="Calibri" w:cs="Calibri"/>
                <w:b/>
                <w:bCs/>
                <w:color w:val="000000"/>
                <w:kern w:val="0"/>
                <w14:ligatures w14:val="none"/>
              </w:rPr>
            </w:pPr>
            <w:r w:rsidRPr="007B099D">
              <w:rPr>
                <w:rFonts w:ascii="Calibri" w:eastAsia="Times New Roman" w:hAnsi="Calibri" w:cs="Calibri"/>
                <w:b/>
                <w:bCs/>
                <w:color w:val="000000"/>
                <w:kern w:val="0"/>
                <w14:ligatures w14:val="none"/>
              </w:rPr>
              <w:t> </w:t>
            </w:r>
          </w:p>
        </w:tc>
        <w:tc>
          <w:tcPr>
            <w:tcW w:w="66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B0DADA" w14:textId="77777777" w:rsidR="00C77583" w:rsidRPr="007B099D" w:rsidRDefault="00C77583" w:rsidP="00C77583">
            <w:pPr>
              <w:spacing w:after="0" w:line="240" w:lineRule="auto"/>
              <w:rPr>
                <w:rFonts w:ascii="Calibri" w:eastAsia="Times New Roman" w:hAnsi="Calibri" w:cs="Calibri"/>
                <w:b/>
                <w:bCs/>
                <w:color w:val="000000"/>
                <w:kern w:val="0"/>
                <w14:ligatures w14:val="none"/>
              </w:rPr>
            </w:pPr>
            <w:r w:rsidRPr="007B099D">
              <w:rPr>
                <w:rFonts w:ascii="Calibri" w:eastAsia="Times New Roman" w:hAnsi="Calibri" w:cs="Calibri"/>
                <w:b/>
                <w:bCs/>
                <w:color w:val="000000"/>
                <w:kern w:val="0"/>
                <w14:ligatures w14:val="none"/>
              </w:rPr>
              <w:t> </w:t>
            </w:r>
          </w:p>
        </w:tc>
        <w:tc>
          <w:tcPr>
            <w:tcW w:w="854"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FC8DC59" w14:textId="77777777" w:rsidR="00C77583" w:rsidRPr="007B099D" w:rsidRDefault="00C77583" w:rsidP="00C77583">
            <w:pPr>
              <w:spacing w:after="0" w:line="240" w:lineRule="auto"/>
              <w:rPr>
                <w:rFonts w:ascii="Calibri" w:eastAsia="Times New Roman" w:hAnsi="Calibri" w:cs="Calibri"/>
                <w:b/>
                <w:bCs/>
                <w:color w:val="000000"/>
                <w:kern w:val="0"/>
                <w14:ligatures w14:val="none"/>
              </w:rPr>
            </w:pPr>
            <w:r w:rsidRPr="007B099D">
              <w:rPr>
                <w:rFonts w:ascii="Calibri" w:eastAsia="Times New Roman" w:hAnsi="Calibri" w:cs="Calibri"/>
                <w:b/>
                <w:bCs/>
                <w:color w:val="000000"/>
                <w:kern w:val="0"/>
                <w14:ligatures w14:val="none"/>
              </w:rPr>
              <w:t> </w:t>
            </w:r>
          </w:p>
        </w:tc>
        <w:tc>
          <w:tcPr>
            <w:tcW w:w="122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7BA259D" w14:textId="77777777" w:rsidR="00C77583" w:rsidRPr="007B099D" w:rsidRDefault="00C77583" w:rsidP="00C77583">
            <w:pPr>
              <w:spacing w:after="0" w:line="240" w:lineRule="auto"/>
              <w:rPr>
                <w:rFonts w:ascii="Calibri" w:eastAsia="Times New Roman" w:hAnsi="Calibri" w:cs="Calibri"/>
                <w:b/>
                <w:bCs/>
                <w:color w:val="000000"/>
                <w:kern w:val="0"/>
                <w14:ligatures w14:val="none"/>
              </w:rPr>
            </w:pPr>
            <w:r w:rsidRPr="007B099D">
              <w:rPr>
                <w:rFonts w:ascii="Calibri" w:eastAsia="Times New Roman" w:hAnsi="Calibri" w:cs="Calibri"/>
                <w:b/>
                <w:bCs/>
                <w:color w:val="000000"/>
                <w:kern w:val="0"/>
                <w14:ligatures w14:val="none"/>
              </w:rPr>
              <w:t> </w:t>
            </w:r>
          </w:p>
        </w:tc>
        <w:tc>
          <w:tcPr>
            <w:tcW w:w="105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B41C55C" w14:textId="77777777" w:rsidR="00C77583" w:rsidRPr="007B099D" w:rsidRDefault="00C77583" w:rsidP="00C77583">
            <w:pPr>
              <w:spacing w:after="0" w:line="240" w:lineRule="auto"/>
              <w:rPr>
                <w:rFonts w:ascii="Calibri" w:eastAsia="Times New Roman" w:hAnsi="Calibri" w:cs="Calibri"/>
                <w:b/>
                <w:bCs/>
                <w:color w:val="000000"/>
                <w:kern w:val="0"/>
                <w14:ligatures w14:val="none"/>
              </w:rPr>
            </w:pPr>
            <w:r w:rsidRPr="007B099D">
              <w:rPr>
                <w:rFonts w:ascii="Calibri" w:eastAsia="Times New Roman" w:hAnsi="Calibri" w:cs="Calibri"/>
                <w:b/>
                <w:bCs/>
                <w:color w:val="000000"/>
                <w:kern w:val="0"/>
                <w14:ligatures w14:val="none"/>
              </w:rPr>
              <w:t> </w:t>
            </w:r>
          </w:p>
        </w:tc>
      </w:tr>
      <w:tr w:rsidR="00C77583" w:rsidRPr="007B099D" w14:paraId="781C2746" w14:textId="77777777" w:rsidTr="00C77583">
        <w:trPr>
          <w:trHeight w:val="308"/>
        </w:trPr>
        <w:tc>
          <w:tcPr>
            <w:tcW w:w="255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AA5A203" w14:textId="77777777" w:rsidR="00C77583" w:rsidRPr="007B099D" w:rsidRDefault="00C77583" w:rsidP="00C77583">
            <w:pPr>
              <w:spacing w:after="0" w:line="240" w:lineRule="auto"/>
              <w:rPr>
                <w:rFonts w:ascii="Calibri" w:eastAsia="Times New Roman" w:hAnsi="Calibri" w:cs="Calibri"/>
                <w:b/>
                <w:bCs/>
                <w:color w:val="000000"/>
                <w:kern w:val="0"/>
                <w14:ligatures w14:val="none"/>
              </w:rPr>
            </w:pPr>
            <w:r w:rsidRPr="007B099D">
              <w:rPr>
                <w:rFonts w:ascii="Calibri" w:eastAsia="Times New Roman" w:hAnsi="Calibri" w:cs="Calibri"/>
                <w:b/>
                <w:bCs/>
                <w:color w:val="000000"/>
                <w:kern w:val="0"/>
                <w14:ligatures w14:val="none"/>
              </w:rPr>
              <w:t>Row Labels</w:t>
            </w:r>
          </w:p>
        </w:tc>
        <w:tc>
          <w:tcPr>
            <w:tcW w:w="153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F45031D" w14:textId="77777777" w:rsidR="00C77583" w:rsidRPr="007B099D" w:rsidRDefault="00C77583" w:rsidP="00C77583">
            <w:pPr>
              <w:spacing w:after="0" w:line="240" w:lineRule="auto"/>
              <w:rPr>
                <w:rFonts w:ascii="Calibri" w:eastAsia="Times New Roman" w:hAnsi="Calibri" w:cs="Calibri"/>
                <w:b/>
                <w:bCs/>
                <w:color w:val="000000"/>
                <w:kern w:val="0"/>
                <w14:ligatures w14:val="none"/>
              </w:rPr>
            </w:pPr>
            <w:r w:rsidRPr="007B099D">
              <w:rPr>
                <w:rFonts w:ascii="Calibri" w:eastAsia="Times New Roman" w:hAnsi="Calibri" w:cs="Calibri"/>
                <w:b/>
                <w:bCs/>
                <w:color w:val="000000"/>
                <w:kern w:val="0"/>
                <w14:ligatures w14:val="none"/>
              </w:rPr>
              <w:t>January</w:t>
            </w:r>
          </w:p>
        </w:tc>
        <w:tc>
          <w:tcPr>
            <w:tcW w:w="1034"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59547F3" w14:textId="77777777" w:rsidR="00C77583" w:rsidRPr="007B099D" w:rsidRDefault="00C77583" w:rsidP="00C77583">
            <w:pPr>
              <w:spacing w:after="0" w:line="240" w:lineRule="auto"/>
              <w:rPr>
                <w:rFonts w:ascii="Calibri" w:eastAsia="Times New Roman" w:hAnsi="Calibri" w:cs="Calibri"/>
                <w:b/>
                <w:bCs/>
                <w:color w:val="000000"/>
                <w:kern w:val="0"/>
                <w14:ligatures w14:val="none"/>
              </w:rPr>
            </w:pPr>
            <w:r w:rsidRPr="007B099D">
              <w:rPr>
                <w:rFonts w:ascii="Calibri" w:eastAsia="Times New Roman" w:hAnsi="Calibri" w:cs="Calibri"/>
                <w:b/>
                <w:bCs/>
                <w:color w:val="000000"/>
                <w:kern w:val="0"/>
                <w14:ligatures w14:val="none"/>
              </w:rPr>
              <w:t>February</w:t>
            </w:r>
          </w:p>
        </w:tc>
        <w:tc>
          <w:tcPr>
            <w:tcW w:w="80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AF61C00" w14:textId="77777777" w:rsidR="00C77583" w:rsidRPr="007B099D" w:rsidRDefault="00C77583" w:rsidP="00C77583">
            <w:pPr>
              <w:spacing w:after="0" w:line="240" w:lineRule="auto"/>
              <w:rPr>
                <w:rFonts w:ascii="Calibri" w:eastAsia="Times New Roman" w:hAnsi="Calibri" w:cs="Calibri"/>
                <w:b/>
                <w:bCs/>
                <w:color w:val="000000"/>
                <w:kern w:val="0"/>
                <w14:ligatures w14:val="none"/>
              </w:rPr>
            </w:pPr>
            <w:r w:rsidRPr="007B099D">
              <w:rPr>
                <w:rFonts w:ascii="Calibri" w:eastAsia="Times New Roman" w:hAnsi="Calibri" w:cs="Calibri"/>
                <w:b/>
                <w:bCs/>
                <w:color w:val="000000"/>
                <w:kern w:val="0"/>
                <w14:ligatures w14:val="none"/>
              </w:rPr>
              <w:t>March</w:t>
            </w:r>
          </w:p>
        </w:tc>
        <w:tc>
          <w:tcPr>
            <w:tcW w:w="66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E9D2D67" w14:textId="77777777" w:rsidR="00C77583" w:rsidRPr="007B099D" w:rsidRDefault="00C77583" w:rsidP="00C77583">
            <w:pPr>
              <w:spacing w:after="0" w:line="240" w:lineRule="auto"/>
              <w:rPr>
                <w:rFonts w:ascii="Calibri" w:eastAsia="Times New Roman" w:hAnsi="Calibri" w:cs="Calibri"/>
                <w:b/>
                <w:bCs/>
                <w:color w:val="000000"/>
                <w:kern w:val="0"/>
                <w14:ligatures w14:val="none"/>
              </w:rPr>
            </w:pPr>
            <w:r w:rsidRPr="007B099D">
              <w:rPr>
                <w:rFonts w:ascii="Calibri" w:eastAsia="Times New Roman" w:hAnsi="Calibri" w:cs="Calibri"/>
                <w:b/>
                <w:bCs/>
                <w:color w:val="000000"/>
                <w:kern w:val="0"/>
                <w14:ligatures w14:val="none"/>
              </w:rPr>
              <w:t>April</w:t>
            </w:r>
          </w:p>
        </w:tc>
        <w:tc>
          <w:tcPr>
            <w:tcW w:w="66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EE39691" w14:textId="77777777" w:rsidR="00C77583" w:rsidRPr="007B099D" w:rsidRDefault="00C77583" w:rsidP="00C77583">
            <w:pPr>
              <w:spacing w:after="0" w:line="240" w:lineRule="auto"/>
              <w:rPr>
                <w:rFonts w:ascii="Calibri" w:eastAsia="Times New Roman" w:hAnsi="Calibri" w:cs="Calibri"/>
                <w:b/>
                <w:bCs/>
                <w:color w:val="000000"/>
                <w:kern w:val="0"/>
                <w14:ligatures w14:val="none"/>
              </w:rPr>
            </w:pPr>
            <w:r w:rsidRPr="007B099D">
              <w:rPr>
                <w:rFonts w:ascii="Calibri" w:eastAsia="Times New Roman" w:hAnsi="Calibri" w:cs="Calibri"/>
                <w:b/>
                <w:bCs/>
                <w:color w:val="000000"/>
                <w:kern w:val="0"/>
                <w14:ligatures w14:val="none"/>
              </w:rPr>
              <w:t>May</w:t>
            </w:r>
          </w:p>
        </w:tc>
        <w:tc>
          <w:tcPr>
            <w:tcW w:w="66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C1423D2" w14:textId="77777777" w:rsidR="00C77583" w:rsidRPr="007B099D" w:rsidRDefault="00C77583" w:rsidP="00C77583">
            <w:pPr>
              <w:spacing w:after="0" w:line="240" w:lineRule="auto"/>
              <w:rPr>
                <w:rFonts w:ascii="Calibri" w:eastAsia="Times New Roman" w:hAnsi="Calibri" w:cs="Calibri"/>
                <w:b/>
                <w:bCs/>
                <w:color w:val="000000"/>
                <w:kern w:val="0"/>
                <w14:ligatures w14:val="none"/>
              </w:rPr>
            </w:pPr>
            <w:r w:rsidRPr="007B099D">
              <w:rPr>
                <w:rFonts w:ascii="Calibri" w:eastAsia="Times New Roman" w:hAnsi="Calibri" w:cs="Calibri"/>
                <w:b/>
                <w:bCs/>
                <w:color w:val="000000"/>
                <w:kern w:val="0"/>
                <w14:ligatures w14:val="none"/>
              </w:rPr>
              <w:t>June</w:t>
            </w:r>
          </w:p>
        </w:tc>
        <w:tc>
          <w:tcPr>
            <w:tcW w:w="66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BAF25E7" w14:textId="77777777" w:rsidR="00C77583" w:rsidRPr="007B099D" w:rsidRDefault="00C77583" w:rsidP="00C77583">
            <w:pPr>
              <w:spacing w:after="0" w:line="240" w:lineRule="auto"/>
              <w:rPr>
                <w:rFonts w:ascii="Calibri" w:eastAsia="Times New Roman" w:hAnsi="Calibri" w:cs="Calibri"/>
                <w:b/>
                <w:bCs/>
                <w:color w:val="000000"/>
                <w:kern w:val="0"/>
                <w14:ligatures w14:val="none"/>
              </w:rPr>
            </w:pPr>
            <w:r w:rsidRPr="007B099D">
              <w:rPr>
                <w:rFonts w:ascii="Calibri" w:eastAsia="Times New Roman" w:hAnsi="Calibri" w:cs="Calibri"/>
                <w:b/>
                <w:bCs/>
                <w:color w:val="000000"/>
                <w:kern w:val="0"/>
                <w14:ligatures w14:val="none"/>
              </w:rPr>
              <w:t>July</w:t>
            </w:r>
          </w:p>
        </w:tc>
        <w:tc>
          <w:tcPr>
            <w:tcW w:w="854"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94DD712" w14:textId="77777777" w:rsidR="00C77583" w:rsidRPr="007B099D" w:rsidRDefault="00C77583" w:rsidP="00C77583">
            <w:pPr>
              <w:spacing w:after="0" w:line="240" w:lineRule="auto"/>
              <w:rPr>
                <w:rFonts w:ascii="Calibri" w:eastAsia="Times New Roman" w:hAnsi="Calibri" w:cs="Calibri"/>
                <w:b/>
                <w:bCs/>
                <w:color w:val="000000"/>
                <w:kern w:val="0"/>
                <w14:ligatures w14:val="none"/>
              </w:rPr>
            </w:pPr>
            <w:r w:rsidRPr="007B099D">
              <w:rPr>
                <w:rFonts w:ascii="Calibri" w:eastAsia="Times New Roman" w:hAnsi="Calibri" w:cs="Calibri"/>
                <w:b/>
                <w:bCs/>
                <w:color w:val="000000"/>
                <w:kern w:val="0"/>
                <w14:ligatures w14:val="none"/>
              </w:rPr>
              <w:t>August</w:t>
            </w:r>
          </w:p>
        </w:tc>
        <w:tc>
          <w:tcPr>
            <w:tcW w:w="122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A40CAAC" w14:textId="77777777" w:rsidR="00C77583" w:rsidRPr="007B099D" w:rsidRDefault="00C77583" w:rsidP="00C77583">
            <w:pPr>
              <w:spacing w:after="0" w:line="240" w:lineRule="auto"/>
              <w:rPr>
                <w:rFonts w:ascii="Calibri" w:eastAsia="Times New Roman" w:hAnsi="Calibri" w:cs="Calibri"/>
                <w:b/>
                <w:bCs/>
                <w:color w:val="000000"/>
                <w:kern w:val="0"/>
                <w14:ligatures w14:val="none"/>
              </w:rPr>
            </w:pPr>
            <w:r w:rsidRPr="007B099D">
              <w:rPr>
                <w:rFonts w:ascii="Calibri" w:eastAsia="Times New Roman" w:hAnsi="Calibri" w:cs="Calibri"/>
                <w:b/>
                <w:bCs/>
                <w:color w:val="000000"/>
                <w:kern w:val="0"/>
                <w14:ligatures w14:val="none"/>
              </w:rPr>
              <w:t>September</w:t>
            </w:r>
          </w:p>
        </w:tc>
        <w:tc>
          <w:tcPr>
            <w:tcW w:w="105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ABE925" w14:textId="77777777" w:rsidR="00C77583" w:rsidRPr="007B099D" w:rsidRDefault="00C77583" w:rsidP="00C77583">
            <w:pPr>
              <w:spacing w:after="0" w:line="240" w:lineRule="auto"/>
              <w:rPr>
                <w:rFonts w:ascii="Calibri" w:eastAsia="Times New Roman" w:hAnsi="Calibri" w:cs="Calibri"/>
                <w:b/>
                <w:bCs/>
                <w:color w:val="000000"/>
                <w:kern w:val="0"/>
                <w14:ligatures w14:val="none"/>
              </w:rPr>
            </w:pPr>
            <w:r w:rsidRPr="007B099D">
              <w:rPr>
                <w:rFonts w:ascii="Calibri" w:eastAsia="Times New Roman" w:hAnsi="Calibri" w:cs="Calibri"/>
                <w:b/>
                <w:bCs/>
                <w:color w:val="000000"/>
                <w:kern w:val="0"/>
                <w14:ligatures w14:val="none"/>
              </w:rPr>
              <w:t>Grand Total</w:t>
            </w:r>
          </w:p>
        </w:tc>
      </w:tr>
      <w:tr w:rsidR="00C77583" w:rsidRPr="007B099D" w14:paraId="1D8F7CF8" w14:textId="77777777" w:rsidTr="00C77583">
        <w:trPr>
          <w:trHeight w:val="308"/>
        </w:trPr>
        <w:tc>
          <w:tcPr>
            <w:tcW w:w="2558" w:type="dxa"/>
            <w:tcBorders>
              <w:top w:val="nil"/>
              <w:left w:val="single" w:sz="4" w:space="0" w:color="auto"/>
              <w:bottom w:val="single" w:sz="4" w:space="0" w:color="auto"/>
              <w:right w:val="single" w:sz="4" w:space="0" w:color="auto"/>
            </w:tcBorders>
            <w:shd w:val="clear" w:color="auto" w:fill="auto"/>
            <w:noWrap/>
            <w:vAlign w:val="bottom"/>
            <w:hideMark/>
          </w:tcPr>
          <w:p w14:paraId="6B1BABC7" w14:textId="77777777" w:rsidR="00C77583" w:rsidRPr="007B099D" w:rsidRDefault="00C77583" w:rsidP="00C77583">
            <w:pPr>
              <w:spacing w:after="0" w:line="240" w:lineRule="auto"/>
              <w:rPr>
                <w:rFonts w:ascii="Calibri" w:eastAsia="Times New Roman" w:hAnsi="Calibri" w:cs="Calibri"/>
                <w:color w:val="000000"/>
                <w:kern w:val="0"/>
                <w14:ligatures w14:val="none"/>
              </w:rPr>
            </w:pPr>
            <w:r w:rsidRPr="007B099D">
              <w:rPr>
                <w:rFonts w:ascii="Calibri" w:eastAsia="Times New Roman" w:hAnsi="Calibri" w:cs="Calibri"/>
                <w:color w:val="000000"/>
                <w:kern w:val="0"/>
                <w14:ligatures w14:val="none"/>
              </w:rPr>
              <w:t>HSR Layout</w:t>
            </w:r>
          </w:p>
        </w:tc>
        <w:tc>
          <w:tcPr>
            <w:tcW w:w="1538" w:type="dxa"/>
            <w:tcBorders>
              <w:top w:val="nil"/>
              <w:left w:val="nil"/>
              <w:bottom w:val="single" w:sz="4" w:space="0" w:color="auto"/>
              <w:right w:val="single" w:sz="4" w:space="0" w:color="auto"/>
            </w:tcBorders>
            <w:shd w:val="clear" w:color="auto" w:fill="auto"/>
            <w:noWrap/>
            <w:vAlign w:val="bottom"/>
            <w:hideMark/>
          </w:tcPr>
          <w:p w14:paraId="1F99DB2B" w14:textId="77777777" w:rsidR="00C77583" w:rsidRPr="007B099D" w:rsidRDefault="00C77583" w:rsidP="00C77583">
            <w:pPr>
              <w:spacing w:after="0" w:line="240" w:lineRule="auto"/>
              <w:jc w:val="right"/>
              <w:rPr>
                <w:rFonts w:ascii="Calibri" w:eastAsia="Times New Roman" w:hAnsi="Calibri" w:cs="Calibri"/>
                <w:color w:val="000000"/>
                <w:kern w:val="0"/>
                <w14:ligatures w14:val="none"/>
              </w:rPr>
            </w:pPr>
            <w:r w:rsidRPr="007B099D">
              <w:rPr>
                <w:rFonts w:ascii="Calibri" w:eastAsia="Times New Roman" w:hAnsi="Calibri" w:cs="Calibri"/>
                <w:color w:val="000000"/>
                <w:kern w:val="0"/>
                <w14:ligatures w14:val="none"/>
              </w:rPr>
              <w:t>1072</w:t>
            </w:r>
          </w:p>
        </w:tc>
        <w:tc>
          <w:tcPr>
            <w:tcW w:w="1034" w:type="dxa"/>
            <w:tcBorders>
              <w:top w:val="nil"/>
              <w:left w:val="nil"/>
              <w:bottom w:val="single" w:sz="4" w:space="0" w:color="auto"/>
              <w:right w:val="single" w:sz="4" w:space="0" w:color="auto"/>
            </w:tcBorders>
            <w:shd w:val="clear" w:color="auto" w:fill="auto"/>
            <w:noWrap/>
            <w:vAlign w:val="bottom"/>
            <w:hideMark/>
          </w:tcPr>
          <w:p w14:paraId="6C79CD6C" w14:textId="77777777" w:rsidR="00C77583" w:rsidRPr="007B099D" w:rsidRDefault="00C77583" w:rsidP="00C77583">
            <w:pPr>
              <w:spacing w:after="0" w:line="240" w:lineRule="auto"/>
              <w:jc w:val="right"/>
              <w:rPr>
                <w:rFonts w:ascii="Calibri" w:eastAsia="Times New Roman" w:hAnsi="Calibri" w:cs="Calibri"/>
                <w:color w:val="000000"/>
                <w:kern w:val="0"/>
                <w14:ligatures w14:val="none"/>
              </w:rPr>
            </w:pPr>
            <w:r w:rsidRPr="007B099D">
              <w:rPr>
                <w:rFonts w:ascii="Calibri" w:eastAsia="Times New Roman" w:hAnsi="Calibri" w:cs="Calibri"/>
                <w:color w:val="000000"/>
                <w:kern w:val="0"/>
                <w14:ligatures w14:val="none"/>
              </w:rPr>
              <w:t>1186</w:t>
            </w:r>
          </w:p>
        </w:tc>
        <w:tc>
          <w:tcPr>
            <w:tcW w:w="806" w:type="dxa"/>
            <w:tcBorders>
              <w:top w:val="nil"/>
              <w:left w:val="nil"/>
              <w:bottom w:val="single" w:sz="4" w:space="0" w:color="auto"/>
              <w:right w:val="single" w:sz="4" w:space="0" w:color="auto"/>
            </w:tcBorders>
            <w:shd w:val="clear" w:color="auto" w:fill="auto"/>
            <w:noWrap/>
            <w:vAlign w:val="bottom"/>
            <w:hideMark/>
          </w:tcPr>
          <w:p w14:paraId="17CA890B" w14:textId="77777777" w:rsidR="00C77583" w:rsidRPr="007B099D" w:rsidRDefault="00C77583" w:rsidP="00C77583">
            <w:pPr>
              <w:spacing w:after="0" w:line="240" w:lineRule="auto"/>
              <w:jc w:val="right"/>
              <w:rPr>
                <w:rFonts w:ascii="Calibri" w:eastAsia="Times New Roman" w:hAnsi="Calibri" w:cs="Calibri"/>
                <w:color w:val="000000"/>
                <w:kern w:val="0"/>
                <w14:ligatures w14:val="none"/>
              </w:rPr>
            </w:pPr>
            <w:r w:rsidRPr="007B099D">
              <w:rPr>
                <w:rFonts w:ascii="Calibri" w:eastAsia="Times New Roman" w:hAnsi="Calibri" w:cs="Calibri"/>
                <w:color w:val="000000"/>
                <w:kern w:val="0"/>
                <w14:ligatures w14:val="none"/>
              </w:rPr>
              <w:t>1573</w:t>
            </w:r>
          </w:p>
        </w:tc>
        <w:tc>
          <w:tcPr>
            <w:tcW w:w="663" w:type="dxa"/>
            <w:tcBorders>
              <w:top w:val="nil"/>
              <w:left w:val="nil"/>
              <w:bottom w:val="single" w:sz="4" w:space="0" w:color="auto"/>
              <w:right w:val="single" w:sz="4" w:space="0" w:color="auto"/>
            </w:tcBorders>
            <w:shd w:val="clear" w:color="auto" w:fill="auto"/>
            <w:noWrap/>
            <w:vAlign w:val="bottom"/>
            <w:hideMark/>
          </w:tcPr>
          <w:p w14:paraId="4FF8388C" w14:textId="77777777" w:rsidR="00C77583" w:rsidRPr="007B099D" w:rsidRDefault="00C77583" w:rsidP="00C77583">
            <w:pPr>
              <w:spacing w:after="0" w:line="240" w:lineRule="auto"/>
              <w:jc w:val="right"/>
              <w:rPr>
                <w:rFonts w:ascii="Calibri" w:eastAsia="Times New Roman" w:hAnsi="Calibri" w:cs="Calibri"/>
                <w:color w:val="000000"/>
                <w:kern w:val="0"/>
                <w14:ligatures w14:val="none"/>
              </w:rPr>
            </w:pPr>
            <w:r w:rsidRPr="007B099D">
              <w:rPr>
                <w:rFonts w:ascii="Calibri" w:eastAsia="Times New Roman" w:hAnsi="Calibri" w:cs="Calibri"/>
                <w:color w:val="000000"/>
                <w:kern w:val="0"/>
                <w14:ligatures w14:val="none"/>
              </w:rPr>
              <w:t>1794</w:t>
            </w:r>
          </w:p>
        </w:tc>
        <w:tc>
          <w:tcPr>
            <w:tcW w:w="663" w:type="dxa"/>
            <w:tcBorders>
              <w:top w:val="nil"/>
              <w:left w:val="nil"/>
              <w:bottom w:val="single" w:sz="4" w:space="0" w:color="auto"/>
              <w:right w:val="single" w:sz="4" w:space="0" w:color="auto"/>
            </w:tcBorders>
            <w:shd w:val="clear" w:color="auto" w:fill="auto"/>
            <w:noWrap/>
            <w:vAlign w:val="bottom"/>
            <w:hideMark/>
          </w:tcPr>
          <w:p w14:paraId="009E2CA1" w14:textId="77777777" w:rsidR="00C77583" w:rsidRPr="007B099D" w:rsidRDefault="00C77583" w:rsidP="00C77583">
            <w:pPr>
              <w:spacing w:after="0" w:line="240" w:lineRule="auto"/>
              <w:jc w:val="right"/>
              <w:rPr>
                <w:rFonts w:ascii="Calibri" w:eastAsia="Times New Roman" w:hAnsi="Calibri" w:cs="Calibri"/>
                <w:color w:val="000000"/>
                <w:kern w:val="0"/>
                <w14:ligatures w14:val="none"/>
              </w:rPr>
            </w:pPr>
            <w:r w:rsidRPr="007B099D">
              <w:rPr>
                <w:rFonts w:ascii="Calibri" w:eastAsia="Times New Roman" w:hAnsi="Calibri" w:cs="Calibri"/>
                <w:color w:val="000000"/>
                <w:kern w:val="0"/>
                <w14:ligatures w14:val="none"/>
              </w:rPr>
              <w:t>1768</w:t>
            </w:r>
          </w:p>
        </w:tc>
        <w:tc>
          <w:tcPr>
            <w:tcW w:w="663" w:type="dxa"/>
            <w:tcBorders>
              <w:top w:val="nil"/>
              <w:left w:val="nil"/>
              <w:bottom w:val="single" w:sz="4" w:space="0" w:color="auto"/>
              <w:right w:val="single" w:sz="4" w:space="0" w:color="auto"/>
            </w:tcBorders>
            <w:shd w:val="clear" w:color="auto" w:fill="auto"/>
            <w:noWrap/>
            <w:vAlign w:val="bottom"/>
            <w:hideMark/>
          </w:tcPr>
          <w:p w14:paraId="4F22C0D4" w14:textId="77777777" w:rsidR="00C77583" w:rsidRPr="007B099D" w:rsidRDefault="00C77583" w:rsidP="00C77583">
            <w:pPr>
              <w:spacing w:after="0" w:line="240" w:lineRule="auto"/>
              <w:jc w:val="right"/>
              <w:rPr>
                <w:rFonts w:ascii="Calibri" w:eastAsia="Times New Roman" w:hAnsi="Calibri" w:cs="Calibri"/>
                <w:color w:val="000000"/>
                <w:kern w:val="0"/>
                <w14:ligatures w14:val="none"/>
              </w:rPr>
            </w:pPr>
            <w:r w:rsidRPr="007B099D">
              <w:rPr>
                <w:rFonts w:ascii="Calibri" w:eastAsia="Times New Roman" w:hAnsi="Calibri" w:cs="Calibri"/>
                <w:color w:val="000000"/>
                <w:kern w:val="0"/>
                <w14:ligatures w14:val="none"/>
              </w:rPr>
              <w:t>1855</w:t>
            </w:r>
          </w:p>
        </w:tc>
        <w:tc>
          <w:tcPr>
            <w:tcW w:w="663" w:type="dxa"/>
            <w:tcBorders>
              <w:top w:val="nil"/>
              <w:left w:val="nil"/>
              <w:bottom w:val="single" w:sz="4" w:space="0" w:color="auto"/>
              <w:right w:val="single" w:sz="4" w:space="0" w:color="auto"/>
            </w:tcBorders>
            <w:shd w:val="clear" w:color="auto" w:fill="auto"/>
            <w:noWrap/>
            <w:vAlign w:val="bottom"/>
            <w:hideMark/>
          </w:tcPr>
          <w:p w14:paraId="034C6288" w14:textId="77777777" w:rsidR="00C77583" w:rsidRPr="007B099D" w:rsidRDefault="00C77583" w:rsidP="00C77583">
            <w:pPr>
              <w:spacing w:after="0" w:line="240" w:lineRule="auto"/>
              <w:jc w:val="right"/>
              <w:rPr>
                <w:rFonts w:ascii="Calibri" w:eastAsia="Times New Roman" w:hAnsi="Calibri" w:cs="Calibri"/>
                <w:color w:val="000000"/>
                <w:kern w:val="0"/>
                <w14:ligatures w14:val="none"/>
              </w:rPr>
            </w:pPr>
            <w:r w:rsidRPr="007B099D">
              <w:rPr>
                <w:rFonts w:ascii="Calibri" w:eastAsia="Times New Roman" w:hAnsi="Calibri" w:cs="Calibri"/>
                <w:color w:val="000000"/>
                <w:kern w:val="0"/>
                <w14:ligatures w14:val="none"/>
              </w:rPr>
              <w:t>1882</w:t>
            </w:r>
          </w:p>
        </w:tc>
        <w:tc>
          <w:tcPr>
            <w:tcW w:w="854" w:type="dxa"/>
            <w:tcBorders>
              <w:top w:val="nil"/>
              <w:left w:val="nil"/>
              <w:bottom w:val="single" w:sz="4" w:space="0" w:color="auto"/>
              <w:right w:val="single" w:sz="4" w:space="0" w:color="auto"/>
            </w:tcBorders>
            <w:shd w:val="clear" w:color="auto" w:fill="auto"/>
            <w:noWrap/>
            <w:vAlign w:val="bottom"/>
            <w:hideMark/>
          </w:tcPr>
          <w:p w14:paraId="246CAE5C" w14:textId="77777777" w:rsidR="00C77583" w:rsidRPr="007B099D" w:rsidRDefault="00C77583" w:rsidP="00C77583">
            <w:pPr>
              <w:spacing w:after="0" w:line="240" w:lineRule="auto"/>
              <w:jc w:val="right"/>
              <w:rPr>
                <w:rFonts w:ascii="Calibri" w:eastAsia="Times New Roman" w:hAnsi="Calibri" w:cs="Calibri"/>
                <w:color w:val="000000"/>
                <w:kern w:val="0"/>
                <w14:ligatures w14:val="none"/>
              </w:rPr>
            </w:pPr>
            <w:r w:rsidRPr="007B099D">
              <w:rPr>
                <w:rFonts w:ascii="Calibri" w:eastAsia="Times New Roman" w:hAnsi="Calibri" w:cs="Calibri"/>
                <w:color w:val="000000"/>
                <w:kern w:val="0"/>
                <w14:ligatures w14:val="none"/>
              </w:rPr>
              <w:t>1921</w:t>
            </w:r>
          </w:p>
        </w:tc>
        <w:tc>
          <w:tcPr>
            <w:tcW w:w="1222" w:type="dxa"/>
            <w:tcBorders>
              <w:top w:val="nil"/>
              <w:left w:val="nil"/>
              <w:bottom w:val="single" w:sz="4" w:space="0" w:color="auto"/>
              <w:right w:val="single" w:sz="4" w:space="0" w:color="auto"/>
            </w:tcBorders>
            <w:shd w:val="clear" w:color="auto" w:fill="auto"/>
            <w:noWrap/>
            <w:vAlign w:val="bottom"/>
            <w:hideMark/>
          </w:tcPr>
          <w:p w14:paraId="7869C6AE" w14:textId="77777777" w:rsidR="00C77583" w:rsidRPr="007B099D" w:rsidRDefault="00C77583" w:rsidP="00C77583">
            <w:pPr>
              <w:spacing w:after="0" w:line="240" w:lineRule="auto"/>
              <w:jc w:val="right"/>
              <w:rPr>
                <w:rFonts w:ascii="Calibri" w:eastAsia="Times New Roman" w:hAnsi="Calibri" w:cs="Calibri"/>
                <w:color w:val="000000"/>
                <w:kern w:val="0"/>
                <w14:ligatures w14:val="none"/>
              </w:rPr>
            </w:pPr>
            <w:r w:rsidRPr="007B099D">
              <w:rPr>
                <w:rFonts w:ascii="Calibri" w:eastAsia="Times New Roman" w:hAnsi="Calibri" w:cs="Calibri"/>
                <w:color w:val="000000"/>
                <w:kern w:val="0"/>
                <w14:ligatures w14:val="none"/>
              </w:rPr>
              <w:t>2606</w:t>
            </w:r>
          </w:p>
        </w:tc>
        <w:tc>
          <w:tcPr>
            <w:tcW w:w="1055" w:type="dxa"/>
            <w:tcBorders>
              <w:top w:val="nil"/>
              <w:left w:val="nil"/>
              <w:bottom w:val="single" w:sz="4" w:space="0" w:color="auto"/>
              <w:right w:val="single" w:sz="4" w:space="0" w:color="auto"/>
            </w:tcBorders>
            <w:shd w:val="clear" w:color="auto" w:fill="auto"/>
            <w:noWrap/>
            <w:vAlign w:val="bottom"/>
            <w:hideMark/>
          </w:tcPr>
          <w:p w14:paraId="0CF7E817" w14:textId="77777777" w:rsidR="00C77583" w:rsidRPr="007B099D" w:rsidRDefault="00C77583" w:rsidP="00C77583">
            <w:pPr>
              <w:spacing w:after="0" w:line="240" w:lineRule="auto"/>
              <w:jc w:val="right"/>
              <w:rPr>
                <w:rFonts w:ascii="Calibri" w:eastAsia="Times New Roman" w:hAnsi="Calibri" w:cs="Calibri"/>
                <w:color w:val="000000"/>
                <w:kern w:val="0"/>
                <w14:ligatures w14:val="none"/>
              </w:rPr>
            </w:pPr>
            <w:r w:rsidRPr="007B099D">
              <w:rPr>
                <w:rFonts w:ascii="Calibri" w:eastAsia="Times New Roman" w:hAnsi="Calibri" w:cs="Calibri"/>
                <w:color w:val="000000"/>
                <w:kern w:val="0"/>
                <w14:ligatures w14:val="none"/>
              </w:rPr>
              <w:t>15657</w:t>
            </w:r>
          </w:p>
        </w:tc>
      </w:tr>
      <w:tr w:rsidR="00C77583" w:rsidRPr="007B099D" w14:paraId="2C90CF57" w14:textId="77777777" w:rsidTr="00C77583">
        <w:trPr>
          <w:trHeight w:val="308"/>
        </w:trPr>
        <w:tc>
          <w:tcPr>
            <w:tcW w:w="2558" w:type="dxa"/>
            <w:tcBorders>
              <w:top w:val="nil"/>
              <w:left w:val="single" w:sz="4" w:space="0" w:color="auto"/>
              <w:bottom w:val="single" w:sz="4" w:space="0" w:color="auto"/>
              <w:right w:val="single" w:sz="4" w:space="0" w:color="auto"/>
            </w:tcBorders>
            <w:shd w:val="clear" w:color="auto" w:fill="auto"/>
            <w:noWrap/>
            <w:vAlign w:val="bottom"/>
            <w:hideMark/>
          </w:tcPr>
          <w:p w14:paraId="24B9FBEE" w14:textId="77777777" w:rsidR="00C77583" w:rsidRPr="007B099D" w:rsidRDefault="00C77583" w:rsidP="00C77583">
            <w:pPr>
              <w:spacing w:after="0" w:line="240" w:lineRule="auto"/>
              <w:rPr>
                <w:rFonts w:ascii="Calibri" w:eastAsia="Times New Roman" w:hAnsi="Calibri" w:cs="Calibri"/>
                <w:color w:val="000000"/>
                <w:kern w:val="0"/>
                <w14:ligatures w14:val="none"/>
              </w:rPr>
            </w:pPr>
            <w:r w:rsidRPr="007B099D">
              <w:rPr>
                <w:rFonts w:ascii="Calibri" w:eastAsia="Times New Roman" w:hAnsi="Calibri" w:cs="Calibri"/>
                <w:color w:val="000000"/>
                <w:kern w:val="0"/>
                <w14:ligatures w14:val="none"/>
              </w:rPr>
              <w:t>ITI Layout</w:t>
            </w:r>
          </w:p>
        </w:tc>
        <w:tc>
          <w:tcPr>
            <w:tcW w:w="1538" w:type="dxa"/>
            <w:tcBorders>
              <w:top w:val="nil"/>
              <w:left w:val="nil"/>
              <w:bottom w:val="single" w:sz="4" w:space="0" w:color="auto"/>
              <w:right w:val="single" w:sz="4" w:space="0" w:color="auto"/>
            </w:tcBorders>
            <w:shd w:val="clear" w:color="auto" w:fill="auto"/>
            <w:noWrap/>
            <w:vAlign w:val="bottom"/>
            <w:hideMark/>
          </w:tcPr>
          <w:p w14:paraId="0E029808" w14:textId="77777777" w:rsidR="00C77583" w:rsidRPr="007B099D" w:rsidRDefault="00C77583" w:rsidP="00C77583">
            <w:pPr>
              <w:spacing w:after="0" w:line="240" w:lineRule="auto"/>
              <w:jc w:val="right"/>
              <w:rPr>
                <w:rFonts w:ascii="Calibri" w:eastAsia="Times New Roman" w:hAnsi="Calibri" w:cs="Calibri"/>
                <w:color w:val="000000"/>
                <w:kern w:val="0"/>
                <w14:ligatures w14:val="none"/>
              </w:rPr>
            </w:pPr>
            <w:r w:rsidRPr="007B099D">
              <w:rPr>
                <w:rFonts w:ascii="Calibri" w:eastAsia="Times New Roman" w:hAnsi="Calibri" w:cs="Calibri"/>
                <w:color w:val="000000"/>
                <w:kern w:val="0"/>
                <w14:ligatures w14:val="none"/>
              </w:rPr>
              <w:t>264</w:t>
            </w:r>
          </w:p>
        </w:tc>
        <w:tc>
          <w:tcPr>
            <w:tcW w:w="1034" w:type="dxa"/>
            <w:tcBorders>
              <w:top w:val="nil"/>
              <w:left w:val="nil"/>
              <w:bottom w:val="single" w:sz="4" w:space="0" w:color="auto"/>
              <w:right w:val="single" w:sz="4" w:space="0" w:color="auto"/>
            </w:tcBorders>
            <w:shd w:val="clear" w:color="auto" w:fill="auto"/>
            <w:noWrap/>
            <w:vAlign w:val="bottom"/>
            <w:hideMark/>
          </w:tcPr>
          <w:p w14:paraId="148F11B9" w14:textId="77777777" w:rsidR="00C77583" w:rsidRPr="007B099D" w:rsidRDefault="00C77583" w:rsidP="00C77583">
            <w:pPr>
              <w:spacing w:after="0" w:line="240" w:lineRule="auto"/>
              <w:jc w:val="right"/>
              <w:rPr>
                <w:rFonts w:ascii="Calibri" w:eastAsia="Times New Roman" w:hAnsi="Calibri" w:cs="Calibri"/>
                <w:color w:val="000000"/>
                <w:kern w:val="0"/>
                <w14:ligatures w14:val="none"/>
              </w:rPr>
            </w:pPr>
            <w:r w:rsidRPr="007B099D">
              <w:rPr>
                <w:rFonts w:ascii="Calibri" w:eastAsia="Times New Roman" w:hAnsi="Calibri" w:cs="Calibri"/>
                <w:color w:val="000000"/>
                <w:kern w:val="0"/>
                <w14:ligatures w14:val="none"/>
              </w:rPr>
              <w:t>253</w:t>
            </w:r>
          </w:p>
        </w:tc>
        <w:tc>
          <w:tcPr>
            <w:tcW w:w="806" w:type="dxa"/>
            <w:tcBorders>
              <w:top w:val="nil"/>
              <w:left w:val="nil"/>
              <w:bottom w:val="single" w:sz="4" w:space="0" w:color="auto"/>
              <w:right w:val="single" w:sz="4" w:space="0" w:color="auto"/>
            </w:tcBorders>
            <w:shd w:val="clear" w:color="auto" w:fill="auto"/>
            <w:noWrap/>
            <w:vAlign w:val="bottom"/>
            <w:hideMark/>
          </w:tcPr>
          <w:p w14:paraId="4FA79D21" w14:textId="77777777" w:rsidR="00C77583" w:rsidRPr="007B099D" w:rsidRDefault="00C77583" w:rsidP="00C77583">
            <w:pPr>
              <w:spacing w:after="0" w:line="240" w:lineRule="auto"/>
              <w:jc w:val="right"/>
              <w:rPr>
                <w:rFonts w:ascii="Calibri" w:eastAsia="Times New Roman" w:hAnsi="Calibri" w:cs="Calibri"/>
                <w:color w:val="000000"/>
                <w:kern w:val="0"/>
                <w14:ligatures w14:val="none"/>
              </w:rPr>
            </w:pPr>
            <w:r w:rsidRPr="007B099D">
              <w:rPr>
                <w:rFonts w:ascii="Calibri" w:eastAsia="Times New Roman" w:hAnsi="Calibri" w:cs="Calibri"/>
                <w:color w:val="000000"/>
                <w:kern w:val="0"/>
                <w14:ligatures w14:val="none"/>
              </w:rPr>
              <w:t>351</w:t>
            </w:r>
          </w:p>
        </w:tc>
        <w:tc>
          <w:tcPr>
            <w:tcW w:w="663" w:type="dxa"/>
            <w:tcBorders>
              <w:top w:val="nil"/>
              <w:left w:val="nil"/>
              <w:bottom w:val="single" w:sz="4" w:space="0" w:color="auto"/>
              <w:right w:val="single" w:sz="4" w:space="0" w:color="auto"/>
            </w:tcBorders>
            <w:shd w:val="clear" w:color="auto" w:fill="auto"/>
            <w:noWrap/>
            <w:vAlign w:val="bottom"/>
            <w:hideMark/>
          </w:tcPr>
          <w:p w14:paraId="6C43DA4B" w14:textId="77777777" w:rsidR="00C77583" w:rsidRPr="007B099D" w:rsidRDefault="00C77583" w:rsidP="00C77583">
            <w:pPr>
              <w:spacing w:after="0" w:line="240" w:lineRule="auto"/>
              <w:jc w:val="right"/>
              <w:rPr>
                <w:rFonts w:ascii="Calibri" w:eastAsia="Times New Roman" w:hAnsi="Calibri" w:cs="Calibri"/>
                <w:color w:val="000000"/>
                <w:kern w:val="0"/>
                <w14:ligatures w14:val="none"/>
              </w:rPr>
            </w:pPr>
            <w:r w:rsidRPr="007B099D">
              <w:rPr>
                <w:rFonts w:ascii="Calibri" w:eastAsia="Times New Roman" w:hAnsi="Calibri" w:cs="Calibri"/>
                <w:color w:val="000000"/>
                <w:kern w:val="0"/>
                <w14:ligatures w14:val="none"/>
              </w:rPr>
              <w:t>374</w:t>
            </w:r>
          </w:p>
        </w:tc>
        <w:tc>
          <w:tcPr>
            <w:tcW w:w="663" w:type="dxa"/>
            <w:tcBorders>
              <w:top w:val="nil"/>
              <w:left w:val="nil"/>
              <w:bottom w:val="single" w:sz="4" w:space="0" w:color="auto"/>
              <w:right w:val="single" w:sz="4" w:space="0" w:color="auto"/>
            </w:tcBorders>
            <w:shd w:val="clear" w:color="auto" w:fill="auto"/>
            <w:noWrap/>
            <w:vAlign w:val="bottom"/>
            <w:hideMark/>
          </w:tcPr>
          <w:p w14:paraId="021A7140" w14:textId="77777777" w:rsidR="00C77583" w:rsidRPr="007B099D" w:rsidRDefault="00C77583" w:rsidP="00C77583">
            <w:pPr>
              <w:spacing w:after="0" w:line="240" w:lineRule="auto"/>
              <w:jc w:val="right"/>
              <w:rPr>
                <w:rFonts w:ascii="Calibri" w:eastAsia="Times New Roman" w:hAnsi="Calibri" w:cs="Calibri"/>
                <w:color w:val="000000"/>
                <w:kern w:val="0"/>
                <w14:ligatures w14:val="none"/>
              </w:rPr>
            </w:pPr>
            <w:r w:rsidRPr="007B099D">
              <w:rPr>
                <w:rFonts w:ascii="Calibri" w:eastAsia="Times New Roman" w:hAnsi="Calibri" w:cs="Calibri"/>
                <w:color w:val="000000"/>
                <w:kern w:val="0"/>
                <w14:ligatures w14:val="none"/>
              </w:rPr>
              <w:t>354</w:t>
            </w:r>
          </w:p>
        </w:tc>
        <w:tc>
          <w:tcPr>
            <w:tcW w:w="663" w:type="dxa"/>
            <w:tcBorders>
              <w:top w:val="nil"/>
              <w:left w:val="nil"/>
              <w:bottom w:val="single" w:sz="4" w:space="0" w:color="auto"/>
              <w:right w:val="single" w:sz="4" w:space="0" w:color="auto"/>
            </w:tcBorders>
            <w:shd w:val="clear" w:color="auto" w:fill="auto"/>
            <w:noWrap/>
            <w:vAlign w:val="bottom"/>
            <w:hideMark/>
          </w:tcPr>
          <w:p w14:paraId="4B775D6B" w14:textId="77777777" w:rsidR="00C77583" w:rsidRPr="007B099D" w:rsidRDefault="00C77583" w:rsidP="00C77583">
            <w:pPr>
              <w:spacing w:after="0" w:line="240" w:lineRule="auto"/>
              <w:jc w:val="right"/>
              <w:rPr>
                <w:rFonts w:ascii="Calibri" w:eastAsia="Times New Roman" w:hAnsi="Calibri" w:cs="Calibri"/>
                <w:color w:val="000000"/>
                <w:kern w:val="0"/>
                <w14:ligatures w14:val="none"/>
              </w:rPr>
            </w:pPr>
            <w:r w:rsidRPr="007B099D">
              <w:rPr>
                <w:rFonts w:ascii="Calibri" w:eastAsia="Times New Roman" w:hAnsi="Calibri" w:cs="Calibri"/>
                <w:color w:val="000000"/>
                <w:kern w:val="0"/>
                <w14:ligatures w14:val="none"/>
              </w:rPr>
              <w:t>438</w:t>
            </w:r>
          </w:p>
        </w:tc>
        <w:tc>
          <w:tcPr>
            <w:tcW w:w="663" w:type="dxa"/>
            <w:tcBorders>
              <w:top w:val="nil"/>
              <w:left w:val="nil"/>
              <w:bottom w:val="single" w:sz="4" w:space="0" w:color="auto"/>
              <w:right w:val="single" w:sz="4" w:space="0" w:color="auto"/>
            </w:tcBorders>
            <w:shd w:val="clear" w:color="auto" w:fill="auto"/>
            <w:noWrap/>
            <w:vAlign w:val="bottom"/>
            <w:hideMark/>
          </w:tcPr>
          <w:p w14:paraId="3D47C26B" w14:textId="77777777" w:rsidR="00C77583" w:rsidRPr="007B099D" w:rsidRDefault="00C77583" w:rsidP="00C77583">
            <w:pPr>
              <w:spacing w:after="0" w:line="240" w:lineRule="auto"/>
              <w:jc w:val="right"/>
              <w:rPr>
                <w:rFonts w:ascii="Calibri" w:eastAsia="Times New Roman" w:hAnsi="Calibri" w:cs="Calibri"/>
                <w:color w:val="000000"/>
                <w:kern w:val="0"/>
                <w14:ligatures w14:val="none"/>
              </w:rPr>
            </w:pPr>
            <w:r w:rsidRPr="007B099D">
              <w:rPr>
                <w:rFonts w:ascii="Calibri" w:eastAsia="Times New Roman" w:hAnsi="Calibri" w:cs="Calibri"/>
                <w:color w:val="000000"/>
                <w:kern w:val="0"/>
                <w14:ligatures w14:val="none"/>
              </w:rPr>
              <w:t>467</w:t>
            </w:r>
          </w:p>
        </w:tc>
        <w:tc>
          <w:tcPr>
            <w:tcW w:w="854" w:type="dxa"/>
            <w:tcBorders>
              <w:top w:val="nil"/>
              <w:left w:val="nil"/>
              <w:bottom w:val="single" w:sz="4" w:space="0" w:color="auto"/>
              <w:right w:val="single" w:sz="4" w:space="0" w:color="auto"/>
            </w:tcBorders>
            <w:shd w:val="clear" w:color="auto" w:fill="auto"/>
            <w:noWrap/>
            <w:vAlign w:val="bottom"/>
            <w:hideMark/>
          </w:tcPr>
          <w:p w14:paraId="04FA469C" w14:textId="77777777" w:rsidR="00C77583" w:rsidRPr="007B099D" w:rsidRDefault="00C77583" w:rsidP="00C77583">
            <w:pPr>
              <w:spacing w:after="0" w:line="240" w:lineRule="auto"/>
              <w:jc w:val="right"/>
              <w:rPr>
                <w:rFonts w:ascii="Calibri" w:eastAsia="Times New Roman" w:hAnsi="Calibri" w:cs="Calibri"/>
                <w:color w:val="000000"/>
                <w:kern w:val="0"/>
                <w14:ligatures w14:val="none"/>
              </w:rPr>
            </w:pPr>
            <w:r w:rsidRPr="007B099D">
              <w:rPr>
                <w:rFonts w:ascii="Calibri" w:eastAsia="Times New Roman" w:hAnsi="Calibri" w:cs="Calibri"/>
                <w:color w:val="000000"/>
                <w:kern w:val="0"/>
                <w14:ligatures w14:val="none"/>
              </w:rPr>
              <w:t>528</w:t>
            </w:r>
          </w:p>
        </w:tc>
        <w:tc>
          <w:tcPr>
            <w:tcW w:w="1222" w:type="dxa"/>
            <w:tcBorders>
              <w:top w:val="nil"/>
              <w:left w:val="nil"/>
              <w:bottom w:val="single" w:sz="4" w:space="0" w:color="auto"/>
              <w:right w:val="single" w:sz="4" w:space="0" w:color="auto"/>
            </w:tcBorders>
            <w:shd w:val="clear" w:color="auto" w:fill="auto"/>
            <w:noWrap/>
            <w:vAlign w:val="bottom"/>
            <w:hideMark/>
          </w:tcPr>
          <w:p w14:paraId="107389F2" w14:textId="77777777" w:rsidR="00C77583" w:rsidRPr="007B099D" w:rsidRDefault="00C77583" w:rsidP="00C77583">
            <w:pPr>
              <w:spacing w:after="0" w:line="240" w:lineRule="auto"/>
              <w:jc w:val="right"/>
              <w:rPr>
                <w:rFonts w:ascii="Calibri" w:eastAsia="Times New Roman" w:hAnsi="Calibri" w:cs="Calibri"/>
                <w:color w:val="000000"/>
                <w:kern w:val="0"/>
                <w14:ligatures w14:val="none"/>
              </w:rPr>
            </w:pPr>
            <w:r w:rsidRPr="007B099D">
              <w:rPr>
                <w:rFonts w:ascii="Calibri" w:eastAsia="Times New Roman" w:hAnsi="Calibri" w:cs="Calibri"/>
                <w:color w:val="000000"/>
                <w:kern w:val="0"/>
                <w14:ligatures w14:val="none"/>
              </w:rPr>
              <w:t>917</w:t>
            </w:r>
          </w:p>
        </w:tc>
        <w:tc>
          <w:tcPr>
            <w:tcW w:w="1055" w:type="dxa"/>
            <w:tcBorders>
              <w:top w:val="nil"/>
              <w:left w:val="nil"/>
              <w:bottom w:val="single" w:sz="4" w:space="0" w:color="auto"/>
              <w:right w:val="single" w:sz="4" w:space="0" w:color="auto"/>
            </w:tcBorders>
            <w:shd w:val="clear" w:color="auto" w:fill="auto"/>
            <w:noWrap/>
            <w:vAlign w:val="bottom"/>
            <w:hideMark/>
          </w:tcPr>
          <w:p w14:paraId="3B7FB007" w14:textId="77777777" w:rsidR="00C77583" w:rsidRPr="007B099D" w:rsidRDefault="00C77583" w:rsidP="00C77583">
            <w:pPr>
              <w:spacing w:after="0" w:line="240" w:lineRule="auto"/>
              <w:jc w:val="right"/>
              <w:rPr>
                <w:rFonts w:ascii="Calibri" w:eastAsia="Times New Roman" w:hAnsi="Calibri" w:cs="Calibri"/>
                <w:color w:val="000000"/>
                <w:kern w:val="0"/>
                <w14:ligatures w14:val="none"/>
              </w:rPr>
            </w:pPr>
            <w:r w:rsidRPr="007B099D">
              <w:rPr>
                <w:rFonts w:ascii="Calibri" w:eastAsia="Times New Roman" w:hAnsi="Calibri" w:cs="Calibri"/>
                <w:color w:val="000000"/>
                <w:kern w:val="0"/>
                <w14:ligatures w14:val="none"/>
              </w:rPr>
              <w:t>3946</w:t>
            </w:r>
          </w:p>
        </w:tc>
      </w:tr>
      <w:tr w:rsidR="00C77583" w:rsidRPr="007B099D" w14:paraId="17D2CAB0" w14:textId="77777777" w:rsidTr="00C77583">
        <w:trPr>
          <w:trHeight w:val="308"/>
        </w:trPr>
        <w:tc>
          <w:tcPr>
            <w:tcW w:w="2558" w:type="dxa"/>
            <w:tcBorders>
              <w:top w:val="nil"/>
              <w:left w:val="single" w:sz="4" w:space="0" w:color="auto"/>
              <w:bottom w:val="single" w:sz="4" w:space="0" w:color="auto"/>
              <w:right w:val="single" w:sz="4" w:space="0" w:color="auto"/>
            </w:tcBorders>
            <w:shd w:val="clear" w:color="auto" w:fill="auto"/>
            <w:noWrap/>
            <w:vAlign w:val="bottom"/>
            <w:hideMark/>
          </w:tcPr>
          <w:p w14:paraId="4A6F0B6E" w14:textId="77777777" w:rsidR="00C77583" w:rsidRPr="007B099D" w:rsidRDefault="00C77583" w:rsidP="00C77583">
            <w:pPr>
              <w:spacing w:after="0" w:line="240" w:lineRule="auto"/>
              <w:rPr>
                <w:rFonts w:ascii="Calibri" w:eastAsia="Times New Roman" w:hAnsi="Calibri" w:cs="Calibri"/>
                <w:color w:val="000000"/>
                <w:kern w:val="0"/>
                <w14:ligatures w14:val="none"/>
              </w:rPr>
            </w:pPr>
            <w:proofErr w:type="spellStart"/>
            <w:r w:rsidRPr="007B099D">
              <w:rPr>
                <w:rFonts w:ascii="Calibri" w:eastAsia="Times New Roman" w:hAnsi="Calibri" w:cs="Calibri"/>
                <w:color w:val="000000"/>
                <w:kern w:val="0"/>
                <w14:ligatures w14:val="none"/>
              </w:rPr>
              <w:t>Harlur</w:t>
            </w:r>
            <w:proofErr w:type="spellEnd"/>
          </w:p>
        </w:tc>
        <w:tc>
          <w:tcPr>
            <w:tcW w:w="1538" w:type="dxa"/>
            <w:tcBorders>
              <w:top w:val="nil"/>
              <w:left w:val="nil"/>
              <w:bottom w:val="single" w:sz="4" w:space="0" w:color="auto"/>
              <w:right w:val="single" w:sz="4" w:space="0" w:color="auto"/>
            </w:tcBorders>
            <w:shd w:val="clear" w:color="auto" w:fill="auto"/>
            <w:noWrap/>
            <w:vAlign w:val="bottom"/>
            <w:hideMark/>
          </w:tcPr>
          <w:p w14:paraId="21165819" w14:textId="77777777" w:rsidR="00C77583" w:rsidRPr="007B099D" w:rsidRDefault="00C77583" w:rsidP="00C77583">
            <w:pPr>
              <w:spacing w:after="0" w:line="240" w:lineRule="auto"/>
              <w:jc w:val="right"/>
              <w:rPr>
                <w:rFonts w:ascii="Calibri" w:eastAsia="Times New Roman" w:hAnsi="Calibri" w:cs="Calibri"/>
                <w:color w:val="000000"/>
                <w:kern w:val="0"/>
                <w14:ligatures w14:val="none"/>
              </w:rPr>
            </w:pPr>
            <w:r w:rsidRPr="007B099D">
              <w:rPr>
                <w:rFonts w:ascii="Calibri" w:eastAsia="Times New Roman" w:hAnsi="Calibri" w:cs="Calibri"/>
                <w:color w:val="000000"/>
                <w:kern w:val="0"/>
                <w14:ligatures w14:val="none"/>
              </w:rPr>
              <w:t>53</w:t>
            </w:r>
          </w:p>
        </w:tc>
        <w:tc>
          <w:tcPr>
            <w:tcW w:w="1034" w:type="dxa"/>
            <w:tcBorders>
              <w:top w:val="nil"/>
              <w:left w:val="nil"/>
              <w:bottom w:val="single" w:sz="4" w:space="0" w:color="auto"/>
              <w:right w:val="single" w:sz="4" w:space="0" w:color="auto"/>
            </w:tcBorders>
            <w:shd w:val="clear" w:color="auto" w:fill="auto"/>
            <w:noWrap/>
            <w:vAlign w:val="bottom"/>
            <w:hideMark/>
          </w:tcPr>
          <w:p w14:paraId="713E8874" w14:textId="77777777" w:rsidR="00C77583" w:rsidRPr="007B099D" w:rsidRDefault="00C77583" w:rsidP="00C77583">
            <w:pPr>
              <w:spacing w:after="0" w:line="240" w:lineRule="auto"/>
              <w:jc w:val="right"/>
              <w:rPr>
                <w:rFonts w:ascii="Calibri" w:eastAsia="Times New Roman" w:hAnsi="Calibri" w:cs="Calibri"/>
                <w:color w:val="000000"/>
                <w:kern w:val="0"/>
                <w14:ligatures w14:val="none"/>
              </w:rPr>
            </w:pPr>
            <w:r w:rsidRPr="007B099D">
              <w:rPr>
                <w:rFonts w:ascii="Calibri" w:eastAsia="Times New Roman" w:hAnsi="Calibri" w:cs="Calibri"/>
                <w:color w:val="000000"/>
                <w:kern w:val="0"/>
                <w14:ligatures w14:val="none"/>
              </w:rPr>
              <w:t>70</w:t>
            </w:r>
          </w:p>
        </w:tc>
        <w:tc>
          <w:tcPr>
            <w:tcW w:w="806" w:type="dxa"/>
            <w:tcBorders>
              <w:top w:val="nil"/>
              <w:left w:val="nil"/>
              <w:bottom w:val="single" w:sz="4" w:space="0" w:color="auto"/>
              <w:right w:val="single" w:sz="4" w:space="0" w:color="auto"/>
            </w:tcBorders>
            <w:shd w:val="clear" w:color="auto" w:fill="auto"/>
            <w:noWrap/>
            <w:vAlign w:val="bottom"/>
            <w:hideMark/>
          </w:tcPr>
          <w:p w14:paraId="0705AE06" w14:textId="77777777" w:rsidR="00C77583" w:rsidRPr="007B099D" w:rsidRDefault="00C77583" w:rsidP="00C77583">
            <w:pPr>
              <w:spacing w:after="0" w:line="240" w:lineRule="auto"/>
              <w:jc w:val="right"/>
              <w:rPr>
                <w:rFonts w:ascii="Calibri" w:eastAsia="Times New Roman" w:hAnsi="Calibri" w:cs="Calibri"/>
                <w:color w:val="000000"/>
                <w:kern w:val="0"/>
                <w14:ligatures w14:val="none"/>
              </w:rPr>
            </w:pPr>
            <w:r w:rsidRPr="007B099D">
              <w:rPr>
                <w:rFonts w:ascii="Calibri" w:eastAsia="Times New Roman" w:hAnsi="Calibri" w:cs="Calibri"/>
                <w:color w:val="000000"/>
                <w:kern w:val="0"/>
                <w14:ligatures w14:val="none"/>
              </w:rPr>
              <w:t>88</w:t>
            </w:r>
          </w:p>
        </w:tc>
        <w:tc>
          <w:tcPr>
            <w:tcW w:w="663" w:type="dxa"/>
            <w:tcBorders>
              <w:top w:val="nil"/>
              <w:left w:val="nil"/>
              <w:bottom w:val="single" w:sz="4" w:space="0" w:color="auto"/>
              <w:right w:val="single" w:sz="4" w:space="0" w:color="auto"/>
            </w:tcBorders>
            <w:shd w:val="clear" w:color="auto" w:fill="auto"/>
            <w:noWrap/>
            <w:vAlign w:val="bottom"/>
            <w:hideMark/>
          </w:tcPr>
          <w:p w14:paraId="7FF1D499" w14:textId="77777777" w:rsidR="00C77583" w:rsidRPr="007B099D" w:rsidRDefault="00C77583" w:rsidP="00C77583">
            <w:pPr>
              <w:spacing w:after="0" w:line="240" w:lineRule="auto"/>
              <w:jc w:val="right"/>
              <w:rPr>
                <w:rFonts w:ascii="Calibri" w:eastAsia="Times New Roman" w:hAnsi="Calibri" w:cs="Calibri"/>
                <w:color w:val="000000"/>
                <w:kern w:val="0"/>
                <w14:ligatures w14:val="none"/>
              </w:rPr>
            </w:pPr>
            <w:r w:rsidRPr="007B099D">
              <w:rPr>
                <w:rFonts w:ascii="Calibri" w:eastAsia="Times New Roman" w:hAnsi="Calibri" w:cs="Calibri"/>
                <w:color w:val="000000"/>
                <w:kern w:val="0"/>
                <w14:ligatures w14:val="none"/>
              </w:rPr>
              <w:t>86</w:t>
            </w:r>
          </w:p>
        </w:tc>
        <w:tc>
          <w:tcPr>
            <w:tcW w:w="663" w:type="dxa"/>
            <w:tcBorders>
              <w:top w:val="nil"/>
              <w:left w:val="nil"/>
              <w:bottom w:val="single" w:sz="4" w:space="0" w:color="auto"/>
              <w:right w:val="single" w:sz="4" w:space="0" w:color="auto"/>
            </w:tcBorders>
            <w:shd w:val="clear" w:color="auto" w:fill="auto"/>
            <w:noWrap/>
            <w:vAlign w:val="bottom"/>
            <w:hideMark/>
          </w:tcPr>
          <w:p w14:paraId="7B75E92A" w14:textId="77777777" w:rsidR="00C77583" w:rsidRPr="007B099D" w:rsidRDefault="00C77583" w:rsidP="00C77583">
            <w:pPr>
              <w:spacing w:after="0" w:line="240" w:lineRule="auto"/>
              <w:jc w:val="right"/>
              <w:rPr>
                <w:rFonts w:ascii="Calibri" w:eastAsia="Times New Roman" w:hAnsi="Calibri" w:cs="Calibri"/>
                <w:color w:val="000000"/>
                <w:kern w:val="0"/>
                <w14:ligatures w14:val="none"/>
              </w:rPr>
            </w:pPr>
            <w:r w:rsidRPr="007B099D">
              <w:rPr>
                <w:rFonts w:ascii="Calibri" w:eastAsia="Times New Roman" w:hAnsi="Calibri" w:cs="Calibri"/>
                <w:color w:val="000000"/>
                <w:kern w:val="0"/>
                <w14:ligatures w14:val="none"/>
              </w:rPr>
              <w:t>68</w:t>
            </w:r>
          </w:p>
        </w:tc>
        <w:tc>
          <w:tcPr>
            <w:tcW w:w="663" w:type="dxa"/>
            <w:tcBorders>
              <w:top w:val="nil"/>
              <w:left w:val="nil"/>
              <w:bottom w:val="single" w:sz="4" w:space="0" w:color="auto"/>
              <w:right w:val="single" w:sz="4" w:space="0" w:color="auto"/>
            </w:tcBorders>
            <w:shd w:val="clear" w:color="auto" w:fill="auto"/>
            <w:noWrap/>
            <w:vAlign w:val="bottom"/>
            <w:hideMark/>
          </w:tcPr>
          <w:p w14:paraId="757EEC90" w14:textId="77777777" w:rsidR="00C77583" w:rsidRPr="007B099D" w:rsidRDefault="00C77583" w:rsidP="00C77583">
            <w:pPr>
              <w:spacing w:after="0" w:line="240" w:lineRule="auto"/>
              <w:jc w:val="right"/>
              <w:rPr>
                <w:rFonts w:ascii="Calibri" w:eastAsia="Times New Roman" w:hAnsi="Calibri" w:cs="Calibri"/>
                <w:color w:val="000000"/>
                <w:kern w:val="0"/>
                <w14:ligatures w14:val="none"/>
              </w:rPr>
            </w:pPr>
            <w:r w:rsidRPr="007B099D">
              <w:rPr>
                <w:rFonts w:ascii="Calibri" w:eastAsia="Times New Roman" w:hAnsi="Calibri" w:cs="Calibri"/>
                <w:color w:val="000000"/>
                <w:kern w:val="0"/>
                <w14:ligatures w14:val="none"/>
              </w:rPr>
              <w:t>67</w:t>
            </w:r>
          </w:p>
        </w:tc>
        <w:tc>
          <w:tcPr>
            <w:tcW w:w="663" w:type="dxa"/>
            <w:tcBorders>
              <w:top w:val="nil"/>
              <w:left w:val="nil"/>
              <w:bottom w:val="single" w:sz="4" w:space="0" w:color="auto"/>
              <w:right w:val="single" w:sz="4" w:space="0" w:color="auto"/>
            </w:tcBorders>
            <w:shd w:val="clear" w:color="auto" w:fill="auto"/>
            <w:noWrap/>
            <w:vAlign w:val="bottom"/>
            <w:hideMark/>
          </w:tcPr>
          <w:p w14:paraId="21463757" w14:textId="77777777" w:rsidR="00C77583" w:rsidRPr="007B099D" w:rsidRDefault="00C77583" w:rsidP="00C77583">
            <w:pPr>
              <w:spacing w:after="0" w:line="240" w:lineRule="auto"/>
              <w:jc w:val="right"/>
              <w:rPr>
                <w:rFonts w:ascii="Calibri" w:eastAsia="Times New Roman" w:hAnsi="Calibri" w:cs="Calibri"/>
                <w:color w:val="000000"/>
                <w:kern w:val="0"/>
                <w14:ligatures w14:val="none"/>
              </w:rPr>
            </w:pPr>
            <w:r w:rsidRPr="007B099D">
              <w:rPr>
                <w:rFonts w:ascii="Calibri" w:eastAsia="Times New Roman" w:hAnsi="Calibri" w:cs="Calibri"/>
                <w:color w:val="000000"/>
                <w:kern w:val="0"/>
                <w14:ligatures w14:val="none"/>
              </w:rPr>
              <w:t>84</w:t>
            </w:r>
          </w:p>
        </w:tc>
        <w:tc>
          <w:tcPr>
            <w:tcW w:w="854" w:type="dxa"/>
            <w:tcBorders>
              <w:top w:val="nil"/>
              <w:left w:val="nil"/>
              <w:bottom w:val="single" w:sz="4" w:space="0" w:color="auto"/>
              <w:right w:val="single" w:sz="4" w:space="0" w:color="auto"/>
            </w:tcBorders>
            <w:shd w:val="clear" w:color="auto" w:fill="auto"/>
            <w:noWrap/>
            <w:vAlign w:val="bottom"/>
            <w:hideMark/>
          </w:tcPr>
          <w:p w14:paraId="1DC5D528" w14:textId="77777777" w:rsidR="00C77583" w:rsidRPr="007B099D" w:rsidRDefault="00C77583" w:rsidP="00C77583">
            <w:pPr>
              <w:spacing w:after="0" w:line="240" w:lineRule="auto"/>
              <w:jc w:val="right"/>
              <w:rPr>
                <w:rFonts w:ascii="Calibri" w:eastAsia="Times New Roman" w:hAnsi="Calibri" w:cs="Calibri"/>
                <w:color w:val="000000"/>
                <w:kern w:val="0"/>
                <w14:ligatures w14:val="none"/>
              </w:rPr>
            </w:pPr>
            <w:r w:rsidRPr="007B099D">
              <w:rPr>
                <w:rFonts w:ascii="Calibri" w:eastAsia="Times New Roman" w:hAnsi="Calibri" w:cs="Calibri"/>
                <w:color w:val="000000"/>
                <w:kern w:val="0"/>
                <w14:ligatures w14:val="none"/>
              </w:rPr>
              <w:t>254</w:t>
            </w:r>
          </w:p>
        </w:tc>
        <w:tc>
          <w:tcPr>
            <w:tcW w:w="1222" w:type="dxa"/>
            <w:tcBorders>
              <w:top w:val="nil"/>
              <w:left w:val="nil"/>
              <w:bottom w:val="single" w:sz="4" w:space="0" w:color="auto"/>
              <w:right w:val="single" w:sz="4" w:space="0" w:color="auto"/>
            </w:tcBorders>
            <w:shd w:val="clear" w:color="auto" w:fill="auto"/>
            <w:noWrap/>
            <w:vAlign w:val="bottom"/>
            <w:hideMark/>
          </w:tcPr>
          <w:p w14:paraId="498F1D1F" w14:textId="77777777" w:rsidR="00C77583" w:rsidRPr="007B099D" w:rsidRDefault="00C77583" w:rsidP="00C77583">
            <w:pPr>
              <w:spacing w:after="0" w:line="240" w:lineRule="auto"/>
              <w:jc w:val="right"/>
              <w:rPr>
                <w:rFonts w:ascii="Calibri" w:eastAsia="Times New Roman" w:hAnsi="Calibri" w:cs="Calibri"/>
                <w:color w:val="000000"/>
                <w:kern w:val="0"/>
                <w14:ligatures w14:val="none"/>
              </w:rPr>
            </w:pPr>
            <w:r w:rsidRPr="007B099D">
              <w:rPr>
                <w:rFonts w:ascii="Calibri" w:eastAsia="Times New Roman" w:hAnsi="Calibri" w:cs="Calibri"/>
                <w:color w:val="000000"/>
                <w:kern w:val="0"/>
                <w14:ligatures w14:val="none"/>
              </w:rPr>
              <w:t>539</w:t>
            </w:r>
          </w:p>
        </w:tc>
        <w:tc>
          <w:tcPr>
            <w:tcW w:w="1055" w:type="dxa"/>
            <w:tcBorders>
              <w:top w:val="nil"/>
              <w:left w:val="nil"/>
              <w:bottom w:val="single" w:sz="4" w:space="0" w:color="auto"/>
              <w:right w:val="single" w:sz="4" w:space="0" w:color="auto"/>
            </w:tcBorders>
            <w:shd w:val="clear" w:color="auto" w:fill="auto"/>
            <w:noWrap/>
            <w:vAlign w:val="bottom"/>
            <w:hideMark/>
          </w:tcPr>
          <w:p w14:paraId="125D13F1" w14:textId="77777777" w:rsidR="00C77583" w:rsidRPr="007B099D" w:rsidRDefault="00C77583" w:rsidP="00C77583">
            <w:pPr>
              <w:spacing w:after="0" w:line="240" w:lineRule="auto"/>
              <w:jc w:val="right"/>
              <w:rPr>
                <w:rFonts w:ascii="Calibri" w:eastAsia="Times New Roman" w:hAnsi="Calibri" w:cs="Calibri"/>
                <w:color w:val="000000"/>
                <w:kern w:val="0"/>
                <w14:ligatures w14:val="none"/>
              </w:rPr>
            </w:pPr>
            <w:r w:rsidRPr="007B099D">
              <w:rPr>
                <w:rFonts w:ascii="Calibri" w:eastAsia="Times New Roman" w:hAnsi="Calibri" w:cs="Calibri"/>
                <w:color w:val="000000"/>
                <w:kern w:val="0"/>
                <w14:ligatures w14:val="none"/>
              </w:rPr>
              <w:t>1309</w:t>
            </w:r>
          </w:p>
        </w:tc>
      </w:tr>
    </w:tbl>
    <w:p w14:paraId="601CE479" w14:textId="56158B5B" w:rsidR="006C6490" w:rsidRPr="00C77583" w:rsidRDefault="00906FB6" w:rsidP="006C6490">
      <w:pPr>
        <w:rPr>
          <w:rFonts w:ascii="Segoe UI" w:hAnsi="Segoe UI" w:cs="Segoe UI"/>
          <w:b/>
          <w:bCs/>
          <w:color w:val="202B45"/>
          <w:u w:val="single"/>
          <w:shd w:val="clear" w:color="auto" w:fill="FFFFFF"/>
        </w:rPr>
      </w:pPr>
      <w:r>
        <w:rPr>
          <w:rFonts w:ascii="Segoe UI" w:hAnsi="Segoe UI" w:cs="Segoe UI"/>
          <w:b/>
          <w:bCs/>
          <w:color w:val="202B45"/>
          <w:u w:val="single"/>
          <w:shd w:val="clear" w:color="auto" w:fill="FFFFFF"/>
        </w:rPr>
        <w:t>EXCEL RESULTS</w:t>
      </w:r>
    </w:p>
    <w:p w14:paraId="785A2171" w14:textId="2A636DF9" w:rsidR="006C6490" w:rsidRDefault="006C6490" w:rsidP="00EA31F6">
      <w:pPr>
        <w:rPr>
          <w:sz w:val="40"/>
          <w:szCs w:val="40"/>
        </w:rPr>
      </w:pPr>
    </w:p>
    <w:p w14:paraId="65B388AD" w14:textId="4C1FCEE7" w:rsidR="00906FB6" w:rsidRDefault="00906FB6" w:rsidP="00EA31F6">
      <w:pPr>
        <w:rPr>
          <w:sz w:val="40"/>
          <w:szCs w:val="40"/>
        </w:rPr>
      </w:pPr>
      <w:r>
        <w:rPr>
          <w:sz w:val="40"/>
          <w:szCs w:val="40"/>
        </w:rPr>
        <w:t xml:space="preserve">Out of this data, if we consider the top 3, we can see that </w:t>
      </w:r>
      <w:proofErr w:type="spellStart"/>
      <w:r>
        <w:rPr>
          <w:sz w:val="40"/>
          <w:szCs w:val="40"/>
        </w:rPr>
        <w:t>Harlur’s</w:t>
      </w:r>
      <w:proofErr w:type="spellEnd"/>
      <w:r>
        <w:rPr>
          <w:sz w:val="40"/>
          <w:szCs w:val="40"/>
        </w:rPr>
        <w:t xml:space="preserve"> orders have dramatically increased compared to the top 2 with a net growth of 1000+% from data of January to September</w:t>
      </w:r>
      <w:r>
        <w:rPr>
          <w:sz w:val="40"/>
          <w:szCs w:val="40"/>
        </w:rPr>
        <w:br/>
      </w:r>
    </w:p>
    <w:p w14:paraId="3B6C2E0C" w14:textId="77777777" w:rsidR="00BC5CC3" w:rsidRDefault="00BC5CC3" w:rsidP="00BC5CC3">
      <w:pPr>
        <w:spacing w:after="0" w:line="240" w:lineRule="auto"/>
        <w:rPr>
          <w:rFonts w:ascii="Segoe UI" w:eastAsia="Times New Roman" w:hAnsi="Segoe UI" w:cs="Segoe UI"/>
          <w:color w:val="202B45"/>
          <w:kern w:val="0"/>
          <w:sz w:val="24"/>
          <w:szCs w:val="24"/>
          <w14:ligatures w14:val="none"/>
        </w:rPr>
      </w:pPr>
      <w:r w:rsidRPr="00BC5CC3">
        <w:rPr>
          <w:rFonts w:ascii="Segoe UI" w:eastAsia="Times New Roman" w:hAnsi="Segoe UI" w:cs="Segoe UI"/>
          <w:color w:val="202B45"/>
          <w:kern w:val="0"/>
          <w:sz w:val="24"/>
          <w:szCs w:val="24"/>
          <w14:ligatures w14:val="none"/>
        </w:rPr>
        <w:t>3.    Calculate delivery charges as a percentage of product amount at slot and month level.</w:t>
      </w:r>
    </w:p>
    <w:p w14:paraId="45EE9908" w14:textId="77777777" w:rsidR="00906FB6" w:rsidRDefault="00906FB6" w:rsidP="00BC5CC3">
      <w:pPr>
        <w:spacing w:after="0" w:line="240" w:lineRule="auto"/>
        <w:rPr>
          <w:rFonts w:ascii="Segoe UI" w:eastAsia="Times New Roman" w:hAnsi="Segoe UI" w:cs="Segoe UI"/>
          <w:color w:val="202B45"/>
          <w:kern w:val="0"/>
          <w:sz w:val="24"/>
          <w:szCs w:val="24"/>
          <w14:ligatures w14:val="none"/>
        </w:rPr>
      </w:pPr>
    </w:p>
    <w:p w14:paraId="3F004390" w14:textId="445EBA6D" w:rsidR="00BC5CC3" w:rsidRPr="00906FB6" w:rsidRDefault="00906FB6" w:rsidP="00906FB6">
      <w:pPr>
        <w:rPr>
          <w:rFonts w:ascii="Segoe UI" w:hAnsi="Segoe UI" w:cs="Segoe UI"/>
          <w:b/>
          <w:bCs/>
          <w:color w:val="202B45"/>
          <w:u w:val="single"/>
          <w:shd w:val="clear" w:color="auto" w:fill="FFFFFF"/>
        </w:rPr>
      </w:pPr>
      <w:r>
        <w:rPr>
          <w:rFonts w:ascii="Segoe UI" w:hAnsi="Segoe UI" w:cs="Segoe UI"/>
          <w:b/>
          <w:bCs/>
          <w:color w:val="202B45"/>
          <w:u w:val="single"/>
          <w:shd w:val="clear" w:color="auto" w:fill="FFFFFF"/>
        </w:rPr>
        <w:t>EXCEL RESULTS</w:t>
      </w:r>
    </w:p>
    <w:tbl>
      <w:tblPr>
        <w:tblW w:w="9260" w:type="dxa"/>
        <w:tblLook w:val="04A0" w:firstRow="1" w:lastRow="0" w:firstColumn="1" w:lastColumn="0" w:noHBand="0" w:noVBand="1"/>
      </w:tblPr>
      <w:tblGrid>
        <w:gridCol w:w="2730"/>
        <w:gridCol w:w="1679"/>
        <w:gridCol w:w="914"/>
        <w:gridCol w:w="1037"/>
        <w:gridCol w:w="979"/>
        <w:gridCol w:w="857"/>
        <w:gridCol w:w="1154"/>
      </w:tblGrid>
      <w:tr w:rsidR="00BC5CC3" w:rsidRPr="00BC5CC3" w14:paraId="1A0C4D4C" w14:textId="77777777" w:rsidTr="00BC5CC3">
        <w:trPr>
          <w:trHeight w:val="300"/>
        </w:trPr>
        <w:tc>
          <w:tcPr>
            <w:tcW w:w="28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D116421" w14:textId="77777777" w:rsidR="00BC5CC3" w:rsidRPr="00BC5CC3" w:rsidRDefault="00BC5CC3" w:rsidP="00BC5CC3">
            <w:pPr>
              <w:spacing w:after="0" w:line="240" w:lineRule="auto"/>
              <w:rPr>
                <w:rFonts w:ascii="Calibri" w:eastAsia="Times New Roman" w:hAnsi="Calibri" w:cs="Calibri"/>
                <w:b/>
                <w:bCs/>
                <w:color w:val="000000"/>
                <w:kern w:val="0"/>
                <w14:ligatures w14:val="none"/>
              </w:rPr>
            </w:pPr>
            <w:r w:rsidRPr="00BC5CC3">
              <w:rPr>
                <w:rFonts w:ascii="Calibri" w:eastAsia="Times New Roman" w:hAnsi="Calibri" w:cs="Calibri"/>
                <w:b/>
                <w:bCs/>
                <w:color w:val="000000"/>
                <w:kern w:val="0"/>
                <w14:ligatures w14:val="none"/>
              </w:rPr>
              <w:t>Sum of delivery/</w:t>
            </w:r>
            <w:proofErr w:type="spellStart"/>
            <w:r w:rsidRPr="00BC5CC3">
              <w:rPr>
                <w:rFonts w:ascii="Calibri" w:eastAsia="Times New Roman" w:hAnsi="Calibri" w:cs="Calibri"/>
                <w:b/>
                <w:bCs/>
                <w:color w:val="000000"/>
                <w:kern w:val="0"/>
                <w14:ligatures w14:val="none"/>
              </w:rPr>
              <w:t>productamt</w:t>
            </w:r>
            <w:proofErr w:type="spellEnd"/>
          </w:p>
        </w:tc>
        <w:tc>
          <w:tcPr>
            <w:tcW w:w="17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F3B3D33" w14:textId="77777777" w:rsidR="00BC5CC3" w:rsidRPr="00BC5CC3" w:rsidRDefault="00BC5CC3" w:rsidP="00BC5CC3">
            <w:pPr>
              <w:spacing w:after="0" w:line="240" w:lineRule="auto"/>
              <w:rPr>
                <w:rFonts w:ascii="Calibri" w:eastAsia="Times New Roman" w:hAnsi="Calibri" w:cs="Calibri"/>
                <w:b/>
                <w:bCs/>
                <w:color w:val="000000"/>
                <w:kern w:val="0"/>
                <w14:ligatures w14:val="none"/>
              </w:rPr>
            </w:pPr>
            <w:r w:rsidRPr="00BC5CC3">
              <w:rPr>
                <w:rFonts w:ascii="Calibri" w:eastAsia="Times New Roman" w:hAnsi="Calibri" w:cs="Calibri"/>
                <w:b/>
                <w:bCs/>
                <w:color w:val="000000"/>
                <w:kern w:val="0"/>
                <w14:ligatures w14:val="none"/>
              </w:rPr>
              <w:t>Column Labels</w:t>
            </w:r>
          </w:p>
        </w:tc>
        <w:tc>
          <w:tcPr>
            <w:tcW w:w="8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EA7A711" w14:textId="77777777" w:rsidR="00BC5CC3" w:rsidRPr="00BC5CC3" w:rsidRDefault="00BC5CC3" w:rsidP="00BC5CC3">
            <w:pPr>
              <w:spacing w:after="0" w:line="240" w:lineRule="auto"/>
              <w:rPr>
                <w:rFonts w:ascii="Calibri" w:eastAsia="Times New Roman" w:hAnsi="Calibri" w:cs="Calibri"/>
                <w:b/>
                <w:bCs/>
                <w:color w:val="000000"/>
                <w:kern w:val="0"/>
                <w14:ligatures w14:val="none"/>
              </w:rPr>
            </w:pPr>
            <w:r w:rsidRPr="00BC5CC3">
              <w:rPr>
                <w:rFonts w:ascii="Calibri" w:eastAsia="Times New Roman" w:hAnsi="Calibri" w:cs="Calibri"/>
                <w:b/>
                <w:bCs/>
                <w:color w:val="000000"/>
                <w:kern w:val="0"/>
                <w14:ligatures w14:val="none"/>
              </w:rPr>
              <w:t> </w:t>
            </w:r>
          </w:p>
        </w:tc>
        <w:tc>
          <w:tcPr>
            <w:tcW w:w="10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C11356" w14:textId="77777777" w:rsidR="00BC5CC3" w:rsidRPr="00BC5CC3" w:rsidRDefault="00BC5CC3" w:rsidP="00BC5CC3">
            <w:pPr>
              <w:spacing w:after="0" w:line="240" w:lineRule="auto"/>
              <w:rPr>
                <w:rFonts w:ascii="Calibri" w:eastAsia="Times New Roman" w:hAnsi="Calibri" w:cs="Calibri"/>
                <w:b/>
                <w:bCs/>
                <w:color w:val="000000"/>
                <w:kern w:val="0"/>
                <w14:ligatures w14:val="none"/>
              </w:rPr>
            </w:pPr>
            <w:r w:rsidRPr="00BC5CC3">
              <w:rPr>
                <w:rFonts w:ascii="Calibri" w:eastAsia="Times New Roman" w:hAnsi="Calibri" w:cs="Calibri"/>
                <w:b/>
                <w:bCs/>
                <w:color w:val="000000"/>
                <w:kern w:val="0"/>
                <w14:ligatures w14:val="none"/>
              </w:rPr>
              <w:t> </w:t>
            </w:r>
          </w:p>
        </w:tc>
        <w:tc>
          <w:tcPr>
            <w:tcW w:w="9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A0FB41E" w14:textId="77777777" w:rsidR="00BC5CC3" w:rsidRPr="00BC5CC3" w:rsidRDefault="00BC5CC3" w:rsidP="00BC5CC3">
            <w:pPr>
              <w:spacing w:after="0" w:line="240" w:lineRule="auto"/>
              <w:rPr>
                <w:rFonts w:ascii="Calibri" w:eastAsia="Times New Roman" w:hAnsi="Calibri" w:cs="Calibri"/>
                <w:b/>
                <w:bCs/>
                <w:color w:val="000000"/>
                <w:kern w:val="0"/>
                <w14:ligatures w14:val="none"/>
              </w:rPr>
            </w:pPr>
            <w:r w:rsidRPr="00BC5CC3">
              <w:rPr>
                <w:rFonts w:ascii="Calibri" w:eastAsia="Times New Roman" w:hAnsi="Calibri" w:cs="Calibri"/>
                <w:b/>
                <w:bCs/>
                <w:color w:val="000000"/>
                <w:kern w:val="0"/>
                <w14:ligatures w14:val="none"/>
              </w:rPr>
              <w:t> </w:t>
            </w:r>
          </w:p>
        </w:tc>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7DAFB4" w14:textId="77777777" w:rsidR="00BC5CC3" w:rsidRPr="00BC5CC3" w:rsidRDefault="00BC5CC3" w:rsidP="00BC5CC3">
            <w:pPr>
              <w:spacing w:after="0" w:line="240" w:lineRule="auto"/>
              <w:rPr>
                <w:rFonts w:ascii="Calibri" w:eastAsia="Times New Roman" w:hAnsi="Calibri" w:cs="Calibri"/>
                <w:b/>
                <w:bCs/>
                <w:color w:val="000000"/>
                <w:kern w:val="0"/>
                <w14:ligatures w14:val="none"/>
              </w:rPr>
            </w:pPr>
            <w:r w:rsidRPr="00BC5CC3">
              <w:rPr>
                <w:rFonts w:ascii="Calibri" w:eastAsia="Times New Roman" w:hAnsi="Calibri" w:cs="Calibri"/>
                <w:b/>
                <w:bCs/>
                <w:color w:val="000000"/>
                <w:kern w:val="0"/>
                <w14:ligatures w14:val="none"/>
              </w:rPr>
              <w:t> </w:t>
            </w:r>
          </w:p>
        </w:tc>
        <w:tc>
          <w:tcPr>
            <w:tcW w:w="11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BCA46D5" w14:textId="77777777" w:rsidR="00BC5CC3" w:rsidRPr="00BC5CC3" w:rsidRDefault="00BC5CC3" w:rsidP="00BC5CC3">
            <w:pPr>
              <w:spacing w:after="0" w:line="240" w:lineRule="auto"/>
              <w:rPr>
                <w:rFonts w:ascii="Calibri" w:eastAsia="Times New Roman" w:hAnsi="Calibri" w:cs="Calibri"/>
                <w:b/>
                <w:bCs/>
                <w:color w:val="000000"/>
                <w:kern w:val="0"/>
                <w14:ligatures w14:val="none"/>
              </w:rPr>
            </w:pPr>
            <w:r w:rsidRPr="00BC5CC3">
              <w:rPr>
                <w:rFonts w:ascii="Calibri" w:eastAsia="Times New Roman" w:hAnsi="Calibri" w:cs="Calibri"/>
                <w:b/>
                <w:bCs/>
                <w:color w:val="000000"/>
                <w:kern w:val="0"/>
                <w14:ligatures w14:val="none"/>
              </w:rPr>
              <w:t> </w:t>
            </w:r>
          </w:p>
        </w:tc>
      </w:tr>
      <w:tr w:rsidR="00BC5CC3" w:rsidRPr="00BC5CC3" w14:paraId="0F427777" w14:textId="77777777" w:rsidTr="00BC5CC3">
        <w:trPr>
          <w:trHeight w:val="300"/>
        </w:trPr>
        <w:tc>
          <w:tcPr>
            <w:tcW w:w="28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4FE1015" w14:textId="77777777" w:rsidR="00BC5CC3" w:rsidRPr="00BC5CC3" w:rsidRDefault="00BC5CC3" w:rsidP="00BC5CC3">
            <w:pPr>
              <w:spacing w:after="0" w:line="240" w:lineRule="auto"/>
              <w:rPr>
                <w:rFonts w:ascii="Calibri" w:eastAsia="Times New Roman" w:hAnsi="Calibri" w:cs="Calibri"/>
                <w:b/>
                <w:bCs/>
                <w:color w:val="000000"/>
                <w:kern w:val="0"/>
                <w14:ligatures w14:val="none"/>
              </w:rPr>
            </w:pPr>
            <w:r w:rsidRPr="00BC5CC3">
              <w:rPr>
                <w:rFonts w:ascii="Calibri" w:eastAsia="Times New Roman" w:hAnsi="Calibri" w:cs="Calibri"/>
                <w:b/>
                <w:bCs/>
                <w:color w:val="000000"/>
                <w:kern w:val="0"/>
                <w14:ligatures w14:val="none"/>
              </w:rPr>
              <w:t>Row Labels</w:t>
            </w:r>
          </w:p>
        </w:tc>
        <w:tc>
          <w:tcPr>
            <w:tcW w:w="17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1BBEDAB" w14:textId="77777777" w:rsidR="00BC5CC3" w:rsidRPr="00BC5CC3" w:rsidRDefault="00BC5CC3" w:rsidP="00BC5CC3">
            <w:pPr>
              <w:spacing w:after="0" w:line="240" w:lineRule="auto"/>
              <w:rPr>
                <w:rFonts w:ascii="Calibri" w:eastAsia="Times New Roman" w:hAnsi="Calibri" w:cs="Calibri"/>
                <w:b/>
                <w:bCs/>
                <w:color w:val="000000"/>
                <w:kern w:val="0"/>
                <w14:ligatures w14:val="none"/>
              </w:rPr>
            </w:pPr>
            <w:r w:rsidRPr="00BC5CC3">
              <w:rPr>
                <w:rFonts w:ascii="Calibri" w:eastAsia="Times New Roman" w:hAnsi="Calibri" w:cs="Calibri"/>
                <w:b/>
                <w:bCs/>
                <w:color w:val="000000"/>
                <w:kern w:val="0"/>
                <w14:ligatures w14:val="none"/>
              </w:rPr>
              <w:t>Afternoon</w:t>
            </w:r>
          </w:p>
        </w:tc>
        <w:tc>
          <w:tcPr>
            <w:tcW w:w="8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996C26" w14:textId="77777777" w:rsidR="00BC5CC3" w:rsidRPr="00BC5CC3" w:rsidRDefault="00BC5CC3" w:rsidP="00BC5CC3">
            <w:pPr>
              <w:spacing w:after="0" w:line="240" w:lineRule="auto"/>
              <w:rPr>
                <w:rFonts w:ascii="Calibri" w:eastAsia="Times New Roman" w:hAnsi="Calibri" w:cs="Calibri"/>
                <w:b/>
                <w:bCs/>
                <w:color w:val="000000"/>
                <w:kern w:val="0"/>
                <w14:ligatures w14:val="none"/>
              </w:rPr>
            </w:pPr>
            <w:r w:rsidRPr="00BC5CC3">
              <w:rPr>
                <w:rFonts w:ascii="Calibri" w:eastAsia="Times New Roman" w:hAnsi="Calibri" w:cs="Calibri"/>
                <w:b/>
                <w:bCs/>
                <w:color w:val="000000"/>
                <w:kern w:val="0"/>
                <w14:ligatures w14:val="none"/>
              </w:rPr>
              <w:t>Evening</w:t>
            </w:r>
          </w:p>
        </w:tc>
        <w:tc>
          <w:tcPr>
            <w:tcW w:w="10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5D6BC09" w14:textId="77777777" w:rsidR="00BC5CC3" w:rsidRPr="00BC5CC3" w:rsidRDefault="00BC5CC3" w:rsidP="00BC5CC3">
            <w:pPr>
              <w:spacing w:after="0" w:line="240" w:lineRule="auto"/>
              <w:rPr>
                <w:rFonts w:ascii="Calibri" w:eastAsia="Times New Roman" w:hAnsi="Calibri" w:cs="Calibri"/>
                <w:b/>
                <w:bCs/>
                <w:color w:val="000000"/>
                <w:kern w:val="0"/>
                <w14:ligatures w14:val="none"/>
              </w:rPr>
            </w:pPr>
            <w:r w:rsidRPr="00BC5CC3">
              <w:rPr>
                <w:rFonts w:ascii="Calibri" w:eastAsia="Times New Roman" w:hAnsi="Calibri" w:cs="Calibri"/>
                <w:b/>
                <w:bCs/>
                <w:color w:val="000000"/>
                <w:kern w:val="0"/>
                <w14:ligatures w14:val="none"/>
              </w:rPr>
              <w:t>Late Night</w:t>
            </w:r>
          </w:p>
        </w:tc>
        <w:tc>
          <w:tcPr>
            <w:tcW w:w="9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9F861A9" w14:textId="77777777" w:rsidR="00BC5CC3" w:rsidRPr="00BC5CC3" w:rsidRDefault="00BC5CC3" w:rsidP="00BC5CC3">
            <w:pPr>
              <w:spacing w:after="0" w:line="240" w:lineRule="auto"/>
              <w:rPr>
                <w:rFonts w:ascii="Calibri" w:eastAsia="Times New Roman" w:hAnsi="Calibri" w:cs="Calibri"/>
                <w:b/>
                <w:bCs/>
                <w:color w:val="000000"/>
                <w:kern w:val="0"/>
                <w14:ligatures w14:val="none"/>
              </w:rPr>
            </w:pPr>
            <w:r w:rsidRPr="00BC5CC3">
              <w:rPr>
                <w:rFonts w:ascii="Calibri" w:eastAsia="Times New Roman" w:hAnsi="Calibri" w:cs="Calibri"/>
                <w:b/>
                <w:bCs/>
                <w:color w:val="000000"/>
                <w:kern w:val="0"/>
                <w14:ligatures w14:val="none"/>
              </w:rPr>
              <w:t>Morning</w:t>
            </w:r>
          </w:p>
        </w:tc>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8C779AA" w14:textId="77777777" w:rsidR="00BC5CC3" w:rsidRPr="00BC5CC3" w:rsidRDefault="00BC5CC3" w:rsidP="00BC5CC3">
            <w:pPr>
              <w:spacing w:after="0" w:line="240" w:lineRule="auto"/>
              <w:rPr>
                <w:rFonts w:ascii="Calibri" w:eastAsia="Times New Roman" w:hAnsi="Calibri" w:cs="Calibri"/>
                <w:b/>
                <w:bCs/>
                <w:color w:val="000000"/>
                <w:kern w:val="0"/>
                <w14:ligatures w14:val="none"/>
              </w:rPr>
            </w:pPr>
            <w:r w:rsidRPr="00BC5CC3">
              <w:rPr>
                <w:rFonts w:ascii="Calibri" w:eastAsia="Times New Roman" w:hAnsi="Calibri" w:cs="Calibri"/>
                <w:b/>
                <w:bCs/>
                <w:color w:val="000000"/>
                <w:kern w:val="0"/>
                <w14:ligatures w14:val="none"/>
              </w:rPr>
              <w:t>Night</w:t>
            </w:r>
          </w:p>
        </w:tc>
        <w:tc>
          <w:tcPr>
            <w:tcW w:w="11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79376D5" w14:textId="77777777" w:rsidR="00BC5CC3" w:rsidRPr="00BC5CC3" w:rsidRDefault="00BC5CC3" w:rsidP="00BC5CC3">
            <w:pPr>
              <w:spacing w:after="0" w:line="240" w:lineRule="auto"/>
              <w:rPr>
                <w:rFonts w:ascii="Calibri" w:eastAsia="Times New Roman" w:hAnsi="Calibri" w:cs="Calibri"/>
                <w:b/>
                <w:bCs/>
                <w:color w:val="000000"/>
                <w:kern w:val="0"/>
                <w14:ligatures w14:val="none"/>
              </w:rPr>
            </w:pPr>
            <w:r w:rsidRPr="00BC5CC3">
              <w:rPr>
                <w:rFonts w:ascii="Calibri" w:eastAsia="Times New Roman" w:hAnsi="Calibri" w:cs="Calibri"/>
                <w:b/>
                <w:bCs/>
                <w:color w:val="000000"/>
                <w:kern w:val="0"/>
                <w14:ligatures w14:val="none"/>
              </w:rPr>
              <w:t>Grand Total</w:t>
            </w:r>
          </w:p>
        </w:tc>
      </w:tr>
      <w:tr w:rsidR="00BC5CC3" w:rsidRPr="00BC5CC3" w14:paraId="333950A8" w14:textId="77777777" w:rsidTr="00BC5CC3">
        <w:trPr>
          <w:trHeight w:val="300"/>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14:paraId="03EDB88C" w14:textId="77777777" w:rsidR="00BC5CC3" w:rsidRPr="00BC5CC3" w:rsidRDefault="00BC5CC3" w:rsidP="00BC5CC3">
            <w:pPr>
              <w:spacing w:after="0" w:line="240" w:lineRule="auto"/>
              <w:rPr>
                <w:rFonts w:ascii="Calibri" w:eastAsia="Times New Roman" w:hAnsi="Calibri" w:cs="Calibri"/>
                <w:color w:val="000000"/>
                <w:kern w:val="0"/>
                <w14:ligatures w14:val="none"/>
              </w:rPr>
            </w:pPr>
            <w:r w:rsidRPr="00BC5CC3">
              <w:rPr>
                <w:rFonts w:ascii="Calibri" w:eastAsia="Times New Roman" w:hAnsi="Calibri" w:cs="Calibri"/>
                <w:color w:val="000000"/>
                <w:kern w:val="0"/>
                <w14:ligatures w14:val="none"/>
              </w:rPr>
              <w:t>January</w:t>
            </w:r>
          </w:p>
        </w:tc>
        <w:tc>
          <w:tcPr>
            <w:tcW w:w="1720" w:type="dxa"/>
            <w:tcBorders>
              <w:top w:val="nil"/>
              <w:left w:val="nil"/>
              <w:bottom w:val="single" w:sz="4" w:space="0" w:color="auto"/>
              <w:right w:val="single" w:sz="4" w:space="0" w:color="auto"/>
            </w:tcBorders>
            <w:shd w:val="clear" w:color="auto" w:fill="auto"/>
            <w:noWrap/>
            <w:vAlign w:val="bottom"/>
            <w:hideMark/>
          </w:tcPr>
          <w:p w14:paraId="51CD7BB2" w14:textId="77777777" w:rsidR="00BC5CC3" w:rsidRPr="00BC5CC3" w:rsidRDefault="00BC5CC3" w:rsidP="00BC5CC3">
            <w:pPr>
              <w:spacing w:after="0" w:line="240" w:lineRule="auto"/>
              <w:jc w:val="right"/>
              <w:rPr>
                <w:rFonts w:ascii="Calibri" w:eastAsia="Times New Roman" w:hAnsi="Calibri" w:cs="Calibri"/>
                <w:color w:val="000000"/>
                <w:kern w:val="0"/>
                <w14:ligatures w14:val="none"/>
              </w:rPr>
            </w:pPr>
            <w:r w:rsidRPr="00BC5CC3">
              <w:rPr>
                <w:rFonts w:ascii="Calibri" w:eastAsia="Times New Roman" w:hAnsi="Calibri" w:cs="Calibri"/>
                <w:color w:val="000000"/>
                <w:kern w:val="0"/>
                <w14:ligatures w14:val="none"/>
              </w:rPr>
              <w:t>9.33%</w:t>
            </w:r>
          </w:p>
        </w:tc>
        <w:tc>
          <w:tcPr>
            <w:tcW w:w="840" w:type="dxa"/>
            <w:tcBorders>
              <w:top w:val="nil"/>
              <w:left w:val="nil"/>
              <w:bottom w:val="single" w:sz="4" w:space="0" w:color="auto"/>
              <w:right w:val="single" w:sz="4" w:space="0" w:color="auto"/>
            </w:tcBorders>
            <w:shd w:val="clear" w:color="auto" w:fill="auto"/>
            <w:noWrap/>
            <w:vAlign w:val="bottom"/>
            <w:hideMark/>
          </w:tcPr>
          <w:p w14:paraId="530F3547" w14:textId="77777777" w:rsidR="00BC5CC3" w:rsidRPr="00BC5CC3" w:rsidRDefault="00BC5CC3" w:rsidP="00BC5CC3">
            <w:pPr>
              <w:spacing w:after="0" w:line="240" w:lineRule="auto"/>
              <w:jc w:val="right"/>
              <w:rPr>
                <w:rFonts w:ascii="Calibri" w:eastAsia="Times New Roman" w:hAnsi="Calibri" w:cs="Calibri"/>
                <w:color w:val="000000"/>
                <w:kern w:val="0"/>
                <w14:ligatures w14:val="none"/>
              </w:rPr>
            </w:pPr>
            <w:r w:rsidRPr="00BC5CC3">
              <w:rPr>
                <w:rFonts w:ascii="Calibri" w:eastAsia="Times New Roman" w:hAnsi="Calibri" w:cs="Calibri"/>
                <w:color w:val="000000"/>
                <w:kern w:val="0"/>
                <w14:ligatures w14:val="none"/>
              </w:rPr>
              <w:t>10.22%</w:t>
            </w:r>
          </w:p>
        </w:tc>
        <w:tc>
          <w:tcPr>
            <w:tcW w:w="1060" w:type="dxa"/>
            <w:tcBorders>
              <w:top w:val="nil"/>
              <w:left w:val="nil"/>
              <w:bottom w:val="single" w:sz="4" w:space="0" w:color="auto"/>
              <w:right w:val="single" w:sz="4" w:space="0" w:color="auto"/>
            </w:tcBorders>
            <w:shd w:val="clear" w:color="auto" w:fill="auto"/>
            <w:noWrap/>
            <w:vAlign w:val="bottom"/>
            <w:hideMark/>
          </w:tcPr>
          <w:p w14:paraId="097BC7ED" w14:textId="77777777" w:rsidR="00BC5CC3" w:rsidRPr="00BC5CC3" w:rsidRDefault="00BC5CC3" w:rsidP="00BC5CC3">
            <w:pPr>
              <w:spacing w:after="0" w:line="240" w:lineRule="auto"/>
              <w:jc w:val="right"/>
              <w:rPr>
                <w:rFonts w:ascii="Calibri" w:eastAsia="Times New Roman" w:hAnsi="Calibri" w:cs="Calibri"/>
                <w:color w:val="000000"/>
                <w:kern w:val="0"/>
                <w14:ligatures w14:val="none"/>
              </w:rPr>
            </w:pPr>
            <w:r w:rsidRPr="00BC5CC3">
              <w:rPr>
                <w:rFonts w:ascii="Calibri" w:eastAsia="Times New Roman" w:hAnsi="Calibri" w:cs="Calibri"/>
                <w:color w:val="000000"/>
                <w:kern w:val="0"/>
                <w14:ligatures w14:val="none"/>
              </w:rPr>
              <w:t>15.91%</w:t>
            </w:r>
          </w:p>
        </w:tc>
        <w:tc>
          <w:tcPr>
            <w:tcW w:w="900" w:type="dxa"/>
            <w:tcBorders>
              <w:top w:val="nil"/>
              <w:left w:val="nil"/>
              <w:bottom w:val="single" w:sz="4" w:space="0" w:color="auto"/>
              <w:right w:val="single" w:sz="4" w:space="0" w:color="auto"/>
            </w:tcBorders>
            <w:shd w:val="clear" w:color="auto" w:fill="auto"/>
            <w:noWrap/>
            <w:vAlign w:val="bottom"/>
            <w:hideMark/>
          </w:tcPr>
          <w:p w14:paraId="6CB18E7C" w14:textId="77777777" w:rsidR="00BC5CC3" w:rsidRPr="00BC5CC3" w:rsidRDefault="00BC5CC3" w:rsidP="00BC5CC3">
            <w:pPr>
              <w:spacing w:after="0" w:line="240" w:lineRule="auto"/>
              <w:jc w:val="right"/>
              <w:rPr>
                <w:rFonts w:ascii="Calibri" w:eastAsia="Times New Roman" w:hAnsi="Calibri" w:cs="Calibri"/>
                <w:color w:val="000000"/>
                <w:kern w:val="0"/>
                <w14:ligatures w14:val="none"/>
              </w:rPr>
            </w:pPr>
            <w:r w:rsidRPr="00BC5CC3">
              <w:rPr>
                <w:rFonts w:ascii="Calibri" w:eastAsia="Times New Roman" w:hAnsi="Calibri" w:cs="Calibri"/>
                <w:color w:val="000000"/>
                <w:kern w:val="0"/>
                <w14:ligatures w14:val="none"/>
              </w:rPr>
              <w:t>10.82%</w:t>
            </w:r>
          </w:p>
        </w:tc>
        <w:tc>
          <w:tcPr>
            <w:tcW w:w="760" w:type="dxa"/>
            <w:tcBorders>
              <w:top w:val="nil"/>
              <w:left w:val="nil"/>
              <w:bottom w:val="single" w:sz="4" w:space="0" w:color="auto"/>
              <w:right w:val="single" w:sz="4" w:space="0" w:color="auto"/>
            </w:tcBorders>
            <w:shd w:val="clear" w:color="auto" w:fill="auto"/>
            <w:noWrap/>
            <w:vAlign w:val="bottom"/>
            <w:hideMark/>
          </w:tcPr>
          <w:p w14:paraId="72B41E82" w14:textId="77777777" w:rsidR="00BC5CC3" w:rsidRPr="00BC5CC3" w:rsidRDefault="00BC5CC3" w:rsidP="00BC5CC3">
            <w:pPr>
              <w:spacing w:after="0" w:line="240" w:lineRule="auto"/>
              <w:jc w:val="right"/>
              <w:rPr>
                <w:rFonts w:ascii="Calibri" w:eastAsia="Times New Roman" w:hAnsi="Calibri" w:cs="Calibri"/>
                <w:color w:val="000000"/>
                <w:kern w:val="0"/>
                <w14:ligatures w14:val="none"/>
              </w:rPr>
            </w:pPr>
            <w:r w:rsidRPr="00BC5CC3">
              <w:rPr>
                <w:rFonts w:ascii="Calibri" w:eastAsia="Times New Roman" w:hAnsi="Calibri" w:cs="Calibri"/>
                <w:color w:val="000000"/>
                <w:kern w:val="0"/>
                <w14:ligatures w14:val="none"/>
              </w:rPr>
              <w:t>10.82%</w:t>
            </w:r>
          </w:p>
        </w:tc>
        <w:tc>
          <w:tcPr>
            <w:tcW w:w="1180" w:type="dxa"/>
            <w:tcBorders>
              <w:top w:val="nil"/>
              <w:left w:val="nil"/>
              <w:bottom w:val="single" w:sz="4" w:space="0" w:color="auto"/>
              <w:right w:val="single" w:sz="4" w:space="0" w:color="auto"/>
            </w:tcBorders>
            <w:shd w:val="clear" w:color="auto" w:fill="auto"/>
            <w:noWrap/>
            <w:vAlign w:val="bottom"/>
            <w:hideMark/>
          </w:tcPr>
          <w:p w14:paraId="03035DFC" w14:textId="77777777" w:rsidR="00BC5CC3" w:rsidRPr="00BC5CC3" w:rsidRDefault="00BC5CC3" w:rsidP="00BC5CC3">
            <w:pPr>
              <w:spacing w:after="0" w:line="240" w:lineRule="auto"/>
              <w:jc w:val="right"/>
              <w:rPr>
                <w:rFonts w:ascii="Calibri" w:eastAsia="Times New Roman" w:hAnsi="Calibri" w:cs="Calibri"/>
                <w:color w:val="000000"/>
                <w:kern w:val="0"/>
                <w14:ligatures w14:val="none"/>
              </w:rPr>
            </w:pPr>
            <w:r w:rsidRPr="00BC5CC3">
              <w:rPr>
                <w:rFonts w:ascii="Calibri" w:eastAsia="Times New Roman" w:hAnsi="Calibri" w:cs="Calibri"/>
                <w:color w:val="000000"/>
                <w:kern w:val="0"/>
                <w14:ligatures w14:val="none"/>
              </w:rPr>
              <w:t>10.72%</w:t>
            </w:r>
          </w:p>
        </w:tc>
      </w:tr>
      <w:tr w:rsidR="00BC5CC3" w:rsidRPr="00BC5CC3" w14:paraId="2998CEBC" w14:textId="77777777" w:rsidTr="00BC5CC3">
        <w:trPr>
          <w:trHeight w:val="300"/>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14:paraId="38D81B25" w14:textId="77777777" w:rsidR="00BC5CC3" w:rsidRPr="00BC5CC3" w:rsidRDefault="00BC5CC3" w:rsidP="00BC5CC3">
            <w:pPr>
              <w:spacing w:after="0" w:line="240" w:lineRule="auto"/>
              <w:rPr>
                <w:rFonts w:ascii="Calibri" w:eastAsia="Times New Roman" w:hAnsi="Calibri" w:cs="Calibri"/>
                <w:color w:val="000000"/>
                <w:kern w:val="0"/>
                <w14:ligatures w14:val="none"/>
              </w:rPr>
            </w:pPr>
            <w:r w:rsidRPr="00BC5CC3">
              <w:rPr>
                <w:rFonts w:ascii="Calibri" w:eastAsia="Times New Roman" w:hAnsi="Calibri" w:cs="Calibri"/>
                <w:color w:val="000000"/>
                <w:kern w:val="0"/>
                <w14:ligatures w14:val="none"/>
              </w:rPr>
              <w:t>February</w:t>
            </w:r>
          </w:p>
        </w:tc>
        <w:tc>
          <w:tcPr>
            <w:tcW w:w="1720" w:type="dxa"/>
            <w:tcBorders>
              <w:top w:val="nil"/>
              <w:left w:val="nil"/>
              <w:bottom w:val="single" w:sz="4" w:space="0" w:color="auto"/>
              <w:right w:val="single" w:sz="4" w:space="0" w:color="auto"/>
            </w:tcBorders>
            <w:shd w:val="clear" w:color="auto" w:fill="auto"/>
            <w:noWrap/>
            <w:vAlign w:val="bottom"/>
            <w:hideMark/>
          </w:tcPr>
          <w:p w14:paraId="55962A50" w14:textId="77777777" w:rsidR="00BC5CC3" w:rsidRPr="00BC5CC3" w:rsidRDefault="00BC5CC3" w:rsidP="00BC5CC3">
            <w:pPr>
              <w:spacing w:after="0" w:line="240" w:lineRule="auto"/>
              <w:jc w:val="right"/>
              <w:rPr>
                <w:rFonts w:ascii="Calibri" w:eastAsia="Times New Roman" w:hAnsi="Calibri" w:cs="Calibri"/>
                <w:color w:val="000000"/>
                <w:kern w:val="0"/>
                <w14:ligatures w14:val="none"/>
              </w:rPr>
            </w:pPr>
            <w:r w:rsidRPr="00BC5CC3">
              <w:rPr>
                <w:rFonts w:ascii="Calibri" w:eastAsia="Times New Roman" w:hAnsi="Calibri" w:cs="Calibri"/>
                <w:color w:val="000000"/>
                <w:kern w:val="0"/>
                <w14:ligatures w14:val="none"/>
              </w:rPr>
              <w:t>7.77%</w:t>
            </w:r>
          </w:p>
        </w:tc>
        <w:tc>
          <w:tcPr>
            <w:tcW w:w="840" w:type="dxa"/>
            <w:tcBorders>
              <w:top w:val="nil"/>
              <w:left w:val="nil"/>
              <w:bottom w:val="single" w:sz="4" w:space="0" w:color="auto"/>
              <w:right w:val="single" w:sz="4" w:space="0" w:color="auto"/>
            </w:tcBorders>
            <w:shd w:val="clear" w:color="auto" w:fill="auto"/>
            <w:noWrap/>
            <w:vAlign w:val="bottom"/>
            <w:hideMark/>
          </w:tcPr>
          <w:p w14:paraId="7CE23106" w14:textId="77777777" w:rsidR="00BC5CC3" w:rsidRPr="00BC5CC3" w:rsidRDefault="00BC5CC3" w:rsidP="00BC5CC3">
            <w:pPr>
              <w:spacing w:after="0" w:line="240" w:lineRule="auto"/>
              <w:jc w:val="right"/>
              <w:rPr>
                <w:rFonts w:ascii="Calibri" w:eastAsia="Times New Roman" w:hAnsi="Calibri" w:cs="Calibri"/>
                <w:color w:val="000000"/>
                <w:kern w:val="0"/>
                <w14:ligatures w14:val="none"/>
              </w:rPr>
            </w:pPr>
            <w:r w:rsidRPr="00BC5CC3">
              <w:rPr>
                <w:rFonts w:ascii="Calibri" w:eastAsia="Times New Roman" w:hAnsi="Calibri" w:cs="Calibri"/>
                <w:color w:val="000000"/>
                <w:kern w:val="0"/>
                <w14:ligatures w14:val="none"/>
              </w:rPr>
              <w:t>8.69%</w:t>
            </w:r>
          </w:p>
        </w:tc>
        <w:tc>
          <w:tcPr>
            <w:tcW w:w="1060" w:type="dxa"/>
            <w:tcBorders>
              <w:top w:val="nil"/>
              <w:left w:val="nil"/>
              <w:bottom w:val="single" w:sz="4" w:space="0" w:color="auto"/>
              <w:right w:val="single" w:sz="4" w:space="0" w:color="auto"/>
            </w:tcBorders>
            <w:shd w:val="clear" w:color="auto" w:fill="auto"/>
            <w:noWrap/>
            <w:vAlign w:val="bottom"/>
            <w:hideMark/>
          </w:tcPr>
          <w:p w14:paraId="0C7FBDF3" w14:textId="77777777" w:rsidR="00BC5CC3" w:rsidRPr="00BC5CC3" w:rsidRDefault="00BC5CC3" w:rsidP="00BC5CC3">
            <w:pPr>
              <w:spacing w:after="0" w:line="240" w:lineRule="auto"/>
              <w:jc w:val="right"/>
              <w:rPr>
                <w:rFonts w:ascii="Calibri" w:eastAsia="Times New Roman" w:hAnsi="Calibri" w:cs="Calibri"/>
                <w:color w:val="000000"/>
                <w:kern w:val="0"/>
                <w14:ligatures w14:val="none"/>
              </w:rPr>
            </w:pPr>
            <w:r w:rsidRPr="00BC5CC3">
              <w:rPr>
                <w:rFonts w:ascii="Calibri" w:eastAsia="Times New Roman" w:hAnsi="Calibri" w:cs="Calibri"/>
                <w:color w:val="000000"/>
                <w:kern w:val="0"/>
                <w14:ligatures w14:val="none"/>
              </w:rPr>
              <w:t>16.95%</w:t>
            </w:r>
          </w:p>
        </w:tc>
        <w:tc>
          <w:tcPr>
            <w:tcW w:w="900" w:type="dxa"/>
            <w:tcBorders>
              <w:top w:val="nil"/>
              <w:left w:val="nil"/>
              <w:bottom w:val="single" w:sz="4" w:space="0" w:color="auto"/>
              <w:right w:val="single" w:sz="4" w:space="0" w:color="auto"/>
            </w:tcBorders>
            <w:shd w:val="clear" w:color="auto" w:fill="auto"/>
            <w:noWrap/>
            <w:vAlign w:val="bottom"/>
            <w:hideMark/>
          </w:tcPr>
          <w:p w14:paraId="1BA6D60A" w14:textId="77777777" w:rsidR="00BC5CC3" w:rsidRPr="00BC5CC3" w:rsidRDefault="00BC5CC3" w:rsidP="00BC5CC3">
            <w:pPr>
              <w:spacing w:after="0" w:line="240" w:lineRule="auto"/>
              <w:jc w:val="right"/>
              <w:rPr>
                <w:rFonts w:ascii="Calibri" w:eastAsia="Times New Roman" w:hAnsi="Calibri" w:cs="Calibri"/>
                <w:color w:val="000000"/>
                <w:kern w:val="0"/>
                <w14:ligatures w14:val="none"/>
              </w:rPr>
            </w:pPr>
            <w:r w:rsidRPr="00BC5CC3">
              <w:rPr>
                <w:rFonts w:ascii="Calibri" w:eastAsia="Times New Roman" w:hAnsi="Calibri" w:cs="Calibri"/>
                <w:color w:val="000000"/>
                <w:kern w:val="0"/>
                <w14:ligatures w14:val="none"/>
              </w:rPr>
              <w:t>10.10%</w:t>
            </w:r>
          </w:p>
        </w:tc>
        <w:tc>
          <w:tcPr>
            <w:tcW w:w="760" w:type="dxa"/>
            <w:tcBorders>
              <w:top w:val="nil"/>
              <w:left w:val="nil"/>
              <w:bottom w:val="single" w:sz="4" w:space="0" w:color="auto"/>
              <w:right w:val="single" w:sz="4" w:space="0" w:color="auto"/>
            </w:tcBorders>
            <w:shd w:val="clear" w:color="auto" w:fill="auto"/>
            <w:noWrap/>
            <w:vAlign w:val="bottom"/>
            <w:hideMark/>
          </w:tcPr>
          <w:p w14:paraId="6A6E1166" w14:textId="77777777" w:rsidR="00BC5CC3" w:rsidRPr="00BC5CC3" w:rsidRDefault="00BC5CC3" w:rsidP="00BC5CC3">
            <w:pPr>
              <w:spacing w:after="0" w:line="240" w:lineRule="auto"/>
              <w:jc w:val="right"/>
              <w:rPr>
                <w:rFonts w:ascii="Calibri" w:eastAsia="Times New Roman" w:hAnsi="Calibri" w:cs="Calibri"/>
                <w:color w:val="000000"/>
                <w:kern w:val="0"/>
                <w14:ligatures w14:val="none"/>
              </w:rPr>
            </w:pPr>
            <w:r w:rsidRPr="00BC5CC3">
              <w:rPr>
                <w:rFonts w:ascii="Calibri" w:eastAsia="Times New Roman" w:hAnsi="Calibri" w:cs="Calibri"/>
                <w:color w:val="000000"/>
                <w:kern w:val="0"/>
                <w14:ligatures w14:val="none"/>
              </w:rPr>
              <w:t>10.04%</w:t>
            </w:r>
          </w:p>
        </w:tc>
        <w:tc>
          <w:tcPr>
            <w:tcW w:w="1180" w:type="dxa"/>
            <w:tcBorders>
              <w:top w:val="nil"/>
              <w:left w:val="nil"/>
              <w:bottom w:val="single" w:sz="4" w:space="0" w:color="auto"/>
              <w:right w:val="single" w:sz="4" w:space="0" w:color="auto"/>
            </w:tcBorders>
            <w:shd w:val="clear" w:color="auto" w:fill="auto"/>
            <w:noWrap/>
            <w:vAlign w:val="bottom"/>
            <w:hideMark/>
          </w:tcPr>
          <w:p w14:paraId="1B9E791B" w14:textId="77777777" w:rsidR="00BC5CC3" w:rsidRPr="00BC5CC3" w:rsidRDefault="00BC5CC3" w:rsidP="00BC5CC3">
            <w:pPr>
              <w:spacing w:after="0" w:line="240" w:lineRule="auto"/>
              <w:jc w:val="right"/>
              <w:rPr>
                <w:rFonts w:ascii="Calibri" w:eastAsia="Times New Roman" w:hAnsi="Calibri" w:cs="Calibri"/>
                <w:color w:val="000000"/>
                <w:kern w:val="0"/>
                <w14:ligatures w14:val="none"/>
              </w:rPr>
            </w:pPr>
            <w:r w:rsidRPr="00BC5CC3">
              <w:rPr>
                <w:rFonts w:ascii="Calibri" w:eastAsia="Times New Roman" w:hAnsi="Calibri" w:cs="Calibri"/>
                <w:color w:val="000000"/>
                <w:kern w:val="0"/>
                <w14:ligatures w14:val="none"/>
              </w:rPr>
              <w:t>9.74%</w:t>
            </w:r>
          </w:p>
        </w:tc>
      </w:tr>
      <w:tr w:rsidR="00BC5CC3" w:rsidRPr="00BC5CC3" w14:paraId="0BB15CB6" w14:textId="77777777" w:rsidTr="00BC5CC3">
        <w:trPr>
          <w:trHeight w:val="300"/>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14:paraId="663FD88A" w14:textId="77777777" w:rsidR="00BC5CC3" w:rsidRPr="00BC5CC3" w:rsidRDefault="00BC5CC3" w:rsidP="00BC5CC3">
            <w:pPr>
              <w:spacing w:after="0" w:line="240" w:lineRule="auto"/>
              <w:rPr>
                <w:rFonts w:ascii="Calibri" w:eastAsia="Times New Roman" w:hAnsi="Calibri" w:cs="Calibri"/>
                <w:color w:val="000000"/>
                <w:kern w:val="0"/>
                <w14:ligatures w14:val="none"/>
              </w:rPr>
            </w:pPr>
            <w:r w:rsidRPr="00BC5CC3">
              <w:rPr>
                <w:rFonts w:ascii="Calibri" w:eastAsia="Times New Roman" w:hAnsi="Calibri" w:cs="Calibri"/>
                <w:color w:val="000000"/>
                <w:kern w:val="0"/>
                <w14:ligatures w14:val="none"/>
              </w:rPr>
              <w:t>March</w:t>
            </w:r>
          </w:p>
        </w:tc>
        <w:tc>
          <w:tcPr>
            <w:tcW w:w="1720" w:type="dxa"/>
            <w:tcBorders>
              <w:top w:val="nil"/>
              <w:left w:val="nil"/>
              <w:bottom w:val="single" w:sz="4" w:space="0" w:color="auto"/>
              <w:right w:val="single" w:sz="4" w:space="0" w:color="auto"/>
            </w:tcBorders>
            <w:shd w:val="clear" w:color="auto" w:fill="auto"/>
            <w:noWrap/>
            <w:vAlign w:val="bottom"/>
            <w:hideMark/>
          </w:tcPr>
          <w:p w14:paraId="3A630298" w14:textId="77777777" w:rsidR="00BC5CC3" w:rsidRPr="00BC5CC3" w:rsidRDefault="00BC5CC3" w:rsidP="00BC5CC3">
            <w:pPr>
              <w:spacing w:after="0" w:line="240" w:lineRule="auto"/>
              <w:jc w:val="right"/>
              <w:rPr>
                <w:rFonts w:ascii="Calibri" w:eastAsia="Times New Roman" w:hAnsi="Calibri" w:cs="Calibri"/>
                <w:color w:val="000000"/>
                <w:kern w:val="0"/>
                <w14:ligatures w14:val="none"/>
              </w:rPr>
            </w:pPr>
            <w:r w:rsidRPr="00BC5CC3">
              <w:rPr>
                <w:rFonts w:ascii="Calibri" w:eastAsia="Times New Roman" w:hAnsi="Calibri" w:cs="Calibri"/>
                <w:color w:val="000000"/>
                <w:kern w:val="0"/>
                <w14:ligatures w14:val="none"/>
              </w:rPr>
              <w:t>7.53%</w:t>
            </w:r>
          </w:p>
        </w:tc>
        <w:tc>
          <w:tcPr>
            <w:tcW w:w="840" w:type="dxa"/>
            <w:tcBorders>
              <w:top w:val="nil"/>
              <w:left w:val="nil"/>
              <w:bottom w:val="single" w:sz="4" w:space="0" w:color="auto"/>
              <w:right w:val="single" w:sz="4" w:space="0" w:color="auto"/>
            </w:tcBorders>
            <w:shd w:val="clear" w:color="auto" w:fill="auto"/>
            <w:noWrap/>
            <w:vAlign w:val="bottom"/>
            <w:hideMark/>
          </w:tcPr>
          <w:p w14:paraId="0367609B" w14:textId="77777777" w:rsidR="00BC5CC3" w:rsidRPr="00BC5CC3" w:rsidRDefault="00BC5CC3" w:rsidP="00BC5CC3">
            <w:pPr>
              <w:spacing w:after="0" w:line="240" w:lineRule="auto"/>
              <w:jc w:val="right"/>
              <w:rPr>
                <w:rFonts w:ascii="Calibri" w:eastAsia="Times New Roman" w:hAnsi="Calibri" w:cs="Calibri"/>
                <w:color w:val="000000"/>
                <w:kern w:val="0"/>
                <w14:ligatures w14:val="none"/>
              </w:rPr>
            </w:pPr>
            <w:r w:rsidRPr="00BC5CC3">
              <w:rPr>
                <w:rFonts w:ascii="Calibri" w:eastAsia="Times New Roman" w:hAnsi="Calibri" w:cs="Calibri"/>
                <w:color w:val="000000"/>
                <w:kern w:val="0"/>
                <w14:ligatures w14:val="none"/>
              </w:rPr>
              <w:t>8.35%</w:t>
            </w:r>
          </w:p>
        </w:tc>
        <w:tc>
          <w:tcPr>
            <w:tcW w:w="1060" w:type="dxa"/>
            <w:tcBorders>
              <w:top w:val="nil"/>
              <w:left w:val="nil"/>
              <w:bottom w:val="single" w:sz="4" w:space="0" w:color="auto"/>
              <w:right w:val="single" w:sz="4" w:space="0" w:color="auto"/>
            </w:tcBorders>
            <w:shd w:val="clear" w:color="auto" w:fill="auto"/>
            <w:noWrap/>
            <w:vAlign w:val="bottom"/>
            <w:hideMark/>
          </w:tcPr>
          <w:p w14:paraId="2FF1D68D" w14:textId="77777777" w:rsidR="00BC5CC3" w:rsidRPr="00BC5CC3" w:rsidRDefault="00BC5CC3" w:rsidP="00BC5CC3">
            <w:pPr>
              <w:spacing w:after="0" w:line="240" w:lineRule="auto"/>
              <w:jc w:val="right"/>
              <w:rPr>
                <w:rFonts w:ascii="Calibri" w:eastAsia="Times New Roman" w:hAnsi="Calibri" w:cs="Calibri"/>
                <w:color w:val="000000"/>
                <w:kern w:val="0"/>
                <w14:ligatures w14:val="none"/>
              </w:rPr>
            </w:pPr>
            <w:r w:rsidRPr="00BC5CC3">
              <w:rPr>
                <w:rFonts w:ascii="Calibri" w:eastAsia="Times New Roman" w:hAnsi="Calibri" w:cs="Calibri"/>
                <w:color w:val="000000"/>
                <w:kern w:val="0"/>
                <w14:ligatures w14:val="none"/>
              </w:rPr>
              <w:t>15.92%</w:t>
            </w:r>
          </w:p>
        </w:tc>
        <w:tc>
          <w:tcPr>
            <w:tcW w:w="900" w:type="dxa"/>
            <w:tcBorders>
              <w:top w:val="nil"/>
              <w:left w:val="nil"/>
              <w:bottom w:val="single" w:sz="4" w:space="0" w:color="auto"/>
              <w:right w:val="single" w:sz="4" w:space="0" w:color="auto"/>
            </w:tcBorders>
            <w:shd w:val="clear" w:color="auto" w:fill="auto"/>
            <w:noWrap/>
            <w:vAlign w:val="bottom"/>
            <w:hideMark/>
          </w:tcPr>
          <w:p w14:paraId="6BC0BA8F" w14:textId="77777777" w:rsidR="00BC5CC3" w:rsidRPr="00BC5CC3" w:rsidRDefault="00BC5CC3" w:rsidP="00BC5CC3">
            <w:pPr>
              <w:spacing w:after="0" w:line="240" w:lineRule="auto"/>
              <w:jc w:val="right"/>
              <w:rPr>
                <w:rFonts w:ascii="Calibri" w:eastAsia="Times New Roman" w:hAnsi="Calibri" w:cs="Calibri"/>
                <w:color w:val="000000"/>
                <w:kern w:val="0"/>
                <w14:ligatures w14:val="none"/>
              </w:rPr>
            </w:pPr>
            <w:r w:rsidRPr="00BC5CC3">
              <w:rPr>
                <w:rFonts w:ascii="Calibri" w:eastAsia="Times New Roman" w:hAnsi="Calibri" w:cs="Calibri"/>
                <w:color w:val="000000"/>
                <w:kern w:val="0"/>
                <w14:ligatures w14:val="none"/>
              </w:rPr>
              <w:t>8.51%</w:t>
            </w:r>
          </w:p>
        </w:tc>
        <w:tc>
          <w:tcPr>
            <w:tcW w:w="760" w:type="dxa"/>
            <w:tcBorders>
              <w:top w:val="nil"/>
              <w:left w:val="nil"/>
              <w:bottom w:val="single" w:sz="4" w:space="0" w:color="auto"/>
              <w:right w:val="single" w:sz="4" w:space="0" w:color="auto"/>
            </w:tcBorders>
            <w:shd w:val="clear" w:color="auto" w:fill="auto"/>
            <w:noWrap/>
            <w:vAlign w:val="bottom"/>
            <w:hideMark/>
          </w:tcPr>
          <w:p w14:paraId="5BC1E9E5" w14:textId="77777777" w:rsidR="00BC5CC3" w:rsidRPr="00BC5CC3" w:rsidRDefault="00BC5CC3" w:rsidP="00BC5CC3">
            <w:pPr>
              <w:spacing w:after="0" w:line="240" w:lineRule="auto"/>
              <w:jc w:val="right"/>
              <w:rPr>
                <w:rFonts w:ascii="Calibri" w:eastAsia="Times New Roman" w:hAnsi="Calibri" w:cs="Calibri"/>
                <w:color w:val="000000"/>
                <w:kern w:val="0"/>
                <w14:ligatures w14:val="none"/>
              </w:rPr>
            </w:pPr>
            <w:r w:rsidRPr="00BC5CC3">
              <w:rPr>
                <w:rFonts w:ascii="Calibri" w:eastAsia="Times New Roman" w:hAnsi="Calibri" w:cs="Calibri"/>
                <w:color w:val="000000"/>
                <w:kern w:val="0"/>
                <w14:ligatures w14:val="none"/>
              </w:rPr>
              <w:t>8.89%</w:t>
            </w:r>
          </w:p>
        </w:tc>
        <w:tc>
          <w:tcPr>
            <w:tcW w:w="1180" w:type="dxa"/>
            <w:tcBorders>
              <w:top w:val="nil"/>
              <w:left w:val="nil"/>
              <w:bottom w:val="single" w:sz="4" w:space="0" w:color="auto"/>
              <w:right w:val="single" w:sz="4" w:space="0" w:color="auto"/>
            </w:tcBorders>
            <w:shd w:val="clear" w:color="auto" w:fill="auto"/>
            <w:noWrap/>
            <w:vAlign w:val="bottom"/>
            <w:hideMark/>
          </w:tcPr>
          <w:p w14:paraId="3936F066" w14:textId="77777777" w:rsidR="00BC5CC3" w:rsidRPr="00BC5CC3" w:rsidRDefault="00BC5CC3" w:rsidP="00BC5CC3">
            <w:pPr>
              <w:spacing w:after="0" w:line="240" w:lineRule="auto"/>
              <w:jc w:val="right"/>
              <w:rPr>
                <w:rFonts w:ascii="Calibri" w:eastAsia="Times New Roman" w:hAnsi="Calibri" w:cs="Calibri"/>
                <w:color w:val="000000"/>
                <w:kern w:val="0"/>
                <w14:ligatures w14:val="none"/>
              </w:rPr>
            </w:pPr>
            <w:r w:rsidRPr="00BC5CC3">
              <w:rPr>
                <w:rFonts w:ascii="Calibri" w:eastAsia="Times New Roman" w:hAnsi="Calibri" w:cs="Calibri"/>
                <w:color w:val="000000"/>
                <w:kern w:val="0"/>
                <w14:ligatures w14:val="none"/>
              </w:rPr>
              <w:t>8.99%</w:t>
            </w:r>
          </w:p>
        </w:tc>
      </w:tr>
      <w:tr w:rsidR="00BC5CC3" w:rsidRPr="00BC5CC3" w14:paraId="6AA7B608" w14:textId="77777777" w:rsidTr="00BC5CC3">
        <w:trPr>
          <w:trHeight w:val="300"/>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14:paraId="2E3E7BEC" w14:textId="77777777" w:rsidR="00BC5CC3" w:rsidRPr="00BC5CC3" w:rsidRDefault="00BC5CC3" w:rsidP="00BC5CC3">
            <w:pPr>
              <w:spacing w:after="0" w:line="240" w:lineRule="auto"/>
              <w:rPr>
                <w:rFonts w:ascii="Calibri" w:eastAsia="Times New Roman" w:hAnsi="Calibri" w:cs="Calibri"/>
                <w:color w:val="000000"/>
                <w:kern w:val="0"/>
                <w14:ligatures w14:val="none"/>
              </w:rPr>
            </w:pPr>
            <w:r w:rsidRPr="00BC5CC3">
              <w:rPr>
                <w:rFonts w:ascii="Calibri" w:eastAsia="Times New Roman" w:hAnsi="Calibri" w:cs="Calibri"/>
                <w:color w:val="000000"/>
                <w:kern w:val="0"/>
                <w14:ligatures w14:val="none"/>
              </w:rPr>
              <w:t>April</w:t>
            </w:r>
          </w:p>
        </w:tc>
        <w:tc>
          <w:tcPr>
            <w:tcW w:w="1720" w:type="dxa"/>
            <w:tcBorders>
              <w:top w:val="nil"/>
              <w:left w:val="nil"/>
              <w:bottom w:val="single" w:sz="4" w:space="0" w:color="auto"/>
              <w:right w:val="single" w:sz="4" w:space="0" w:color="auto"/>
            </w:tcBorders>
            <w:shd w:val="clear" w:color="auto" w:fill="auto"/>
            <w:noWrap/>
            <w:vAlign w:val="bottom"/>
            <w:hideMark/>
          </w:tcPr>
          <w:p w14:paraId="2E24E35A" w14:textId="77777777" w:rsidR="00BC5CC3" w:rsidRPr="00BC5CC3" w:rsidRDefault="00BC5CC3" w:rsidP="00BC5CC3">
            <w:pPr>
              <w:spacing w:after="0" w:line="240" w:lineRule="auto"/>
              <w:jc w:val="right"/>
              <w:rPr>
                <w:rFonts w:ascii="Calibri" w:eastAsia="Times New Roman" w:hAnsi="Calibri" w:cs="Calibri"/>
                <w:color w:val="000000"/>
                <w:kern w:val="0"/>
                <w14:ligatures w14:val="none"/>
              </w:rPr>
            </w:pPr>
            <w:r w:rsidRPr="00BC5CC3">
              <w:rPr>
                <w:rFonts w:ascii="Calibri" w:eastAsia="Times New Roman" w:hAnsi="Calibri" w:cs="Calibri"/>
                <w:color w:val="000000"/>
                <w:kern w:val="0"/>
                <w14:ligatures w14:val="none"/>
              </w:rPr>
              <w:t>7.81%</w:t>
            </w:r>
          </w:p>
        </w:tc>
        <w:tc>
          <w:tcPr>
            <w:tcW w:w="840" w:type="dxa"/>
            <w:tcBorders>
              <w:top w:val="nil"/>
              <w:left w:val="nil"/>
              <w:bottom w:val="single" w:sz="4" w:space="0" w:color="auto"/>
              <w:right w:val="single" w:sz="4" w:space="0" w:color="auto"/>
            </w:tcBorders>
            <w:shd w:val="clear" w:color="auto" w:fill="auto"/>
            <w:noWrap/>
            <w:vAlign w:val="bottom"/>
            <w:hideMark/>
          </w:tcPr>
          <w:p w14:paraId="5832CCA2" w14:textId="77777777" w:rsidR="00BC5CC3" w:rsidRPr="00BC5CC3" w:rsidRDefault="00BC5CC3" w:rsidP="00BC5CC3">
            <w:pPr>
              <w:spacing w:after="0" w:line="240" w:lineRule="auto"/>
              <w:jc w:val="right"/>
              <w:rPr>
                <w:rFonts w:ascii="Calibri" w:eastAsia="Times New Roman" w:hAnsi="Calibri" w:cs="Calibri"/>
                <w:color w:val="000000"/>
                <w:kern w:val="0"/>
                <w14:ligatures w14:val="none"/>
              </w:rPr>
            </w:pPr>
            <w:r w:rsidRPr="00BC5CC3">
              <w:rPr>
                <w:rFonts w:ascii="Calibri" w:eastAsia="Times New Roman" w:hAnsi="Calibri" w:cs="Calibri"/>
                <w:color w:val="000000"/>
                <w:kern w:val="0"/>
                <w14:ligatures w14:val="none"/>
              </w:rPr>
              <w:t>7.99%</w:t>
            </w:r>
          </w:p>
        </w:tc>
        <w:tc>
          <w:tcPr>
            <w:tcW w:w="1060" w:type="dxa"/>
            <w:tcBorders>
              <w:top w:val="nil"/>
              <w:left w:val="nil"/>
              <w:bottom w:val="single" w:sz="4" w:space="0" w:color="auto"/>
              <w:right w:val="single" w:sz="4" w:space="0" w:color="auto"/>
            </w:tcBorders>
            <w:shd w:val="clear" w:color="auto" w:fill="auto"/>
            <w:noWrap/>
            <w:vAlign w:val="bottom"/>
            <w:hideMark/>
          </w:tcPr>
          <w:p w14:paraId="2FE153FF" w14:textId="77777777" w:rsidR="00BC5CC3" w:rsidRPr="00BC5CC3" w:rsidRDefault="00BC5CC3" w:rsidP="00BC5CC3">
            <w:pPr>
              <w:spacing w:after="0" w:line="240" w:lineRule="auto"/>
              <w:jc w:val="right"/>
              <w:rPr>
                <w:rFonts w:ascii="Calibri" w:eastAsia="Times New Roman" w:hAnsi="Calibri" w:cs="Calibri"/>
                <w:color w:val="000000"/>
                <w:kern w:val="0"/>
                <w14:ligatures w14:val="none"/>
              </w:rPr>
            </w:pPr>
            <w:r w:rsidRPr="00BC5CC3">
              <w:rPr>
                <w:rFonts w:ascii="Calibri" w:eastAsia="Times New Roman" w:hAnsi="Calibri" w:cs="Calibri"/>
                <w:color w:val="000000"/>
                <w:kern w:val="0"/>
                <w14:ligatures w14:val="none"/>
              </w:rPr>
              <w:t>15.61%</w:t>
            </w:r>
          </w:p>
        </w:tc>
        <w:tc>
          <w:tcPr>
            <w:tcW w:w="900" w:type="dxa"/>
            <w:tcBorders>
              <w:top w:val="nil"/>
              <w:left w:val="nil"/>
              <w:bottom w:val="single" w:sz="4" w:space="0" w:color="auto"/>
              <w:right w:val="single" w:sz="4" w:space="0" w:color="auto"/>
            </w:tcBorders>
            <w:shd w:val="clear" w:color="auto" w:fill="auto"/>
            <w:noWrap/>
            <w:vAlign w:val="bottom"/>
            <w:hideMark/>
          </w:tcPr>
          <w:p w14:paraId="72601BC0" w14:textId="77777777" w:rsidR="00BC5CC3" w:rsidRPr="00BC5CC3" w:rsidRDefault="00BC5CC3" w:rsidP="00BC5CC3">
            <w:pPr>
              <w:spacing w:after="0" w:line="240" w:lineRule="auto"/>
              <w:jc w:val="right"/>
              <w:rPr>
                <w:rFonts w:ascii="Calibri" w:eastAsia="Times New Roman" w:hAnsi="Calibri" w:cs="Calibri"/>
                <w:color w:val="000000"/>
                <w:kern w:val="0"/>
                <w14:ligatures w14:val="none"/>
              </w:rPr>
            </w:pPr>
            <w:r w:rsidRPr="00BC5CC3">
              <w:rPr>
                <w:rFonts w:ascii="Calibri" w:eastAsia="Times New Roman" w:hAnsi="Calibri" w:cs="Calibri"/>
                <w:color w:val="000000"/>
                <w:kern w:val="0"/>
                <w14:ligatures w14:val="none"/>
              </w:rPr>
              <w:t>7.91%</w:t>
            </w:r>
          </w:p>
        </w:tc>
        <w:tc>
          <w:tcPr>
            <w:tcW w:w="760" w:type="dxa"/>
            <w:tcBorders>
              <w:top w:val="nil"/>
              <w:left w:val="nil"/>
              <w:bottom w:val="single" w:sz="4" w:space="0" w:color="auto"/>
              <w:right w:val="single" w:sz="4" w:space="0" w:color="auto"/>
            </w:tcBorders>
            <w:shd w:val="clear" w:color="auto" w:fill="auto"/>
            <w:noWrap/>
            <w:vAlign w:val="bottom"/>
            <w:hideMark/>
          </w:tcPr>
          <w:p w14:paraId="6C1584D7" w14:textId="77777777" w:rsidR="00BC5CC3" w:rsidRPr="00BC5CC3" w:rsidRDefault="00BC5CC3" w:rsidP="00BC5CC3">
            <w:pPr>
              <w:spacing w:after="0" w:line="240" w:lineRule="auto"/>
              <w:jc w:val="right"/>
              <w:rPr>
                <w:rFonts w:ascii="Calibri" w:eastAsia="Times New Roman" w:hAnsi="Calibri" w:cs="Calibri"/>
                <w:color w:val="000000"/>
                <w:kern w:val="0"/>
                <w14:ligatures w14:val="none"/>
              </w:rPr>
            </w:pPr>
            <w:r w:rsidRPr="00BC5CC3">
              <w:rPr>
                <w:rFonts w:ascii="Calibri" w:eastAsia="Times New Roman" w:hAnsi="Calibri" w:cs="Calibri"/>
                <w:color w:val="000000"/>
                <w:kern w:val="0"/>
                <w14:ligatures w14:val="none"/>
              </w:rPr>
              <w:t>9.44%</w:t>
            </w:r>
          </w:p>
        </w:tc>
        <w:tc>
          <w:tcPr>
            <w:tcW w:w="1180" w:type="dxa"/>
            <w:tcBorders>
              <w:top w:val="nil"/>
              <w:left w:val="nil"/>
              <w:bottom w:val="single" w:sz="4" w:space="0" w:color="auto"/>
              <w:right w:val="single" w:sz="4" w:space="0" w:color="auto"/>
            </w:tcBorders>
            <w:shd w:val="clear" w:color="auto" w:fill="auto"/>
            <w:noWrap/>
            <w:vAlign w:val="bottom"/>
            <w:hideMark/>
          </w:tcPr>
          <w:p w14:paraId="1096221F" w14:textId="77777777" w:rsidR="00BC5CC3" w:rsidRPr="00BC5CC3" w:rsidRDefault="00BC5CC3" w:rsidP="00BC5CC3">
            <w:pPr>
              <w:spacing w:after="0" w:line="240" w:lineRule="auto"/>
              <w:jc w:val="right"/>
              <w:rPr>
                <w:rFonts w:ascii="Calibri" w:eastAsia="Times New Roman" w:hAnsi="Calibri" w:cs="Calibri"/>
                <w:color w:val="000000"/>
                <w:kern w:val="0"/>
                <w14:ligatures w14:val="none"/>
              </w:rPr>
            </w:pPr>
            <w:r w:rsidRPr="00BC5CC3">
              <w:rPr>
                <w:rFonts w:ascii="Calibri" w:eastAsia="Times New Roman" w:hAnsi="Calibri" w:cs="Calibri"/>
                <w:color w:val="000000"/>
                <w:kern w:val="0"/>
                <w14:ligatures w14:val="none"/>
              </w:rPr>
              <w:t>8.60%</w:t>
            </w:r>
          </w:p>
        </w:tc>
      </w:tr>
      <w:tr w:rsidR="00BC5CC3" w:rsidRPr="00BC5CC3" w14:paraId="36FE2465" w14:textId="77777777" w:rsidTr="00BC5CC3">
        <w:trPr>
          <w:trHeight w:val="300"/>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14:paraId="3EFF48A4" w14:textId="77777777" w:rsidR="00BC5CC3" w:rsidRPr="00BC5CC3" w:rsidRDefault="00BC5CC3" w:rsidP="00BC5CC3">
            <w:pPr>
              <w:spacing w:after="0" w:line="240" w:lineRule="auto"/>
              <w:rPr>
                <w:rFonts w:ascii="Calibri" w:eastAsia="Times New Roman" w:hAnsi="Calibri" w:cs="Calibri"/>
                <w:color w:val="000000"/>
                <w:kern w:val="0"/>
                <w14:ligatures w14:val="none"/>
              </w:rPr>
            </w:pPr>
            <w:r w:rsidRPr="00BC5CC3">
              <w:rPr>
                <w:rFonts w:ascii="Calibri" w:eastAsia="Times New Roman" w:hAnsi="Calibri" w:cs="Calibri"/>
                <w:color w:val="000000"/>
                <w:kern w:val="0"/>
                <w14:ligatures w14:val="none"/>
              </w:rPr>
              <w:t>May</w:t>
            </w:r>
          </w:p>
        </w:tc>
        <w:tc>
          <w:tcPr>
            <w:tcW w:w="1720" w:type="dxa"/>
            <w:tcBorders>
              <w:top w:val="nil"/>
              <w:left w:val="nil"/>
              <w:bottom w:val="single" w:sz="4" w:space="0" w:color="auto"/>
              <w:right w:val="single" w:sz="4" w:space="0" w:color="auto"/>
            </w:tcBorders>
            <w:shd w:val="clear" w:color="auto" w:fill="auto"/>
            <w:noWrap/>
            <w:vAlign w:val="bottom"/>
            <w:hideMark/>
          </w:tcPr>
          <w:p w14:paraId="62929F75" w14:textId="77777777" w:rsidR="00BC5CC3" w:rsidRPr="00BC5CC3" w:rsidRDefault="00BC5CC3" w:rsidP="00BC5CC3">
            <w:pPr>
              <w:spacing w:after="0" w:line="240" w:lineRule="auto"/>
              <w:jc w:val="right"/>
              <w:rPr>
                <w:rFonts w:ascii="Calibri" w:eastAsia="Times New Roman" w:hAnsi="Calibri" w:cs="Calibri"/>
                <w:color w:val="000000"/>
                <w:kern w:val="0"/>
                <w14:ligatures w14:val="none"/>
              </w:rPr>
            </w:pPr>
            <w:r w:rsidRPr="00BC5CC3">
              <w:rPr>
                <w:rFonts w:ascii="Calibri" w:eastAsia="Times New Roman" w:hAnsi="Calibri" w:cs="Calibri"/>
                <w:color w:val="000000"/>
                <w:kern w:val="0"/>
                <w14:ligatures w14:val="none"/>
              </w:rPr>
              <w:t>4.89%</w:t>
            </w:r>
          </w:p>
        </w:tc>
        <w:tc>
          <w:tcPr>
            <w:tcW w:w="840" w:type="dxa"/>
            <w:tcBorders>
              <w:top w:val="nil"/>
              <w:left w:val="nil"/>
              <w:bottom w:val="single" w:sz="4" w:space="0" w:color="auto"/>
              <w:right w:val="single" w:sz="4" w:space="0" w:color="auto"/>
            </w:tcBorders>
            <w:shd w:val="clear" w:color="auto" w:fill="auto"/>
            <w:noWrap/>
            <w:vAlign w:val="bottom"/>
            <w:hideMark/>
          </w:tcPr>
          <w:p w14:paraId="2DFC2A37" w14:textId="77777777" w:rsidR="00BC5CC3" w:rsidRPr="00BC5CC3" w:rsidRDefault="00BC5CC3" w:rsidP="00BC5CC3">
            <w:pPr>
              <w:spacing w:after="0" w:line="240" w:lineRule="auto"/>
              <w:jc w:val="right"/>
              <w:rPr>
                <w:rFonts w:ascii="Calibri" w:eastAsia="Times New Roman" w:hAnsi="Calibri" w:cs="Calibri"/>
                <w:color w:val="000000"/>
                <w:kern w:val="0"/>
                <w14:ligatures w14:val="none"/>
              </w:rPr>
            </w:pPr>
            <w:r w:rsidRPr="00BC5CC3">
              <w:rPr>
                <w:rFonts w:ascii="Calibri" w:eastAsia="Times New Roman" w:hAnsi="Calibri" w:cs="Calibri"/>
                <w:color w:val="000000"/>
                <w:kern w:val="0"/>
                <w14:ligatures w14:val="none"/>
              </w:rPr>
              <w:t>5.64%</w:t>
            </w:r>
          </w:p>
        </w:tc>
        <w:tc>
          <w:tcPr>
            <w:tcW w:w="1060" w:type="dxa"/>
            <w:tcBorders>
              <w:top w:val="nil"/>
              <w:left w:val="nil"/>
              <w:bottom w:val="single" w:sz="4" w:space="0" w:color="auto"/>
              <w:right w:val="single" w:sz="4" w:space="0" w:color="auto"/>
            </w:tcBorders>
            <w:shd w:val="clear" w:color="auto" w:fill="auto"/>
            <w:noWrap/>
            <w:vAlign w:val="bottom"/>
            <w:hideMark/>
          </w:tcPr>
          <w:p w14:paraId="3DEC4A3C" w14:textId="77777777" w:rsidR="00BC5CC3" w:rsidRPr="00BC5CC3" w:rsidRDefault="00BC5CC3" w:rsidP="00BC5CC3">
            <w:pPr>
              <w:spacing w:after="0" w:line="240" w:lineRule="auto"/>
              <w:jc w:val="right"/>
              <w:rPr>
                <w:rFonts w:ascii="Calibri" w:eastAsia="Times New Roman" w:hAnsi="Calibri" w:cs="Calibri"/>
                <w:color w:val="000000"/>
                <w:kern w:val="0"/>
                <w14:ligatures w14:val="none"/>
              </w:rPr>
            </w:pPr>
            <w:r w:rsidRPr="00BC5CC3">
              <w:rPr>
                <w:rFonts w:ascii="Calibri" w:eastAsia="Times New Roman" w:hAnsi="Calibri" w:cs="Calibri"/>
                <w:color w:val="000000"/>
                <w:kern w:val="0"/>
                <w14:ligatures w14:val="none"/>
              </w:rPr>
              <w:t>4.42%</w:t>
            </w:r>
          </w:p>
        </w:tc>
        <w:tc>
          <w:tcPr>
            <w:tcW w:w="900" w:type="dxa"/>
            <w:tcBorders>
              <w:top w:val="nil"/>
              <w:left w:val="nil"/>
              <w:bottom w:val="single" w:sz="4" w:space="0" w:color="auto"/>
              <w:right w:val="single" w:sz="4" w:space="0" w:color="auto"/>
            </w:tcBorders>
            <w:shd w:val="clear" w:color="auto" w:fill="auto"/>
            <w:noWrap/>
            <w:vAlign w:val="bottom"/>
            <w:hideMark/>
          </w:tcPr>
          <w:p w14:paraId="2CE8B9DD" w14:textId="77777777" w:rsidR="00BC5CC3" w:rsidRPr="00BC5CC3" w:rsidRDefault="00BC5CC3" w:rsidP="00BC5CC3">
            <w:pPr>
              <w:spacing w:after="0" w:line="240" w:lineRule="auto"/>
              <w:jc w:val="right"/>
              <w:rPr>
                <w:rFonts w:ascii="Calibri" w:eastAsia="Times New Roman" w:hAnsi="Calibri" w:cs="Calibri"/>
                <w:color w:val="000000"/>
                <w:kern w:val="0"/>
                <w14:ligatures w14:val="none"/>
              </w:rPr>
            </w:pPr>
            <w:r w:rsidRPr="00BC5CC3">
              <w:rPr>
                <w:rFonts w:ascii="Calibri" w:eastAsia="Times New Roman" w:hAnsi="Calibri" w:cs="Calibri"/>
                <w:color w:val="000000"/>
                <w:kern w:val="0"/>
                <w14:ligatures w14:val="none"/>
              </w:rPr>
              <w:t>4.92%</w:t>
            </w:r>
          </w:p>
        </w:tc>
        <w:tc>
          <w:tcPr>
            <w:tcW w:w="760" w:type="dxa"/>
            <w:tcBorders>
              <w:top w:val="nil"/>
              <w:left w:val="nil"/>
              <w:bottom w:val="single" w:sz="4" w:space="0" w:color="auto"/>
              <w:right w:val="single" w:sz="4" w:space="0" w:color="auto"/>
            </w:tcBorders>
            <w:shd w:val="clear" w:color="auto" w:fill="auto"/>
            <w:noWrap/>
            <w:vAlign w:val="bottom"/>
            <w:hideMark/>
          </w:tcPr>
          <w:p w14:paraId="772F137F" w14:textId="77777777" w:rsidR="00BC5CC3" w:rsidRPr="00BC5CC3" w:rsidRDefault="00BC5CC3" w:rsidP="00BC5CC3">
            <w:pPr>
              <w:spacing w:after="0" w:line="240" w:lineRule="auto"/>
              <w:jc w:val="right"/>
              <w:rPr>
                <w:rFonts w:ascii="Calibri" w:eastAsia="Times New Roman" w:hAnsi="Calibri" w:cs="Calibri"/>
                <w:color w:val="000000"/>
                <w:kern w:val="0"/>
                <w14:ligatures w14:val="none"/>
              </w:rPr>
            </w:pPr>
            <w:r w:rsidRPr="00BC5CC3">
              <w:rPr>
                <w:rFonts w:ascii="Calibri" w:eastAsia="Times New Roman" w:hAnsi="Calibri" w:cs="Calibri"/>
                <w:color w:val="000000"/>
                <w:kern w:val="0"/>
                <w14:ligatures w14:val="none"/>
              </w:rPr>
              <w:t>6.50%</w:t>
            </w:r>
          </w:p>
        </w:tc>
        <w:tc>
          <w:tcPr>
            <w:tcW w:w="1180" w:type="dxa"/>
            <w:tcBorders>
              <w:top w:val="nil"/>
              <w:left w:val="nil"/>
              <w:bottom w:val="single" w:sz="4" w:space="0" w:color="auto"/>
              <w:right w:val="single" w:sz="4" w:space="0" w:color="auto"/>
            </w:tcBorders>
            <w:shd w:val="clear" w:color="auto" w:fill="auto"/>
            <w:noWrap/>
            <w:vAlign w:val="bottom"/>
            <w:hideMark/>
          </w:tcPr>
          <w:p w14:paraId="640BE286" w14:textId="77777777" w:rsidR="00BC5CC3" w:rsidRPr="00BC5CC3" w:rsidRDefault="00BC5CC3" w:rsidP="00BC5CC3">
            <w:pPr>
              <w:spacing w:after="0" w:line="240" w:lineRule="auto"/>
              <w:jc w:val="right"/>
              <w:rPr>
                <w:rFonts w:ascii="Calibri" w:eastAsia="Times New Roman" w:hAnsi="Calibri" w:cs="Calibri"/>
                <w:color w:val="000000"/>
                <w:kern w:val="0"/>
                <w14:ligatures w14:val="none"/>
              </w:rPr>
            </w:pPr>
            <w:r w:rsidRPr="00BC5CC3">
              <w:rPr>
                <w:rFonts w:ascii="Calibri" w:eastAsia="Times New Roman" w:hAnsi="Calibri" w:cs="Calibri"/>
                <w:color w:val="000000"/>
                <w:kern w:val="0"/>
                <w14:ligatures w14:val="none"/>
              </w:rPr>
              <w:t>5.34%</w:t>
            </w:r>
          </w:p>
        </w:tc>
      </w:tr>
      <w:tr w:rsidR="00BC5CC3" w:rsidRPr="00BC5CC3" w14:paraId="56859510" w14:textId="77777777" w:rsidTr="00BC5CC3">
        <w:trPr>
          <w:trHeight w:val="300"/>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14:paraId="4EC6F7E1" w14:textId="77777777" w:rsidR="00BC5CC3" w:rsidRPr="00BC5CC3" w:rsidRDefault="00BC5CC3" w:rsidP="00BC5CC3">
            <w:pPr>
              <w:spacing w:after="0" w:line="240" w:lineRule="auto"/>
              <w:rPr>
                <w:rFonts w:ascii="Calibri" w:eastAsia="Times New Roman" w:hAnsi="Calibri" w:cs="Calibri"/>
                <w:color w:val="000000"/>
                <w:kern w:val="0"/>
                <w14:ligatures w14:val="none"/>
              </w:rPr>
            </w:pPr>
            <w:r w:rsidRPr="00BC5CC3">
              <w:rPr>
                <w:rFonts w:ascii="Calibri" w:eastAsia="Times New Roman" w:hAnsi="Calibri" w:cs="Calibri"/>
                <w:color w:val="000000"/>
                <w:kern w:val="0"/>
                <w14:ligatures w14:val="none"/>
              </w:rPr>
              <w:t>June</w:t>
            </w:r>
          </w:p>
        </w:tc>
        <w:tc>
          <w:tcPr>
            <w:tcW w:w="1720" w:type="dxa"/>
            <w:tcBorders>
              <w:top w:val="nil"/>
              <w:left w:val="nil"/>
              <w:bottom w:val="single" w:sz="4" w:space="0" w:color="auto"/>
              <w:right w:val="single" w:sz="4" w:space="0" w:color="auto"/>
            </w:tcBorders>
            <w:shd w:val="clear" w:color="auto" w:fill="auto"/>
            <w:noWrap/>
            <w:vAlign w:val="bottom"/>
            <w:hideMark/>
          </w:tcPr>
          <w:p w14:paraId="42204DA0" w14:textId="77777777" w:rsidR="00BC5CC3" w:rsidRPr="00BC5CC3" w:rsidRDefault="00BC5CC3" w:rsidP="00BC5CC3">
            <w:pPr>
              <w:spacing w:after="0" w:line="240" w:lineRule="auto"/>
              <w:jc w:val="right"/>
              <w:rPr>
                <w:rFonts w:ascii="Calibri" w:eastAsia="Times New Roman" w:hAnsi="Calibri" w:cs="Calibri"/>
                <w:color w:val="000000"/>
                <w:kern w:val="0"/>
                <w14:ligatures w14:val="none"/>
              </w:rPr>
            </w:pPr>
            <w:r w:rsidRPr="00BC5CC3">
              <w:rPr>
                <w:rFonts w:ascii="Calibri" w:eastAsia="Times New Roman" w:hAnsi="Calibri" w:cs="Calibri"/>
                <w:color w:val="000000"/>
                <w:kern w:val="0"/>
                <w14:ligatures w14:val="none"/>
              </w:rPr>
              <w:t>5.16%</w:t>
            </w:r>
          </w:p>
        </w:tc>
        <w:tc>
          <w:tcPr>
            <w:tcW w:w="840" w:type="dxa"/>
            <w:tcBorders>
              <w:top w:val="nil"/>
              <w:left w:val="nil"/>
              <w:bottom w:val="single" w:sz="4" w:space="0" w:color="auto"/>
              <w:right w:val="single" w:sz="4" w:space="0" w:color="auto"/>
            </w:tcBorders>
            <w:shd w:val="clear" w:color="auto" w:fill="auto"/>
            <w:noWrap/>
            <w:vAlign w:val="bottom"/>
            <w:hideMark/>
          </w:tcPr>
          <w:p w14:paraId="6C4ED9A0" w14:textId="77777777" w:rsidR="00BC5CC3" w:rsidRPr="00BC5CC3" w:rsidRDefault="00BC5CC3" w:rsidP="00BC5CC3">
            <w:pPr>
              <w:spacing w:after="0" w:line="240" w:lineRule="auto"/>
              <w:jc w:val="right"/>
              <w:rPr>
                <w:rFonts w:ascii="Calibri" w:eastAsia="Times New Roman" w:hAnsi="Calibri" w:cs="Calibri"/>
                <w:color w:val="000000"/>
                <w:kern w:val="0"/>
                <w14:ligatures w14:val="none"/>
              </w:rPr>
            </w:pPr>
            <w:r w:rsidRPr="00BC5CC3">
              <w:rPr>
                <w:rFonts w:ascii="Calibri" w:eastAsia="Times New Roman" w:hAnsi="Calibri" w:cs="Calibri"/>
                <w:color w:val="000000"/>
                <w:kern w:val="0"/>
                <w14:ligatures w14:val="none"/>
              </w:rPr>
              <w:t>5.38%</w:t>
            </w:r>
          </w:p>
        </w:tc>
        <w:tc>
          <w:tcPr>
            <w:tcW w:w="1060" w:type="dxa"/>
            <w:tcBorders>
              <w:top w:val="nil"/>
              <w:left w:val="nil"/>
              <w:bottom w:val="single" w:sz="4" w:space="0" w:color="auto"/>
              <w:right w:val="single" w:sz="4" w:space="0" w:color="auto"/>
            </w:tcBorders>
            <w:shd w:val="clear" w:color="auto" w:fill="auto"/>
            <w:noWrap/>
            <w:vAlign w:val="bottom"/>
            <w:hideMark/>
          </w:tcPr>
          <w:p w14:paraId="27FFBB8C" w14:textId="77777777" w:rsidR="00BC5CC3" w:rsidRPr="00BC5CC3" w:rsidRDefault="00BC5CC3" w:rsidP="00BC5CC3">
            <w:pPr>
              <w:spacing w:after="0" w:line="240" w:lineRule="auto"/>
              <w:jc w:val="right"/>
              <w:rPr>
                <w:rFonts w:ascii="Calibri" w:eastAsia="Times New Roman" w:hAnsi="Calibri" w:cs="Calibri"/>
                <w:color w:val="000000"/>
                <w:kern w:val="0"/>
                <w14:ligatures w14:val="none"/>
              </w:rPr>
            </w:pPr>
            <w:r w:rsidRPr="00BC5CC3">
              <w:rPr>
                <w:rFonts w:ascii="Calibri" w:eastAsia="Times New Roman" w:hAnsi="Calibri" w:cs="Calibri"/>
                <w:color w:val="000000"/>
                <w:kern w:val="0"/>
                <w14:ligatures w14:val="none"/>
              </w:rPr>
              <w:t>12.68%</w:t>
            </w:r>
          </w:p>
        </w:tc>
        <w:tc>
          <w:tcPr>
            <w:tcW w:w="900" w:type="dxa"/>
            <w:tcBorders>
              <w:top w:val="nil"/>
              <w:left w:val="nil"/>
              <w:bottom w:val="single" w:sz="4" w:space="0" w:color="auto"/>
              <w:right w:val="single" w:sz="4" w:space="0" w:color="auto"/>
            </w:tcBorders>
            <w:shd w:val="clear" w:color="auto" w:fill="auto"/>
            <w:noWrap/>
            <w:vAlign w:val="bottom"/>
            <w:hideMark/>
          </w:tcPr>
          <w:p w14:paraId="18CABD68" w14:textId="77777777" w:rsidR="00BC5CC3" w:rsidRPr="00BC5CC3" w:rsidRDefault="00BC5CC3" w:rsidP="00BC5CC3">
            <w:pPr>
              <w:spacing w:after="0" w:line="240" w:lineRule="auto"/>
              <w:jc w:val="right"/>
              <w:rPr>
                <w:rFonts w:ascii="Calibri" w:eastAsia="Times New Roman" w:hAnsi="Calibri" w:cs="Calibri"/>
                <w:color w:val="000000"/>
                <w:kern w:val="0"/>
                <w14:ligatures w14:val="none"/>
              </w:rPr>
            </w:pPr>
            <w:r w:rsidRPr="00BC5CC3">
              <w:rPr>
                <w:rFonts w:ascii="Calibri" w:eastAsia="Times New Roman" w:hAnsi="Calibri" w:cs="Calibri"/>
                <w:color w:val="000000"/>
                <w:kern w:val="0"/>
                <w14:ligatures w14:val="none"/>
              </w:rPr>
              <w:t>4.73%</w:t>
            </w:r>
          </w:p>
        </w:tc>
        <w:tc>
          <w:tcPr>
            <w:tcW w:w="760" w:type="dxa"/>
            <w:tcBorders>
              <w:top w:val="nil"/>
              <w:left w:val="nil"/>
              <w:bottom w:val="single" w:sz="4" w:space="0" w:color="auto"/>
              <w:right w:val="single" w:sz="4" w:space="0" w:color="auto"/>
            </w:tcBorders>
            <w:shd w:val="clear" w:color="auto" w:fill="auto"/>
            <w:noWrap/>
            <w:vAlign w:val="bottom"/>
            <w:hideMark/>
          </w:tcPr>
          <w:p w14:paraId="34D10690" w14:textId="77777777" w:rsidR="00BC5CC3" w:rsidRPr="00BC5CC3" w:rsidRDefault="00BC5CC3" w:rsidP="00BC5CC3">
            <w:pPr>
              <w:spacing w:after="0" w:line="240" w:lineRule="auto"/>
              <w:jc w:val="right"/>
              <w:rPr>
                <w:rFonts w:ascii="Calibri" w:eastAsia="Times New Roman" w:hAnsi="Calibri" w:cs="Calibri"/>
                <w:color w:val="000000"/>
                <w:kern w:val="0"/>
                <w14:ligatures w14:val="none"/>
              </w:rPr>
            </w:pPr>
            <w:r w:rsidRPr="00BC5CC3">
              <w:rPr>
                <w:rFonts w:ascii="Calibri" w:eastAsia="Times New Roman" w:hAnsi="Calibri" w:cs="Calibri"/>
                <w:color w:val="000000"/>
                <w:kern w:val="0"/>
                <w14:ligatures w14:val="none"/>
              </w:rPr>
              <w:t>6.37%</w:t>
            </w:r>
          </w:p>
        </w:tc>
        <w:tc>
          <w:tcPr>
            <w:tcW w:w="1180" w:type="dxa"/>
            <w:tcBorders>
              <w:top w:val="nil"/>
              <w:left w:val="nil"/>
              <w:bottom w:val="single" w:sz="4" w:space="0" w:color="auto"/>
              <w:right w:val="single" w:sz="4" w:space="0" w:color="auto"/>
            </w:tcBorders>
            <w:shd w:val="clear" w:color="auto" w:fill="auto"/>
            <w:noWrap/>
            <w:vAlign w:val="bottom"/>
            <w:hideMark/>
          </w:tcPr>
          <w:p w14:paraId="51F59C9A" w14:textId="77777777" w:rsidR="00BC5CC3" w:rsidRPr="00BC5CC3" w:rsidRDefault="00BC5CC3" w:rsidP="00BC5CC3">
            <w:pPr>
              <w:spacing w:after="0" w:line="240" w:lineRule="auto"/>
              <w:jc w:val="right"/>
              <w:rPr>
                <w:rFonts w:ascii="Calibri" w:eastAsia="Times New Roman" w:hAnsi="Calibri" w:cs="Calibri"/>
                <w:color w:val="000000"/>
                <w:kern w:val="0"/>
                <w14:ligatures w14:val="none"/>
              </w:rPr>
            </w:pPr>
            <w:r w:rsidRPr="00BC5CC3">
              <w:rPr>
                <w:rFonts w:ascii="Calibri" w:eastAsia="Times New Roman" w:hAnsi="Calibri" w:cs="Calibri"/>
                <w:color w:val="000000"/>
                <w:kern w:val="0"/>
                <w14:ligatures w14:val="none"/>
              </w:rPr>
              <w:t>5.50%</w:t>
            </w:r>
          </w:p>
        </w:tc>
      </w:tr>
      <w:tr w:rsidR="00BC5CC3" w:rsidRPr="00BC5CC3" w14:paraId="67775DF0" w14:textId="77777777" w:rsidTr="00BC5CC3">
        <w:trPr>
          <w:trHeight w:val="300"/>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14:paraId="5DB46DD6" w14:textId="77777777" w:rsidR="00BC5CC3" w:rsidRPr="00BC5CC3" w:rsidRDefault="00BC5CC3" w:rsidP="00BC5CC3">
            <w:pPr>
              <w:spacing w:after="0" w:line="240" w:lineRule="auto"/>
              <w:rPr>
                <w:rFonts w:ascii="Calibri" w:eastAsia="Times New Roman" w:hAnsi="Calibri" w:cs="Calibri"/>
                <w:color w:val="000000"/>
                <w:kern w:val="0"/>
                <w14:ligatures w14:val="none"/>
              </w:rPr>
            </w:pPr>
            <w:r w:rsidRPr="00BC5CC3">
              <w:rPr>
                <w:rFonts w:ascii="Calibri" w:eastAsia="Times New Roman" w:hAnsi="Calibri" w:cs="Calibri"/>
                <w:color w:val="000000"/>
                <w:kern w:val="0"/>
                <w14:ligatures w14:val="none"/>
              </w:rPr>
              <w:t>July</w:t>
            </w:r>
          </w:p>
        </w:tc>
        <w:tc>
          <w:tcPr>
            <w:tcW w:w="1720" w:type="dxa"/>
            <w:tcBorders>
              <w:top w:val="nil"/>
              <w:left w:val="nil"/>
              <w:bottom w:val="single" w:sz="4" w:space="0" w:color="auto"/>
              <w:right w:val="single" w:sz="4" w:space="0" w:color="auto"/>
            </w:tcBorders>
            <w:shd w:val="clear" w:color="auto" w:fill="auto"/>
            <w:noWrap/>
            <w:vAlign w:val="bottom"/>
            <w:hideMark/>
          </w:tcPr>
          <w:p w14:paraId="6DE6A193" w14:textId="77777777" w:rsidR="00BC5CC3" w:rsidRPr="00BC5CC3" w:rsidRDefault="00BC5CC3" w:rsidP="00BC5CC3">
            <w:pPr>
              <w:spacing w:after="0" w:line="240" w:lineRule="auto"/>
              <w:jc w:val="right"/>
              <w:rPr>
                <w:rFonts w:ascii="Calibri" w:eastAsia="Times New Roman" w:hAnsi="Calibri" w:cs="Calibri"/>
                <w:color w:val="000000"/>
                <w:kern w:val="0"/>
                <w14:ligatures w14:val="none"/>
              </w:rPr>
            </w:pPr>
            <w:r w:rsidRPr="00BC5CC3">
              <w:rPr>
                <w:rFonts w:ascii="Calibri" w:eastAsia="Times New Roman" w:hAnsi="Calibri" w:cs="Calibri"/>
                <w:color w:val="000000"/>
                <w:kern w:val="0"/>
                <w14:ligatures w14:val="none"/>
              </w:rPr>
              <w:t>4.33%</w:t>
            </w:r>
          </w:p>
        </w:tc>
        <w:tc>
          <w:tcPr>
            <w:tcW w:w="840" w:type="dxa"/>
            <w:tcBorders>
              <w:top w:val="nil"/>
              <w:left w:val="nil"/>
              <w:bottom w:val="single" w:sz="4" w:space="0" w:color="auto"/>
              <w:right w:val="single" w:sz="4" w:space="0" w:color="auto"/>
            </w:tcBorders>
            <w:shd w:val="clear" w:color="auto" w:fill="auto"/>
            <w:noWrap/>
            <w:vAlign w:val="bottom"/>
            <w:hideMark/>
          </w:tcPr>
          <w:p w14:paraId="43D187C0" w14:textId="77777777" w:rsidR="00BC5CC3" w:rsidRPr="00BC5CC3" w:rsidRDefault="00BC5CC3" w:rsidP="00BC5CC3">
            <w:pPr>
              <w:spacing w:after="0" w:line="240" w:lineRule="auto"/>
              <w:jc w:val="right"/>
              <w:rPr>
                <w:rFonts w:ascii="Calibri" w:eastAsia="Times New Roman" w:hAnsi="Calibri" w:cs="Calibri"/>
                <w:color w:val="000000"/>
                <w:kern w:val="0"/>
                <w14:ligatures w14:val="none"/>
              </w:rPr>
            </w:pPr>
            <w:r w:rsidRPr="00BC5CC3">
              <w:rPr>
                <w:rFonts w:ascii="Calibri" w:eastAsia="Times New Roman" w:hAnsi="Calibri" w:cs="Calibri"/>
                <w:color w:val="000000"/>
                <w:kern w:val="0"/>
                <w14:ligatures w14:val="none"/>
              </w:rPr>
              <w:t>5.14%</w:t>
            </w:r>
          </w:p>
        </w:tc>
        <w:tc>
          <w:tcPr>
            <w:tcW w:w="1060" w:type="dxa"/>
            <w:tcBorders>
              <w:top w:val="nil"/>
              <w:left w:val="nil"/>
              <w:bottom w:val="single" w:sz="4" w:space="0" w:color="auto"/>
              <w:right w:val="single" w:sz="4" w:space="0" w:color="auto"/>
            </w:tcBorders>
            <w:shd w:val="clear" w:color="auto" w:fill="auto"/>
            <w:noWrap/>
            <w:vAlign w:val="bottom"/>
            <w:hideMark/>
          </w:tcPr>
          <w:p w14:paraId="5851BA9F" w14:textId="77777777" w:rsidR="00BC5CC3" w:rsidRPr="00BC5CC3" w:rsidRDefault="00BC5CC3" w:rsidP="00BC5CC3">
            <w:pPr>
              <w:spacing w:after="0" w:line="240" w:lineRule="auto"/>
              <w:jc w:val="right"/>
              <w:rPr>
                <w:rFonts w:ascii="Calibri" w:eastAsia="Times New Roman" w:hAnsi="Calibri" w:cs="Calibri"/>
                <w:color w:val="000000"/>
                <w:kern w:val="0"/>
                <w14:ligatures w14:val="none"/>
              </w:rPr>
            </w:pPr>
            <w:r w:rsidRPr="00BC5CC3">
              <w:rPr>
                <w:rFonts w:ascii="Calibri" w:eastAsia="Times New Roman" w:hAnsi="Calibri" w:cs="Calibri"/>
                <w:color w:val="000000"/>
                <w:kern w:val="0"/>
                <w14:ligatures w14:val="none"/>
              </w:rPr>
              <w:t>12.92%</w:t>
            </w:r>
          </w:p>
        </w:tc>
        <w:tc>
          <w:tcPr>
            <w:tcW w:w="900" w:type="dxa"/>
            <w:tcBorders>
              <w:top w:val="nil"/>
              <w:left w:val="nil"/>
              <w:bottom w:val="single" w:sz="4" w:space="0" w:color="auto"/>
              <w:right w:val="single" w:sz="4" w:space="0" w:color="auto"/>
            </w:tcBorders>
            <w:shd w:val="clear" w:color="auto" w:fill="auto"/>
            <w:noWrap/>
            <w:vAlign w:val="bottom"/>
            <w:hideMark/>
          </w:tcPr>
          <w:p w14:paraId="527158DA" w14:textId="77777777" w:rsidR="00BC5CC3" w:rsidRPr="00BC5CC3" w:rsidRDefault="00BC5CC3" w:rsidP="00BC5CC3">
            <w:pPr>
              <w:spacing w:after="0" w:line="240" w:lineRule="auto"/>
              <w:jc w:val="right"/>
              <w:rPr>
                <w:rFonts w:ascii="Calibri" w:eastAsia="Times New Roman" w:hAnsi="Calibri" w:cs="Calibri"/>
                <w:color w:val="000000"/>
                <w:kern w:val="0"/>
                <w14:ligatures w14:val="none"/>
              </w:rPr>
            </w:pPr>
            <w:r w:rsidRPr="00BC5CC3">
              <w:rPr>
                <w:rFonts w:ascii="Calibri" w:eastAsia="Times New Roman" w:hAnsi="Calibri" w:cs="Calibri"/>
                <w:color w:val="000000"/>
                <w:kern w:val="0"/>
                <w14:ligatures w14:val="none"/>
              </w:rPr>
              <w:t>5.06%</w:t>
            </w:r>
          </w:p>
        </w:tc>
        <w:tc>
          <w:tcPr>
            <w:tcW w:w="760" w:type="dxa"/>
            <w:tcBorders>
              <w:top w:val="nil"/>
              <w:left w:val="nil"/>
              <w:bottom w:val="single" w:sz="4" w:space="0" w:color="auto"/>
              <w:right w:val="single" w:sz="4" w:space="0" w:color="auto"/>
            </w:tcBorders>
            <w:shd w:val="clear" w:color="auto" w:fill="auto"/>
            <w:noWrap/>
            <w:vAlign w:val="bottom"/>
            <w:hideMark/>
          </w:tcPr>
          <w:p w14:paraId="616A7D08" w14:textId="77777777" w:rsidR="00BC5CC3" w:rsidRPr="00BC5CC3" w:rsidRDefault="00BC5CC3" w:rsidP="00BC5CC3">
            <w:pPr>
              <w:spacing w:after="0" w:line="240" w:lineRule="auto"/>
              <w:jc w:val="right"/>
              <w:rPr>
                <w:rFonts w:ascii="Calibri" w:eastAsia="Times New Roman" w:hAnsi="Calibri" w:cs="Calibri"/>
                <w:color w:val="000000"/>
                <w:kern w:val="0"/>
                <w14:ligatures w14:val="none"/>
              </w:rPr>
            </w:pPr>
            <w:r w:rsidRPr="00BC5CC3">
              <w:rPr>
                <w:rFonts w:ascii="Calibri" w:eastAsia="Times New Roman" w:hAnsi="Calibri" w:cs="Calibri"/>
                <w:color w:val="000000"/>
                <w:kern w:val="0"/>
                <w14:ligatures w14:val="none"/>
              </w:rPr>
              <w:t>6.69%</w:t>
            </w:r>
          </w:p>
        </w:tc>
        <w:tc>
          <w:tcPr>
            <w:tcW w:w="1180" w:type="dxa"/>
            <w:tcBorders>
              <w:top w:val="nil"/>
              <w:left w:val="nil"/>
              <w:bottom w:val="single" w:sz="4" w:space="0" w:color="auto"/>
              <w:right w:val="single" w:sz="4" w:space="0" w:color="auto"/>
            </w:tcBorders>
            <w:shd w:val="clear" w:color="auto" w:fill="auto"/>
            <w:noWrap/>
            <w:vAlign w:val="bottom"/>
            <w:hideMark/>
          </w:tcPr>
          <w:p w14:paraId="4D4B93F1" w14:textId="77777777" w:rsidR="00BC5CC3" w:rsidRPr="00BC5CC3" w:rsidRDefault="00BC5CC3" w:rsidP="00BC5CC3">
            <w:pPr>
              <w:spacing w:after="0" w:line="240" w:lineRule="auto"/>
              <w:jc w:val="right"/>
              <w:rPr>
                <w:rFonts w:ascii="Calibri" w:eastAsia="Times New Roman" w:hAnsi="Calibri" w:cs="Calibri"/>
                <w:color w:val="000000"/>
                <w:kern w:val="0"/>
                <w14:ligatures w14:val="none"/>
              </w:rPr>
            </w:pPr>
            <w:r w:rsidRPr="00BC5CC3">
              <w:rPr>
                <w:rFonts w:ascii="Calibri" w:eastAsia="Times New Roman" w:hAnsi="Calibri" w:cs="Calibri"/>
                <w:color w:val="000000"/>
                <w:kern w:val="0"/>
                <w14:ligatures w14:val="none"/>
              </w:rPr>
              <w:t>5.69%</w:t>
            </w:r>
          </w:p>
        </w:tc>
      </w:tr>
      <w:tr w:rsidR="00BC5CC3" w:rsidRPr="00BC5CC3" w14:paraId="1F99CD45" w14:textId="77777777" w:rsidTr="00BC5CC3">
        <w:trPr>
          <w:trHeight w:val="300"/>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14:paraId="695BB4C6" w14:textId="77777777" w:rsidR="00BC5CC3" w:rsidRPr="00BC5CC3" w:rsidRDefault="00BC5CC3" w:rsidP="00BC5CC3">
            <w:pPr>
              <w:spacing w:after="0" w:line="240" w:lineRule="auto"/>
              <w:rPr>
                <w:rFonts w:ascii="Calibri" w:eastAsia="Times New Roman" w:hAnsi="Calibri" w:cs="Calibri"/>
                <w:color w:val="000000"/>
                <w:kern w:val="0"/>
                <w14:ligatures w14:val="none"/>
              </w:rPr>
            </w:pPr>
            <w:r w:rsidRPr="00BC5CC3">
              <w:rPr>
                <w:rFonts w:ascii="Calibri" w:eastAsia="Times New Roman" w:hAnsi="Calibri" w:cs="Calibri"/>
                <w:color w:val="000000"/>
                <w:kern w:val="0"/>
                <w14:ligatures w14:val="none"/>
              </w:rPr>
              <w:t>August</w:t>
            </w:r>
          </w:p>
        </w:tc>
        <w:tc>
          <w:tcPr>
            <w:tcW w:w="1720" w:type="dxa"/>
            <w:tcBorders>
              <w:top w:val="nil"/>
              <w:left w:val="nil"/>
              <w:bottom w:val="single" w:sz="4" w:space="0" w:color="auto"/>
              <w:right w:val="single" w:sz="4" w:space="0" w:color="auto"/>
            </w:tcBorders>
            <w:shd w:val="clear" w:color="auto" w:fill="auto"/>
            <w:noWrap/>
            <w:vAlign w:val="bottom"/>
            <w:hideMark/>
          </w:tcPr>
          <w:p w14:paraId="7E33020B" w14:textId="77777777" w:rsidR="00BC5CC3" w:rsidRPr="00BC5CC3" w:rsidRDefault="00BC5CC3" w:rsidP="00BC5CC3">
            <w:pPr>
              <w:spacing w:after="0" w:line="240" w:lineRule="auto"/>
              <w:jc w:val="right"/>
              <w:rPr>
                <w:rFonts w:ascii="Calibri" w:eastAsia="Times New Roman" w:hAnsi="Calibri" w:cs="Calibri"/>
                <w:color w:val="000000"/>
                <w:kern w:val="0"/>
                <w14:ligatures w14:val="none"/>
              </w:rPr>
            </w:pPr>
            <w:r w:rsidRPr="00BC5CC3">
              <w:rPr>
                <w:rFonts w:ascii="Calibri" w:eastAsia="Times New Roman" w:hAnsi="Calibri" w:cs="Calibri"/>
                <w:color w:val="000000"/>
                <w:kern w:val="0"/>
                <w14:ligatures w14:val="none"/>
              </w:rPr>
              <w:t>2.59%</w:t>
            </w:r>
          </w:p>
        </w:tc>
        <w:tc>
          <w:tcPr>
            <w:tcW w:w="840" w:type="dxa"/>
            <w:tcBorders>
              <w:top w:val="nil"/>
              <w:left w:val="nil"/>
              <w:bottom w:val="single" w:sz="4" w:space="0" w:color="auto"/>
              <w:right w:val="single" w:sz="4" w:space="0" w:color="auto"/>
            </w:tcBorders>
            <w:shd w:val="clear" w:color="auto" w:fill="auto"/>
            <w:noWrap/>
            <w:vAlign w:val="bottom"/>
            <w:hideMark/>
          </w:tcPr>
          <w:p w14:paraId="05E25257" w14:textId="77777777" w:rsidR="00BC5CC3" w:rsidRPr="00BC5CC3" w:rsidRDefault="00BC5CC3" w:rsidP="00BC5CC3">
            <w:pPr>
              <w:spacing w:after="0" w:line="240" w:lineRule="auto"/>
              <w:jc w:val="right"/>
              <w:rPr>
                <w:rFonts w:ascii="Calibri" w:eastAsia="Times New Roman" w:hAnsi="Calibri" w:cs="Calibri"/>
                <w:color w:val="000000"/>
                <w:kern w:val="0"/>
                <w14:ligatures w14:val="none"/>
              </w:rPr>
            </w:pPr>
            <w:r w:rsidRPr="00BC5CC3">
              <w:rPr>
                <w:rFonts w:ascii="Calibri" w:eastAsia="Times New Roman" w:hAnsi="Calibri" w:cs="Calibri"/>
                <w:color w:val="000000"/>
                <w:kern w:val="0"/>
                <w14:ligatures w14:val="none"/>
              </w:rPr>
              <w:t>2.22%</w:t>
            </w:r>
          </w:p>
        </w:tc>
        <w:tc>
          <w:tcPr>
            <w:tcW w:w="1060" w:type="dxa"/>
            <w:tcBorders>
              <w:top w:val="nil"/>
              <w:left w:val="nil"/>
              <w:bottom w:val="single" w:sz="4" w:space="0" w:color="auto"/>
              <w:right w:val="single" w:sz="4" w:space="0" w:color="auto"/>
            </w:tcBorders>
            <w:shd w:val="clear" w:color="auto" w:fill="auto"/>
            <w:noWrap/>
            <w:vAlign w:val="bottom"/>
            <w:hideMark/>
          </w:tcPr>
          <w:p w14:paraId="567D8E46" w14:textId="77777777" w:rsidR="00BC5CC3" w:rsidRPr="00BC5CC3" w:rsidRDefault="00BC5CC3" w:rsidP="00BC5CC3">
            <w:pPr>
              <w:spacing w:after="0" w:line="240" w:lineRule="auto"/>
              <w:jc w:val="right"/>
              <w:rPr>
                <w:rFonts w:ascii="Calibri" w:eastAsia="Times New Roman" w:hAnsi="Calibri" w:cs="Calibri"/>
                <w:color w:val="000000"/>
                <w:kern w:val="0"/>
                <w14:ligatures w14:val="none"/>
              </w:rPr>
            </w:pPr>
            <w:r w:rsidRPr="00BC5CC3">
              <w:rPr>
                <w:rFonts w:ascii="Calibri" w:eastAsia="Times New Roman" w:hAnsi="Calibri" w:cs="Calibri"/>
                <w:color w:val="000000"/>
                <w:kern w:val="0"/>
                <w14:ligatures w14:val="none"/>
              </w:rPr>
              <w:t>7.73%</w:t>
            </w:r>
          </w:p>
        </w:tc>
        <w:tc>
          <w:tcPr>
            <w:tcW w:w="900" w:type="dxa"/>
            <w:tcBorders>
              <w:top w:val="nil"/>
              <w:left w:val="nil"/>
              <w:bottom w:val="single" w:sz="4" w:space="0" w:color="auto"/>
              <w:right w:val="single" w:sz="4" w:space="0" w:color="auto"/>
            </w:tcBorders>
            <w:shd w:val="clear" w:color="auto" w:fill="auto"/>
            <w:noWrap/>
            <w:vAlign w:val="bottom"/>
            <w:hideMark/>
          </w:tcPr>
          <w:p w14:paraId="29C7F5E3" w14:textId="77777777" w:rsidR="00BC5CC3" w:rsidRPr="00BC5CC3" w:rsidRDefault="00BC5CC3" w:rsidP="00BC5CC3">
            <w:pPr>
              <w:spacing w:after="0" w:line="240" w:lineRule="auto"/>
              <w:jc w:val="right"/>
              <w:rPr>
                <w:rFonts w:ascii="Calibri" w:eastAsia="Times New Roman" w:hAnsi="Calibri" w:cs="Calibri"/>
                <w:color w:val="000000"/>
                <w:kern w:val="0"/>
                <w14:ligatures w14:val="none"/>
              </w:rPr>
            </w:pPr>
            <w:r w:rsidRPr="00BC5CC3">
              <w:rPr>
                <w:rFonts w:ascii="Calibri" w:eastAsia="Times New Roman" w:hAnsi="Calibri" w:cs="Calibri"/>
                <w:color w:val="000000"/>
                <w:kern w:val="0"/>
                <w14:ligatures w14:val="none"/>
              </w:rPr>
              <w:t>2.78%</w:t>
            </w:r>
          </w:p>
        </w:tc>
        <w:tc>
          <w:tcPr>
            <w:tcW w:w="760" w:type="dxa"/>
            <w:tcBorders>
              <w:top w:val="nil"/>
              <w:left w:val="nil"/>
              <w:bottom w:val="single" w:sz="4" w:space="0" w:color="auto"/>
              <w:right w:val="single" w:sz="4" w:space="0" w:color="auto"/>
            </w:tcBorders>
            <w:shd w:val="clear" w:color="auto" w:fill="auto"/>
            <w:noWrap/>
            <w:vAlign w:val="bottom"/>
            <w:hideMark/>
          </w:tcPr>
          <w:p w14:paraId="7730D2DD" w14:textId="77777777" w:rsidR="00BC5CC3" w:rsidRPr="00BC5CC3" w:rsidRDefault="00BC5CC3" w:rsidP="00BC5CC3">
            <w:pPr>
              <w:spacing w:after="0" w:line="240" w:lineRule="auto"/>
              <w:jc w:val="right"/>
              <w:rPr>
                <w:rFonts w:ascii="Calibri" w:eastAsia="Times New Roman" w:hAnsi="Calibri" w:cs="Calibri"/>
                <w:color w:val="000000"/>
                <w:kern w:val="0"/>
                <w14:ligatures w14:val="none"/>
              </w:rPr>
            </w:pPr>
            <w:r w:rsidRPr="00BC5CC3">
              <w:rPr>
                <w:rFonts w:ascii="Calibri" w:eastAsia="Times New Roman" w:hAnsi="Calibri" w:cs="Calibri"/>
                <w:color w:val="000000"/>
                <w:kern w:val="0"/>
                <w14:ligatures w14:val="none"/>
              </w:rPr>
              <w:t>2.83%</w:t>
            </w:r>
          </w:p>
        </w:tc>
        <w:tc>
          <w:tcPr>
            <w:tcW w:w="1180" w:type="dxa"/>
            <w:tcBorders>
              <w:top w:val="nil"/>
              <w:left w:val="nil"/>
              <w:bottom w:val="single" w:sz="4" w:space="0" w:color="auto"/>
              <w:right w:val="single" w:sz="4" w:space="0" w:color="auto"/>
            </w:tcBorders>
            <w:shd w:val="clear" w:color="auto" w:fill="auto"/>
            <w:noWrap/>
            <w:vAlign w:val="bottom"/>
            <w:hideMark/>
          </w:tcPr>
          <w:p w14:paraId="27165A7A" w14:textId="77777777" w:rsidR="00BC5CC3" w:rsidRPr="00BC5CC3" w:rsidRDefault="00BC5CC3" w:rsidP="00BC5CC3">
            <w:pPr>
              <w:spacing w:after="0" w:line="240" w:lineRule="auto"/>
              <w:jc w:val="right"/>
              <w:rPr>
                <w:rFonts w:ascii="Calibri" w:eastAsia="Times New Roman" w:hAnsi="Calibri" w:cs="Calibri"/>
                <w:color w:val="000000"/>
                <w:kern w:val="0"/>
                <w14:ligatures w14:val="none"/>
              </w:rPr>
            </w:pPr>
            <w:r w:rsidRPr="00BC5CC3">
              <w:rPr>
                <w:rFonts w:ascii="Calibri" w:eastAsia="Times New Roman" w:hAnsi="Calibri" w:cs="Calibri"/>
                <w:color w:val="000000"/>
                <w:kern w:val="0"/>
                <w14:ligatures w14:val="none"/>
              </w:rPr>
              <w:t>2.90%</w:t>
            </w:r>
          </w:p>
        </w:tc>
      </w:tr>
      <w:tr w:rsidR="00BC5CC3" w:rsidRPr="00BC5CC3" w14:paraId="10AA34D0" w14:textId="77777777" w:rsidTr="00BC5CC3">
        <w:trPr>
          <w:trHeight w:val="300"/>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14:paraId="6A648676" w14:textId="77777777" w:rsidR="00BC5CC3" w:rsidRPr="00BC5CC3" w:rsidRDefault="00BC5CC3" w:rsidP="00BC5CC3">
            <w:pPr>
              <w:spacing w:after="0" w:line="240" w:lineRule="auto"/>
              <w:rPr>
                <w:rFonts w:ascii="Calibri" w:eastAsia="Times New Roman" w:hAnsi="Calibri" w:cs="Calibri"/>
                <w:color w:val="000000"/>
                <w:kern w:val="0"/>
                <w14:ligatures w14:val="none"/>
              </w:rPr>
            </w:pPr>
            <w:r w:rsidRPr="00BC5CC3">
              <w:rPr>
                <w:rFonts w:ascii="Calibri" w:eastAsia="Times New Roman" w:hAnsi="Calibri" w:cs="Calibri"/>
                <w:color w:val="000000"/>
                <w:kern w:val="0"/>
                <w14:ligatures w14:val="none"/>
              </w:rPr>
              <w:t>September</w:t>
            </w:r>
          </w:p>
        </w:tc>
        <w:tc>
          <w:tcPr>
            <w:tcW w:w="1720" w:type="dxa"/>
            <w:tcBorders>
              <w:top w:val="nil"/>
              <w:left w:val="nil"/>
              <w:bottom w:val="single" w:sz="4" w:space="0" w:color="auto"/>
              <w:right w:val="single" w:sz="4" w:space="0" w:color="auto"/>
            </w:tcBorders>
            <w:shd w:val="clear" w:color="auto" w:fill="auto"/>
            <w:noWrap/>
            <w:vAlign w:val="bottom"/>
            <w:hideMark/>
          </w:tcPr>
          <w:p w14:paraId="2D875820" w14:textId="77777777" w:rsidR="00BC5CC3" w:rsidRPr="00BC5CC3" w:rsidRDefault="00BC5CC3" w:rsidP="00BC5CC3">
            <w:pPr>
              <w:spacing w:after="0" w:line="240" w:lineRule="auto"/>
              <w:jc w:val="right"/>
              <w:rPr>
                <w:rFonts w:ascii="Calibri" w:eastAsia="Times New Roman" w:hAnsi="Calibri" w:cs="Calibri"/>
                <w:color w:val="000000"/>
                <w:kern w:val="0"/>
                <w14:ligatures w14:val="none"/>
              </w:rPr>
            </w:pPr>
            <w:r w:rsidRPr="00BC5CC3">
              <w:rPr>
                <w:rFonts w:ascii="Calibri" w:eastAsia="Times New Roman" w:hAnsi="Calibri" w:cs="Calibri"/>
                <w:color w:val="000000"/>
                <w:kern w:val="0"/>
                <w14:ligatures w14:val="none"/>
              </w:rPr>
              <w:t>1.73%</w:t>
            </w:r>
          </w:p>
        </w:tc>
        <w:tc>
          <w:tcPr>
            <w:tcW w:w="840" w:type="dxa"/>
            <w:tcBorders>
              <w:top w:val="nil"/>
              <w:left w:val="nil"/>
              <w:bottom w:val="single" w:sz="4" w:space="0" w:color="auto"/>
              <w:right w:val="single" w:sz="4" w:space="0" w:color="auto"/>
            </w:tcBorders>
            <w:shd w:val="clear" w:color="auto" w:fill="auto"/>
            <w:noWrap/>
            <w:vAlign w:val="bottom"/>
            <w:hideMark/>
          </w:tcPr>
          <w:p w14:paraId="3C4C95BF" w14:textId="77777777" w:rsidR="00BC5CC3" w:rsidRPr="00BC5CC3" w:rsidRDefault="00BC5CC3" w:rsidP="00BC5CC3">
            <w:pPr>
              <w:spacing w:after="0" w:line="240" w:lineRule="auto"/>
              <w:jc w:val="right"/>
              <w:rPr>
                <w:rFonts w:ascii="Calibri" w:eastAsia="Times New Roman" w:hAnsi="Calibri" w:cs="Calibri"/>
                <w:color w:val="000000"/>
                <w:kern w:val="0"/>
                <w14:ligatures w14:val="none"/>
              </w:rPr>
            </w:pPr>
            <w:r w:rsidRPr="00BC5CC3">
              <w:rPr>
                <w:rFonts w:ascii="Calibri" w:eastAsia="Times New Roman" w:hAnsi="Calibri" w:cs="Calibri"/>
                <w:color w:val="000000"/>
                <w:kern w:val="0"/>
                <w14:ligatures w14:val="none"/>
              </w:rPr>
              <w:t>1.71%</w:t>
            </w:r>
          </w:p>
        </w:tc>
        <w:tc>
          <w:tcPr>
            <w:tcW w:w="1060" w:type="dxa"/>
            <w:tcBorders>
              <w:top w:val="nil"/>
              <w:left w:val="nil"/>
              <w:bottom w:val="single" w:sz="4" w:space="0" w:color="auto"/>
              <w:right w:val="single" w:sz="4" w:space="0" w:color="auto"/>
            </w:tcBorders>
            <w:shd w:val="clear" w:color="auto" w:fill="auto"/>
            <w:noWrap/>
            <w:vAlign w:val="bottom"/>
            <w:hideMark/>
          </w:tcPr>
          <w:p w14:paraId="61199D39" w14:textId="77777777" w:rsidR="00BC5CC3" w:rsidRPr="00BC5CC3" w:rsidRDefault="00BC5CC3" w:rsidP="00BC5CC3">
            <w:pPr>
              <w:spacing w:after="0" w:line="240" w:lineRule="auto"/>
              <w:jc w:val="right"/>
              <w:rPr>
                <w:rFonts w:ascii="Calibri" w:eastAsia="Times New Roman" w:hAnsi="Calibri" w:cs="Calibri"/>
                <w:color w:val="000000"/>
                <w:kern w:val="0"/>
                <w14:ligatures w14:val="none"/>
              </w:rPr>
            </w:pPr>
            <w:r w:rsidRPr="00BC5CC3">
              <w:rPr>
                <w:rFonts w:ascii="Calibri" w:eastAsia="Times New Roman" w:hAnsi="Calibri" w:cs="Calibri"/>
                <w:color w:val="000000"/>
                <w:kern w:val="0"/>
                <w14:ligatures w14:val="none"/>
              </w:rPr>
              <w:t>5.59%</w:t>
            </w:r>
          </w:p>
        </w:tc>
        <w:tc>
          <w:tcPr>
            <w:tcW w:w="900" w:type="dxa"/>
            <w:tcBorders>
              <w:top w:val="nil"/>
              <w:left w:val="nil"/>
              <w:bottom w:val="single" w:sz="4" w:space="0" w:color="auto"/>
              <w:right w:val="single" w:sz="4" w:space="0" w:color="auto"/>
            </w:tcBorders>
            <w:shd w:val="clear" w:color="auto" w:fill="auto"/>
            <w:noWrap/>
            <w:vAlign w:val="bottom"/>
            <w:hideMark/>
          </w:tcPr>
          <w:p w14:paraId="2EB16F92" w14:textId="77777777" w:rsidR="00BC5CC3" w:rsidRPr="00BC5CC3" w:rsidRDefault="00BC5CC3" w:rsidP="00BC5CC3">
            <w:pPr>
              <w:spacing w:after="0" w:line="240" w:lineRule="auto"/>
              <w:jc w:val="right"/>
              <w:rPr>
                <w:rFonts w:ascii="Calibri" w:eastAsia="Times New Roman" w:hAnsi="Calibri" w:cs="Calibri"/>
                <w:color w:val="000000"/>
                <w:kern w:val="0"/>
                <w14:ligatures w14:val="none"/>
              </w:rPr>
            </w:pPr>
            <w:r w:rsidRPr="00BC5CC3">
              <w:rPr>
                <w:rFonts w:ascii="Calibri" w:eastAsia="Times New Roman" w:hAnsi="Calibri" w:cs="Calibri"/>
                <w:color w:val="000000"/>
                <w:kern w:val="0"/>
                <w14:ligatures w14:val="none"/>
              </w:rPr>
              <w:t>1.89%</w:t>
            </w:r>
          </w:p>
        </w:tc>
        <w:tc>
          <w:tcPr>
            <w:tcW w:w="760" w:type="dxa"/>
            <w:tcBorders>
              <w:top w:val="nil"/>
              <w:left w:val="nil"/>
              <w:bottom w:val="single" w:sz="4" w:space="0" w:color="auto"/>
              <w:right w:val="single" w:sz="4" w:space="0" w:color="auto"/>
            </w:tcBorders>
            <w:shd w:val="clear" w:color="auto" w:fill="auto"/>
            <w:noWrap/>
            <w:vAlign w:val="bottom"/>
            <w:hideMark/>
          </w:tcPr>
          <w:p w14:paraId="6812020A" w14:textId="77777777" w:rsidR="00BC5CC3" w:rsidRPr="00BC5CC3" w:rsidRDefault="00BC5CC3" w:rsidP="00BC5CC3">
            <w:pPr>
              <w:spacing w:after="0" w:line="240" w:lineRule="auto"/>
              <w:jc w:val="right"/>
              <w:rPr>
                <w:rFonts w:ascii="Calibri" w:eastAsia="Times New Roman" w:hAnsi="Calibri" w:cs="Calibri"/>
                <w:color w:val="000000"/>
                <w:kern w:val="0"/>
                <w14:ligatures w14:val="none"/>
              </w:rPr>
            </w:pPr>
            <w:r w:rsidRPr="00BC5CC3">
              <w:rPr>
                <w:rFonts w:ascii="Calibri" w:eastAsia="Times New Roman" w:hAnsi="Calibri" w:cs="Calibri"/>
                <w:color w:val="000000"/>
                <w:kern w:val="0"/>
                <w14:ligatures w14:val="none"/>
              </w:rPr>
              <w:t>2.17%</w:t>
            </w:r>
          </w:p>
        </w:tc>
        <w:tc>
          <w:tcPr>
            <w:tcW w:w="1180" w:type="dxa"/>
            <w:tcBorders>
              <w:top w:val="nil"/>
              <w:left w:val="nil"/>
              <w:bottom w:val="single" w:sz="4" w:space="0" w:color="auto"/>
              <w:right w:val="single" w:sz="4" w:space="0" w:color="auto"/>
            </w:tcBorders>
            <w:shd w:val="clear" w:color="auto" w:fill="auto"/>
            <w:noWrap/>
            <w:vAlign w:val="bottom"/>
            <w:hideMark/>
          </w:tcPr>
          <w:p w14:paraId="15E516D9" w14:textId="77777777" w:rsidR="00BC5CC3" w:rsidRPr="00BC5CC3" w:rsidRDefault="00BC5CC3" w:rsidP="00BC5CC3">
            <w:pPr>
              <w:spacing w:after="0" w:line="240" w:lineRule="auto"/>
              <w:jc w:val="right"/>
              <w:rPr>
                <w:rFonts w:ascii="Calibri" w:eastAsia="Times New Roman" w:hAnsi="Calibri" w:cs="Calibri"/>
                <w:color w:val="000000"/>
                <w:kern w:val="0"/>
                <w14:ligatures w14:val="none"/>
              </w:rPr>
            </w:pPr>
            <w:r w:rsidRPr="00BC5CC3">
              <w:rPr>
                <w:rFonts w:ascii="Calibri" w:eastAsia="Times New Roman" w:hAnsi="Calibri" w:cs="Calibri"/>
                <w:color w:val="000000"/>
                <w:kern w:val="0"/>
                <w14:ligatures w14:val="none"/>
              </w:rPr>
              <w:t>2.08%</w:t>
            </w:r>
          </w:p>
        </w:tc>
      </w:tr>
      <w:tr w:rsidR="00BC5CC3" w:rsidRPr="00BC5CC3" w14:paraId="5A84E30E" w14:textId="77777777" w:rsidTr="00BC5CC3">
        <w:trPr>
          <w:trHeight w:val="300"/>
        </w:trPr>
        <w:tc>
          <w:tcPr>
            <w:tcW w:w="28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CB8C8F5" w14:textId="77777777" w:rsidR="00BC5CC3" w:rsidRPr="00BC5CC3" w:rsidRDefault="00BC5CC3" w:rsidP="00BC5CC3">
            <w:pPr>
              <w:spacing w:after="0" w:line="240" w:lineRule="auto"/>
              <w:rPr>
                <w:rFonts w:ascii="Calibri" w:eastAsia="Times New Roman" w:hAnsi="Calibri" w:cs="Calibri"/>
                <w:b/>
                <w:bCs/>
                <w:color w:val="000000"/>
                <w:kern w:val="0"/>
                <w14:ligatures w14:val="none"/>
              </w:rPr>
            </w:pPr>
            <w:r w:rsidRPr="00BC5CC3">
              <w:rPr>
                <w:rFonts w:ascii="Calibri" w:eastAsia="Times New Roman" w:hAnsi="Calibri" w:cs="Calibri"/>
                <w:b/>
                <w:bCs/>
                <w:color w:val="000000"/>
                <w:kern w:val="0"/>
                <w14:ligatures w14:val="none"/>
              </w:rPr>
              <w:t>Grand Total</w:t>
            </w:r>
          </w:p>
        </w:tc>
        <w:tc>
          <w:tcPr>
            <w:tcW w:w="17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8023E17" w14:textId="77777777" w:rsidR="00BC5CC3" w:rsidRPr="00BC5CC3" w:rsidRDefault="00BC5CC3" w:rsidP="00BC5CC3">
            <w:pPr>
              <w:spacing w:after="0" w:line="240" w:lineRule="auto"/>
              <w:jc w:val="right"/>
              <w:rPr>
                <w:rFonts w:ascii="Calibri" w:eastAsia="Times New Roman" w:hAnsi="Calibri" w:cs="Calibri"/>
                <w:b/>
                <w:bCs/>
                <w:color w:val="000000"/>
                <w:kern w:val="0"/>
                <w14:ligatures w14:val="none"/>
              </w:rPr>
            </w:pPr>
            <w:r w:rsidRPr="00BC5CC3">
              <w:rPr>
                <w:rFonts w:ascii="Calibri" w:eastAsia="Times New Roman" w:hAnsi="Calibri" w:cs="Calibri"/>
                <w:b/>
                <w:bCs/>
                <w:color w:val="000000"/>
                <w:kern w:val="0"/>
                <w14:ligatures w14:val="none"/>
              </w:rPr>
              <w:t>5.09%</w:t>
            </w:r>
          </w:p>
        </w:tc>
        <w:tc>
          <w:tcPr>
            <w:tcW w:w="8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914BF29" w14:textId="77777777" w:rsidR="00BC5CC3" w:rsidRPr="00BC5CC3" w:rsidRDefault="00BC5CC3" w:rsidP="00BC5CC3">
            <w:pPr>
              <w:spacing w:after="0" w:line="240" w:lineRule="auto"/>
              <w:jc w:val="right"/>
              <w:rPr>
                <w:rFonts w:ascii="Calibri" w:eastAsia="Times New Roman" w:hAnsi="Calibri" w:cs="Calibri"/>
                <w:b/>
                <w:bCs/>
                <w:color w:val="000000"/>
                <w:kern w:val="0"/>
                <w14:ligatures w14:val="none"/>
              </w:rPr>
            </w:pPr>
            <w:r w:rsidRPr="00BC5CC3">
              <w:rPr>
                <w:rFonts w:ascii="Calibri" w:eastAsia="Times New Roman" w:hAnsi="Calibri" w:cs="Calibri"/>
                <w:b/>
                <w:bCs/>
                <w:color w:val="000000"/>
                <w:kern w:val="0"/>
                <w14:ligatures w14:val="none"/>
              </w:rPr>
              <w:t>5.38%</w:t>
            </w:r>
          </w:p>
        </w:tc>
        <w:tc>
          <w:tcPr>
            <w:tcW w:w="10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BF67AB0" w14:textId="77777777" w:rsidR="00BC5CC3" w:rsidRPr="00BC5CC3" w:rsidRDefault="00BC5CC3" w:rsidP="00BC5CC3">
            <w:pPr>
              <w:spacing w:after="0" w:line="240" w:lineRule="auto"/>
              <w:jc w:val="right"/>
              <w:rPr>
                <w:rFonts w:ascii="Calibri" w:eastAsia="Times New Roman" w:hAnsi="Calibri" w:cs="Calibri"/>
                <w:b/>
                <w:bCs/>
                <w:color w:val="000000"/>
                <w:kern w:val="0"/>
                <w14:ligatures w14:val="none"/>
              </w:rPr>
            </w:pPr>
            <w:r w:rsidRPr="00BC5CC3">
              <w:rPr>
                <w:rFonts w:ascii="Calibri" w:eastAsia="Times New Roman" w:hAnsi="Calibri" w:cs="Calibri"/>
                <w:b/>
                <w:bCs/>
                <w:color w:val="000000"/>
                <w:kern w:val="0"/>
                <w14:ligatures w14:val="none"/>
              </w:rPr>
              <w:t>12.26%</w:t>
            </w:r>
          </w:p>
        </w:tc>
        <w:tc>
          <w:tcPr>
            <w:tcW w:w="9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9CD6FE8" w14:textId="77777777" w:rsidR="00BC5CC3" w:rsidRPr="00BC5CC3" w:rsidRDefault="00BC5CC3" w:rsidP="00BC5CC3">
            <w:pPr>
              <w:spacing w:after="0" w:line="240" w:lineRule="auto"/>
              <w:jc w:val="right"/>
              <w:rPr>
                <w:rFonts w:ascii="Calibri" w:eastAsia="Times New Roman" w:hAnsi="Calibri" w:cs="Calibri"/>
                <w:b/>
                <w:bCs/>
                <w:color w:val="000000"/>
                <w:kern w:val="0"/>
                <w14:ligatures w14:val="none"/>
              </w:rPr>
            </w:pPr>
            <w:r w:rsidRPr="00BC5CC3">
              <w:rPr>
                <w:rFonts w:ascii="Calibri" w:eastAsia="Times New Roman" w:hAnsi="Calibri" w:cs="Calibri"/>
                <w:b/>
                <w:bCs/>
                <w:color w:val="000000"/>
                <w:kern w:val="0"/>
                <w14:ligatures w14:val="none"/>
              </w:rPr>
              <w:t>5.29%</w:t>
            </w:r>
          </w:p>
        </w:tc>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94AD313" w14:textId="77777777" w:rsidR="00BC5CC3" w:rsidRPr="00BC5CC3" w:rsidRDefault="00BC5CC3" w:rsidP="00BC5CC3">
            <w:pPr>
              <w:spacing w:after="0" w:line="240" w:lineRule="auto"/>
              <w:jc w:val="right"/>
              <w:rPr>
                <w:rFonts w:ascii="Calibri" w:eastAsia="Times New Roman" w:hAnsi="Calibri" w:cs="Calibri"/>
                <w:b/>
                <w:bCs/>
                <w:color w:val="000000"/>
                <w:kern w:val="0"/>
                <w14:ligatures w14:val="none"/>
              </w:rPr>
            </w:pPr>
            <w:r w:rsidRPr="00BC5CC3">
              <w:rPr>
                <w:rFonts w:ascii="Calibri" w:eastAsia="Times New Roman" w:hAnsi="Calibri" w:cs="Calibri"/>
                <w:b/>
                <w:bCs/>
                <w:color w:val="000000"/>
                <w:kern w:val="0"/>
                <w14:ligatures w14:val="none"/>
              </w:rPr>
              <w:t>6.43%</w:t>
            </w:r>
          </w:p>
        </w:tc>
        <w:tc>
          <w:tcPr>
            <w:tcW w:w="11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69057CB" w14:textId="77777777" w:rsidR="00BC5CC3" w:rsidRPr="00BC5CC3" w:rsidRDefault="00BC5CC3" w:rsidP="00BC5CC3">
            <w:pPr>
              <w:spacing w:after="0" w:line="240" w:lineRule="auto"/>
              <w:jc w:val="right"/>
              <w:rPr>
                <w:rFonts w:ascii="Calibri" w:eastAsia="Times New Roman" w:hAnsi="Calibri" w:cs="Calibri"/>
                <w:b/>
                <w:bCs/>
                <w:color w:val="000000"/>
                <w:kern w:val="0"/>
                <w14:ligatures w14:val="none"/>
              </w:rPr>
            </w:pPr>
            <w:r w:rsidRPr="00BC5CC3">
              <w:rPr>
                <w:rFonts w:ascii="Calibri" w:eastAsia="Times New Roman" w:hAnsi="Calibri" w:cs="Calibri"/>
                <w:b/>
                <w:bCs/>
                <w:color w:val="000000"/>
                <w:kern w:val="0"/>
                <w14:ligatures w14:val="none"/>
              </w:rPr>
              <w:t>5.86%</w:t>
            </w:r>
          </w:p>
        </w:tc>
      </w:tr>
    </w:tbl>
    <w:p w14:paraId="2D74F696" w14:textId="77777777" w:rsidR="00906FB6" w:rsidRDefault="00906FB6" w:rsidP="00EA31F6">
      <w:pPr>
        <w:rPr>
          <w:sz w:val="40"/>
          <w:szCs w:val="40"/>
        </w:rPr>
      </w:pPr>
    </w:p>
    <w:p w14:paraId="1E2F5B24" w14:textId="0122C1E4" w:rsidR="00EA5343" w:rsidRDefault="00BC5CC3" w:rsidP="00EA31F6">
      <w:pPr>
        <w:rPr>
          <w:sz w:val="40"/>
          <w:szCs w:val="40"/>
        </w:rPr>
      </w:pPr>
      <w:r>
        <w:rPr>
          <w:sz w:val="40"/>
          <w:szCs w:val="40"/>
        </w:rPr>
        <w:t xml:space="preserve">The analysis of delivery charges as a percentage of product amount at slot as well </w:t>
      </w:r>
      <w:r w:rsidR="00EA5343">
        <w:rPr>
          <w:sz w:val="40"/>
          <w:szCs w:val="40"/>
        </w:rPr>
        <w:t>as</w:t>
      </w:r>
      <w:r>
        <w:rPr>
          <w:sz w:val="40"/>
          <w:szCs w:val="40"/>
        </w:rPr>
        <w:t xml:space="preserve"> month level shows us that the delivery </w:t>
      </w:r>
      <w:r w:rsidR="00EA5343">
        <w:rPr>
          <w:sz w:val="40"/>
          <w:szCs w:val="40"/>
        </w:rPr>
        <w:t>charges</w:t>
      </w:r>
      <w:r w:rsidR="00906FB6">
        <w:rPr>
          <w:sz w:val="40"/>
          <w:szCs w:val="40"/>
        </w:rPr>
        <w:t xml:space="preserve"> were</w:t>
      </w:r>
      <w:r>
        <w:rPr>
          <w:sz w:val="40"/>
          <w:szCs w:val="40"/>
        </w:rPr>
        <w:t xml:space="preserve"> the highest in </w:t>
      </w:r>
      <w:r w:rsidR="00EA5343">
        <w:rPr>
          <w:sz w:val="40"/>
          <w:szCs w:val="40"/>
        </w:rPr>
        <w:t>January</w:t>
      </w:r>
      <w:r>
        <w:rPr>
          <w:sz w:val="40"/>
          <w:szCs w:val="40"/>
        </w:rPr>
        <w:t xml:space="preserve"> while gradually declining and becoming the lowest at the end of </w:t>
      </w:r>
      <w:r w:rsidR="00EA5343">
        <w:rPr>
          <w:sz w:val="40"/>
          <w:szCs w:val="40"/>
        </w:rPr>
        <w:t xml:space="preserve">the </w:t>
      </w:r>
      <w:r>
        <w:rPr>
          <w:sz w:val="40"/>
          <w:szCs w:val="40"/>
        </w:rPr>
        <w:t>data time frame</w:t>
      </w:r>
      <w:r w:rsidR="00EA5343">
        <w:rPr>
          <w:sz w:val="40"/>
          <w:szCs w:val="40"/>
        </w:rPr>
        <w:t>, this shows us the efficiency has increased to not charge the customers with hefty delivery charges as the client base and delivery partner networks have been built through the months. The data analysis also shows us that the most delivery charge is incurred from the customer side when the orders are placed in late-night slots.</w:t>
      </w:r>
    </w:p>
    <w:p w14:paraId="315430B9" w14:textId="77777777" w:rsidR="00EA5343" w:rsidRDefault="00EA5343" w:rsidP="00EA31F6">
      <w:pPr>
        <w:rPr>
          <w:sz w:val="40"/>
          <w:szCs w:val="40"/>
        </w:rPr>
      </w:pPr>
    </w:p>
    <w:p w14:paraId="08CFE3D8" w14:textId="77777777" w:rsidR="00EA5343" w:rsidRDefault="00EA5343" w:rsidP="00EA5343">
      <w:pPr>
        <w:spacing w:after="0" w:line="240" w:lineRule="auto"/>
        <w:rPr>
          <w:rFonts w:ascii="Segoe UI" w:eastAsia="Times New Roman" w:hAnsi="Segoe UI" w:cs="Segoe UI"/>
          <w:color w:val="202B45"/>
          <w:kern w:val="0"/>
          <w:sz w:val="24"/>
          <w:szCs w:val="24"/>
          <w14:ligatures w14:val="none"/>
        </w:rPr>
      </w:pPr>
      <w:r w:rsidRPr="00EA5343">
        <w:rPr>
          <w:rFonts w:ascii="Segoe UI" w:eastAsia="Times New Roman" w:hAnsi="Segoe UI" w:cs="Segoe UI"/>
          <w:color w:val="202B45"/>
          <w:kern w:val="0"/>
          <w:sz w:val="24"/>
          <w:szCs w:val="24"/>
          <w14:ligatures w14:val="none"/>
        </w:rPr>
        <w:t>4.    Calculate discount as a percentage of product amount at slot and month level.</w:t>
      </w:r>
    </w:p>
    <w:p w14:paraId="7B24E8A6" w14:textId="77777777" w:rsidR="00EA5343" w:rsidRDefault="00EA5343" w:rsidP="00EA5343">
      <w:pPr>
        <w:spacing w:after="0" w:line="240" w:lineRule="auto"/>
        <w:rPr>
          <w:rFonts w:ascii="Segoe UI" w:eastAsia="Times New Roman" w:hAnsi="Segoe UI" w:cs="Segoe UI"/>
          <w:color w:val="202B45"/>
          <w:kern w:val="0"/>
          <w:sz w:val="24"/>
          <w:szCs w:val="24"/>
          <w14:ligatures w14:val="none"/>
        </w:rPr>
      </w:pPr>
    </w:p>
    <w:p w14:paraId="1D2B8326" w14:textId="333B7B01" w:rsidR="00EA5343" w:rsidRPr="00906FB6" w:rsidRDefault="00906FB6" w:rsidP="00906FB6">
      <w:pPr>
        <w:rPr>
          <w:rFonts w:ascii="Segoe UI" w:hAnsi="Segoe UI" w:cs="Segoe UI"/>
          <w:b/>
          <w:bCs/>
          <w:color w:val="202B45"/>
          <w:u w:val="single"/>
          <w:shd w:val="clear" w:color="auto" w:fill="FFFFFF"/>
        </w:rPr>
      </w:pPr>
      <w:r>
        <w:rPr>
          <w:rFonts w:ascii="Segoe UI" w:hAnsi="Segoe UI" w:cs="Segoe UI"/>
          <w:b/>
          <w:bCs/>
          <w:color w:val="202B45"/>
          <w:u w:val="single"/>
          <w:shd w:val="clear" w:color="auto" w:fill="FFFFFF"/>
        </w:rPr>
        <w:t>EXCEL RESULTS</w:t>
      </w:r>
    </w:p>
    <w:tbl>
      <w:tblPr>
        <w:tblW w:w="9200" w:type="dxa"/>
        <w:tblLook w:val="04A0" w:firstRow="1" w:lastRow="0" w:firstColumn="1" w:lastColumn="0" w:noHBand="0" w:noVBand="1"/>
      </w:tblPr>
      <w:tblGrid>
        <w:gridCol w:w="2690"/>
        <w:gridCol w:w="1690"/>
        <w:gridCol w:w="919"/>
        <w:gridCol w:w="1043"/>
        <w:gridCol w:w="985"/>
        <w:gridCol w:w="862"/>
        <w:gridCol w:w="1161"/>
      </w:tblGrid>
      <w:tr w:rsidR="00EA5343" w:rsidRPr="00EA5343" w14:paraId="03E6EB18" w14:textId="77777777" w:rsidTr="00EA5343">
        <w:trPr>
          <w:trHeight w:val="300"/>
        </w:trPr>
        <w:tc>
          <w:tcPr>
            <w:tcW w:w="27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0A6D0AD" w14:textId="77777777" w:rsidR="00EA5343" w:rsidRPr="00EA5343" w:rsidRDefault="00EA5343" w:rsidP="00EA5343">
            <w:pPr>
              <w:spacing w:after="0" w:line="240" w:lineRule="auto"/>
              <w:rPr>
                <w:rFonts w:ascii="Calibri" w:eastAsia="Times New Roman" w:hAnsi="Calibri" w:cs="Calibri"/>
                <w:b/>
                <w:bCs/>
                <w:color w:val="000000"/>
                <w:kern w:val="0"/>
                <w14:ligatures w14:val="none"/>
              </w:rPr>
            </w:pPr>
            <w:r w:rsidRPr="00EA5343">
              <w:rPr>
                <w:rFonts w:ascii="Calibri" w:eastAsia="Times New Roman" w:hAnsi="Calibri" w:cs="Calibri"/>
                <w:b/>
                <w:bCs/>
                <w:color w:val="000000"/>
                <w:kern w:val="0"/>
                <w14:ligatures w14:val="none"/>
              </w:rPr>
              <w:t xml:space="preserve">Sum of </w:t>
            </w:r>
            <w:proofErr w:type="spellStart"/>
            <w:r w:rsidRPr="00EA5343">
              <w:rPr>
                <w:rFonts w:ascii="Calibri" w:eastAsia="Times New Roman" w:hAnsi="Calibri" w:cs="Calibri"/>
                <w:b/>
                <w:bCs/>
                <w:color w:val="000000"/>
                <w:kern w:val="0"/>
                <w14:ligatures w14:val="none"/>
              </w:rPr>
              <w:t>dicount</w:t>
            </w:r>
            <w:proofErr w:type="spellEnd"/>
            <w:r w:rsidRPr="00EA5343">
              <w:rPr>
                <w:rFonts w:ascii="Calibri" w:eastAsia="Times New Roman" w:hAnsi="Calibri" w:cs="Calibri"/>
                <w:b/>
                <w:bCs/>
                <w:color w:val="000000"/>
                <w:kern w:val="0"/>
                <w14:ligatures w14:val="none"/>
              </w:rPr>
              <w:t>/</w:t>
            </w:r>
            <w:proofErr w:type="spellStart"/>
            <w:r w:rsidRPr="00EA5343">
              <w:rPr>
                <w:rFonts w:ascii="Calibri" w:eastAsia="Times New Roman" w:hAnsi="Calibri" w:cs="Calibri"/>
                <w:b/>
                <w:bCs/>
                <w:color w:val="000000"/>
                <w:kern w:val="0"/>
                <w14:ligatures w14:val="none"/>
              </w:rPr>
              <w:t>productamt</w:t>
            </w:r>
            <w:proofErr w:type="spellEnd"/>
          </w:p>
        </w:tc>
        <w:tc>
          <w:tcPr>
            <w:tcW w:w="17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AA031AD" w14:textId="77777777" w:rsidR="00EA5343" w:rsidRPr="00EA5343" w:rsidRDefault="00EA5343" w:rsidP="00EA5343">
            <w:pPr>
              <w:spacing w:after="0" w:line="240" w:lineRule="auto"/>
              <w:rPr>
                <w:rFonts w:ascii="Calibri" w:eastAsia="Times New Roman" w:hAnsi="Calibri" w:cs="Calibri"/>
                <w:b/>
                <w:bCs/>
                <w:color w:val="000000"/>
                <w:kern w:val="0"/>
                <w14:ligatures w14:val="none"/>
              </w:rPr>
            </w:pPr>
            <w:r w:rsidRPr="00EA5343">
              <w:rPr>
                <w:rFonts w:ascii="Calibri" w:eastAsia="Times New Roman" w:hAnsi="Calibri" w:cs="Calibri"/>
                <w:b/>
                <w:bCs/>
                <w:color w:val="000000"/>
                <w:kern w:val="0"/>
                <w14:ligatures w14:val="none"/>
              </w:rPr>
              <w:t>Column Labels</w:t>
            </w:r>
          </w:p>
        </w:tc>
        <w:tc>
          <w:tcPr>
            <w:tcW w:w="8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E9E6F80" w14:textId="77777777" w:rsidR="00EA5343" w:rsidRPr="00EA5343" w:rsidRDefault="00EA5343" w:rsidP="00EA5343">
            <w:pPr>
              <w:spacing w:after="0" w:line="240" w:lineRule="auto"/>
              <w:rPr>
                <w:rFonts w:ascii="Calibri" w:eastAsia="Times New Roman" w:hAnsi="Calibri" w:cs="Calibri"/>
                <w:b/>
                <w:bCs/>
                <w:color w:val="000000"/>
                <w:kern w:val="0"/>
                <w14:ligatures w14:val="none"/>
              </w:rPr>
            </w:pPr>
            <w:r w:rsidRPr="00EA5343">
              <w:rPr>
                <w:rFonts w:ascii="Calibri" w:eastAsia="Times New Roman" w:hAnsi="Calibri" w:cs="Calibri"/>
                <w:b/>
                <w:bCs/>
                <w:color w:val="000000"/>
                <w:kern w:val="0"/>
                <w14:ligatures w14:val="none"/>
              </w:rPr>
              <w:t> </w:t>
            </w:r>
          </w:p>
        </w:tc>
        <w:tc>
          <w:tcPr>
            <w:tcW w:w="10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F284293" w14:textId="77777777" w:rsidR="00EA5343" w:rsidRPr="00EA5343" w:rsidRDefault="00EA5343" w:rsidP="00EA5343">
            <w:pPr>
              <w:spacing w:after="0" w:line="240" w:lineRule="auto"/>
              <w:rPr>
                <w:rFonts w:ascii="Calibri" w:eastAsia="Times New Roman" w:hAnsi="Calibri" w:cs="Calibri"/>
                <w:b/>
                <w:bCs/>
                <w:color w:val="000000"/>
                <w:kern w:val="0"/>
                <w14:ligatures w14:val="none"/>
              </w:rPr>
            </w:pPr>
            <w:r w:rsidRPr="00EA5343">
              <w:rPr>
                <w:rFonts w:ascii="Calibri" w:eastAsia="Times New Roman" w:hAnsi="Calibri" w:cs="Calibri"/>
                <w:b/>
                <w:bCs/>
                <w:color w:val="000000"/>
                <w:kern w:val="0"/>
                <w14:ligatures w14:val="none"/>
              </w:rPr>
              <w:t> </w:t>
            </w:r>
          </w:p>
        </w:tc>
        <w:tc>
          <w:tcPr>
            <w:tcW w:w="9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68EE504" w14:textId="77777777" w:rsidR="00EA5343" w:rsidRPr="00EA5343" w:rsidRDefault="00EA5343" w:rsidP="00EA5343">
            <w:pPr>
              <w:spacing w:after="0" w:line="240" w:lineRule="auto"/>
              <w:rPr>
                <w:rFonts w:ascii="Calibri" w:eastAsia="Times New Roman" w:hAnsi="Calibri" w:cs="Calibri"/>
                <w:b/>
                <w:bCs/>
                <w:color w:val="000000"/>
                <w:kern w:val="0"/>
                <w14:ligatures w14:val="none"/>
              </w:rPr>
            </w:pPr>
            <w:r w:rsidRPr="00EA5343">
              <w:rPr>
                <w:rFonts w:ascii="Calibri" w:eastAsia="Times New Roman" w:hAnsi="Calibri" w:cs="Calibri"/>
                <w:b/>
                <w:bCs/>
                <w:color w:val="000000"/>
                <w:kern w:val="0"/>
                <w14:ligatures w14:val="none"/>
              </w:rPr>
              <w:t> </w:t>
            </w:r>
          </w:p>
        </w:tc>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F4CA5B" w14:textId="77777777" w:rsidR="00EA5343" w:rsidRPr="00EA5343" w:rsidRDefault="00EA5343" w:rsidP="00EA5343">
            <w:pPr>
              <w:spacing w:after="0" w:line="240" w:lineRule="auto"/>
              <w:rPr>
                <w:rFonts w:ascii="Calibri" w:eastAsia="Times New Roman" w:hAnsi="Calibri" w:cs="Calibri"/>
                <w:b/>
                <w:bCs/>
                <w:color w:val="000000"/>
                <w:kern w:val="0"/>
                <w14:ligatures w14:val="none"/>
              </w:rPr>
            </w:pPr>
            <w:r w:rsidRPr="00EA5343">
              <w:rPr>
                <w:rFonts w:ascii="Calibri" w:eastAsia="Times New Roman" w:hAnsi="Calibri" w:cs="Calibri"/>
                <w:b/>
                <w:bCs/>
                <w:color w:val="000000"/>
                <w:kern w:val="0"/>
                <w14:ligatures w14:val="none"/>
              </w:rPr>
              <w:t> </w:t>
            </w:r>
          </w:p>
        </w:tc>
        <w:tc>
          <w:tcPr>
            <w:tcW w:w="11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403E14B" w14:textId="77777777" w:rsidR="00EA5343" w:rsidRPr="00EA5343" w:rsidRDefault="00EA5343" w:rsidP="00EA5343">
            <w:pPr>
              <w:spacing w:after="0" w:line="240" w:lineRule="auto"/>
              <w:rPr>
                <w:rFonts w:ascii="Calibri" w:eastAsia="Times New Roman" w:hAnsi="Calibri" w:cs="Calibri"/>
                <w:b/>
                <w:bCs/>
                <w:color w:val="000000"/>
                <w:kern w:val="0"/>
                <w14:ligatures w14:val="none"/>
              </w:rPr>
            </w:pPr>
            <w:r w:rsidRPr="00EA5343">
              <w:rPr>
                <w:rFonts w:ascii="Calibri" w:eastAsia="Times New Roman" w:hAnsi="Calibri" w:cs="Calibri"/>
                <w:b/>
                <w:bCs/>
                <w:color w:val="000000"/>
                <w:kern w:val="0"/>
                <w14:ligatures w14:val="none"/>
              </w:rPr>
              <w:t> </w:t>
            </w:r>
          </w:p>
        </w:tc>
      </w:tr>
      <w:tr w:rsidR="00EA5343" w:rsidRPr="00EA5343" w14:paraId="42364A45" w14:textId="77777777" w:rsidTr="00EA5343">
        <w:trPr>
          <w:trHeight w:val="300"/>
        </w:trPr>
        <w:tc>
          <w:tcPr>
            <w:tcW w:w="27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CD599F6" w14:textId="77777777" w:rsidR="00EA5343" w:rsidRPr="00EA5343" w:rsidRDefault="00EA5343" w:rsidP="00EA5343">
            <w:pPr>
              <w:spacing w:after="0" w:line="240" w:lineRule="auto"/>
              <w:rPr>
                <w:rFonts w:ascii="Calibri" w:eastAsia="Times New Roman" w:hAnsi="Calibri" w:cs="Calibri"/>
                <w:b/>
                <w:bCs/>
                <w:color w:val="000000"/>
                <w:kern w:val="0"/>
                <w14:ligatures w14:val="none"/>
              </w:rPr>
            </w:pPr>
            <w:r w:rsidRPr="00EA5343">
              <w:rPr>
                <w:rFonts w:ascii="Calibri" w:eastAsia="Times New Roman" w:hAnsi="Calibri" w:cs="Calibri"/>
                <w:b/>
                <w:bCs/>
                <w:color w:val="000000"/>
                <w:kern w:val="0"/>
                <w14:ligatures w14:val="none"/>
              </w:rPr>
              <w:t>Row Labels</w:t>
            </w:r>
          </w:p>
        </w:tc>
        <w:tc>
          <w:tcPr>
            <w:tcW w:w="17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9804C95" w14:textId="77777777" w:rsidR="00EA5343" w:rsidRPr="00EA5343" w:rsidRDefault="00EA5343" w:rsidP="00EA5343">
            <w:pPr>
              <w:spacing w:after="0" w:line="240" w:lineRule="auto"/>
              <w:rPr>
                <w:rFonts w:ascii="Calibri" w:eastAsia="Times New Roman" w:hAnsi="Calibri" w:cs="Calibri"/>
                <w:b/>
                <w:bCs/>
                <w:color w:val="000000"/>
                <w:kern w:val="0"/>
                <w14:ligatures w14:val="none"/>
              </w:rPr>
            </w:pPr>
            <w:r w:rsidRPr="00EA5343">
              <w:rPr>
                <w:rFonts w:ascii="Calibri" w:eastAsia="Times New Roman" w:hAnsi="Calibri" w:cs="Calibri"/>
                <w:b/>
                <w:bCs/>
                <w:color w:val="000000"/>
                <w:kern w:val="0"/>
                <w14:ligatures w14:val="none"/>
              </w:rPr>
              <w:t>Afternoon</w:t>
            </w:r>
          </w:p>
        </w:tc>
        <w:tc>
          <w:tcPr>
            <w:tcW w:w="8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A06BE48" w14:textId="77777777" w:rsidR="00EA5343" w:rsidRPr="00EA5343" w:rsidRDefault="00EA5343" w:rsidP="00EA5343">
            <w:pPr>
              <w:spacing w:after="0" w:line="240" w:lineRule="auto"/>
              <w:rPr>
                <w:rFonts w:ascii="Calibri" w:eastAsia="Times New Roman" w:hAnsi="Calibri" w:cs="Calibri"/>
                <w:b/>
                <w:bCs/>
                <w:color w:val="000000"/>
                <w:kern w:val="0"/>
                <w14:ligatures w14:val="none"/>
              </w:rPr>
            </w:pPr>
            <w:r w:rsidRPr="00EA5343">
              <w:rPr>
                <w:rFonts w:ascii="Calibri" w:eastAsia="Times New Roman" w:hAnsi="Calibri" w:cs="Calibri"/>
                <w:b/>
                <w:bCs/>
                <w:color w:val="000000"/>
                <w:kern w:val="0"/>
                <w14:ligatures w14:val="none"/>
              </w:rPr>
              <w:t>Evening</w:t>
            </w:r>
          </w:p>
        </w:tc>
        <w:tc>
          <w:tcPr>
            <w:tcW w:w="10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FBE94F1" w14:textId="77777777" w:rsidR="00EA5343" w:rsidRPr="00EA5343" w:rsidRDefault="00EA5343" w:rsidP="00EA5343">
            <w:pPr>
              <w:spacing w:after="0" w:line="240" w:lineRule="auto"/>
              <w:rPr>
                <w:rFonts w:ascii="Calibri" w:eastAsia="Times New Roman" w:hAnsi="Calibri" w:cs="Calibri"/>
                <w:b/>
                <w:bCs/>
                <w:color w:val="000000"/>
                <w:kern w:val="0"/>
                <w14:ligatures w14:val="none"/>
              </w:rPr>
            </w:pPr>
            <w:r w:rsidRPr="00EA5343">
              <w:rPr>
                <w:rFonts w:ascii="Calibri" w:eastAsia="Times New Roman" w:hAnsi="Calibri" w:cs="Calibri"/>
                <w:b/>
                <w:bCs/>
                <w:color w:val="000000"/>
                <w:kern w:val="0"/>
                <w14:ligatures w14:val="none"/>
              </w:rPr>
              <w:t>Late Night</w:t>
            </w:r>
          </w:p>
        </w:tc>
        <w:tc>
          <w:tcPr>
            <w:tcW w:w="9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D64B1A7" w14:textId="77777777" w:rsidR="00EA5343" w:rsidRPr="00EA5343" w:rsidRDefault="00EA5343" w:rsidP="00EA5343">
            <w:pPr>
              <w:spacing w:after="0" w:line="240" w:lineRule="auto"/>
              <w:rPr>
                <w:rFonts w:ascii="Calibri" w:eastAsia="Times New Roman" w:hAnsi="Calibri" w:cs="Calibri"/>
                <w:b/>
                <w:bCs/>
                <w:color w:val="000000"/>
                <w:kern w:val="0"/>
                <w14:ligatures w14:val="none"/>
              </w:rPr>
            </w:pPr>
            <w:r w:rsidRPr="00EA5343">
              <w:rPr>
                <w:rFonts w:ascii="Calibri" w:eastAsia="Times New Roman" w:hAnsi="Calibri" w:cs="Calibri"/>
                <w:b/>
                <w:bCs/>
                <w:color w:val="000000"/>
                <w:kern w:val="0"/>
                <w14:ligatures w14:val="none"/>
              </w:rPr>
              <w:t>Morning</w:t>
            </w:r>
          </w:p>
        </w:tc>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B000DCF" w14:textId="77777777" w:rsidR="00EA5343" w:rsidRPr="00EA5343" w:rsidRDefault="00EA5343" w:rsidP="00EA5343">
            <w:pPr>
              <w:spacing w:after="0" w:line="240" w:lineRule="auto"/>
              <w:rPr>
                <w:rFonts w:ascii="Calibri" w:eastAsia="Times New Roman" w:hAnsi="Calibri" w:cs="Calibri"/>
                <w:b/>
                <w:bCs/>
                <w:color w:val="000000"/>
                <w:kern w:val="0"/>
                <w14:ligatures w14:val="none"/>
              </w:rPr>
            </w:pPr>
            <w:r w:rsidRPr="00EA5343">
              <w:rPr>
                <w:rFonts w:ascii="Calibri" w:eastAsia="Times New Roman" w:hAnsi="Calibri" w:cs="Calibri"/>
                <w:b/>
                <w:bCs/>
                <w:color w:val="000000"/>
                <w:kern w:val="0"/>
                <w14:ligatures w14:val="none"/>
              </w:rPr>
              <w:t>Night</w:t>
            </w:r>
          </w:p>
        </w:tc>
        <w:tc>
          <w:tcPr>
            <w:tcW w:w="11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C1EBC9A" w14:textId="77777777" w:rsidR="00EA5343" w:rsidRPr="00EA5343" w:rsidRDefault="00EA5343" w:rsidP="00EA5343">
            <w:pPr>
              <w:spacing w:after="0" w:line="240" w:lineRule="auto"/>
              <w:rPr>
                <w:rFonts w:ascii="Calibri" w:eastAsia="Times New Roman" w:hAnsi="Calibri" w:cs="Calibri"/>
                <w:b/>
                <w:bCs/>
                <w:color w:val="000000"/>
                <w:kern w:val="0"/>
                <w14:ligatures w14:val="none"/>
              </w:rPr>
            </w:pPr>
            <w:r w:rsidRPr="00EA5343">
              <w:rPr>
                <w:rFonts w:ascii="Calibri" w:eastAsia="Times New Roman" w:hAnsi="Calibri" w:cs="Calibri"/>
                <w:b/>
                <w:bCs/>
                <w:color w:val="000000"/>
                <w:kern w:val="0"/>
                <w14:ligatures w14:val="none"/>
              </w:rPr>
              <w:t>Grand Total</w:t>
            </w:r>
          </w:p>
        </w:tc>
      </w:tr>
      <w:tr w:rsidR="00EA5343" w:rsidRPr="00EA5343" w14:paraId="7BACDC5A" w14:textId="77777777" w:rsidTr="00EA5343">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37CC0951" w14:textId="77777777" w:rsidR="00EA5343" w:rsidRPr="00EA5343" w:rsidRDefault="00EA5343" w:rsidP="00EA5343">
            <w:pPr>
              <w:spacing w:after="0" w:line="240" w:lineRule="auto"/>
              <w:rPr>
                <w:rFonts w:ascii="Calibri" w:eastAsia="Times New Roman" w:hAnsi="Calibri" w:cs="Calibri"/>
                <w:color w:val="000000"/>
                <w:kern w:val="0"/>
                <w14:ligatures w14:val="none"/>
              </w:rPr>
            </w:pPr>
            <w:r w:rsidRPr="00EA5343">
              <w:rPr>
                <w:rFonts w:ascii="Calibri" w:eastAsia="Times New Roman" w:hAnsi="Calibri" w:cs="Calibri"/>
                <w:color w:val="000000"/>
                <w:kern w:val="0"/>
                <w14:ligatures w14:val="none"/>
              </w:rPr>
              <w:t>January</w:t>
            </w:r>
          </w:p>
        </w:tc>
        <w:tc>
          <w:tcPr>
            <w:tcW w:w="1720" w:type="dxa"/>
            <w:tcBorders>
              <w:top w:val="nil"/>
              <w:left w:val="nil"/>
              <w:bottom w:val="single" w:sz="4" w:space="0" w:color="auto"/>
              <w:right w:val="single" w:sz="4" w:space="0" w:color="auto"/>
            </w:tcBorders>
            <w:shd w:val="clear" w:color="auto" w:fill="auto"/>
            <w:noWrap/>
            <w:vAlign w:val="bottom"/>
            <w:hideMark/>
          </w:tcPr>
          <w:p w14:paraId="298E3082" w14:textId="77777777" w:rsidR="00EA5343" w:rsidRPr="00EA5343" w:rsidRDefault="00EA5343" w:rsidP="00EA5343">
            <w:pPr>
              <w:spacing w:after="0" w:line="240" w:lineRule="auto"/>
              <w:jc w:val="right"/>
              <w:rPr>
                <w:rFonts w:ascii="Calibri" w:eastAsia="Times New Roman" w:hAnsi="Calibri" w:cs="Calibri"/>
                <w:color w:val="000000"/>
                <w:kern w:val="0"/>
                <w14:ligatures w14:val="none"/>
              </w:rPr>
            </w:pPr>
            <w:r w:rsidRPr="00EA5343">
              <w:rPr>
                <w:rFonts w:ascii="Calibri" w:eastAsia="Times New Roman" w:hAnsi="Calibri" w:cs="Calibri"/>
                <w:color w:val="000000"/>
                <w:kern w:val="0"/>
                <w14:ligatures w14:val="none"/>
              </w:rPr>
              <w:t>1.04%</w:t>
            </w:r>
          </w:p>
        </w:tc>
        <w:tc>
          <w:tcPr>
            <w:tcW w:w="840" w:type="dxa"/>
            <w:tcBorders>
              <w:top w:val="nil"/>
              <w:left w:val="nil"/>
              <w:bottom w:val="single" w:sz="4" w:space="0" w:color="auto"/>
              <w:right w:val="single" w:sz="4" w:space="0" w:color="auto"/>
            </w:tcBorders>
            <w:shd w:val="clear" w:color="auto" w:fill="auto"/>
            <w:noWrap/>
            <w:vAlign w:val="bottom"/>
            <w:hideMark/>
          </w:tcPr>
          <w:p w14:paraId="4EE7BB06" w14:textId="77777777" w:rsidR="00EA5343" w:rsidRPr="00EA5343" w:rsidRDefault="00EA5343" w:rsidP="00EA5343">
            <w:pPr>
              <w:spacing w:after="0" w:line="240" w:lineRule="auto"/>
              <w:jc w:val="right"/>
              <w:rPr>
                <w:rFonts w:ascii="Calibri" w:eastAsia="Times New Roman" w:hAnsi="Calibri" w:cs="Calibri"/>
                <w:color w:val="000000"/>
                <w:kern w:val="0"/>
                <w14:ligatures w14:val="none"/>
              </w:rPr>
            </w:pPr>
            <w:r w:rsidRPr="00EA5343">
              <w:rPr>
                <w:rFonts w:ascii="Calibri" w:eastAsia="Times New Roman" w:hAnsi="Calibri" w:cs="Calibri"/>
                <w:color w:val="000000"/>
                <w:kern w:val="0"/>
                <w14:ligatures w14:val="none"/>
              </w:rPr>
              <w:t>1.23%</w:t>
            </w:r>
          </w:p>
        </w:tc>
        <w:tc>
          <w:tcPr>
            <w:tcW w:w="1060" w:type="dxa"/>
            <w:tcBorders>
              <w:top w:val="nil"/>
              <w:left w:val="nil"/>
              <w:bottom w:val="single" w:sz="4" w:space="0" w:color="auto"/>
              <w:right w:val="single" w:sz="4" w:space="0" w:color="auto"/>
            </w:tcBorders>
            <w:shd w:val="clear" w:color="auto" w:fill="auto"/>
            <w:noWrap/>
            <w:vAlign w:val="bottom"/>
            <w:hideMark/>
          </w:tcPr>
          <w:p w14:paraId="2AFEC02E" w14:textId="77777777" w:rsidR="00EA5343" w:rsidRPr="00EA5343" w:rsidRDefault="00EA5343" w:rsidP="00EA5343">
            <w:pPr>
              <w:spacing w:after="0" w:line="240" w:lineRule="auto"/>
              <w:jc w:val="right"/>
              <w:rPr>
                <w:rFonts w:ascii="Calibri" w:eastAsia="Times New Roman" w:hAnsi="Calibri" w:cs="Calibri"/>
                <w:color w:val="000000"/>
                <w:kern w:val="0"/>
                <w14:ligatures w14:val="none"/>
              </w:rPr>
            </w:pPr>
            <w:r w:rsidRPr="00EA5343">
              <w:rPr>
                <w:rFonts w:ascii="Calibri" w:eastAsia="Times New Roman" w:hAnsi="Calibri" w:cs="Calibri"/>
                <w:color w:val="000000"/>
                <w:kern w:val="0"/>
                <w14:ligatures w14:val="none"/>
              </w:rPr>
              <w:t>0.72%</w:t>
            </w:r>
          </w:p>
        </w:tc>
        <w:tc>
          <w:tcPr>
            <w:tcW w:w="900" w:type="dxa"/>
            <w:tcBorders>
              <w:top w:val="nil"/>
              <w:left w:val="nil"/>
              <w:bottom w:val="single" w:sz="4" w:space="0" w:color="auto"/>
              <w:right w:val="single" w:sz="4" w:space="0" w:color="auto"/>
            </w:tcBorders>
            <w:shd w:val="clear" w:color="auto" w:fill="auto"/>
            <w:noWrap/>
            <w:vAlign w:val="bottom"/>
            <w:hideMark/>
          </w:tcPr>
          <w:p w14:paraId="0A1F66E0" w14:textId="77777777" w:rsidR="00EA5343" w:rsidRPr="00EA5343" w:rsidRDefault="00EA5343" w:rsidP="00EA5343">
            <w:pPr>
              <w:spacing w:after="0" w:line="240" w:lineRule="auto"/>
              <w:jc w:val="right"/>
              <w:rPr>
                <w:rFonts w:ascii="Calibri" w:eastAsia="Times New Roman" w:hAnsi="Calibri" w:cs="Calibri"/>
                <w:color w:val="000000"/>
                <w:kern w:val="0"/>
                <w14:ligatures w14:val="none"/>
              </w:rPr>
            </w:pPr>
            <w:r w:rsidRPr="00EA5343">
              <w:rPr>
                <w:rFonts w:ascii="Calibri" w:eastAsia="Times New Roman" w:hAnsi="Calibri" w:cs="Calibri"/>
                <w:color w:val="000000"/>
                <w:kern w:val="0"/>
                <w14:ligatures w14:val="none"/>
              </w:rPr>
              <w:t>0.93%</w:t>
            </w:r>
          </w:p>
        </w:tc>
        <w:tc>
          <w:tcPr>
            <w:tcW w:w="760" w:type="dxa"/>
            <w:tcBorders>
              <w:top w:val="nil"/>
              <w:left w:val="nil"/>
              <w:bottom w:val="single" w:sz="4" w:space="0" w:color="auto"/>
              <w:right w:val="single" w:sz="4" w:space="0" w:color="auto"/>
            </w:tcBorders>
            <w:shd w:val="clear" w:color="auto" w:fill="auto"/>
            <w:noWrap/>
            <w:vAlign w:val="bottom"/>
            <w:hideMark/>
          </w:tcPr>
          <w:p w14:paraId="71BA61C2" w14:textId="77777777" w:rsidR="00EA5343" w:rsidRPr="00EA5343" w:rsidRDefault="00EA5343" w:rsidP="00EA5343">
            <w:pPr>
              <w:spacing w:after="0" w:line="240" w:lineRule="auto"/>
              <w:jc w:val="right"/>
              <w:rPr>
                <w:rFonts w:ascii="Calibri" w:eastAsia="Times New Roman" w:hAnsi="Calibri" w:cs="Calibri"/>
                <w:color w:val="000000"/>
                <w:kern w:val="0"/>
                <w14:ligatures w14:val="none"/>
              </w:rPr>
            </w:pPr>
            <w:r w:rsidRPr="00EA5343">
              <w:rPr>
                <w:rFonts w:ascii="Calibri" w:eastAsia="Times New Roman" w:hAnsi="Calibri" w:cs="Calibri"/>
                <w:color w:val="000000"/>
                <w:kern w:val="0"/>
                <w14:ligatures w14:val="none"/>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16454D22" w14:textId="77777777" w:rsidR="00EA5343" w:rsidRPr="00EA5343" w:rsidRDefault="00EA5343" w:rsidP="00EA5343">
            <w:pPr>
              <w:spacing w:after="0" w:line="240" w:lineRule="auto"/>
              <w:jc w:val="right"/>
              <w:rPr>
                <w:rFonts w:ascii="Calibri" w:eastAsia="Times New Roman" w:hAnsi="Calibri" w:cs="Calibri"/>
                <w:color w:val="000000"/>
                <w:kern w:val="0"/>
                <w14:ligatures w14:val="none"/>
              </w:rPr>
            </w:pPr>
            <w:r w:rsidRPr="00EA5343">
              <w:rPr>
                <w:rFonts w:ascii="Calibri" w:eastAsia="Times New Roman" w:hAnsi="Calibri" w:cs="Calibri"/>
                <w:color w:val="000000"/>
                <w:kern w:val="0"/>
                <w14:ligatures w14:val="none"/>
              </w:rPr>
              <w:t>1.02%</w:t>
            </w:r>
          </w:p>
        </w:tc>
      </w:tr>
      <w:tr w:rsidR="00EA5343" w:rsidRPr="00EA5343" w14:paraId="7AB79A78" w14:textId="77777777" w:rsidTr="00EA5343">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318E6215" w14:textId="77777777" w:rsidR="00EA5343" w:rsidRPr="00EA5343" w:rsidRDefault="00EA5343" w:rsidP="00EA5343">
            <w:pPr>
              <w:spacing w:after="0" w:line="240" w:lineRule="auto"/>
              <w:rPr>
                <w:rFonts w:ascii="Calibri" w:eastAsia="Times New Roman" w:hAnsi="Calibri" w:cs="Calibri"/>
                <w:color w:val="000000"/>
                <w:kern w:val="0"/>
                <w14:ligatures w14:val="none"/>
              </w:rPr>
            </w:pPr>
            <w:r w:rsidRPr="00EA5343">
              <w:rPr>
                <w:rFonts w:ascii="Calibri" w:eastAsia="Times New Roman" w:hAnsi="Calibri" w:cs="Calibri"/>
                <w:color w:val="000000"/>
                <w:kern w:val="0"/>
                <w14:ligatures w14:val="none"/>
              </w:rPr>
              <w:t>February</w:t>
            </w:r>
          </w:p>
        </w:tc>
        <w:tc>
          <w:tcPr>
            <w:tcW w:w="1720" w:type="dxa"/>
            <w:tcBorders>
              <w:top w:val="nil"/>
              <w:left w:val="nil"/>
              <w:bottom w:val="single" w:sz="4" w:space="0" w:color="auto"/>
              <w:right w:val="single" w:sz="4" w:space="0" w:color="auto"/>
            </w:tcBorders>
            <w:shd w:val="clear" w:color="auto" w:fill="auto"/>
            <w:noWrap/>
            <w:vAlign w:val="bottom"/>
            <w:hideMark/>
          </w:tcPr>
          <w:p w14:paraId="3E557CFF" w14:textId="77777777" w:rsidR="00EA5343" w:rsidRPr="00EA5343" w:rsidRDefault="00EA5343" w:rsidP="00EA5343">
            <w:pPr>
              <w:spacing w:after="0" w:line="240" w:lineRule="auto"/>
              <w:jc w:val="right"/>
              <w:rPr>
                <w:rFonts w:ascii="Calibri" w:eastAsia="Times New Roman" w:hAnsi="Calibri" w:cs="Calibri"/>
                <w:color w:val="000000"/>
                <w:kern w:val="0"/>
                <w14:ligatures w14:val="none"/>
              </w:rPr>
            </w:pPr>
            <w:r w:rsidRPr="00EA5343">
              <w:rPr>
                <w:rFonts w:ascii="Calibri" w:eastAsia="Times New Roman" w:hAnsi="Calibri" w:cs="Calibri"/>
                <w:color w:val="000000"/>
                <w:kern w:val="0"/>
                <w14:ligatures w14:val="none"/>
              </w:rPr>
              <w:t>0.37%</w:t>
            </w:r>
          </w:p>
        </w:tc>
        <w:tc>
          <w:tcPr>
            <w:tcW w:w="840" w:type="dxa"/>
            <w:tcBorders>
              <w:top w:val="nil"/>
              <w:left w:val="nil"/>
              <w:bottom w:val="single" w:sz="4" w:space="0" w:color="auto"/>
              <w:right w:val="single" w:sz="4" w:space="0" w:color="auto"/>
            </w:tcBorders>
            <w:shd w:val="clear" w:color="auto" w:fill="auto"/>
            <w:noWrap/>
            <w:vAlign w:val="bottom"/>
            <w:hideMark/>
          </w:tcPr>
          <w:p w14:paraId="70A91368" w14:textId="77777777" w:rsidR="00EA5343" w:rsidRPr="00EA5343" w:rsidRDefault="00EA5343" w:rsidP="00EA5343">
            <w:pPr>
              <w:spacing w:after="0" w:line="240" w:lineRule="auto"/>
              <w:jc w:val="right"/>
              <w:rPr>
                <w:rFonts w:ascii="Calibri" w:eastAsia="Times New Roman" w:hAnsi="Calibri" w:cs="Calibri"/>
                <w:color w:val="000000"/>
                <w:kern w:val="0"/>
                <w14:ligatures w14:val="none"/>
              </w:rPr>
            </w:pPr>
            <w:r w:rsidRPr="00EA5343">
              <w:rPr>
                <w:rFonts w:ascii="Calibri" w:eastAsia="Times New Roman" w:hAnsi="Calibri" w:cs="Calibri"/>
                <w:color w:val="000000"/>
                <w:kern w:val="0"/>
                <w14:ligatures w14:val="none"/>
              </w:rPr>
              <w:t>0.43%</w:t>
            </w:r>
          </w:p>
        </w:tc>
        <w:tc>
          <w:tcPr>
            <w:tcW w:w="1060" w:type="dxa"/>
            <w:tcBorders>
              <w:top w:val="nil"/>
              <w:left w:val="nil"/>
              <w:bottom w:val="single" w:sz="4" w:space="0" w:color="auto"/>
              <w:right w:val="single" w:sz="4" w:space="0" w:color="auto"/>
            </w:tcBorders>
            <w:shd w:val="clear" w:color="auto" w:fill="auto"/>
            <w:noWrap/>
            <w:vAlign w:val="bottom"/>
            <w:hideMark/>
          </w:tcPr>
          <w:p w14:paraId="215A75A5" w14:textId="77777777" w:rsidR="00EA5343" w:rsidRPr="00EA5343" w:rsidRDefault="00EA5343" w:rsidP="00EA5343">
            <w:pPr>
              <w:spacing w:after="0" w:line="240" w:lineRule="auto"/>
              <w:jc w:val="right"/>
              <w:rPr>
                <w:rFonts w:ascii="Calibri" w:eastAsia="Times New Roman" w:hAnsi="Calibri" w:cs="Calibri"/>
                <w:color w:val="000000"/>
                <w:kern w:val="0"/>
                <w14:ligatures w14:val="none"/>
              </w:rPr>
            </w:pPr>
            <w:r w:rsidRPr="00EA5343">
              <w:rPr>
                <w:rFonts w:ascii="Calibri" w:eastAsia="Times New Roman" w:hAnsi="Calibri" w:cs="Calibri"/>
                <w:color w:val="000000"/>
                <w:kern w:val="0"/>
                <w14:ligatures w14:val="none"/>
              </w:rPr>
              <w:t>0.59%</w:t>
            </w:r>
          </w:p>
        </w:tc>
        <w:tc>
          <w:tcPr>
            <w:tcW w:w="900" w:type="dxa"/>
            <w:tcBorders>
              <w:top w:val="nil"/>
              <w:left w:val="nil"/>
              <w:bottom w:val="single" w:sz="4" w:space="0" w:color="auto"/>
              <w:right w:val="single" w:sz="4" w:space="0" w:color="auto"/>
            </w:tcBorders>
            <w:shd w:val="clear" w:color="auto" w:fill="auto"/>
            <w:noWrap/>
            <w:vAlign w:val="bottom"/>
            <w:hideMark/>
          </w:tcPr>
          <w:p w14:paraId="265FEDF8" w14:textId="77777777" w:rsidR="00EA5343" w:rsidRPr="00EA5343" w:rsidRDefault="00EA5343" w:rsidP="00EA5343">
            <w:pPr>
              <w:spacing w:after="0" w:line="240" w:lineRule="auto"/>
              <w:jc w:val="right"/>
              <w:rPr>
                <w:rFonts w:ascii="Calibri" w:eastAsia="Times New Roman" w:hAnsi="Calibri" w:cs="Calibri"/>
                <w:color w:val="000000"/>
                <w:kern w:val="0"/>
                <w14:ligatures w14:val="none"/>
              </w:rPr>
            </w:pPr>
            <w:r w:rsidRPr="00EA5343">
              <w:rPr>
                <w:rFonts w:ascii="Calibri" w:eastAsia="Times New Roman" w:hAnsi="Calibri" w:cs="Calibri"/>
                <w:color w:val="000000"/>
                <w:kern w:val="0"/>
                <w14:ligatures w14:val="none"/>
              </w:rPr>
              <w:t>1.13%</w:t>
            </w:r>
          </w:p>
        </w:tc>
        <w:tc>
          <w:tcPr>
            <w:tcW w:w="760" w:type="dxa"/>
            <w:tcBorders>
              <w:top w:val="nil"/>
              <w:left w:val="nil"/>
              <w:bottom w:val="single" w:sz="4" w:space="0" w:color="auto"/>
              <w:right w:val="single" w:sz="4" w:space="0" w:color="auto"/>
            </w:tcBorders>
            <w:shd w:val="clear" w:color="auto" w:fill="auto"/>
            <w:noWrap/>
            <w:vAlign w:val="bottom"/>
            <w:hideMark/>
          </w:tcPr>
          <w:p w14:paraId="49391152" w14:textId="77777777" w:rsidR="00EA5343" w:rsidRPr="00EA5343" w:rsidRDefault="00EA5343" w:rsidP="00EA5343">
            <w:pPr>
              <w:spacing w:after="0" w:line="240" w:lineRule="auto"/>
              <w:jc w:val="right"/>
              <w:rPr>
                <w:rFonts w:ascii="Calibri" w:eastAsia="Times New Roman" w:hAnsi="Calibri" w:cs="Calibri"/>
                <w:color w:val="000000"/>
                <w:kern w:val="0"/>
                <w14:ligatures w14:val="none"/>
              </w:rPr>
            </w:pPr>
            <w:r w:rsidRPr="00EA5343">
              <w:rPr>
                <w:rFonts w:ascii="Calibri" w:eastAsia="Times New Roman" w:hAnsi="Calibri" w:cs="Calibri"/>
                <w:color w:val="000000"/>
                <w:kern w:val="0"/>
                <w14:ligatures w14:val="none"/>
              </w:rPr>
              <w:t>0.80%</w:t>
            </w:r>
          </w:p>
        </w:tc>
        <w:tc>
          <w:tcPr>
            <w:tcW w:w="1180" w:type="dxa"/>
            <w:tcBorders>
              <w:top w:val="nil"/>
              <w:left w:val="nil"/>
              <w:bottom w:val="single" w:sz="4" w:space="0" w:color="auto"/>
              <w:right w:val="single" w:sz="4" w:space="0" w:color="auto"/>
            </w:tcBorders>
            <w:shd w:val="clear" w:color="auto" w:fill="auto"/>
            <w:noWrap/>
            <w:vAlign w:val="bottom"/>
            <w:hideMark/>
          </w:tcPr>
          <w:p w14:paraId="2D5A428B" w14:textId="77777777" w:rsidR="00EA5343" w:rsidRPr="00EA5343" w:rsidRDefault="00EA5343" w:rsidP="00EA5343">
            <w:pPr>
              <w:spacing w:after="0" w:line="240" w:lineRule="auto"/>
              <w:jc w:val="right"/>
              <w:rPr>
                <w:rFonts w:ascii="Calibri" w:eastAsia="Times New Roman" w:hAnsi="Calibri" w:cs="Calibri"/>
                <w:color w:val="000000"/>
                <w:kern w:val="0"/>
                <w14:ligatures w14:val="none"/>
              </w:rPr>
            </w:pPr>
            <w:r w:rsidRPr="00EA5343">
              <w:rPr>
                <w:rFonts w:ascii="Calibri" w:eastAsia="Times New Roman" w:hAnsi="Calibri" w:cs="Calibri"/>
                <w:color w:val="000000"/>
                <w:kern w:val="0"/>
                <w14:ligatures w14:val="none"/>
              </w:rPr>
              <w:t>0.65%</w:t>
            </w:r>
          </w:p>
        </w:tc>
      </w:tr>
      <w:tr w:rsidR="00EA5343" w:rsidRPr="00EA5343" w14:paraId="29D3250D" w14:textId="77777777" w:rsidTr="00EA5343">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70ADF4D6" w14:textId="77777777" w:rsidR="00EA5343" w:rsidRPr="00EA5343" w:rsidRDefault="00EA5343" w:rsidP="00EA5343">
            <w:pPr>
              <w:spacing w:after="0" w:line="240" w:lineRule="auto"/>
              <w:rPr>
                <w:rFonts w:ascii="Calibri" w:eastAsia="Times New Roman" w:hAnsi="Calibri" w:cs="Calibri"/>
                <w:color w:val="000000"/>
                <w:kern w:val="0"/>
                <w14:ligatures w14:val="none"/>
              </w:rPr>
            </w:pPr>
            <w:r w:rsidRPr="00EA5343">
              <w:rPr>
                <w:rFonts w:ascii="Calibri" w:eastAsia="Times New Roman" w:hAnsi="Calibri" w:cs="Calibri"/>
                <w:color w:val="000000"/>
                <w:kern w:val="0"/>
                <w14:ligatures w14:val="none"/>
              </w:rPr>
              <w:t>March</w:t>
            </w:r>
          </w:p>
        </w:tc>
        <w:tc>
          <w:tcPr>
            <w:tcW w:w="1720" w:type="dxa"/>
            <w:tcBorders>
              <w:top w:val="nil"/>
              <w:left w:val="nil"/>
              <w:bottom w:val="single" w:sz="4" w:space="0" w:color="auto"/>
              <w:right w:val="single" w:sz="4" w:space="0" w:color="auto"/>
            </w:tcBorders>
            <w:shd w:val="clear" w:color="auto" w:fill="auto"/>
            <w:noWrap/>
            <w:vAlign w:val="bottom"/>
            <w:hideMark/>
          </w:tcPr>
          <w:p w14:paraId="5C96B0B3" w14:textId="77777777" w:rsidR="00EA5343" w:rsidRPr="00EA5343" w:rsidRDefault="00EA5343" w:rsidP="00EA5343">
            <w:pPr>
              <w:spacing w:after="0" w:line="240" w:lineRule="auto"/>
              <w:jc w:val="right"/>
              <w:rPr>
                <w:rFonts w:ascii="Calibri" w:eastAsia="Times New Roman" w:hAnsi="Calibri" w:cs="Calibri"/>
                <w:color w:val="000000"/>
                <w:kern w:val="0"/>
                <w14:ligatures w14:val="none"/>
              </w:rPr>
            </w:pPr>
            <w:r w:rsidRPr="00EA5343">
              <w:rPr>
                <w:rFonts w:ascii="Calibri" w:eastAsia="Times New Roman" w:hAnsi="Calibri" w:cs="Calibri"/>
                <w:color w:val="000000"/>
                <w:kern w:val="0"/>
                <w14:ligatures w14:val="none"/>
              </w:rPr>
              <w:t>0.89%</w:t>
            </w:r>
          </w:p>
        </w:tc>
        <w:tc>
          <w:tcPr>
            <w:tcW w:w="840" w:type="dxa"/>
            <w:tcBorders>
              <w:top w:val="nil"/>
              <w:left w:val="nil"/>
              <w:bottom w:val="single" w:sz="4" w:space="0" w:color="auto"/>
              <w:right w:val="single" w:sz="4" w:space="0" w:color="auto"/>
            </w:tcBorders>
            <w:shd w:val="clear" w:color="auto" w:fill="auto"/>
            <w:noWrap/>
            <w:vAlign w:val="bottom"/>
            <w:hideMark/>
          </w:tcPr>
          <w:p w14:paraId="1C059FB7" w14:textId="77777777" w:rsidR="00EA5343" w:rsidRPr="00EA5343" w:rsidRDefault="00EA5343" w:rsidP="00EA5343">
            <w:pPr>
              <w:spacing w:after="0" w:line="240" w:lineRule="auto"/>
              <w:jc w:val="right"/>
              <w:rPr>
                <w:rFonts w:ascii="Calibri" w:eastAsia="Times New Roman" w:hAnsi="Calibri" w:cs="Calibri"/>
                <w:color w:val="000000"/>
                <w:kern w:val="0"/>
                <w14:ligatures w14:val="none"/>
              </w:rPr>
            </w:pPr>
            <w:r w:rsidRPr="00EA5343">
              <w:rPr>
                <w:rFonts w:ascii="Calibri" w:eastAsia="Times New Roman" w:hAnsi="Calibri" w:cs="Calibri"/>
                <w:color w:val="000000"/>
                <w:kern w:val="0"/>
                <w14:ligatures w14:val="none"/>
              </w:rPr>
              <w:t>0.60%</w:t>
            </w:r>
          </w:p>
        </w:tc>
        <w:tc>
          <w:tcPr>
            <w:tcW w:w="1060" w:type="dxa"/>
            <w:tcBorders>
              <w:top w:val="nil"/>
              <w:left w:val="nil"/>
              <w:bottom w:val="single" w:sz="4" w:space="0" w:color="auto"/>
              <w:right w:val="single" w:sz="4" w:space="0" w:color="auto"/>
            </w:tcBorders>
            <w:shd w:val="clear" w:color="auto" w:fill="auto"/>
            <w:noWrap/>
            <w:vAlign w:val="bottom"/>
            <w:hideMark/>
          </w:tcPr>
          <w:p w14:paraId="1ECCFD69" w14:textId="77777777" w:rsidR="00EA5343" w:rsidRPr="00EA5343" w:rsidRDefault="00EA5343" w:rsidP="00EA5343">
            <w:pPr>
              <w:spacing w:after="0" w:line="240" w:lineRule="auto"/>
              <w:jc w:val="right"/>
              <w:rPr>
                <w:rFonts w:ascii="Calibri" w:eastAsia="Times New Roman" w:hAnsi="Calibri" w:cs="Calibri"/>
                <w:color w:val="000000"/>
                <w:kern w:val="0"/>
                <w14:ligatures w14:val="none"/>
              </w:rPr>
            </w:pPr>
            <w:r w:rsidRPr="00EA5343">
              <w:rPr>
                <w:rFonts w:ascii="Calibri" w:eastAsia="Times New Roman" w:hAnsi="Calibri" w:cs="Calibri"/>
                <w:color w:val="000000"/>
                <w:kern w:val="0"/>
                <w14:ligatures w14:val="none"/>
              </w:rPr>
              <w:t>0.63%</w:t>
            </w:r>
          </w:p>
        </w:tc>
        <w:tc>
          <w:tcPr>
            <w:tcW w:w="900" w:type="dxa"/>
            <w:tcBorders>
              <w:top w:val="nil"/>
              <w:left w:val="nil"/>
              <w:bottom w:val="single" w:sz="4" w:space="0" w:color="auto"/>
              <w:right w:val="single" w:sz="4" w:space="0" w:color="auto"/>
            </w:tcBorders>
            <w:shd w:val="clear" w:color="auto" w:fill="auto"/>
            <w:noWrap/>
            <w:vAlign w:val="bottom"/>
            <w:hideMark/>
          </w:tcPr>
          <w:p w14:paraId="39225506" w14:textId="77777777" w:rsidR="00EA5343" w:rsidRPr="00EA5343" w:rsidRDefault="00EA5343" w:rsidP="00EA5343">
            <w:pPr>
              <w:spacing w:after="0" w:line="240" w:lineRule="auto"/>
              <w:jc w:val="right"/>
              <w:rPr>
                <w:rFonts w:ascii="Calibri" w:eastAsia="Times New Roman" w:hAnsi="Calibri" w:cs="Calibri"/>
                <w:color w:val="000000"/>
                <w:kern w:val="0"/>
                <w14:ligatures w14:val="none"/>
              </w:rPr>
            </w:pPr>
            <w:r w:rsidRPr="00EA5343">
              <w:rPr>
                <w:rFonts w:ascii="Calibri" w:eastAsia="Times New Roman" w:hAnsi="Calibri" w:cs="Calibri"/>
                <w:color w:val="000000"/>
                <w:kern w:val="0"/>
                <w14:ligatures w14:val="none"/>
              </w:rPr>
              <w:t>0.56%</w:t>
            </w:r>
          </w:p>
        </w:tc>
        <w:tc>
          <w:tcPr>
            <w:tcW w:w="760" w:type="dxa"/>
            <w:tcBorders>
              <w:top w:val="nil"/>
              <w:left w:val="nil"/>
              <w:bottom w:val="single" w:sz="4" w:space="0" w:color="auto"/>
              <w:right w:val="single" w:sz="4" w:space="0" w:color="auto"/>
            </w:tcBorders>
            <w:shd w:val="clear" w:color="auto" w:fill="auto"/>
            <w:noWrap/>
            <w:vAlign w:val="bottom"/>
            <w:hideMark/>
          </w:tcPr>
          <w:p w14:paraId="7524A3A3" w14:textId="77777777" w:rsidR="00EA5343" w:rsidRPr="00EA5343" w:rsidRDefault="00EA5343" w:rsidP="00EA5343">
            <w:pPr>
              <w:spacing w:after="0" w:line="240" w:lineRule="auto"/>
              <w:jc w:val="right"/>
              <w:rPr>
                <w:rFonts w:ascii="Calibri" w:eastAsia="Times New Roman" w:hAnsi="Calibri" w:cs="Calibri"/>
                <w:color w:val="000000"/>
                <w:kern w:val="0"/>
                <w14:ligatures w14:val="none"/>
              </w:rPr>
            </w:pPr>
            <w:r w:rsidRPr="00EA5343">
              <w:rPr>
                <w:rFonts w:ascii="Calibri" w:eastAsia="Times New Roman" w:hAnsi="Calibri" w:cs="Calibri"/>
                <w:color w:val="000000"/>
                <w:kern w:val="0"/>
                <w14:ligatures w14:val="none"/>
              </w:rPr>
              <w:t>0.59%</w:t>
            </w:r>
          </w:p>
        </w:tc>
        <w:tc>
          <w:tcPr>
            <w:tcW w:w="1180" w:type="dxa"/>
            <w:tcBorders>
              <w:top w:val="nil"/>
              <w:left w:val="nil"/>
              <w:bottom w:val="single" w:sz="4" w:space="0" w:color="auto"/>
              <w:right w:val="single" w:sz="4" w:space="0" w:color="auto"/>
            </w:tcBorders>
            <w:shd w:val="clear" w:color="auto" w:fill="auto"/>
            <w:noWrap/>
            <w:vAlign w:val="bottom"/>
            <w:hideMark/>
          </w:tcPr>
          <w:p w14:paraId="19A6A9F7" w14:textId="77777777" w:rsidR="00EA5343" w:rsidRPr="00EA5343" w:rsidRDefault="00EA5343" w:rsidP="00EA5343">
            <w:pPr>
              <w:spacing w:after="0" w:line="240" w:lineRule="auto"/>
              <w:jc w:val="right"/>
              <w:rPr>
                <w:rFonts w:ascii="Calibri" w:eastAsia="Times New Roman" w:hAnsi="Calibri" w:cs="Calibri"/>
                <w:color w:val="000000"/>
                <w:kern w:val="0"/>
                <w14:ligatures w14:val="none"/>
              </w:rPr>
            </w:pPr>
            <w:r w:rsidRPr="00EA5343">
              <w:rPr>
                <w:rFonts w:ascii="Calibri" w:eastAsia="Times New Roman" w:hAnsi="Calibri" w:cs="Calibri"/>
                <w:color w:val="000000"/>
                <w:kern w:val="0"/>
                <w14:ligatures w14:val="none"/>
              </w:rPr>
              <w:t>0.67%</w:t>
            </w:r>
          </w:p>
        </w:tc>
      </w:tr>
      <w:tr w:rsidR="00EA5343" w:rsidRPr="00EA5343" w14:paraId="5D1CD4A3" w14:textId="77777777" w:rsidTr="00EA5343">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24411FAB" w14:textId="77777777" w:rsidR="00EA5343" w:rsidRPr="00EA5343" w:rsidRDefault="00EA5343" w:rsidP="00EA5343">
            <w:pPr>
              <w:spacing w:after="0" w:line="240" w:lineRule="auto"/>
              <w:rPr>
                <w:rFonts w:ascii="Calibri" w:eastAsia="Times New Roman" w:hAnsi="Calibri" w:cs="Calibri"/>
                <w:color w:val="000000"/>
                <w:kern w:val="0"/>
                <w14:ligatures w14:val="none"/>
              </w:rPr>
            </w:pPr>
            <w:r w:rsidRPr="00EA5343">
              <w:rPr>
                <w:rFonts w:ascii="Calibri" w:eastAsia="Times New Roman" w:hAnsi="Calibri" w:cs="Calibri"/>
                <w:color w:val="000000"/>
                <w:kern w:val="0"/>
                <w14:ligatures w14:val="none"/>
              </w:rPr>
              <w:t>April</w:t>
            </w:r>
          </w:p>
        </w:tc>
        <w:tc>
          <w:tcPr>
            <w:tcW w:w="1720" w:type="dxa"/>
            <w:tcBorders>
              <w:top w:val="nil"/>
              <w:left w:val="nil"/>
              <w:bottom w:val="single" w:sz="4" w:space="0" w:color="auto"/>
              <w:right w:val="single" w:sz="4" w:space="0" w:color="auto"/>
            </w:tcBorders>
            <w:shd w:val="clear" w:color="auto" w:fill="auto"/>
            <w:noWrap/>
            <w:vAlign w:val="bottom"/>
            <w:hideMark/>
          </w:tcPr>
          <w:p w14:paraId="7168A295" w14:textId="77777777" w:rsidR="00EA5343" w:rsidRPr="00EA5343" w:rsidRDefault="00EA5343" w:rsidP="00EA5343">
            <w:pPr>
              <w:spacing w:after="0" w:line="240" w:lineRule="auto"/>
              <w:jc w:val="right"/>
              <w:rPr>
                <w:rFonts w:ascii="Calibri" w:eastAsia="Times New Roman" w:hAnsi="Calibri" w:cs="Calibri"/>
                <w:color w:val="000000"/>
                <w:kern w:val="0"/>
                <w14:ligatures w14:val="none"/>
              </w:rPr>
            </w:pPr>
            <w:r w:rsidRPr="00EA5343">
              <w:rPr>
                <w:rFonts w:ascii="Calibri" w:eastAsia="Times New Roman" w:hAnsi="Calibri" w:cs="Calibri"/>
                <w:color w:val="000000"/>
                <w:kern w:val="0"/>
                <w14:ligatures w14:val="none"/>
              </w:rPr>
              <w:t>1.02%</w:t>
            </w:r>
          </w:p>
        </w:tc>
        <w:tc>
          <w:tcPr>
            <w:tcW w:w="840" w:type="dxa"/>
            <w:tcBorders>
              <w:top w:val="nil"/>
              <w:left w:val="nil"/>
              <w:bottom w:val="single" w:sz="4" w:space="0" w:color="auto"/>
              <w:right w:val="single" w:sz="4" w:space="0" w:color="auto"/>
            </w:tcBorders>
            <w:shd w:val="clear" w:color="auto" w:fill="auto"/>
            <w:noWrap/>
            <w:vAlign w:val="bottom"/>
            <w:hideMark/>
          </w:tcPr>
          <w:p w14:paraId="56322890" w14:textId="77777777" w:rsidR="00EA5343" w:rsidRPr="00EA5343" w:rsidRDefault="00EA5343" w:rsidP="00EA5343">
            <w:pPr>
              <w:spacing w:after="0" w:line="240" w:lineRule="auto"/>
              <w:jc w:val="right"/>
              <w:rPr>
                <w:rFonts w:ascii="Calibri" w:eastAsia="Times New Roman" w:hAnsi="Calibri" w:cs="Calibri"/>
                <w:color w:val="000000"/>
                <w:kern w:val="0"/>
                <w14:ligatures w14:val="none"/>
              </w:rPr>
            </w:pPr>
            <w:r w:rsidRPr="00EA5343">
              <w:rPr>
                <w:rFonts w:ascii="Calibri" w:eastAsia="Times New Roman" w:hAnsi="Calibri" w:cs="Calibri"/>
                <w:color w:val="000000"/>
                <w:kern w:val="0"/>
                <w14:ligatures w14:val="none"/>
              </w:rPr>
              <w:t>0.61%</w:t>
            </w:r>
          </w:p>
        </w:tc>
        <w:tc>
          <w:tcPr>
            <w:tcW w:w="1060" w:type="dxa"/>
            <w:tcBorders>
              <w:top w:val="nil"/>
              <w:left w:val="nil"/>
              <w:bottom w:val="single" w:sz="4" w:space="0" w:color="auto"/>
              <w:right w:val="single" w:sz="4" w:space="0" w:color="auto"/>
            </w:tcBorders>
            <w:shd w:val="clear" w:color="auto" w:fill="auto"/>
            <w:noWrap/>
            <w:vAlign w:val="bottom"/>
            <w:hideMark/>
          </w:tcPr>
          <w:p w14:paraId="5D4AEEA8" w14:textId="77777777" w:rsidR="00EA5343" w:rsidRPr="00EA5343" w:rsidRDefault="00EA5343" w:rsidP="00EA5343">
            <w:pPr>
              <w:spacing w:after="0" w:line="240" w:lineRule="auto"/>
              <w:jc w:val="right"/>
              <w:rPr>
                <w:rFonts w:ascii="Calibri" w:eastAsia="Times New Roman" w:hAnsi="Calibri" w:cs="Calibri"/>
                <w:color w:val="000000"/>
                <w:kern w:val="0"/>
                <w14:ligatures w14:val="none"/>
              </w:rPr>
            </w:pPr>
            <w:r w:rsidRPr="00EA5343">
              <w:rPr>
                <w:rFonts w:ascii="Calibri" w:eastAsia="Times New Roman" w:hAnsi="Calibri" w:cs="Calibri"/>
                <w:color w:val="000000"/>
                <w:kern w:val="0"/>
                <w14:ligatures w14:val="none"/>
              </w:rPr>
              <w:t>0.59%</w:t>
            </w:r>
          </w:p>
        </w:tc>
        <w:tc>
          <w:tcPr>
            <w:tcW w:w="900" w:type="dxa"/>
            <w:tcBorders>
              <w:top w:val="nil"/>
              <w:left w:val="nil"/>
              <w:bottom w:val="single" w:sz="4" w:space="0" w:color="auto"/>
              <w:right w:val="single" w:sz="4" w:space="0" w:color="auto"/>
            </w:tcBorders>
            <w:shd w:val="clear" w:color="auto" w:fill="auto"/>
            <w:noWrap/>
            <w:vAlign w:val="bottom"/>
            <w:hideMark/>
          </w:tcPr>
          <w:p w14:paraId="1EB294C6" w14:textId="77777777" w:rsidR="00EA5343" w:rsidRPr="00EA5343" w:rsidRDefault="00EA5343" w:rsidP="00EA5343">
            <w:pPr>
              <w:spacing w:after="0" w:line="240" w:lineRule="auto"/>
              <w:jc w:val="right"/>
              <w:rPr>
                <w:rFonts w:ascii="Calibri" w:eastAsia="Times New Roman" w:hAnsi="Calibri" w:cs="Calibri"/>
                <w:color w:val="000000"/>
                <w:kern w:val="0"/>
                <w14:ligatures w14:val="none"/>
              </w:rPr>
            </w:pPr>
            <w:r w:rsidRPr="00EA5343">
              <w:rPr>
                <w:rFonts w:ascii="Calibri" w:eastAsia="Times New Roman" w:hAnsi="Calibri" w:cs="Calibri"/>
                <w:color w:val="000000"/>
                <w:kern w:val="0"/>
                <w14:ligatures w14:val="none"/>
              </w:rPr>
              <w:t>0.68%</w:t>
            </w:r>
          </w:p>
        </w:tc>
        <w:tc>
          <w:tcPr>
            <w:tcW w:w="760" w:type="dxa"/>
            <w:tcBorders>
              <w:top w:val="nil"/>
              <w:left w:val="nil"/>
              <w:bottom w:val="single" w:sz="4" w:space="0" w:color="auto"/>
              <w:right w:val="single" w:sz="4" w:space="0" w:color="auto"/>
            </w:tcBorders>
            <w:shd w:val="clear" w:color="auto" w:fill="auto"/>
            <w:noWrap/>
            <w:vAlign w:val="bottom"/>
            <w:hideMark/>
          </w:tcPr>
          <w:p w14:paraId="44023F6E" w14:textId="77777777" w:rsidR="00EA5343" w:rsidRPr="00EA5343" w:rsidRDefault="00EA5343" w:rsidP="00EA5343">
            <w:pPr>
              <w:spacing w:after="0" w:line="240" w:lineRule="auto"/>
              <w:jc w:val="right"/>
              <w:rPr>
                <w:rFonts w:ascii="Calibri" w:eastAsia="Times New Roman" w:hAnsi="Calibri" w:cs="Calibri"/>
                <w:color w:val="000000"/>
                <w:kern w:val="0"/>
                <w14:ligatures w14:val="none"/>
              </w:rPr>
            </w:pPr>
            <w:r w:rsidRPr="00EA5343">
              <w:rPr>
                <w:rFonts w:ascii="Calibri" w:eastAsia="Times New Roman" w:hAnsi="Calibri" w:cs="Calibri"/>
                <w:color w:val="000000"/>
                <w:kern w:val="0"/>
                <w14:ligatures w14:val="none"/>
              </w:rPr>
              <w:t>0.90%</w:t>
            </w:r>
          </w:p>
        </w:tc>
        <w:tc>
          <w:tcPr>
            <w:tcW w:w="1180" w:type="dxa"/>
            <w:tcBorders>
              <w:top w:val="nil"/>
              <w:left w:val="nil"/>
              <w:bottom w:val="single" w:sz="4" w:space="0" w:color="auto"/>
              <w:right w:val="single" w:sz="4" w:space="0" w:color="auto"/>
            </w:tcBorders>
            <w:shd w:val="clear" w:color="auto" w:fill="auto"/>
            <w:noWrap/>
            <w:vAlign w:val="bottom"/>
            <w:hideMark/>
          </w:tcPr>
          <w:p w14:paraId="25482E16" w14:textId="77777777" w:rsidR="00EA5343" w:rsidRPr="00EA5343" w:rsidRDefault="00EA5343" w:rsidP="00EA5343">
            <w:pPr>
              <w:spacing w:after="0" w:line="240" w:lineRule="auto"/>
              <w:jc w:val="right"/>
              <w:rPr>
                <w:rFonts w:ascii="Calibri" w:eastAsia="Times New Roman" w:hAnsi="Calibri" w:cs="Calibri"/>
                <w:color w:val="000000"/>
                <w:kern w:val="0"/>
                <w14:ligatures w14:val="none"/>
              </w:rPr>
            </w:pPr>
            <w:r w:rsidRPr="00EA5343">
              <w:rPr>
                <w:rFonts w:ascii="Calibri" w:eastAsia="Times New Roman" w:hAnsi="Calibri" w:cs="Calibri"/>
                <w:color w:val="000000"/>
                <w:kern w:val="0"/>
                <w14:ligatures w14:val="none"/>
              </w:rPr>
              <w:t>0.81%</w:t>
            </w:r>
          </w:p>
        </w:tc>
      </w:tr>
      <w:tr w:rsidR="00EA5343" w:rsidRPr="00EA5343" w14:paraId="6BE390CA" w14:textId="77777777" w:rsidTr="00EA5343">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36165878" w14:textId="77777777" w:rsidR="00EA5343" w:rsidRPr="00EA5343" w:rsidRDefault="00EA5343" w:rsidP="00EA5343">
            <w:pPr>
              <w:spacing w:after="0" w:line="240" w:lineRule="auto"/>
              <w:rPr>
                <w:rFonts w:ascii="Calibri" w:eastAsia="Times New Roman" w:hAnsi="Calibri" w:cs="Calibri"/>
                <w:color w:val="000000"/>
                <w:kern w:val="0"/>
                <w14:ligatures w14:val="none"/>
              </w:rPr>
            </w:pPr>
            <w:r w:rsidRPr="00EA5343">
              <w:rPr>
                <w:rFonts w:ascii="Calibri" w:eastAsia="Times New Roman" w:hAnsi="Calibri" w:cs="Calibri"/>
                <w:color w:val="000000"/>
                <w:kern w:val="0"/>
                <w14:ligatures w14:val="none"/>
              </w:rPr>
              <w:t>May</w:t>
            </w:r>
          </w:p>
        </w:tc>
        <w:tc>
          <w:tcPr>
            <w:tcW w:w="1720" w:type="dxa"/>
            <w:tcBorders>
              <w:top w:val="nil"/>
              <w:left w:val="nil"/>
              <w:bottom w:val="single" w:sz="4" w:space="0" w:color="auto"/>
              <w:right w:val="single" w:sz="4" w:space="0" w:color="auto"/>
            </w:tcBorders>
            <w:shd w:val="clear" w:color="auto" w:fill="auto"/>
            <w:noWrap/>
            <w:vAlign w:val="bottom"/>
            <w:hideMark/>
          </w:tcPr>
          <w:p w14:paraId="124CB29D" w14:textId="77777777" w:rsidR="00EA5343" w:rsidRPr="00EA5343" w:rsidRDefault="00EA5343" w:rsidP="00EA5343">
            <w:pPr>
              <w:spacing w:after="0" w:line="240" w:lineRule="auto"/>
              <w:jc w:val="right"/>
              <w:rPr>
                <w:rFonts w:ascii="Calibri" w:eastAsia="Times New Roman" w:hAnsi="Calibri" w:cs="Calibri"/>
                <w:color w:val="000000"/>
                <w:kern w:val="0"/>
                <w14:ligatures w14:val="none"/>
              </w:rPr>
            </w:pPr>
            <w:r w:rsidRPr="00EA5343">
              <w:rPr>
                <w:rFonts w:ascii="Calibri" w:eastAsia="Times New Roman" w:hAnsi="Calibri" w:cs="Calibri"/>
                <w:color w:val="000000"/>
                <w:kern w:val="0"/>
                <w14:ligatures w14:val="none"/>
              </w:rPr>
              <w:t>4.78%</w:t>
            </w:r>
          </w:p>
        </w:tc>
        <w:tc>
          <w:tcPr>
            <w:tcW w:w="840" w:type="dxa"/>
            <w:tcBorders>
              <w:top w:val="nil"/>
              <w:left w:val="nil"/>
              <w:bottom w:val="single" w:sz="4" w:space="0" w:color="auto"/>
              <w:right w:val="single" w:sz="4" w:space="0" w:color="auto"/>
            </w:tcBorders>
            <w:shd w:val="clear" w:color="auto" w:fill="auto"/>
            <w:noWrap/>
            <w:vAlign w:val="bottom"/>
            <w:hideMark/>
          </w:tcPr>
          <w:p w14:paraId="236CDB4C" w14:textId="77777777" w:rsidR="00EA5343" w:rsidRPr="00EA5343" w:rsidRDefault="00EA5343" w:rsidP="00EA5343">
            <w:pPr>
              <w:spacing w:after="0" w:line="240" w:lineRule="auto"/>
              <w:jc w:val="right"/>
              <w:rPr>
                <w:rFonts w:ascii="Calibri" w:eastAsia="Times New Roman" w:hAnsi="Calibri" w:cs="Calibri"/>
                <w:color w:val="000000"/>
                <w:kern w:val="0"/>
                <w14:ligatures w14:val="none"/>
              </w:rPr>
            </w:pPr>
            <w:r w:rsidRPr="00EA5343">
              <w:rPr>
                <w:rFonts w:ascii="Calibri" w:eastAsia="Times New Roman" w:hAnsi="Calibri" w:cs="Calibri"/>
                <w:color w:val="000000"/>
                <w:kern w:val="0"/>
                <w14:ligatures w14:val="none"/>
              </w:rPr>
              <w:t>4.54%</w:t>
            </w:r>
          </w:p>
        </w:tc>
        <w:tc>
          <w:tcPr>
            <w:tcW w:w="1060" w:type="dxa"/>
            <w:tcBorders>
              <w:top w:val="nil"/>
              <w:left w:val="nil"/>
              <w:bottom w:val="single" w:sz="4" w:space="0" w:color="auto"/>
              <w:right w:val="single" w:sz="4" w:space="0" w:color="auto"/>
            </w:tcBorders>
            <w:shd w:val="clear" w:color="auto" w:fill="auto"/>
            <w:noWrap/>
            <w:vAlign w:val="bottom"/>
            <w:hideMark/>
          </w:tcPr>
          <w:p w14:paraId="2225B72C" w14:textId="77777777" w:rsidR="00EA5343" w:rsidRPr="00EA5343" w:rsidRDefault="00EA5343" w:rsidP="00EA5343">
            <w:pPr>
              <w:spacing w:after="0" w:line="240" w:lineRule="auto"/>
              <w:jc w:val="right"/>
              <w:rPr>
                <w:rFonts w:ascii="Calibri" w:eastAsia="Times New Roman" w:hAnsi="Calibri" w:cs="Calibri"/>
                <w:color w:val="000000"/>
                <w:kern w:val="0"/>
                <w14:ligatures w14:val="none"/>
              </w:rPr>
            </w:pPr>
            <w:r w:rsidRPr="00EA5343">
              <w:rPr>
                <w:rFonts w:ascii="Calibri" w:eastAsia="Times New Roman" w:hAnsi="Calibri" w:cs="Calibri"/>
                <w:color w:val="000000"/>
                <w:kern w:val="0"/>
                <w14:ligatures w14:val="none"/>
              </w:rPr>
              <w:t>3.39%</w:t>
            </w:r>
          </w:p>
        </w:tc>
        <w:tc>
          <w:tcPr>
            <w:tcW w:w="900" w:type="dxa"/>
            <w:tcBorders>
              <w:top w:val="nil"/>
              <w:left w:val="nil"/>
              <w:bottom w:val="single" w:sz="4" w:space="0" w:color="auto"/>
              <w:right w:val="single" w:sz="4" w:space="0" w:color="auto"/>
            </w:tcBorders>
            <w:shd w:val="clear" w:color="auto" w:fill="auto"/>
            <w:noWrap/>
            <w:vAlign w:val="bottom"/>
            <w:hideMark/>
          </w:tcPr>
          <w:p w14:paraId="1BF0CE2E" w14:textId="77777777" w:rsidR="00EA5343" w:rsidRPr="00EA5343" w:rsidRDefault="00EA5343" w:rsidP="00EA5343">
            <w:pPr>
              <w:spacing w:after="0" w:line="240" w:lineRule="auto"/>
              <w:jc w:val="right"/>
              <w:rPr>
                <w:rFonts w:ascii="Calibri" w:eastAsia="Times New Roman" w:hAnsi="Calibri" w:cs="Calibri"/>
                <w:color w:val="000000"/>
                <w:kern w:val="0"/>
                <w14:ligatures w14:val="none"/>
              </w:rPr>
            </w:pPr>
            <w:r w:rsidRPr="00EA5343">
              <w:rPr>
                <w:rFonts w:ascii="Calibri" w:eastAsia="Times New Roman" w:hAnsi="Calibri" w:cs="Calibri"/>
                <w:color w:val="000000"/>
                <w:kern w:val="0"/>
                <w14:ligatures w14:val="none"/>
              </w:rPr>
              <w:t>4.15%</w:t>
            </w:r>
          </w:p>
        </w:tc>
        <w:tc>
          <w:tcPr>
            <w:tcW w:w="760" w:type="dxa"/>
            <w:tcBorders>
              <w:top w:val="nil"/>
              <w:left w:val="nil"/>
              <w:bottom w:val="single" w:sz="4" w:space="0" w:color="auto"/>
              <w:right w:val="single" w:sz="4" w:space="0" w:color="auto"/>
            </w:tcBorders>
            <w:shd w:val="clear" w:color="auto" w:fill="auto"/>
            <w:noWrap/>
            <w:vAlign w:val="bottom"/>
            <w:hideMark/>
          </w:tcPr>
          <w:p w14:paraId="00228139" w14:textId="77777777" w:rsidR="00EA5343" w:rsidRPr="00EA5343" w:rsidRDefault="00EA5343" w:rsidP="00EA5343">
            <w:pPr>
              <w:spacing w:after="0" w:line="240" w:lineRule="auto"/>
              <w:jc w:val="right"/>
              <w:rPr>
                <w:rFonts w:ascii="Calibri" w:eastAsia="Times New Roman" w:hAnsi="Calibri" w:cs="Calibri"/>
                <w:color w:val="000000"/>
                <w:kern w:val="0"/>
                <w14:ligatures w14:val="none"/>
              </w:rPr>
            </w:pPr>
            <w:r w:rsidRPr="00EA5343">
              <w:rPr>
                <w:rFonts w:ascii="Calibri" w:eastAsia="Times New Roman" w:hAnsi="Calibri" w:cs="Calibri"/>
                <w:color w:val="000000"/>
                <w:kern w:val="0"/>
                <w14:ligatures w14:val="none"/>
              </w:rPr>
              <w:t>5.07%</w:t>
            </w:r>
          </w:p>
        </w:tc>
        <w:tc>
          <w:tcPr>
            <w:tcW w:w="1180" w:type="dxa"/>
            <w:tcBorders>
              <w:top w:val="nil"/>
              <w:left w:val="nil"/>
              <w:bottom w:val="single" w:sz="4" w:space="0" w:color="auto"/>
              <w:right w:val="single" w:sz="4" w:space="0" w:color="auto"/>
            </w:tcBorders>
            <w:shd w:val="clear" w:color="auto" w:fill="auto"/>
            <w:noWrap/>
            <w:vAlign w:val="bottom"/>
            <w:hideMark/>
          </w:tcPr>
          <w:p w14:paraId="46C41843" w14:textId="77777777" w:rsidR="00EA5343" w:rsidRPr="00EA5343" w:rsidRDefault="00EA5343" w:rsidP="00EA5343">
            <w:pPr>
              <w:spacing w:after="0" w:line="240" w:lineRule="auto"/>
              <w:jc w:val="right"/>
              <w:rPr>
                <w:rFonts w:ascii="Calibri" w:eastAsia="Times New Roman" w:hAnsi="Calibri" w:cs="Calibri"/>
                <w:color w:val="000000"/>
                <w:kern w:val="0"/>
                <w14:ligatures w14:val="none"/>
              </w:rPr>
            </w:pPr>
            <w:r w:rsidRPr="00EA5343">
              <w:rPr>
                <w:rFonts w:ascii="Calibri" w:eastAsia="Times New Roman" w:hAnsi="Calibri" w:cs="Calibri"/>
                <w:color w:val="000000"/>
                <w:kern w:val="0"/>
                <w14:ligatures w14:val="none"/>
              </w:rPr>
              <w:t>4.59%</w:t>
            </w:r>
          </w:p>
        </w:tc>
      </w:tr>
      <w:tr w:rsidR="00EA5343" w:rsidRPr="00EA5343" w14:paraId="7CB78DA0" w14:textId="77777777" w:rsidTr="00EA5343">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1436846E" w14:textId="77777777" w:rsidR="00EA5343" w:rsidRPr="00EA5343" w:rsidRDefault="00EA5343" w:rsidP="00EA5343">
            <w:pPr>
              <w:spacing w:after="0" w:line="240" w:lineRule="auto"/>
              <w:rPr>
                <w:rFonts w:ascii="Calibri" w:eastAsia="Times New Roman" w:hAnsi="Calibri" w:cs="Calibri"/>
                <w:color w:val="000000"/>
                <w:kern w:val="0"/>
                <w14:ligatures w14:val="none"/>
              </w:rPr>
            </w:pPr>
            <w:r w:rsidRPr="00EA5343">
              <w:rPr>
                <w:rFonts w:ascii="Calibri" w:eastAsia="Times New Roman" w:hAnsi="Calibri" w:cs="Calibri"/>
                <w:color w:val="000000"/>
                <w:kern w:val="0"/>
                <w14:ligatures w14:val="none"/>
              </w:rPr>
              <w:t>June</w:t>
            </w:r>
          </w:p>
        </w:tc>
        <w:tc>
          <w:tcPr>
            <w:tcW w:w="1720" w:type="dxa"/>
            <w:tcBorders>
              <w:top w:val="nil"/>
              <w:left w:val="nil"/>
              <w:bottom w:val="single" w:sz="4" w:space="0" w:color="auto"/>
              <w:right w:val="single" w:sz="4" w:space="0" w:color="auto"/>
            </w:tcBorders>
            <w:shd w:val="clear" w:color="auto" w:fill="auto"/>
            <w:noWrap/>
            <w:vAlign w:val="bottom"/>
            <w:hideMark/>
          </w:tcPr>
          <w:p w14:paraId="0A832AEF" w14:textId="77777777" w:rsidR="00EA5343" w:rsidRPr="00EA5343" w:rsidRDefault="00EA5343" w:rsidP="00EA5343">
            <w:pPr>
              <w:spacing w:after="0" w:line="240" w:lineRule="auto"/>
              <w:jc w:val="right"/>
              <w:rPr>
                <w:rFonts w:ascii="Calibri" w:eastAsia="Times New Roman" w:hAnsi="Calibri" w:cs="Calibri"/>
                <w:color w:val="000000"/>
                <w:kern w:val="0"/>
                <w14:ligatures w14:val="none"/>
              </w:rPr>
            </w:pPr>
            <w:r w:rsidRPr="00EA5343">
              <w:rPr>
                <w:rFonts w:ascii="Calibri" w:eastAsia="Times New Roman" w:hAnsi="Calibri" w:cs="Calibri"/>
                <w:color w:val="000000"/>
                <w:kern w:val="0"/>
                <w14:ligatures w14:val="none"/>
              </w:rPr>
              <w:t>2.35%</w:t>
            </w:r>
          </w:p>
        </w:tc>
        <w:tc>
          <w:tcPr>
            <w:tcW w:w="840" w:type="dxa"/>
            <w:tcBorders>
              <w:top w:val="nil"/>
              <w:left w:val="nil"/>
              <w:bottom w:val="single" w:sz="4" w:space="0" w:color="auto"/>
              <w:right w:val="single" w:sz="4" w:space="0" w:color="auto"/>
            </w:tcBorders>
            <w:shd w:val="clear" w:color="auto" w:fill="auto"/>
            <w:noWrap/>
            <w:vAlign w:val="bottom"/>
            <w:hideMark/>
          </w:tcPr>
          <w:p w14:paraId="6512C46D" w14:textId="77777777" w:rsidR="00EA5343" w:rsidRPr="00EA5343" w:rsidRDefault="00EA5343" w:rsidP="00EA5343">
            <w:pPr>
              <w:spacing w:after="0" w:line="240" w:lineRule="auto"/>
              <w:jc w:val="right"/>
              <w:rPr>
                <w:rFonts w:ascii="Calibri" w:eastAsia="Times New Roman" w:hAnsi="Calibri" w:cs="Calibri"/>
                <w:color w:val="000000"/>
                <w:kern w:val="0"/>
                <w14:ligatures w14:val="none"/>
              </w:rPr>
            </w:pPr>
            <w:r w:rsidRPr="00EA5343">
              <w:rPr>
                <w:rFonts w:ascii="Calibri" w:eastAsia="Times New Roman" w:hAnsi="Calibri" w:cs="Calibri"/>
                <w:color w:val="000000"/>
                <w:kern w:val="0"/>
                <w14:ligatures w14:val="none"/>
              </w:rPr>
              <w:t>1.86%</w:t>
            </w:r>
          </w:p>
        </w:tc>
        <w:tc>
          <w:tcPr>
            <w:tcW w:w="1060" w:type="dxa"/>
            <w:tcBorders>
              <w:top w:val="nil"/>
              <w:left w:val="nil"/>
              <w:bottom w:val="single" w:sz="4" w:space="0" w:color="auto"/>
              <w:right w:val="single" w:sz="4" w:space="0" w:color="auto"/>
            </w:tcBorders>
            <w:shd w:val="clear" w:color="auto" w:fill="auto"/>
            <w:noWrap/>
            <w:vAlign w:val="bottom"/>
            <w:hideMark/>
          </w:tcPr>
          <w:p w14:paraId="1C066CE1" w14:textId="77777777" w:rsidR="00EA5343" w:rsidRPr="00EA5343" w:rsidRDefault="00EA5343" w:rsidP="00EA5343">
            <w:pPr>
              <w:spacing w:after="0" w:line="240" w:lineRule="auto"/>
              <w:jc w:val="right"/>
              <w:rPr>
                <w:rFonts w:ascii="Calibri" w:eastAsia="Times New Roman" w:hAnsi="Calibri" w:cs="Calibri"/>
                <w:color w:val="000000"/>
                <w:kern w:val="0"/>
                <w14:ligatures w14:val="none"/>
              </w:rPr>
            </w:pPr>
            <w:r w:rsidRPr="00EA5343">
              <w:rPr>
                <w:rFonts w:ascii="Calibri" w:eastAsia="Times New Roman" w:hAnsi="Calibri" w:cs="Calibri"/>
                <w:color w:val="000000"/>
                <w:kern w:val="0"/>
                <w14:ligatures w14:val="none"/>
              </w:rPr>
              <w:t>1.93%</w:t>
            </w:r>
          </w:p>
        </w:tc>
        <w:tc>
          <w:tcPr>
            <w:tcW w:w="900" w:type="dxa"/>
            <w:tcBorders>
              <w:top w:val="nil"/>
              <w:left w:val="nil"/>
              <w:bottom w:val="single" w:sz="4" w:space="0" w:color="auto"/>
              <w:right w:val="single" w:sz="4" w:space="0" w:color="auto"/>
            </w:tcBorders>
            <w:shd w:val="clear" w:color="auto" w:fill="auto"/>
            <w:noWrap/>
            <w:vAlign w:val="bottom"/>
            <w:hideMark/>
          </w:tcPr>
          <w:p w14:paraId="3D8BC111" w14:textId="77777777" w:rsidR="00EA5343" w:rsidRPr="00EA5343" w:rsidRDefault="00EA5343" w:rsidP="00EA5343">
            <w:pPr>
              <w:spacing w:after="0" w:line="240" w:lineRule="auto"/>
              <w:jc w:val="right"/>
              <w:rPr>
                <w:rFonts w:ascii="Calibri" w:eastAsia="Times New Roman" w:hAnsi="Calibri" w:cs="Calibri"/>
                <w:color w:val="000000"/>
                <w:kern w:val="0"/>
                <w14:ligatures w14:val="none"/>
              </w:rPr>
            </w:pPr>
            <w:r w:rsidRPr="00EA5343">
              <w:rPr>
                <w:rFonts w:ascii="Calibri" w:eastAsia="Times New Roman" w:hAnsi="Calibri" w:cs="Calibri"/>
                <w:color w:val="000000"/>
                <w:kern w:val="0"/>
                <w14:ligatures w14:val="none"/>
              </w:rPr>
              <w:t>1.70%</w:t>
            </w:r>
          </w:p>
        </w:tc>
        <w:tc>
          <w:tcPr>
            <w:tcW w:w="760" w:type="dxa"/>
            <w:tcBorders>
              <w:top w:val="nil"/>
              <w:left w:val="nil"/>
              <w:bottom w:val="single" w:sz="4" w:space="0" w:color="auto"/>
              <w:right w:val="single" w:sz="4" w:space="0" w:color="auto"/>
            </w:tcBorders>
            <w:shd w:val="clear" w:color="auto" w:fill="auto"/>
            <w:noWrap/>
            <w:vAlign w:val="bottom"/>
            <w:hideMark/>
          </w:tcPr>
          <w:p w14:paraId="357A6E09" w14:textId="77777777" w:rsidR="00EA5343" w:rsidRPr="00EA5343" w:rsidRDefault="00EA5343" w:rsidP="00EA5343">
            <w:pPr>
              <w:spacing w:after="0" w:line="240" w:lineRule="auto"/>
              <w:jc w:val="right"/>
              <w:rPr>
                <w:rFonts w:ascii="Calibri" w:eastAsia="Times New Roman" w:hAnsi="Calibri" w:cs="Calibri"/>
                <w:color w:val="000000"/>
                <w:kern w:val="0"/>
                <w14:ligatures w14:val="none"/>
              </w:rPr>
            </w:pPr>
            <w:r w:rsidRPr="00EA5343">
              <w:rPr>
                <w:rFonts w:ascii="Calibri" w:eastAsia="Times New Roman" w:hAnsi="Calibri" w:cs="Calibri"/>
                <w:color w:val="000000"/>
                <w:kern w:val="0"/>
                <w14:ligatures w14:val="none"/>
              </w:rPr>
              <w:t>1.89%</w:t>
            </w:r>
          </w:p>
        </w:tc>
        <w:tc>
          <w:tcPr>
            <w:tcW w:w="1180" w:type="dxa"/>
            <w:tcBorders>
              <w:top w:val="nil"/>
              <w:left w:val="nil"/>
              <w:bottom w:val="single" w:sz="4" w:space="0" w:color="auto"/>
              <w:right w:val="single" w:sz="4" w:space="0" w:color="auto"/>
            </w:tcBorders>
            <w:shd w:val="clear" w:color="auto" w:fill="auto"/>
            <w:noWrap/>
            <w:vAlign w:val="bottom"/>
            <w:hideMark/>
          </w:tcPr>
          <w:p w14:paraId="34DC2656" w14:textId="77777777" w:rsidR="00EA5343" w:rsidRPr="00EA5343" w:rsidRDefault="00EA5343" w:rsidP="00EA5343">
            <w:pPr>
              <w:spacing w:after="0" w:line="240" w:lineRule="auto"/>
              <w:jc w:val="right"/>
              <w:rPr>
                <w:rFonts w:ascii="Calibri" w:eastAsia="Times New Roman" w:hAnsi="Calibri" w:cs="Calibri"/>
                <w:color w:val="000000"/>
                <w:kern w:val="0"/>
                <w14:ligatures w14:val="none"/>
              </w:rPr>
            </w:pPr>
            <w:r w:rsidRPr="00EA5343">
              <w:rPr>
                <w:rFonts w:ascii="Calibri" w:eastAsia="Times New Roman" w:hAnsi="Calibri" w:cs="Calibri"/>
                <w:color w:val="000000"/>
                <w:kern w:val="0"/>
                <w14:ligatures w14:val="none"/>
              </w:rPr>
              <w:t>1.96%</w:t>
            </w:r>
          </w:p>
        </w:tc>
      </w:tr>
      <w:tr w:rsidR="00EA5343" w:rsidRPr="00EA5343" w14:paraId="5C7679C2" w14:textId="77777777" w:rsidTr="00EA5343">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28C131E8" w14:textId="77777777" w:rsidR="00EA5343" w:rsidRPr="00EA5343" w:rsidRDefault="00EA5343" w:rsidP="00EA5343">
            <w:pPr>
              <w:spacing w:after="0" w:line="240" w:lineRule="auto"/>
              <w:rPr>
                <w:rFonts w:ascii="Calibri" w:eastAsia="Times New Roman" w:hAnsi="Calibri" w:cs="Calibri"/>
                <w:color w:val="000000"/>
                <w:kern w:val="0"/>
                <w14:ligatures w14:val="none"/>
              </w:rPr>
            </w:pPr>
            <w:r w:rsidRPr="00EA5343">
              <w:rPr>
                <w:rFonts w:ascii="Calibri" w:eastAsia="Times New Roman" w:hAnsi="Calibri" w:cs="Calibri"/>
                <w:color w:val="000000"/>
                <w:kern w:val="0"/>
                <w14:ligatures w14:val="none"/>
              </w:rPr>
              <w:t>July</w:t>
            </w:r>
          </w:p>
        </w:tc>
        <w:tc>
          <w:tcPr>
            <w:tcW w:w="1720" w:type="dxa"/>
            <w:tcBorders>
              <w:top w:val="nil"/>
              <w:left w:val="nil"/>
              <w:bottom w:val="single" w:sz="4" w:space="0" w:color="auto"/>
              <w:right w:val="single" w:sz="4" w:space="0" w:color="auto"/>
            </w:tcBorders>
            <w:shd w:val="clear" w:color="auto" w:fill="auto"/>
            <w:noWrap/>
            <w:vAlign w:val="bottom"/>
            <w:hideMark/>
          </w:tcPr>
          <w:p w14:paraId="16A451A6" w14:textId="77777777" w:rsidR="00EA5343" w:rsidRPr="00EA5343" w:rsidRDefault="00EA5343" w:rsidP="00EA5343">
            <w:pPr>
              <w:spacing w:after="0" w:line="240" w:lineRule="auto"/>
              <w:jc w:val="right"/>
              <w:rPr>
                <w:rFonts w:ascii="Calibri" w:eastAsia="Times New Roman" w:hAnsi="Calibri" w:cs="Calibri"/>
                <w:color w:val="000000"/>
                <w:kern w:val="0"/>
                <w14:ligatures w14:val="none"/>
              </w:rPr>
            </w:pPr>
            <w:r w:rsidRPr="00EA5343">
              <w:rPr>
                <w:rFonts w:ascii="Calibri" w:eastAsia="Times New Roman" w:hAnsi="Calibri" w:cs="Calibri"/>
                <w:color w:val="000000"/>
                <w:kern w:val="0"/>
                <w14:ligatures w14:val="none"/>
              </w:rPr>
              <w:t>4.84%</w:t>
            </w:r>
          </w:p>
        </w:tc>
        <w:tc>
          <w:tcPr>
            <w:tcW w:w="840" w:type="dxa"/>
            <w:tcBorders>
              <w:top w:val="nil"/>
              <w:left w:val="nil"/>
              <w:bottom w:val="single" w:sz="4" w:space="0" w:color="auto"/>
              <w:right w:val="single" w:sz="4" w:space="0" w:color="auto"/>
            </w:tcBorders>
            <w:shd w:val="clear" w:color="auto" w:fill="auto"/>
            <w:noWrap/>
            <w:vAlign w:val="bottom"/>
            <w:hideMark/>
          </w:tcPr>
          <w:p w14:paraId="38DD01E8" w14:textId="77777777" w:rsidR="00EA5343" w:rsidRPr="00EA5343" w:rsidRDefault="00EA5343" w:rsidP="00EA5343">
            <w:pPr>
              <w:spacing w:after="0" w:line="240" w:lineRule="auto"/>
              <w:jc w:val="right"/>
              <w:rPr>
                <w:rFonts w:ascii="Calibri" w:eastAsia="Times New Roman" w:hAnsi="Calibri" w:cs="Calibri"/>
                <w:color w:val="000000"/>
                <w:kern w:val="0"/>
                <w14:ligatures w14:val="none"/>
              </w:rPr>
            </w:pPr>
            <w:r w:rsidRPr="00EA5343">
              <w:rPr>
                <w:rFonts w:ascii="Calibri" w:eastAsia="Times New Roman" w:hAnsi="Calibri" w:cs="Calibri"/>
                <w:color w:val="000000"/>
                <w:kern w:val="0"/>
                <w14:ligatures w14:val="none"/>
              </w:rPr>
              <w:t>5.90%</w:t>
            </w:r>
          </w:p>
        </w:tc>
        <w:tc>
          <w:tcPr>
            <w:tcW w:w="1060" w:type="dxa"/>
            <w:tcBorders>
              <w:top w:val="nil"/>
              <w:left w:val="nil"/>
              <w:bottom w:val="single" w:sz="4" w:space="0" w:color="auto"/>
              <w:right w:val="single" w:sz="4" w:space="0" w:color="auto"/>
            </w:tcBorders>
            <w:shd w:val="clear" w:color="auto" w:fill="auto"/>
            <w:noWrap/>
            <w:vAlign w:val="bottom"/>
            <w:hideMark/>
          </w:tcPr>
          <w:p w14:paraId="119EE864" w14:textId="77777777" w:rsidR="00EA5343" w:rsidRPr="00EA5343" w:rsidRDefault="00EA5343" w:rsidP="00EA5343">
            <w:pPr>
              <w:spacing w:after="0" w:line="240" w:lineRule="auto"/>
              <w:jc w:val="right"/>
              <w:rPr>
                <w:rFonts w:ascii="Calibri" w:eastAsia="Times New Roman" w:hAnsi="Calibri" w:cs="Calibri"/>
                <w:color w:val="000000"/>
                <w:kern w:val="0"/>
                <w14:ligatures w14:val="none"/>
              </w:rPr>
            </w:pPr>
            <w:r w:rsidRPr="00EA5343">
              <w:rPr>
                <w:rFonts w:ascii="Calibri" w:eastAsia="Times New Roman" w:hAnsi="Calibri" w:cs="Calibri"/>
                <w:color w:val="000000"/>
                <w:kern w:val="0"/>
                <w14:ligatures w14:val="none"/>
              </w:rPr>
              <w:t>3.29%</w:t>
            </w:r>
          </w:p>
        </w:tc>
        <w:tc>
          <w:tcPr>
            <w:tcW w:w="900" w:type="dxa"/>
            <w:tcBorders>
              <w:top w:val="nil"/>
              <w:left w:val="nil"/>
              <w:bottom w:val="single" w:sz="4" w:space="0" w:color="auto"/>
              <w:right w:val="single" w:sz="4" w:space="0" w:color="auto"/>
            </w:tcBorders>
            <w:shd w:val="clear" w:color="auto" w:fill="auto"/>
            <w:noWrap/>
            <w:vAlign w:val="bottom"/>
            <w:hideMark/>
          </w:tcPr>
          <w:p w14:paraId="18460645" w14:textId="77777777" w:rsidR="00EA5343" w:rsidRPr="00EA5343" w:rsidRDefault="00EA5343" w:rsidP="00EA5343">
            <w:pPr>
              <w:spacing w:after="0" w:line="240" w:lineRule="auto"/>
              <w:jc w:val="right"/>
              <w:rPr>
                <w:rFonts w:ascii="Calibri" w:eastAsia="Times New Roman" w:hAnsi="Calibri" w:cs="Calibri"/>
                <w:color w:val="000000"/>
                <w:kern w:val="0"/>
                <w14:ligatures w14:val="none"/>
              </w:rPr>
            </w:pPr>
            <w:r w:rsidRPr="00EA5343">
              <w:rPr>
                <w:rFonts w:ascii="Calibri" w:eastAsia="Times New Roman" w:hAnsi="Calibri" w:cs="Calibri"/>
                <w:color w:val="000000"/>
                <w:kern w:val="0"/>
                <w14:ligatures w14:val="none"/>
              </w:rPr>
              <w:t>4.64%</w:t>
            </w:r>
          </w:p>
        </w:tc>
        <w:tc>
          <w:tcPr>
            <w:tcW w:w="760" w:type="dxa"/>
            <w:tcBorders>
              <w:top w:val="nil"/>
              <w:left w:val="nil"/>
              <w:bottom w:val="single" w:sz="4" w:space="0" w:color="auto"/>
              <w:right w:val="single" w:sz="4" w:space="0" w:color="auto"/>
            </w:tcBorders>
            <w:shd w:val="clear" w:color="auto" w:fill="auto"/>
            <w:noWrap/>
            <w:vAlign w:val="bottom"/>
            <w:hideMark/>
          </w:tcPr>
          <w:p w14:paraId="516B328C" w14:textId="77777777" w:rsidR="00EA5343" w:rsidRPr="00EA5343" w:rsidRDefault="00EA5343" w:rsidP="00EA5343">
            <w:pPr>
              <w:spacing w:after="0" w:line="240" w:lineRule="auto"/>
              <w:jc w:val="right"/>
              <w:rPr>
                <w:rFonts w:ascii="Calibri" w:eastAsia="Times New Roman" w:hAnsi="Calibri" w:cs="Calibri"/>
                <w:color w:val="000000"/>
                <w:kern w:val="0"/>
                <w14:ligatures w14:val="none"/>
              </w:rPr>
            </w:pPr>
            <w:r w:rsidRPr="00EA5343">
              <w:rPr>
                <w:rFonts w:ascii="Calibri" w:eastAsia="Times New Roman" w:hAnsi="Calibri" w:cs="Calibri"/>
                <w:color w:val="000000"/>
                <w:kern w:val="0"/>
                <w14:ligatures w14:val="none"/>
              </w:rPr>
              <w:t>6.74%</w:t>
            </w:r>
          </w:p>
        </w:tc>
        <w:tc>
          <w:tcPr>
            <w:tcW w:w="1180" w:type="dxa"/>
            <w:tcBorders>
              <w:top w:val="nil"/>
              <w:left w:val="nil"/>
              <w:bottom w:val="single" w:sz="4" w:space="0" w:color="auto"/>
              <w:right w:val="single" w:sz="4" w:space="0" w:color="auto"/>
            </w:tcBorders>
            <w:shd w:val="clear" w:color="auto" w:fill="auto"/>
            <w:noWrap/>
            <w:vAlign w:val="bottom"/>
            <w:hideMark/>
          </w:tcPr>
          <w:p w14:paraId="187F0884" w14:textId="77777777" w:rsidR="00EA5343" w:rsidRPr="00EA5343" w:rsidRDefault="00EA5343" w:rsidP="00EA5343">
            <w:pPr>
              <w:spacing w:after="0" w:line="240" w:lineRule="auto"/>
              <w:jc w:val="right"/>
              <w:rPr>
                <w:rFonts w:ascii="Calibri" w:eastAsia="Times New Roman" w:hAnsi="Calibri" w:cs="Calibri"/>
                <w:color w:val="000000"/>
                <w:kern w:val="0"/>
                <w14:ligatures w14:val="none"/>
              </w:rPr>
            </w:pPr>
            <w:r w:rsidRPr="00EA5343">
              <w:rPr>
                <w:rFonts w:ascii="Calibri" w:eastAsia="Times New Roman" w:hAnsi="Calibri" w:cs="Calibri"/>
                <w:color w:val="000000"/>
                <w:kern w:val="0"/>
                <w14:ligatures w14:val="none"/>
              </w:rPr>
              <w:t>5.34%</w:t>
            </w:r>
          </w:p>
        </w:tc>
      </w:tr>
      <w:tr w:rsidR="00EA5343" w:rsidRPr="00EA5343" w14:paraId="37C59C82" w14:textId="77777777" w:rsidTr="00EA5343">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4829DE18" w14:textId="77777777" w:rsidR="00EA5343" w:rsidRPr="00EA5343" w:rsidRDefault="00EA5343" w:rsidP="00EA5343">
            <w:pPr>
              <w:spacing w:after="0" w:line="240" w:lineRule="auto"/>
              <w:rPr>
                <w:rFonts w:ascii="Calibri" w:eastAsia="Times New Roman" w:hAnsi="Calibri" w:cs="Calibri"/>
                <w:color w:val="000000"/>
                <w:kern w:val="0"/>
                <w14:ligatures w14:val="none"/>
              </w:rPr>
            </w:pPr>
            <w:r w:rsidRPr="00EA5343">
              <w:rPr>
                <w:rFonts w:ascii="Calibri" w:eastAsia="Times New Roman" w:hAnsi="Calibri" w:cs="Calibri"/>
                <w:color w:val="000000"/>
                <w:kern w:val="0"/>
                <w14:ligatures w14:val="none"/>
              </w:rPr>
              <w:t>August</w:t>
            </w:r>
          </w:p>
        </w:tc>
        <w:tc>
          <w:tcPr>
            <w:tcW w:w="1720" w:type="dxa"/>
            <w:tcBorders>
              <w:top w:val="nil"/>
              <w:left w:val="nil"/>
              <w:bottom w:val="single" w:sz="4" w:space="0" w:color="auto"/>
              <w:right w:val="single" w:sz="4" w:space="0" w:color="auto"/>
            </w:tcBorders>
            <w:shd w:val="clear" w:color="auto" w:fill="auto"/>
            <w:noWrap/>
            <w:vAlign w:val="bottom"/>
            <w:hideMark/>
          </w:tcPr>
          <w:p w14:paraId="093A17AA" w14:textId="77777777" w:rsidR="00EA5343" w:rsidRPr="00EA5343" w:rsidRDefault="00EA5343" w:rsidP="00EA5343">
            <w:pPr>
              <w:spacing w:after="0" w:line="240" w:lineRule="auto"/>
              <w:jc w:val="right"/>
              <w:rPr>
                <w:rFonts w:ascii="Calibri" w:eastAsia="Times New Roman" w:hAnsi="Calibri" w:cs="Calibri"/>
                <w:color w:val="000000"/>
                <w:kern w:val="0"/>
                <w14:ligatures w14:val="none"/>
              </w:rPr>
            </w:pPr>
            <w:r w:rsidRPr="00EA5343">
              <w:rPr>
                <w:rFonts w:ascii="Calibri" w:eastAsia="Times New Roman" w:hAnsi="Calibri" w:cs="Calibri"/>
                <w:color w:val="000000"/>
                <w:kern w:val="0"/>
                <w14:ligatures w14:val="none"/>
              </w:rPr>
              <w:t>21.50%</w:t>
            </w:r>
          </w:p>
        </w:tc>
        <w:tc>
          <w:tcPr>
            <w:tcW w:w="840" w:type="dxa"/>
            <w:tcBorders>
              <w:top w:val="nil"/>
              <w:left w:val="nil"/>
              <w:bottom w:val="single" w:sz="4" w:space="0" w:color="auto"/>
              <w:right w:val="single" w:sz="4" w:space="0" w:color="auto"/>
            </w:tcBorders>
            <w:shd w:val="clear" w:color="auto" w:fill="auto"/>
            <w:noWrap/>
            <w:vAlign w:val="bottom"/>
            <w:hideMark/>
          </w:tcPr>
          <w:p w14:paraId="14AA792D" w14:textId="77777777" w:rsidR="00EA5343" w:rsidRPr="00EA5343" w:rsidRDefault="00EA5343" w:rsidP="00EA5343">
            <w:pPr>
              <w:spacing w:after="0" w:line="240" w:lineRule="auto"/>
              <w:jc w:val="right"/>
              <w:rPr>
                <w:rFonts w:ascii="Calibri" w:eastAsia="Times New Roman" w:hAnsi="Calibri" w:cs="Calibri"/>
                <w:color w:val="000000"/>
                <w:kern w:val="0"/>
                <w14:ligatures w14:val="none"/>
              </w:rPr>
            </w:pPr>
            <w:r w:rsidRPr="00EA5343">
              <w:rPr>
                <w:rFonts w:ascii="Calibri" w:eastAsia="Times New Roman" w:hAnsi="Calibri" w:cs="Calibri"/>
                <w:color w:val="000000"/>
                <w:kern w:val="0"/>
                <w14:ligatures w14:val="none"/>
              </w:rPr>
              <w:t>20.60%</w:t>
            </w:r>
          </w:p>
        </w:tc>
        <w:tc>
          <w:tcPr>
            <w:tcW w:w="1060" w:type="dxa"/>
            <w:tcBorders>
              <w:top w:val="nil"/>
              <w:left w:val="nil"/>
              <w:bottom w:val="single" w:sz="4" w:space="0" w:color="auto"/>
              <w:right w:val="single" w:sz="4" w:space="0" w:color="auto"/>
            </w:tcBorders>
            <w:shd w:val="clear" w:color="auto" w:fill="auto"/>
            <w:noWrap/>
            <w:vAlign w:val="bottom"/>
            <w:hideMark/>
          </w:tcPr>
          <w:p w14:paraId="6AF77176" w14:textId="77777777" w:rsidR="00EA5343" w:rsidRPr="00EA5343" w:rsidRDefault="00EA5343" w:rsidP="00EA5343">
            <w:pPr>
              <w:spacing w:after="0" w:line="240" w:lineRule="auto"/>
              <w:jc w:val="right"/>
              <w:rPr>
                <w:rFonts w:ascii="Calibri" w:eastAsia="Times New Roman" w:hAnsi="Calibri" w:cs="Calibri"/>
                <w:color w:val="000000"/>
                <w:kern w:val="0"/>
                <w14:ligatures w14:val="none"/>
              </w:rPr>
            </w:pPr>
            <w:r w:rsidRPr="00EA5343">
              <w:rPr>
                <w:rFonts w:ascii="Calibri" w:eastAsia="Times New Roman" w:hAnsi="Calibri" w:cs="Calibri"/>
                <w:color w:val="000000"/>
                <w:kern w:val="0"/>
                <w14:ligatures w14:val="none"/>
              </w:rPr>
              <w:t>12.77%</w:t>
            </w:r>
          </w:p>
        </w:tc>
        <w:tc>
          <w:tcPr>
            <w:tcW w:w="900" w:type="dxa"/>
            <w:tcBorders>
              <w:top w:val="nil"/>
              <w:left w:val="nil"/>
              <w:bottom w:val="single" w:sz="4" w:space="0" w:color="auto"/>
              <w:right w:val="single" w:sz="4" w:space="0" w:color="auto"/>
            </w:tcBorders>
            <w:shd w:val="clear" w:color="auto" w:fill="auto"/>
            <w:noWrap/>
            <w:vAlign w:val="bottom"/>
            <w:hideMark/>
          </w:tcPr>
          <w:p w14:paraId="31C8ABF6" w14:textId="77777777" w:rsidR="00EA5343" w:rsidRPr="00EA5343" w:rsidRDefault="00EA5343" w:rsidP="00EA5343">
            <w:pPr>
              <w:spacing w:after="0" w:line="240" w:lineRule="auto"/>
              <w:jc w:val="right"/>
              <w:rPr>
                <w:rFonts w:ascii="Calibri" w:eastAsia="Times New Roman" w:hAnsi="Calibri" w:cs="Calibri"/>
                <w:color w:val="000000"/>
                <w:kern w:val="0"/>
                <w14:ligatures w14:val="none"/>
              </w:rPr>
            </w:pPr>
            <w:r w:rsidRPr="00EA5343">
              <w:rPr>
                <w:rFonts w:ascii="Calibri" w:eastAsia="Times New Roman" w:hAnsi="Calibri" w:cs="Calibri"/>
                <w:color w:val="000000"/>
                <w:kern w:val="0"/>
                <w14:ligatures w14:val="none"/>
              </w:rPr>
              <w:t>20.86%</w:t>
            </w:r>
          </w:p>
        </w:tc>
        <w:tc>
          <w:tcPr>
            <w:tcW w:w="760" w:type="dxa"/>
            <w:tcBorders>
              <w:top w:val="nil"/>
              <w:left w:val="nil"/>
              <w:bottom w:val="single" w:sz="4" w:space="0" w:color="auto"/>
              <w:right w:val="single" w:sz="4" w:space="0" w:color="auto"/>
            </w:tcBorders>
            <w:shd w:val="clear" w:color="auto" w:fill="auto"/>
            <w:noWrap/>
            <w:vAlign w:val="bottom"/>
            <w:hideMark/>
          </w:tcPr>
          <w:p w14:paraId="7A79CC03" w14:textId="77777777" w:rsidR="00EA5343" w:rsidRPr="00EA5343" w:rsidRDefault="00EA5343" w:rsidP="00EA5343">
            <w:pPr>
              <w:spacing w:after="0" w:line="240" w:lineRule="auto"/>
              <w:jc w:val="right"/>
              <w:rPr>
                <w:rFonts w:ascii="Calibri" w:eastAsia="Times New Roman" w:hAnsi="Calibri" w:cs="Calibri"/>
                <w:color w:val="000000"/>
                <w:kern w:val="0"/>
                <w14:ligatures w14:val="none"/>
              </w:rPr>
            </w:pPr>
            <w:r w:rsidRPr="00EA5343">
              <w:rPr>
                <w:rFonts w:ascii="Calibri" w:eastAsia="Times New Roman" w:hAnsi="Calibri" w:cs="Calibri"/>
                <w:color w:val="000000"/>
                <w:kern w:val="0"/>
                <w14:ligatures w14:val="none"/>
              </w:rPr>
              <w:t>22.11%</w:t>
            </w:r>
          </w:p>
        </w:tc>
        <w:tc>
          <w:tcPr>
            <w:tcW w:w="1180" w:type="dxa"/>
            <w:tcBorders>
              <w:top w:val="nil"/>
              <w:left w:val="nil"/>
              <w:bottom w:val="single" w:sz="4" w:space="0" w:color="auto"/>
              <w:right w:val="single" w:sz="4" w:space="0" w:color="auto"/>
            </w:tcBorders>
            <w:shd w:val="clear" w:color="auto" w:fill="auto"/>
            <w:noWrap/>
            <w:vAlign w:val="bottom"/>
            <w:hideMark/>
          </w:tcPr>
          <w:p w14:paraId="2D949284" w14:textId="77777777" w:rsidR="00EA5343" w:rsidRPr="00EA5343" w:rsidRDefault="00EA5343" w:rsidP="00EA5343">
            <w:pPr>
              <w:spacing w:after="0" w:line="240" w:lineRule="auto"/>
              <w:jc w:val="right"/>
              <w:rPr>
                <w:rFonts w:ascii="Calibri" w:eastAsia="Times New Roman" w:hAnsi="Calibri" w:cs="Calibri"/>
                <w:color w:val="000000"/>
                <w:kern w:val="0"/>
                <w14:ligatures w14:val="none"/>
              </w:rPr>
            </w:pPr>
            <w:r w:rsidRPr="00EA5343">
              <w:rPr>
                <w:rFonts w:ascii="Calibri" w:eastAsia="Times New Roman" w:hAnsi="Calibri" w:cs="Calibri"/>
                <w:color w:val="000000"/>
                <w:kern w:val="0"/>
                <w14:ligatures w14:val="none"/>
              </w:rPr>
              <w:t>20.82%</w:t>
            </w:r>
          </w:p>
        </w:tc>
      </w:tr>
      <w:tr w:rsidR="00EA5343" w:rsidRPr="00EA5343" w14:paraId="2EDAF856" w14:textId="77777777" w:rsidTr="00EA5343">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3311F6CD" w14:textId="77777777" w:rsidR="00EA5343" w:rsidRPr="00EA5343" w:rsidRDefault="00EA5343" w:rsidP="00EA5343">
            <w:pPr>
              <w:spacing w:after="0" w:line="240" w:lineRule="auto"/>
              <w:rPr>
                <w:rFonts w:ascii="Calibri" w:eastAsia="Times New Roman" w:hAnsi="Calibri" w:cs="Calibri"/>
                <w:color w:val="000000"/>
                <w:kern w:val="0"/>
                <w14:ligatures w14:val="none"/>
              </w:rPr>
            </w:pPr>
            <w:r w:rsidRPr="00EA5343">
              <w:rPr>
                <w:rFonts w:ascii="Calibri" w:eastAsia="Times New Roman" w:hAnsi="Calibri" w:cs="Calibri"/>
                <w:color w:val="000000"/>
                <w:kern w:val="0"/>
                <w14:ligatures w14:val="none"/>
              </w:rPr>
              <w:t>September</w:t>
            </w:r>
          </w:p>
        </w:tc>
        <w:tc>
          <w:tcPr>
            <w:tcW w:w="1720" w:type="dxa"/>
            <w:tcBorders>
              <w:top w:val="nil"/>
              <w:left w:val="nil"/>
              <w:bottom w:val="single" w:sz="4" w:space="0" w:color="auto"/>
              <w:right w:val="single" w:sz="4" w:space="0" w:color="auto"/>
            </w:tcBorders>
            <w:shd w:val="clear" w:color="auto" w:fill="auto"/>
            <w:noWrap/>
            <w:vAlign w:val="bottom"/>
            <w:hideMark/>
          </w:tcPr>
          <w:p w14:paraId="5335EC90" w14:textId="77777777" w:rsidR="00EA5343" w:rsidRPr="00EA5343" w:rsidRDefault="00EA5343" w:rsidP="00EA5343">
            <w:pPr>
              <w:spacing w:after="0" w:line="240" w:lineRule="auto"/>
              <w:jc w:val="right"/>
              <w:rPr>
                <w:rFonts w:ascii="Calibri" w:eastAsia="Times New Roman" w:hAnsi="Calibri" w:cs="Calibri"/>
                <w:color w:val="000000"/>
                <w:kern w:val="0"/>
                <w14:ligatures w14:val="none"/>
              </w:rPr>
            </w:pPr>
            <w:r w:rsidRPr="00EA5343">
              <w:rPr>
                <w:rFonts w:ascii="Calibri" w:eastAsia="Times New Roman" w:hAnsi="Calibri" w:cs="Calibri"/>
                <w:color w:val="000000"/>
                <w:kern w:val="0"/>
                <w14:ligatures w14:val="none"/>
              </w:rPr>
              <w:t>10.46%</w:t>
            </w:r>
          </w:p>
        </w:tc>
        <w:tc>
          <w:tcPr>
            <w:tcW w:w="840" w:type="dxa"/>
            <w:tcBorders>
              <w:top w:val="nil"/>
              <w:left w:val="nil"/>
              <w:bottom w:val="single" w:sz="4" w:space="0" w:color="auto"/>
              <w:right w:val="single" w:sz="4" w:space="0" w:color="auto"/>
            </w:tcBorders>
            <w:shd w:val="clear" w:color="auto" w:fill="auto"/>
            <w:noWrap/>
            <w:vAlign w:val="bottom"/>
            <w:hideMark/>
          </w:tcPr>
          <w:p w14:paraId="56C14533" w14:textId="77777777" w:rsidR="00EA5343" w:rsidRPr="00EA5343" w:rsidRDefault="00EA5343" w:rsidP="00EA5343">
            <w:pPr>
              <w:spacing w:after="0" w:line="240" w:lineRule="auto"/>
              <w:jc w:val="right"/>
              <w:rPr>
                <w:rFonts w:ascii="Calibri" w:eastAsia="Times New Roman" w:hAnsi="Calibri" w:cs="Calibri"/>
                <w:color w:val="000000"/>
                <w:kern w:val="0"/>
                <w14:ligatures w14:val="none"/>
              </w:rPr>
            </w:pPr>
            <w:r w:rsidRPr="00EA5343">
              <w:rPr>
                <w:rFonts w:ascii="Calibri" w:eastAsia="Times New Roman" w:hAnsi="Calibri" w:cs="Calibri"/>
                <w:color w:val="000000"/>
                <w:kern w:val="0"/>
                <w14:ligatures w14:val="none"/>
              </w:rPr>
              <w:t>11.46%</w:t>
            </w:r>
          </w:p>
        </w:tc>
        <w:tc>
          <w:tcPr>
            <w:tcW w:w="1060" w:type="dxa"/>
            <w:tcBorders>
              <w:top w:val="nil"/>
              <w:left w:val="nil"/>
              <w:bottom w:val="single" w:sz="4" w:space="0" w:color="auto"/>
              <w:right w:val="single" w:sz="4" w:space="0" w:color="auto"/>
            </w:tcBorders>
            <w:shd w:val="clear" w:color="auto" w:fill="auto"/>
            <w:noWrap/>
            <w:vAlign w:val="bottom"/>
            <w:hideMark/>
          </w:tcPr>
          <w:p w14:paraId="4F889D27" w14:textId="77777777" w:rsidR="00EA5343" w:rsidRPr="00EA5343" w:rsidRDefault="00EA5343" w:rsidP="00EA5343">
            <w:pPr>
              <w:spacing w:after="0" w:line="240" w:lineRule="auto"/>
              <w:jc w:val="right"/>
              <w:rPr>
                <w:rFonts w:ascii="Calibri" w:eastAsia="Times New Roman" w:hAnsi="Calibri" w:cs="Calibri"/>
                <w:color w:val="000000"/>
                <w:kern w:val="0"/>
                <w14:ligatures w14:val="none"/>
              </w:rPr>
            </w:pPr>
            <w:r w:rsidRPr="00EA5343">
              <w:rPr>
                <w:rFonts w:ascii="Calibri" w:eastAsia="Times New Roman" w:hAnsi="Calibri" w:cs="Calibri"/>
                <w:color w:val="000000"/>
                <w:kern w:val="0"/>
                <w14:ligatures w14:val="none"/>
              </w:rPr>
              <w:t>5.10%</w:t>
            </w:r>
          </w:p>
        </w:tc>
        <w:tc>
          <w:tcPr>
            <w:tcW w:w="900" w:type="dxa"/>
            <w:tcBorders>
              <w:top w:val="nil"/>
              <w:left w:val="nil"/>
              <w:bottom w:val="single" w:sz="4" w:space="0" w:color="auto"/>
              <w:right w:val="single" w:sz="4" w:space="0" w:color="auto"/>
            </w:tcBorders>
            <w:shd w:val="clear" w:color="auto" w:fill="auto"/>
            <w:noWrap/>
            <w:vAlign w:val="bottom"/>
            <w:hideMark/>
          </w:tcPr>
          <w:p w14:paraId="4701C306" w14:textId="77777777" w:rsidR="00EA5343" w:rsidRPr="00EA5343" w:rsidRDefault="00EA5343" w:rsidP="00EA5343">
            <w:pPr>
              <w:spacing w:after="0" w:line="240" w:lineRule="auto"/>
              <w:jc w:val="right"/>
              <w:rPr>
                <w:rFonts w:ascii="Calibri" w:eastAsia="Times New Roman" w:hAnsi="Calibri" w:cs="Calibri"/>
                <w:color w:val="000000"/>
                <w:kern w:val="0"/>
                <w14:ligatures w14:val="none"/>
              </w:rPr>
            </w:pPr>
            <w:r w:rsidRPr="00EA5343">
              <w:rPr>
                <w:rFonts w:ascii="Calibri" w:eastAsia="Times New Roman" w:hAnsi="Calibri" w:cs="Calibri"/>
                <w:color w:val="000000"/>
                <w:kern w:val="0"/>
                <w14:ligatures w14:val="none"/>
              </w:rPr>
              <w:t>10.96%</w:t>
            </w:r>
          </w:p>
        </w:tc>
        <w:tc>
          <w:tcPr>
            <w:tcW w:w="760" w:type="dxa"/>
            <w:tcBorders>
              <w:top w:val="nil"/>
              <w:left w:val="nil"/>
              <w:bottom w:val="single" w:sz="4" w:space="0" w:color="auto"/>
              <w:right w:val="single" w:sz="4" w:space="0" w:color="auto"/>
            </w:tcBorders>
            <w:shd w:val="clear" w:color="auto" w:fill="auto"/>
            <w:noWrap/>
            <w:vAlign w:val="bottom"/>
            <w:hideMark/>
          </w:tcPr>
          <w:p w14:paraId="29A39F90" w14:textId="77777777" w:rsidR="00EA5343" w:rsidRPr="00EA5343" w:rsidRDefault="00EA5343" w:rsidP="00EA5343">
            <w:pPr>
              <w:spacing w:after="0" w:line="240" w:lineRule="auto"/>
              <w:jc w:val="right"/>
              <w:rPr>
                <w:rFonts w:ascii="Calibri" w:eastAsia="Times New Roman" w:hAnsi="Calibri" w:cs="Calibri"/>
                <w:color w:val="000000"/>
                <w:kern w:val="0"/>
                <w14:ligatures w14:val="none"/>
              </w:rPr>
            </w:pPr>
            <w:r w:rsidRPr="00EA5343">
              <w:rPr>
                <w:rFonts w:ascii="Calibri" w:eastAsia="Times New Roman" w:hAnsi="Calibri" w:cs="Calibri"/>
                <w:color w:val="000000"/>
                <w:kern w:val="0"/>
                <w14:ligatures w14:val="none"/>
              </w:rPr>
              <w:t>9.76%</w:t>
            </w:r>
          </w:p>
        </w:tc>
        <w:tc>
          <w:tcPr>
            <w:tcW w:w="1180" w:type="dxa"/>
            <w:tcBorders>
              <w:top w:val="nil"/>
              <w:left w:val="nil"/>
              <w:bottom w:val="single" w:sz="4" w:space="0" w:color="auto"/>
              <w:right w:val="single" w:sz="4" w:space="0" w:color="auto"/>
            </w:tcBorders>
            <w:shd w:val="clear" w:color="auto" w:fill="auto"/>
            <w:noWrap/>
            <w:vAlign w:val="bottom"/>
            <w:hideMark/>
          </w:tcPr>
          <w:p w14:paraId="052D1DC0" w14:textId="77777777" w:rsidR="00EA5343" w:rsidRPr="00EA5343" w:rsidRDefault="00EA5343" w:rsidP="00EA5343">
            <w:pPr>
              <w:spacing w:after="0" w:line="240" w:lineRule="auto"/>
              <w:jc w:val="right"/>
              <w:rPr>
                <w:rFonts w:ascii="Calibri" w:eastAsia="Times New Roman" w:hAnsi="Calibri" w:cs="Calibri"/>
                <w:color w:val="000000"/>
                <w:kern w:val="0"/>
                <w14:ligatures w14:val="none"/>
              </w:rPr>
            </w:pPr>
            <w:r w:rsidRPr="00EA5343">
              <w:rPr>
                <w:rFonts w:ascii="Calibri" w:eastAsia="Times New Roman" w:hAnsi="Calibri" w:cs="Calibri"/>
                <w:color w:val="000000"/>
                <w:kern w:val="0"/>
                <w14:ligatures w14:val="none"/>
              </w:rPr>
              <w:t>10.36%</w:t>
            </w:r>
          </w:p>
        </w:tc>
      </w:tr>
      <w:tr w:rsidR="00EA5343" w:rsidRPr="00EA5343" w14:paraId="6BEE7D75" w14:textId="77777777" w:rsidTr="00EA5343">
        <w:trPr>
          <w:trHeight w:val="300"/>
        </w:trPr>
        <w:tc>
          <w:tcPr>
            <w:tcW w:w="27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75CDD1" w14:textId="77777777" w:rsidR="00EA5343" w:rsidRPr="00EA5343" w:rsidRDefault="00EA5343" w:rsidP="00EA5343">
            <w:pPr>
              <w:spacing w:after="0" w:line="240" w:lineRule="auto"/>
              <w:rPr>
                <w:rFonts w:ascii="Calibri" w:eastAsia="Times New Roman" w:hAnsi="Calibri" w:cs="Calibri"/>
                <w:b/>
                <w:bCs/>
                <w:color w:val="000000"/>
                <w:kern w:val="0"/>
                <w14:ligatures w14:val="none"/>
              </w:rPr>
            </w:pPr>
            <w:r w:rsidRPr="00EA5343">
              <w:rPr>
                <w:rFonts w:ascii="Calibri" w:eastAsia="Times New Roman" w:hAnsi="Calibri" w:cs="Calibri"/>
                <w:b/>
                <w:bCs/>
                <w:color w:val="000000"/>
                <w:kern w:val="0"/>
                <w14:ligatures w14:val="none"/>
              </w:rPr>
              <w:t>Grand Total</w:t>
            </w:r>
          </w:p>
        </w:tc>
        <w:tc>
          <w:tcPr>
            <w:tcW w:w="17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F6584D9" w14:textId="77777777" w:rsidR="00EA5343" w:rsidRPr="00EA5343" w:rsidRDefault="00EA5343" w:rsidP="00EA5343">
            <w:pPr>
              <w:spacing w:after="0" w:line="240" w:lineRule="auto"/>
              <w:jc w:val="right"/>
              <w:rPr>
                <w:rFonts w:ascii="Calibri" w:eastAsia="Times New Roman" w:hAnsi="Calibri" w:cs="Calibri"/>
                <w:b/>
                <w:bCs/>
                <w:color w:val="000000"/>
                <w:kern w:val="0"/>
                <w14:ligatures w14:val="none"/>
              </w:rPr>
            </w:pPr>
            <w:r w:rsidRPr="00EA5343">
              <w:rPr>
                <w:rFonts w:ascii="Calibri" w:eastAsia="Times New Roman" w:hAnsi="Calibri" w:cs="Calibri"/>
                <w:b/>
                <w:bCs/>
                <w:color w:val="000000"/>
                <w:kern w:val="0"/>
                <w14:ligatures w14:val="none"/>
              </w:rPr>
              <w:t>6.37%</w:t>
            </w:r>
          </w:p>
        </w:tc>
        <w:tc>
          <w:tcPr>
            <w:tcW w:w="8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A63BF8" w14:textId="77777777" w:rsidR="00EA5343" w:rsidRPr="00EA5343" w:rsidRDefault="00EA5343" w:rsidP="00EA5343">
            <w:pPr>
              <w:spacing w:after="0" w:line="240" w:lineRule="auto"/>
              <w:jc w:val="right"/>
              <w:rPr>
                <w:rFonts w:ascii="Calibri" w:eastAsia="Times New Roman" w:hAnsi="Calibri" w:cs="Calibri"/>
                <w:b/>
                <w:bCs/>
                <w:color w:val="000000"/>
                <w:kern w:val="0"/>
                <w14:ligatures w14:val="none"/>
              </w:rPr>
            </w:pPr>
            <w:r w:rsidRPr="00EA5343">
              <w:rPr>
                <w:rFonts w:ascii="Calibri" w:eastAsia="Times New Roman" w:hAnsi="Calibri" w:cs="Calibri"/>
                <w:b/>
                <w:bCs/>
                <w:color w:val="000000"/>
                <w:kern w:val="0"/>
                <w14:ligatures w14:val="none"/>
              </w:rPr>
              <w:t>6.49%</w:t>
            </w:r>
          </w:p>
        </w:tc>
        <w:tc>
          <w:tcPr>
            <w:tcW w:w="10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576957" w14:textId="77777777" w:rsidR="00EA5343" w:rsidRPr="00EA5343" w:rsidRDefault="00EA5343" w:rsidP="00EA5343">
            <w:pPr>
              <w:spacing w:after="0" w:line="240" w:lineRule="auto"/>
              <w:jc w:val="right"/>
              <w:rPr>
                <w:rFonts w:ascii="Calibri" w:eastAsia="Times New Roman" w:hAnsi="Calibri" w:cs="Calibri"/>
                <w:b/>
                <w:bCs/>
                <w:color w:val="000000"/>
                <w:kern w:val="0"/>
                <w14:ligatures w14:val="none"/>
              </w:rPr>
            </w:pPr>
            <w:r w:rsidRPr="00EA5343">
              <w:rPr>
                <w:rFonts w:ascii="Calibri" w:eastAsia="Times New Roman" w:hAnsi="Calibri" w:cs="Calibri"/>
                <w:b/>
                <w:bCs/>
                <w:color w:val="000000"/>
                <w:kern w:val="0"/>
                <w14:ligatures w14:val="none"/>
              </w:rPr>
              <w:t>3.73%</w:t>
            </w:r>
          </w:p>
        </w:tc>
        <w:tc>
          <w:tcPr>
            <w:tcW w:w="9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C711D0C" w14:textId="77777777" w:rsidR="00EA5343" w:rsidRPr="00EA5343" w:rsidRDefault="00EA5343" w:rsidP="00EA5343">
            <w:pPr>
              <w:spacing w:after="0" w:line="240" w:lineRule="auto"/>
              <w:jc w:val="right"/>
              <w:rPr>
                <w:rFonts w:ascii="Calibri" w:eastAsia="Times New Roman" w:hAnsi="Calibri" w:cs="Calibri"/>
                <w:b/>
                <w:bCs/>
                <w:color w:val="000000"/>
                <w:kern w:val="0"/>
                <w14:ligatures w14:val="none"/>
              </w:rPr>
            </w:pPr>
            <w:r w:rsidRPr="00EA5343">
              <w:rPr>
                <w:rFonts w:ascii="Calibri" w:eastAsia="Times New Roman" w:hAnsi="Calibri" w:cs="Calibri"/>
                <w:b/>
                <w:bCs/>
                <w:color w:val="000000"/>
                <w:kern w:val="0"/>
                <w14:ligatures w14:val="none"/>
              </w:rPr>
              <w:t>6.45%</w:t>
            </w:r>
          </w:p>
        </w:tc>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A744B86" w14:textId="77777777" w:rsidR="00EA5343" w:rsidRPr="00EA5343" w:rsidRDefault="00EA5343" w:rsidP="00EA5343">
            <w:pPr>
              <w:spacing w:after="0" w:line="240" w:lineRule="auto"/>
              <w:jc w:val="right"/>
              <w:rPr>
                <w:rFonts w:ascii="Calibri" w:eastAsia="Times New Roman" w:hAnsi="Calibri" w:cs="Calibri"/>
                <w:b/>
                <w:bCs/>
                <w:color w:val="000000"/>
                <w:kern w:val="0"/>
                <w14:ligatures w14:val="none"/>
              </w:rPr>
            </w:pPr>
            <w:r w:rsidRPr="00EA5343">
              <w:rPr>
                <w:rFonts w:ascii="Calibri" w:eastAsia="Times New Roman" w:hAnsi="Calibri" w:cs="Calibri"/>
                <w:b/>
                <w:bCs/>
                <w:color w:val="000000"/>
                <w:kern w:val="0"/>
                <w14:ligatures w14:val="none"/>
              </w:rPr>
              <w:t>6.82%</w:t>
            </w:r>
          </w:p>
        </w:tc>
        <w:tc>
          <w:tcPr>
            <w:tcW w:w="11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A821863" w14:textId="77777777" w:rsidR="00EA5343" w:rsidRPr="00EA5343" w:rsidRDefault="00EA5343" w:rsidP="00EA5343">
            <w:pPr>
              <w:spacing w:after="0" w:line="240" w:lineRule="auto"/>
              <w:jc w:val="right"/>
              <w:rPr>
                <w:rFonts w:ascii="Calibri" w:eastAsia="Times New Roman" w:hAnsi="Calibri" w:cs="Calibri"/>
                <w:b/>
                <w:bCs/>
                <w:color w:val="000000"/>
                <w:kern w:val="0"/>
                <w14:ligatures w14:val="none"/>
              </w:rPr>
            </w:pPr>
            <w:r w:rsidRPr="00EA5343">
              <w:rPr>
                <w:rFonts w:ascii="Calibri" w:eastAsia="Times New Roman" w:hAnsi="Calibri" w:cs="Calibri"/>
                <w:b/>
                <w:bCs/>
                <w:color w:val="000000"/>
                <w:kern w:val="0"/>
                <w14:ligatures w14:val="none"/>
              </w:rPr>
              <w:t>6.37%</w:t>
            </w:r>
          </w:p>
        </w:tc>
      </w:tr>
    </w:tbl>
    <w:p w14:paraId="03C030A8" w14:textId="7C9D01AE" w:rsidR="00BC5CC3" w:rsidRDefault="00EA5343" w:rsidP="00EA31F6">
      <w:pPr>
        <w:rPr>
          <w:sz w:val="40"/>
          <w:szCs w:val="40"/>
        </w:rPr>
      </w:pPr>
      <w:r>
        <w:rPr>
          <w:sz w:val="40"/>
          <w:szCs w:val="40"/>
        </w:rPr>
        <w:lastRenderedPageBreak/>
        <w:br/>
      </w:r>
      <w:r w:rsidR="00A070F6">
        <w:rPr>
          <w:sz w:val="40"/>
          <w:szCs w:val="40"/>
        </w:rPr>
        <w:t xml:space="preserve">from the discounts and product amount analysis, it is clear that the discount has increased tremendously with a sharp decline in </w:t>
      </w:r>
      <w:r w:rsidR="00006B8A">
        <w:rPr>
          <w:sz w:val="40"/>
          <w:szCs w:val="40"/>
        </w:rPr>
        <w:t>September</w:t>
      </w:r>
      <w:r w:rsidR="00A070F6">
        <w:rPr>
          <w:sz w:val="40"/>
          <w:szCs w:val="40"/>
        </w:rPr>
        <w:t xml:space="preserve">, further analysis shows us that the minimum </w:t>
      </w:r>
      <w:r w:rsidR="00006B8A">
        <w:rPr>
          <w:sz w:val="40"/>
          <w:szCs w:val="40"/>
        </w:rPr>
        <w:t>per cent</w:t>
      </w:r>
      <w:r w:rsidR="00A070F6">
        <w:rPr>
          <w:sz w:val="40"/>
          <w:szCs w:val="40"/>
        </w:rPr>
        <w:t xml:space="preserve"> of discount was given to </w:t>
      </w:r>
      <w:r w:rsidR="00006B8A">
        <w:rPr>
          <w:sz w:val="40"/>
          <w:szCs w:val="40"/>
        </w:rPr>
        <w:t>late-night</w:t>
      </w:r>
      <w:r w:rsidR="00A070F6">
        <w:rPr>
          <w:sz w:val="40"/>
          <w:szCs w:val="40"/>
        </w:rPr>
        <w:t xml:space="preserve"> customers leveraging necessity and </w:t>
      </w:r>
      <w:r w:rsidR="00006B8A">
        <w:rPr>
          <w:sz w:val="40"/>
          <w:szCs w:val="40"/>
        </w:rPr>
        <w:t>the highest discounted month was august.</w:t>
      </w:r>
    </w:p>
    <w:p w14:paraId="42CA9F5C" w14:textId="77777777" w:rsidR="00006B8A" w:rsidRDefault="00006B8A" w:rsidP="00EA31F6">
      <w:pPr>
        <w:rPr>
          <w:sz w:val="40"/>
          <w:szCs w:val="40"/>
        </w:rPr>
      </w:pPr>
    </w:p>
    <w:p w14:paraId="6FD97CF2" w14:textId="60A384E0" w:rsidR="00006B8A" w:rsidRDefault="00006B8A" w:rsidP="00006B8A">
      <w:pPr>
        <w:spacing w:after="0" w:line="240" w:lineRule="auto"/>
        <w:rPr>
          <w:rFonts w:ascii="Segoe UI" w:eastAsia="Times New Roman" w:hAnsi="Segoe UI" w:cs="Segoe UI"/>
          <w:color w:val="202B45"/>
          <w:kern w:val="0"/>
          <w:sz w:val="24"/>
          <w:szCs w:val="24"/>
          <w14:ligatures w14:val="none"/>
        </w:rPr>
      </w:pPr>
      <w:r w:rsidRPr="00006B8A">
        <w:rPr>
          <w:rFonts w:ascii="Segoe UI" w:eastAsia="Times New Roman" w:hAnsi="Segoe UI" w:cs="Segoe UI"/>
          <w:color w:val="202B45"/>
          <w:kern w:val="0"/>
          <w:sz w:val="24"/>
          <w:szCs w:val="24"/>
          <w14:ligatures w14:val="none"/>
        </w:rPr>
        <w:t>5.    Calculate discount as a percentage of product amount at drop area and slot level.</w:t>
      </w:r>
    </w:p>
    <w:p w14:paraId="46146F81" w14:textId="77777777" w:rsidR="00906FB6" w:rsidRDefault="00906FB6" w:rsidP="00006B8A">
      <w:pPr>
        <w:spacing w:after="0" w:line="240" w:lineRule="auto"/>
        <w:rPr>
          <w:rFonts w:ascii="Segoe UI" w:eastAsia="Times New Roman" w:hAnsi="Segoe UI" w:cs="Segoe UI"/>
          <w:color w:val="202B45"/>
          <w:kern w:val="0"/>
          <w:sz w:val="24"/>
          <w:szCs w:val="24"/>
          <w14:ligatures w14:val="none"/>
        </w:rPr>
      </w:pPr>
    </w:p>
    <w:p w14:paraId="2C56C949" w14:textId="4210E2E7" w:rsidR="00906FB6" w:rsidRPr="00906FB6" w:rsidRDefault="00906FB6" w:rsidP="00906FB6">
      <w:pPr>
        <w:rPr>
          <w:rFonts w:ascii="Segoe UI" w:hAnsi="Segoe UI" w:cs="Segoe UI"/>
          <w:b/>
          <w:bCs/>
          <w:color w:val="202B45"/>
          <w:u w:val="single"/>
          <w:shd w:val="clear" w:color="auto" w:fill="FFFFFF"/>
        </w:rPr>
      </w:pPr>
      <w:r>
        <w:rPr>
          <w:rFonts w:ascii="Segoe UI" w:hAnsi="Segoe UI" w:cs="Segoe UI"/>
          <w:b/>
          <w:bCs/>
          <w:color w:val="202B45"/>
          <w:u w:val="single"/>
          <w:shd w:val="clear" w:color="auto" w:fill="FFFFFF"/>
        </w:rPr>
        <w:t>EXCEL RESULTS</w:t>
      </w:r>
    </w:p>
    <w:tbl>
      <w:tblPr>
        <w:tblW w:w="9380" w:type="dxa"/>
        <w:tblLook w:val="04A0" w:firstRow="1" w:lastRow="0" w:firstColumn="1" w:lastColumn="0" w:noHBand="0" w:noVBand="1"/>
      </w:tblPr>
      <w:tblGrid>
        <w:gridCol w:w="2860"/>
        <w:gridCol w:w="1720"/>
        <w:gridCol w:w="933"/>
        <w:gridCol w:w="1060"/>
        <w:gridCol w:w="1000"/>
        <w:gridCol w:w="910"/>
        <w:gridCol w:w="1180"/>
      </w:tblGrid>
      <w:tr w:rsidR="00006B8A" w:rsidRPr="00006B8A" w14:paraId="372C8525" w14:textId="77777777" w:rsidTr="00006B8A">
        <w:trPr>
          <w:trHeight w:val="300"/>
        </w:trPr>
        <w:tc>
          <w:tcPr>
            <w:tcW w:w="28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43C1FB8" w14:textId="77777777" w:rsidR="00006B8A" w:rsidRPr="00006B8A" w:rsidRDefault="00006B8A" w:rsidP="00006B8A">
            <w:pPr>
              <w:spacing w:after="0" w:line="240" w:lineRule="auto"/>
              <w:rPr>
                <w:rFonts w:ascii="Calibri" w:eastAsia="Times New Roman" w:hAnsi="Calibri" w:cs="Calibri"/>
                <w:b/>
                <w:bCs/>
                <w:color w:val="000000"/>
                <w:kern w:val="0"/>
                <w14:ligatures w14:val="none"/>
              </w:rPr>
            </w:pPr>
            <w:r w:rsidRPr="00006B8A">
              <w:rPr>
                <w:rFonts w:ascii="Calibri" w:eastAsia="Times New Roman" w:hAnsi="Calibri" w:cs="Calibri"/>
                <w:b/>
                <w:bCs/>
                <w:color w:val="000000"/>
                <w:kern w:val="0"/>
                <w14:ligatures w14:val="none"/>
              </w:rPr>
              <w:t xml:space="preserve">Sum of </w:t>
            </w:r>
            <w:proofErr w:type="spellStart"/>
            <w:r w:rsidRPr="00006B8A">
              <w:rPr>
                <w:rFonts w:ascii="Calibri" w:eastAsia="Times New Roman" w:hAnsi="Calibri" w:cs="Calibri"/>
                <w:b/>
                <w:bCs/>
                <w:color w:val="000000"/>
                <w:kern w:val="0"/>
                <w14:ligatures w14:val="none"/>
              </w:rPr>
              <w:t>dicount</w:t>
            </w:r>
            <w:proofErr w:type="spellEnd"/>
            <w:r w:rsidRPr="00006B8A">
              <w:rPr>
                <w:rFonts w:ascii="Calibri" w:eastAsia="Times New Roman" w:hAnsi="Calibri" w:cs="Calibri"/>
                <w:b/>
                <w:bCs/>
                <w:color w:val="000000"/>
                <w:kern w:val="0"/>
                <w14:ligatures w14:val="none"/>
              </w:rPr>
              <w:t>/</w:t>
            </w:r>
            <w:proofErr w:type="spellStart"/>
            <w:r w:rsidRPr="00006B8A">
              <w:rPr>
                <w:rFonts w:ascii="Calibri" w:eastAsia="Times New Roman" w:hAnsi="Calibri" w:cs="Calibri"/>
                <w:b/>
                <w:bCs/>
                <w:color w:val="000000"/>
                <w:kern w:val="0"/>
                <w14:ligatures w14:val="none"/>
              </w:rPr>
              <w:t>productamt</w:t>
            </w:r>
            <w:proofErr w:type="spellEnd"/>
          </w:p>
        </w:tc>
        <w:tc>
          <w:tcPr>
            <w:tcW w:w="17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199B633" w14:textId="77777777" w:rsidR="00006B8A" w:rsidRPr="00006B8A" w:rsidRDefault="00006B8A" w:rsidP="00006B8A">
            <w:pPr>
              <w:spacing w:after="0" w:line="240" w:lineRule="auto"/>
              <w:rPr>
                <w:rFonts w:ascii="Calibri" w:eastAsia="Times New Roman" w:hAnsi="Calibri" w:cs="Calibri"/>
                <w:b/>
                <w:bCs/>
                <w:color w:val="000000"/>
                <w:kern w:val="0"/>
                <w14:ligatures w14:val="none"/>
              </w:rPr>
            </w:pPr>
            <w:r w:rsidRPr="00006B8A">
              <w:rPr>
                <w:rFonts w:ascii="Calibri" w:eastAsia="Times New Roman" w:hAnsi="Calibri" w:cs="Calibri"/>
                <w:b/>
                <w:bCs/>
                <w:color w:val="000000"/>
                <w:kern w:val="0"/>
                <w14:ligatures w14:val="none"/>
              </w:rPr>
              <w:t>Column Labels</w:t>
            </w:r>
          </w:p>
        </w:tc>
        <w:tc>
          <w:tcPr>
            <w:tcW w:w="8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0EFB2FF" w14:textId="77777777" w:rsidR="00006B8A" w:rsidRPr="00006B8A" w:rsidRDefault="00006B8A" w:rsidP="00006B8A">
            <w:pPr>
              <w:spacing w:after="0" w:line="240" w:lineRule="auto"/>
              <w:rPr>
                <w:rFonts w:ascii="Calibri" w:eastAsia="Times New Roman" w:hAnsi="Calibri" w:cs="Calibri"/>
                <w:b/>
                <w:bCs/>
                <w:color w:val="000000"/>
                <w:kern w:val="0"/>
                <w14:ligatures w14:val="none"/>
              </w:rPr>
            </w:pPr>
            <w:r w:rsidRPr="00006B8A">
              <w:rPr>
                <w:rFonts w:ascii="Calibri" w:eastAsia="Times New Roman" w:hAnsi="Calibri" w:cs="Calibri"/>
                <w:b/>
                <w:bCs/>
                <w:color w:val="000000"/>
                <w:kern w:val="0"/>
                <w14:ligatures w14:val="none"/>
              </w:rPr>
              <w:t> </w:t>
            </w:r>
          </w:p>
        </w:tc>
        <w:tc>
          <w:tcPr>
            <w:tcW w:w="10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6B2ACD6" w14:textId="77777777" w:rsidR="00006B8A" w:rsidRPr="00006B8A" w:rsidRDefault="00006B8A" w:rsidP="00006B8A">
            <w:pPr>
              <w:spacing w:after="0" w:line="240" w:lineRule="auto"/>
              <w:rPr>
                <w:rFonts w:ascii="Calibri" w:eastAsia="Times New Roman" w:hAnsi="Calibri" w:cs="Calibri"/>
                <w:b/>
                <w:bCs/>
                <w:color w:val="000000"/>
                <w:kern w:val="0"/>
                <w14:ligatures w14:val="none"/>
              </w:rPr>
            </w:pPr>
            <w:r w:rsidRPr="00006B8A">
              <w:rPr>
                <w:rFonts w:ascii="Calibri" w:eastAsia="Times New Roman" w:hAnsi="Calibri" w:cs="Calibri"/>
                <w:b/>
                <w:bCs/>
                <w:color w:val="000000"/>
                <w:kern w:val="0"/>
                <w14:ligatures w14:val="none"/>
              </w:rPr>
              <w:t> </w:t>
            </w:r>
          </w:p>
        </w:tc>
        <w:tc>
          <w:tcPr>
            <w:tcW w:w="9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F9D8388" w14:textId="77777777" w:rsidR="00006B8A" w:rsidRPr="00006B8A" w:rsidRDefault="00006B8A" w:rsidP="00006B8A">
            <w:pPr>
              <w:spacing w:after="0" w:line="240" w:lineRule="auto"/>
              <w:rPr>
                <w:rFonts w:ascii="Calibri" w:eastAsia="Times New Roman" w:hAnsi="Calibri" w:cs="Calibri"/>
                <w:b/>
                <w:bCs/>
                <w:color w:val="000000"/>
                <w:kern w:val="0"/>
                <w14:ligatures w14:val="none"/>
              </w:rPr>
            </w:pPr>
            <w:r w:rsidRPr="00006B8A">
              <w:rPr>
                <w:rFonts w:ascii="Calibri" w:eastAsia="Times New Roman" w:hAnsi="Calibri" w:cs="Calibri"/>
                <w:b/>
                <w:bCs/>
                <w:color w:val="000000"/>
                <w:kern w:val="0"/>
                <w14:ligatures w14:val="none"/>
              </w:rPr>
              <w:t> </w:t>
            </w:r>
          </w:p>
        </w:tc>
        <w:tc>
          <w:tcPr>
            <w:tcW w:w="8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8CBC091" w14:textId="77777777" w:rsidR="00006B8A" w:rsidRPr="00006B8A" w:rsidRDefault="00006B8A" w:rsidP="00006B8A">
            <w:pPr>
              <w:spacing w:after="0" w:line="240" w:lineRule="auto"/>
              <w:rPr>
                <w:rFonts w:ascii="Calibri" w:eastAsia="Times New Roman" w:hAnsi="Calibri" w:cs="Calibri"/>
                <w:b/>
                <w:bCs/>
                <w:color w:val="000000"/>
                <w:kern w:val="0"/>
                <w14:ligatures w14:val="none"/>
              </w:rPr>
            </w:pPr>
            <w:r w:rsidRPr="00006B8A">
              <w:rPr>
                <w:rFonts w:ascii="Calibri" w:eastAsia="Times New Roman" w:hAnsi="Calibri" w:cs="Calibri"/>
                <w:b/>
                <w:bCs/>
                <w:color w:val="000000"/>
                <w:kern w:val="0"/>
                <w14:ligatures w14:val="none"/>
              </w:rPr>
              <w:t> </w:t>
            </w:r>
          </w:p>
        </w:tc>
        <w:tc>
          <w:tcPr>
            <w:tcW w:w="11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BA72B14" w14:textId="77777777" w:rsidR="00006B8A" w:rsidRPr="00006B8A" w:rsidRDefault="00006B8A" w:rsidP="00006B8A">
            <w:pPr>
              <w:spacing w:after="0" w:line="240" w:lineRule="auto"/>
              <w:rPr>
                <w:rFonts w:ascii="Calibri" w:eastAsia="Times New Roman" w:hAnsi="Calibri" w:cs="Calibri"/>
                <w:b/>
                <w:bCs/>
                <w:color w:val="000000"/>
                <w:kern w:val="0"/>
                <w14:ligatures w14:val="none"/>
              </w:rPr>
            </w:pPr>
            <w:r w:rsidRPr="00006B8A">
              <w:rPr>
                <w:rFonts w:ascii="Calibri" w:eastAsia="Times New Roman" w:hAnsi="Calibri" w:cs="Calibri"/>
                <w:b/>
                <w:bCs/>
                <w:color w:val="000000"/>
                <w:kern w:val="0"/>
                <w14:ligatures w14:val="none"/>
              </w:rPr>
              <w:t> </w:t>
            </w:r>
          </w:p>
        </w:tc>
      </w:tr>
      <w:tr w:rsidR="00006B8A" w:rsidRPr="00006B8A" w14:paraId="3BE0463A" w14:textId="77777777" w:rsidTr="00006B8A">
        <w:trPr>
          <w:trHeight w:val="300"/>
        </w:trPr>
        <w:tc>
          <w:tcPr>
            <w:tcW w:w="28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1FC9EFA" w14:textId="77777777" w:rsidR="00006B8A" w:rsidRPr="00006B8A" w:rsidRDefault="00006B8A" w:rsidP="00006B8A">
            <w:pPr>
              <w:spacing w:after="0" w:line="240" w:lineRule="auto"/>
              <w:rPr>
                <w:rFonts w:ascii="Calibri" w:eastAsia="Times New Roman" w:hAnsi="Calibri" w:cs="Calibri"/>
                <w:b/>
                <w:bCs/>
                <w:color w:val="000000"/>
                <w:kern w:val="0"/>
                <w14:ligatures w14:val="none"/>
              </w:rPr>
            </w:pPr>
            <w:r w:rsidRPr="00006B8A">
              <w:rPr>
                <w:rFonts w:ascii="Calibri" w:eastAsia="Times New Roman" w:hAnsi="Calibri" w:cs="Calibri"/>
                <w:b/>
                <w:bCs/>
                <w:color w:val="000000"/>
                <w:kern w:val="0"/>
                <w14:ligatures w14:val="none"/>
              </w:rPr>
              <w:t>Row Labels</w:t>
            </w:r>
          </w:p>
        </w:tc>
        <w:tc>
          <w:tcPr>
            <w:tcW w:w="17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36BC20D" w14:textId="77777777" w:rsidR="00006B8A" w:rsidRPr="00006B8A" w:rsidRDefault="00006B8A" w:rsidP="00006B8A">
            <w:pPr>
              <w:spacing w:after="0" w:line="240" w:lineRule="auto"/>
              <w:rPr>
                <w:rFonts w:ascii="Calibri" w:eastAsia="Times New Roman" w:hAnsi="Calibri" w:cs="Calibri"/>
                <w:b/>
                <w:bCs/>
                <w:color w:val="000000"/>
                <w:kern w:val="0"/>
                <w14:ligatures w14:val="none"/>
              </w:rPr>
            </w:pPr>
            <w:r w:rsidRPr="00006B8A">
              <w:rPr>
                <w:rFonts w:ascii="Calibri" w:eastAsia="Times New Roman" w:hAnsi="Calibri" w:cs="Calibri"/>
                <w:b/>
                <w:bCs/>
                <w:color w:val="000000"/>
                <w:kern w:val="0"/>
                <w14:ligatures w14:val="none"/>
              </w:rPr>
              <w:t>Afternoon</w:t>
            </w:r>
          </w:p>
        </w:tc>
        <w:tc>
          <w:tcPr>
            <w:tcW w:w="8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8002F69" w14:textId="77777777" w:rsidR="00006B8A" w:rsidRPr="00006B8A" w:rsidRDefault="00006B8A" w:rsidP="00006B8A">
            <w:pPr>
              <w:spacing w:after="0" w:line="240" w:lineRule="auto"/>
              <w:rPr>
                <w:rFonts w:ascii="Calibri" w:eastAsia="Times New Roman" w:hAnsi="Calibri" w:cs="Calibri"/>
                <w:b/>
                <w:bCs/>
                <w:color w:val="000000"/>
                <w:kern w:val="0"/>
                <w14:ligatures w14:val="none"/>
              </w:rPr>
            </w:pPr>
            <w:r w:rsidRPr="00006B8A">
              <w:rPr>
                <w:rFonts w:ascii="Calibri" w:eastAsia="Times New Roman" w:hAnsi="Calibri" w:cs="Calibri"/>
                <w:b/>
                <w:bCs/>
                <w:color w:val="000000"/>
                <w:kern w:val="0"/>
                <w14:ligatures w14:val="none"/>
              </w:rPr>
              <w:t>Evening</w:t>
            </w:r>
          </w:p>
        </w:tc>
        <w:tc>
          <w:tcPr>
            <w:tcW w:w="10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A279BF3" w14:textId="77777777" w:rsidR="00006B8A" w:rsidRPr="00006B8A" w:rsidRDefault="00006B8A" w:rsidP="00006B8A">
            <w:pPr>
              <w:spacing w:after="0" w:line="240" w:lineRule="auto"/>
              <w:rPr>
                <w:rFonts w:ascii="Calibri" w:eastAsia="Times New Roman" w:hAnsi="Calibri" w:cs="Calibri"/>
                <w:b/>
                <w:bCs/>
                <w:color w:val="000000"/>
                <w:kern w:val="0"/>
                <w14:ligatures w14:val="none"/>
              </w:rPr>
            </w:pPr>
            <w:r w:rsidRPr="00006B8A">
              <w:rPr>
                <w:rFonts w:ascii="Calibri" w:eastAsia="Times New Roman" w:hAnsi="Calibri" w:cs="Calibri"/>
                <w:b/>
                <w:bCs/>
                <w:color w:val="000000"/>
                <w:kern w:val="0"/>
                <w14:ligatures w14:val="none"/>
              </w:rPr>
              <w:t>Late Night</w:t>
            </w:r>
          </w:p>
        </w:tc>
        <w:tc>
          <w:tcPr>
            <w:tcW w:w="9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C9673B9" w14:textId="77777777" w:rsidR="00006B8A" w:rsidRPr="00006B8A" w:rsidRDefault="00006B8A" w:rsidP="00006B8A">
            <w:pPr>
              <w:spacing w:after="0" w:line="240" w:lineRule="auto"/>
              <w:rPr>
                <w:rFonts w:ascii="Calibri" w:eastAsia="Times New Roman" w:hAnsi="Calibri" w:cs="Calibri"/>
                <w:b/>
                <w:bCs/>
                <w:color w:val="000000"/>
                <w:kern w:val="0"/>
                <w14:ligatures w14:val="none"/>
              </w:rPr>
            </w:pPr>
            <w:r w:rsidRPr="00006B8A">
              <w:rPr>
                <w:rFonts w:ascii="Calibri" w:eastAsia="Times New Roman" w:hAnsi="Calibri" w:cs="Calibri"/>
                <w:b/>
                <w:bCs/>
                <w:color w:val="000000"/>
                <w:kern w:val="0"/>
                <w14:ligatures w14:val="none"/>
              </w:rPr>
              <w:t>Morning</w:t>
            </w:r>
          </w:p>
        </w:tc>
        <w:tc>
          <w:tcPr>
            <w:tcW w:w="8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2E24DC2" w14:textId="77777777" w:rsidR="00006B8A" w:rsidRPr="00006B8A" w:rsidRDefault="00006B8A" w:rsidP="00006B8A">
            <w:pPr>
              <w:spacing w:after="0" w:line="240" w:lineRule="auto"/>
              <w:rPr>
                <w:rFonts w:ascii="Calibri" w:eastAsia="Times New Roman" w:hAnsi="Calibri" w:cs="Calibri"/>
                <w:b/>
                <w:bCs/>
                <w:color w:val="000000"/>
                <w:kern w:val="0"/>
                <w14:ligatures w14:val="none"/>
              </w:rPr>
            </w:pPr>
            <w:r w:rsidRPr="00006B8A">
              <w:rPr>
                <w:rFonts w:ascii="Calibri" w:eastAsia="Times New Roman" w:hAnsi="Calibri" w:cs="Calibri"/>
                <w:b/>
                <w:bCs/>
                <w:color w:val="000000"/>
                <w:kern w:val="0"/>
                <w14:ligatures w14:val="none"/>
              </w:rPr>
              <w:t>Night</w:t>
            </w:r>
          </w:p>
        </w:tc>
        <w:tc>
          <w:tcPr>
            <w:tcW w:w="11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ECDE53D" w14:textId="77777777" w:rsidR="00006B8A" w:rsidRPr="00006B8A" w:rsidRDefault="00006B8A" w:rsidP="00006B8A">
            <w:pPr>
              <w:spacing w:after="0" w:line="240" w:lineRule="auto"/>
              <w:rPr>
                <w:rFonts w:ascii="Calibri" w:eastAsia="Times New Roman" w:hAnsi="Calibri" w:cs="Calibri"/>
                <w:b/>
                <w:bCs/>
                <w:color w:val="000000"/>
                <w:kern w:val="0"/>
                <w14:ligatures w14:val="none"/>
              </w:rPr>
            </w:pPr>
            <w:r w:rsidRPr="00006B8A">
              <w:rPr>
                <w:rFonts w:ascii="Calibri" w:eastAsia="Times New Roman" w:hAnsi="Calibri" w:cs="Calibri"/>
                <w:b/>
                <w:bCs/>
                <w:color w:val="000000"/>
                <w:kern w:val="0"/>
                <w14:ligatures w14:val="none"/>
              </w:rPr>
              <w:t>Grand Total</w:t>
            </w:r>
          </w:p>
        </w:tc>
      </w:tr>
      <w:tr w:rsidR="00006B8A" w:rsidRPr="00006B8A" w14:paraId="66DF1D0B" w14:textId="77777777" w:rsidTr="00006B8A">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25F2FCA8" w14:textId="77777777" w:rsidR="00006B8A" w:rsidRPr="00006B8A" w:rsidRDefault="00006B8A" w:rsidP="00006B8A">
            <w:pPr>
              <w:spacing w:after="0" w:line="240" w:lineRule="auto"/>
              <w:rPr>
                <w:rFonts w:ascii="Calibri" w:eastAsia="Times New Roman" w:hAnsi="Calibri" w:cs="Calibri"/>
                <w:color w:val="000000"/>
                <w:kern w:val="0"/>
                <w14:ligatures w14:val="none"/>
              </w:rPr>
            </w:pPr>
            <w:proofErr w:type="spellStart"/>
            <w:r w:rsidRPr="00006B8A">
              <w:rPr>
                <w:rFonts w:ascii="Calibri" w:eastAsia="Times New Roman" w:hAnsi="Calibri" w:cs="Calibri"/>
                <w:color w:val="000000"/>
                <w:kern w:val="0"/>
                <w14:ligatures w14:val="none"/>
              </w:rPr>
              <w:t>Harlur</w:t>
            </w:r>
            <w:proofErr w:type="spellEnd"/>
          </w:p>
        </w:tc>
        <w:tc>
          <w:tcPr>
            <w:tcW w:w="1720" w:type="dxa"/>
            <w:tcBorders>
              <w:top w:val="nil"/>
              <w:left w:val="nil"/>
              <w:bottom w:val="single" w:sz="4" w:space="0" w:color="auto"/>
              <w:right w:val="single" w:sz="4" w:space="0" w:color="auto"/>
            </w:tcBorders>
            <w:shd w:val="clear" w:color="auto" w:fill="auto"/>
            <w:noWrap/>
            <w:vAlign w:val="bottom"/>
            <w:hideMark/>
          </w:tcPr>
          <w:p w14:paraId="75D38DD9"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10.31%</w:t>
            </w:r>
          </w:p>
        </w:tc>
        <w:tc>
          <w:tcPr>
            <w:tcW w:w="840" w:type="dxa"/>
            <w:tcBorders>
              <w:top w:val="nil"/>
              <w:left w:val="nil"/>
              <w:bottom w:val="single" w:sz="4" w:space="0" w:color="auto"/>
              <w:right w:val="single" w:sz="4" w:space="0" w:color="auto"/>
            </w:tcBorders>
            <w:shd w:val="clear" w:color="auto" w:fill="auto"/>
            <w:noWrap/>
            <w:vAlign w:val="bottom"/>
            <w:hideMark/>
          </w:tcPr>
          <w:p w14:paraId="4FF5AF59"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9.24%</w:t>
            </w:r>
          </w:p>
        </w:tc>
        <w:tc>
          <w:tcPr>
            <w:tcW w:w="1060" w:type="dxa"/>
            <w:tcBorders>
              <w:top w:val="nil"/>
              <w:left w:val="nil"/>
              <w:bottom w:val="single" w:sz="4" w:space="0" w:color="auto"/>
              <w:right w:val="single" w:sz="4" w:space="0" w:color="auto"/>
            </w:tcBorders>
            <w:shd w:val="clear" w:color="auto" w:fill="auto"/>
            <w:noWrap/>
            <w:vAlign w:val="bottom"/>
            <w:hideMark/>
          </w:tcPr>
          <w:p w14:paraId="1F54CA5E"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3.70%</w:t>
            </w:r>
          </w:p>
        </w:tc>
        <w:tc>
          <w:tcPr>
            <w:tcW w:w="900" w:type="dxa"/>
            <w:tcBorders>
              <w:top w:val="nil"/>
              <w:left w:val="nil"/>
              <w:bottom w:val="single" w:sz="4" w:space="0" w:color="auto"/>
              <w:right w:val="single" w:sz="4" w:space="0" w:color="auto"/>
            </w:tcBorders>
            <w:shd w:val="clear" w:color="auto" w:fill="auto"/>
            <w:noWrap/>
            <w:vAlign w:val="bottom"/>
            <w:hideMark/>
          </w:tcPr>
          <w:p w14:paraId="12E4343E"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10.17%</w:t>
            </w:r>
          </w:p>
        </w:tc>
        <w:tc>
          <w:tcPr>
            <w:tcW w:w="820" w:type="dxa"/>
            <w:tcBorders>
              <w:top w:val="nil"/>
              <w:left w:val="nil"/>
              <w:bottom w:val="single" w:sz="4" w:space="0" w:color="auto"/>
              <w:right w:val="single" w:sz="4" w:space="0" w:color="auto"/>
            </w:tcBorders>
            <w:shd w:val="clear" w:color="auto" w:fill="auto"/>
            <w:noWrap/>
            <w:vAlign w:val="bottom"/>
            <w:hideMark/>
          </w:tcPr>
          <w:p w14:paraId="57B4FBEC"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9.90%</w:t>
            </w:r>
          </w:p>
        </w:tc>
        <w:tc>
          <w:tcPr>
            <w:tcW w:w="1180" w:type="dxa"/>
            <w:tcBorders>
              <w:top w:val="nil"/>
              <w:left w:val="nil"/>
              <w:bottom w:val="single" w:sz="4" w:space="0" w:color="auto"/>
              <w:right w:val="single" w:sz="4" w:space="0" w:color="auto"/>
            </w:tcBorders>
            <w:shd w:val="clear" w:color="auto" w:fill="auto"/>
            <w:noWrap/>
            <w:vAlign w:val="bottom"/>
            <w:hideMark/>
          </w:tcPr>
          <w:p w14:paraId="55317EED"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9.70%</w:t>
            </w:r>
          </w:p>
        </w:tc>
      </w:tr>
      <w:tr w:rsidR="00006B8A" w:rsidRPr="00006B8A" w14:paraId="104D1CBF" w14:textId="77777777" w:rsidTr="00006B8A">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186A0BC3" w14:textId="77777777" w:rsidR="00006B8A" w:rsidRPr="00006B8A" w:rsidRDefault="00006B8A" w:rsidP="00006B8A">
            <w:pPr>
              <w:spacing w:after="0" w:line="240" w:lineRule="auto"/>
              <w:rPr>
                <w:rFonts w:ascii="Calibri" w:eastAsia="Times New Roman" w:hAnsi="Calibri" w:cs="Calibri"/>
                <w:color w:val="000000"/>
                <w:kern w:val="0"/>
                <w14:ligatures w14:val="none"/>
              </w:rPr>
            </w:pPr>
            <w:proofErr w:type="spellStart"/>
            <w:r w:rsidRPr="00006B8A">
              <w:rPr>
                <w:rFonts w:ascii="Calibri" w:eastAsia="Times New Roman" w:hAnsi="Calibri" w:cs="Calibri"/>
                <w:color w:val="000000"/>
                <w:kern w:val="0"/>
                <w14:ligatures w14:val="none"/>
              </w:rPr>
              <w:t>Bilekahalli</w:t>
            </w:r>
            <w:proofErr w:type="spellEnd"/>
          </w:p>
        </w:tc>
        <w:tc>
          <w:tcPr>
            <w:tcW w:w="1720" w:type="dxa"/>
            <w:tcBorders>
              <w:top w:val="nil"/>
              <w:left w:val="nil"/>
              <w:bottom w:val="single" w:sz="4" w:space="0" w:color="auto"/>
              <w:right w:val="single" w:sz="4" w:space="0" w:color="auto"/>
            </w:tcBorders>
            <w:shd w:val="clear" w:color="auto" w:fill="auto"/>
            <w:noWrap/>
            <w:vAlign w:val="bottom"/>
            <w:hideMark/>
          </w:tcPr>
          <w:p w14:paraId="3751E65F"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13.25%</w:t>
            </w:r>
          </w:p>
        </w:tc>
        <w:tc>
          <w:tcPr>
            <w:tcW w:w="840" w:type="dxa"/>
            <w:tcBorders>
              <w:top w:val="nil"/>
              <w:left w:val="nil"/>
              <w:bottom w:val="single" w:sz="4" w:space="0" w:color="auto"/>
              <w:right w:val="single" w:sz="4" w:space="0" w:color="auto"/>
            </w:tcBorders>
            <w:shd w:val="clear" w:color="auto" w:fill="auto"/>
            <w:noWrap/>
            <w:vAlign w:val="bottom"/>
            <w:hideMark/>
          </w:tcPr>
          <w:p w14:paraId="5BFF9CA2"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1.66%</w:t>
            </w:r>
          </w:p>
        </w:tc>
        <w:tc>
          <w:tcPr>
            <w:tcW w:w="1060" w:type="dxa"/>
            <w:tcBorders>
              <w:top w:val="nil"/>
              <w:left w:val="nil"/>
              <w:bottom w:val="single" w:sz="4" w:space="0" w:color="auto"/>
              <w:right w:val="single" w:sz="4" w:space="0" w:color="auto"/>
            </w:tcBorders>
            <w:shd w:val="clear" w:color="auto" w:fill="auto"/>
            <w:noWrap/>
            <w:vAlign w:val="bottom"/>
            <w:hideMark/>
          </w:tcPr>
          <w:p w14:paraId="7828CFAF"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10.00%</w:t>
            </w:r>
          </w:p>
        </w:tc>
        <w:tc>
          <w:tcPr>
            <w:tcW w:w="900" w:type="dxa"/>
            <w:tcBorders>
              <w:top w:val="nil"/>
              <w:left w:val="nil"/>
              <w:bottom w:val="single" w:sz="4" w:space="0" w:color="auto"/>
              <w:right w:val="single" w:sz="4" w:space="0" w:color="auto"/>
            </w:tcBorders>
            <w:shd w:val="clear" w:color="auto" w:fill="auto"/>
            <w:noWrap/>
            <w:vAlign w:val="bottom"/>
            <w:hideMark/>
          </w:tcPr>
          <w:p w14:paraId="50B46ECD"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13.15%</w:t>
            </w:r>
          </w:p>
        </w:tc>
        <w:tc>
          <w:tcPr>
            <w:tcW w:w="820" w:type="dxa"/>
            <w:tcBorders>
              <w:top w:val="nil"/>
              <w:left w:val="nil"/>
              <w:bottom w:val="single" w:sz="4" w:space="0" w:color="auto"/>
              <w:right w:val="single" w:sz="4" w:space="0" w:color="auto"/>
            </w:tcBorders>
            <w:shd w:val="clear" w:color="auto" w:fill="auto"/>
            <w:noWrap/>
            <w:vAlign w:val="bottom"/>
            <w:hideMark/>
          </w:tcPr>
          <w:p w14:paraId="350B7CA0"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29.73%</w:t>
            </w:r>
          </w:p>
        </w:tc>
        <w:tc>
          <w:tcPr>
            <w:tcW w:w="1180" w:type="dxa"/>
            <w:tcBorders>
              <w:top w:val="nil"/>
              <w:left w:val="nil"/>
              <w:bottom w:val="single" w:sz="4" w:space="0" w:color="auto"/>
              <w:right w:val="single" w:sz="4" w:space="0" w:color="auto"/>
            </w:tcBorders>
            <w:shd w:val="clear" w:color="auto" w:fill="auto"/>
            <w:noWrap/>
            <w:vAlign w:val="bottom"/>
            <w:hideMark/>
          </w:tcPr>
          <w:p w14:paraId="14B8CAEA"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7.77%</w:t>
            </w:r>
          </w:p>
        </w:tc>
      </w:tr>
      <w:tr w:rsidR="00006B8A" w:rsidRPr="00006B8A" w14:paraId="155E299A" w14:textId="77777777" w:rsidTr="00006B8A">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79548587" w14:textId="77777777" w:rsidR="00006B8A" w:rsidRPr="00006B8A" w:rsidRDefault="00006B8A" w:rsidP="00006B8A">
            <w:pPr>
              <w:spacing w:after="0" w:line="240" w:lineRule="auto"/>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Bellandur - Off Sarjapur Road</w:t>
            </w:r>
          </w:p>
        </w:tc>
        <w:tc>
          <w:tcPr>
            <w:tcW w:w="1720" w:type="dxa"/>
            <w:tcBorders>
              <w:top w:val="nil"/>
              <w:left w:val="nil"/>
              <w:bottom w:val="single" w:sz="4" w:space="0" w:color="auto"/>
              <w:right w:val="single" w:sz="4" w:space="0" w:color="auto"/>
            </w:tcBorders>
            <w:shd w:val="clear" w:color="auto" w:fill="auto"/>
            <w:noWrap/>
            <w:vAlign w:val="bottom"/>
            <w:hideMark/>
          </w:tcPr>
          <w:p w14:paraId="3A938A73"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5.01%</w:t>
            </w:r>
          </w:p>
        </w:tc>
        <w:tc>
          <w:tcPr>
            <w:tcW w:w="840" w:type="dxa"/>
            <w:tcBorders>
              <w:top w:val="nil"/>
              <w:left w:val="nil"/>
              <w:bottom w:val="single" w:sz="4" w:space="0" w:color="auto"/>
              <w:right w:val="single" w:sz="4" w:space="0" w:color="auto"/>
            </w:tcBorders>
            <w:shd w:val="clear" w:color="auto" w:fill="auto"/>
            <w:noWrap/>
            <w:vAlign w:val="bottom"/>
            <w:hideMark/>
          </w:tcPr>
          <w:p w14:paraId="493321BD"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4.18%</w:t>
            </w:r>
          </w:p>
        </w:tc>
        <w:tc>
          <w:tcPr>
            <w:tcW w:w="1060" w:type="dxa"/>
            <w:tcBorders>
              <w:top w:val="nil"/>
              <w:left w:val="nil"/>
              <w:bottom w:val="single" w:sz="4" w:space="0" w:color="auto"/>
              <w:right w:val="single" w:sz="4" w:space="0" w:color="auto"/>
            </w:tcBorders>
            <w:shd w:val="clear" w:color="auto" w:fill="auto"/>
            <w:noWrap/>
            <w:vAlign w:val="bottom"/>
            <w:hideMark/>
          </w:tcPr>
          <w:p w14:paraId="49A21FD5"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0.00%</w:t>
            </w:r>
          </w:p>
        </w:tc>
        <w:tc>
          <w:tcPr>
            <w:tcW w:w="900" w:type="dxa"/>
            <w:tcBorders>
              <w:top w:val="nil"/>
              <w:left w:val="nil"/>
              <w:bottom w:val="single" w:sz="4" w:space="0" w:color="auto"/>
              <w:right w:val="single" w:sz="4" w:space="0" w:color="auto"/>
            </w:tcBorders>
            <w:shd w:val="clear" w:color="auto" w:fill="auto"/>
            <w:noWrap/>
            <w:vAlign w:val="bottom"/>
            <w:hideMark/>
          </w:tcPr>
          <w:p w14:paraId="6BAC15DA"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1.80%</w:t>
            </w:r>
          </w:p>
        </w:tc>
        <w:tc>
          <w:tcPr>
            <w:tcW w:w="820" w:type="dxa"/>
            <w:tcBorders>
              <w:top w:val="nil"/>
              <w:left w:val="nil"/>
              <w:bottom w:val="single" w:sz="4" w:space="0" w:color="auto"/>
              <w:right w:val="single" w:sz="4" w:space="0" w:color="auto"/>
            </w:tcBorders>
            <w:shd w:val="clear" w:color="auto" w:fill="auto"/>
            <w:noWrap/>
            <w:vAlign w:val="bottom"/>
            <w:hideMark/>
          </w:tcPr>
          <w:p w14:paraId="43CF467A"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14.23%</w:t>
            </w:r>
          </w:p>
        </w:tc>
        <w:tc>
          <w:tcPr>
            <w:tcW w:w="1180" w:type="dxa"/>
            <w:tcBorders>
              <w:top w:val="nil"/>
              <w:left w:val="nil"/>
              <w:bottom w:val="single" w:sz="4" w:space="0" w:color="auto"/>
              <w:right w:val="single" w:sz="4" w:space="0" w:color="auto"/>
            </w:tcBorders>
            <w:shd w:val="clear" w:color="auto" w:fill="auto"/>
            <w:noWrap/>
            <w:vAlign w:val="bottom"/>
            <w:hideMark/>
          </w:tcPr>
          <w:p w14:paraId="01CFA0F3"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7.46%</w:t>
            </w:r>
          </w:p>
        </w:tc>
      </w:tr>
      <w:tr w:rsidR="00006B8A" w:rsidRPr="00006B8A" w14:paraId="39C86A9B" w14:textId="77777777" w:rsidTr="00006B8A">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586EA993" w14:textId="77777777" w:rsidR="00006B8A" w:rsidRPr="00006B8A" w:rsidRDefault="00006B8A" w:rsidP="00006B8A">
            <w:pPr>
              <w:spacing w:after="0" w:line="240" w:lineRule="auto"/>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ITI Layout</w:t>
            </w:r>
          </w:p>
        </w:tc>
        <w:tc>
          <w:tcPr>
            <w:tcW w:w="1720" w:type="dxa"/>
            <w:tcBorders>
              <w:top w:val="nil"/>
              <w:left w:val="nil"/>
              <w:bottom w:val="single" w:sz="4" w:space="0" w:color="auto"/>
              <w:right w:val="single" w:sz="4" w:space="0" w:color="auto"/>
            </w:tcBorders>
            <w:shd w:val="clear" w:color="auto" w:fill="auto"/>
            <w:noWrap/>
            <w:vAlign w:val="bottom"/>
            <w:hideMark/>
          </w:tcPr>
          <w:p w14:paraId="286C58D3"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7.21%</w:t>
            </w:r>
          </w:p>
        </w:tc>
        <w:tc>
          <w:tcPr>
            <w:tcW w:w="840" w:type="dxa"/>
            <w:tcBorders>
              <w:top w:val="nil"/>
              <w:left w:val="nil"/>
              <w:bottom w:val="single" w:sz="4" w:space="0" w:color="auto"/>
              <w:right w:val="single" w:sz="4" w:space="0" w:color="auto"/>
            </w:tcBorders>
            <w:shd w:val="clear" w:color="auto" w:fill="auto"/>
            <w:noWrap/>
            <w:vAlign w:val="bottom"/>
            <w:hideMark/>
          </w:tcPr>
          <w:p w14:paraId="5F986A1F"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7.09%</w:t>
            </w:r>
          </w:p>
        </w:tc>
        <w:tc>
          <w:tcPr>
            <w:tcW w:w="1060" w:type="dxa"/>
            <w:tcBorders>
              <w:top w:val="nil"/>
              <w:left w:val="nil"/>
              <w:bottom w:val="single" w:sz="4" w:space="0" w:color="auto"/>
              <w:right w:val="single" w:sz="4" w:space="0" w:color="auto"/>
            </w:tcBorders>
            <w:shd w:val="clear" w:color="auto" w:fill="auto"/>
            <w:noWrap/>
            <w:vAlign w:val="bottom"/>
            <w:hideMark/>
          </w:tcPr>
          <w:p w14:paraId="752C0E6F"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4.12%</w:t>
            </w:r>
          </w:p>
        </w:tc>
        <w:tc>
          <w:tcPr>
            <w:tcW w:w="900" w:type="dxa"/>
            <w:tcBorders>
              <w:top w:val="nil"/>
              <w:left w:val="nil"/>
              <w:bottom w:val="single" w:sz="4" w:space="0" w:color="auto"/>
              <w:right w:val="single" w:sz="4" w:space="0" w:color="auto"/>
            </w:tcBorders>
            <w:shd w:val="clear" w:color="auto" w:fill="auto"/>
            <w:noWrap/>
            <w:vAlign w:val="bottom"/>
            <w:hideMark/>
          </w:tcPr>
          <w:p w14:paraId="3632BD19"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8.21%</w:t>
            </w:r>
          </w:p>
        </w:tc>
        <w:tc>
          <w:tcPr>
            <w:tcW w:w="820" w:type="dxa"/>
            <w:tcBorders>
              <w:top w:val="nil"/>
              <w:left w:val="nil"/>
              <w:bottom w:val="single" w:sz="4" w:space="0" w:color="auto"/>
              <w:right w:val="single" w:sz="4" w:space="0" w:color="auto"/>
            </w:tcBorders>
            <w:shd w:val="clear" w:color="auto" w:fill="auto"/>
            <w:noWrap/>
            <w:vAlign w:val="bottom"/>
            <w:hideMark/>
          </w:tcPr>
          <w:p w14:paraId="538D3CD3"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7.97%</w:t>
            </w:r>
          </w:p>
        </w:tc>
        <w:tc>
          <w:tcPr>
            <w:tcW w:w="1180" w:type="dxa"/>
            <w:tcBorders>
              <w:top w:val="nil"/>
              <w:left w:val="nil"/>
              <w:bottom w:val="single" w:sz="4" w:space="0" w:color="auto"/>
              <w:right w:val="single" w:sz="4" w:space="0" w:color="auto"/>
            </w:tcBorders>
            <w:shd w:val="clear" w:color="auto" w:fill="auto"/>
            <w:noWrap/>
            <w:vAlign w:val="bottom"/>
            <w:hideMark/>
          </w:tcPr>
          <w:p w14:paraId="6C635533"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7.36%</w:t>
            </w:r>
          </w:p>
        </w:tc>
      </w:tr>
      <w:tr w:rsidR="00006B8A" w:rsidRPr="00006B8A" w14:paraId="70B26136" w14:textId="77777777" w:rsidTr="00006B8A">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58AE977F" w14:textId="77777777" w:rsidR="00006B8A" w:rsidRPr="00006B8A" w:rsidRDefault="00006B8A" w:rsidP="00006B8A">
            <w:pPr>
              <w:spacing w:after="0" w:line="240" w:lineRule="auto"/>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Victoria Layout</w:t>
            </w:r>
          </w:p>
        </w:tc>
        <w:tc>
          <w:tcPr>
            <w:tcW w:w="1720" w:type="dxa"/>
            <w:tcBorders>
              <w:top w:val="nil"/>
              <w:left w:val="nil"/>
              <w:bottom w:val="single" w:sz="4" w:space="0" w:color="auto"/>
              <w:right w:val="single" w:sz="4" w:space="0" w:color="auto"/>
            </w:tcBorders>
            <w:shd w:val="clear" w:color="auto" w:fill="auto"/>
            <w:noWrap/>
            <w:vAlign w:val="bottom"/>
            <w:hideMark/>
          </w:tcPr>
          <w:p w14:paraId="3CF6BF26" w14:textId="77777777" w:rsidR="00006B8A" w:rsidRPr="00006B8A" w:rsidRDefault="00006B8A" w:rsidP="00006B8A">
            <w:pPr>
              <w:spacing w:after="0" w:line="240" w:lineRule="auto"/>
              <w:jc w:val="center"/>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#DIV/0!</w:t>
            </w:r>
          </w:p>
        </w:tc>
        <w:tc>
          <w:tcPr>
            <w:tcW w:w="840" w:type="dxa"/>
            <w:tcBorders>
              <w:top w:val="nil"/>
              <w:left w:val="nil"/>
              <w:bottom w:val="single" w:sz="4" w:space="0" w:color="auto"/>
              <w:right w:val="single" w:sz="4" w:space="0" w:color="auto"/>
            </w:tcBorders>
            <w:shd w:val="clear" w:color="auto" w:fill="auto"/>
            <w:noWrap/>
            <w:vAlign w:val="bottom"/>
            <w:hideMark/>
          </w:tcPr>
          <w:p w14:paraId="610FF0BD" w14:textId="77777777" w:rsidR="00006B8A" w:rsidRPr="00006B8A" w:rsidRDefault="00006B8A" w:rsidP="00006B8A">
            <w:pPr>
              <w:spacing w:after="0" w:line="240" w:lineRule="auto"/>
              <w:jc w:val="center"/>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#DIV/0!</w:t>
            </w:r>
          </w:p>
        </w:tc>
        <w:tc>
          <w:tcPr>
            <w:tcW w:w="1060" w:type="dxa"/>
            <w:tcBorders>
              <w:top w:val="nil"/>
              <w:left w:val="nil"/>
              <w:bottom w:val="single" w:sz="4" w:space="0" w:color="auto"/>
              <w:right w:val="single" w:sz="4" w:space="0" w:color="auto"/>
            </w:tcBorders>
            <w:shd w:val="clear" w:color="auto" w:fill="auto"/>
            <w:noWrap/>
            <w:vAlign w:val="bottom"/>
            <w:hideMark/>
          </w:tcPr>
          <w:p w14:paraId="3B937DFE" w14:textId="77777777" w:rsidR="00006B8A" w:rsidRPr="00006B8A" w:rsidRDefault="00006B8A" w:rsidP="00006B8A">
            <w:pPr>
              <w:spacing w:after="0" w:line="240" w:lineRule="auto"/>
              <w:jc w:val="center"/>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#DIV/0!</w:t>
            </w:r>
          </w:p>
        </w:tc>
        <w:tc>
          <w:tcPr>
            <w:tcW w:w="900" w:type="dxa"/>
            <w:tcBorders>
              <w:top w:val="nil"/>
              <w:left w:val="nil"/>
              <w:bottom w:val="single" w:sz="4" w:space="0" w:color="auto"/>
              <w:right w:val="single" w:sz="4" w:space="0" w:color="auto"/>
            </w:tcBorders>
            <w:shd w:val="clear" w:color="auto" w:fill="auto"/>
            <w:noWrap/>
            <w:vAlign w:val="bottom"/>
            <w:hideMark/>
          </w:tcPr>
          <w:p w14:paraId="2455525D" w14:textId="77777777" w:rsidR="00006B8A" w:rsidRPr="00006B8A" w:rsidRDefault="00006B8A" w:rsidP="00006B8A">
            <w:pPr>
              <w:spacing w:after="0" w:line="240" w:lineRule="auto"/>
              <w:jc w:val="center"/>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#DIV/0!</w:t>
            </w:r>
          </w:p>
        </w:tc>
        <w:tc>
          <w:tcPr>
            <w:tcW w:w="820" w:type="dxa"/>
            <w:tcBorders>
              <w:top w:val="nil"/>
              <w:left w:val="nil"/>
              <w:bottom w:val="single" w:sz="4" w:space="0" w:color="auto"/>
              <w:right w:val="single" w:sz="4" w:space="0" w:color="auto"/>
            </w:tcBorders>
            <w:shd w:val="clear" w:color="auto" w:fill="auto"/>
            <w:noWrap/>
            <w:vAlign w:val="bottom"/>
            <w:hideMark/>
          </w:tcPr>
          <w:p w14:paraId="7845927F"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7.07%</w:t>
            </w:r>
          </w:p>
        </w:tc>
        <w:tc>
          <w:tcPr>
            <w:tcW w:w="1180" w:type="dxa"/>
            <w:tcBorders>
              <w:top w:val="nil"/>
              <w:left w:val="nil"/>
              <w:bottom w:val="single" w:sz="4" w:space="0" w:color="auto"/>
              <w:right w:val="single" w:sz="4" w:space="0" w:color="auto"/>
            </w:tcBorders>
            <w:shd w:val="clear" w:color="auto" w:fill="auto"/>
            <w:noWrap/>
            <w:vAlign w:val="bottom"/>
            <w:hideMark/>
          </w:tcPr>
          <w:p w14:paraId="201214BD"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7.07%</w:t>
            </w:r>
          </w:p>
        </w:tc>
      </w:tr>
      <w:tr w:rsidR="00006B8A" w:rsidRPr="00006B8A" w14:paraId="05D1E67B" w14:textId="77777777" w:rsidTr="00006B8A">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06484A8F" w14:textId="77777777" w:rsidR="00006B8A" w:rsidRPr="00006B8A" w:rsidRDefault="00006B8A" w:rsidP="00006B8A">
            <w:pPr>
              <w:spacing w:after="0" w:line="240" w:lineRule="auto"/>
              <w:rPr>
                <w:rFonts w:ascii="Calibri" w:eastAsia="Times New Roman" w:hAnsi="Calibri" w:cs="Calibri"/>
                <w:color w:val="000000"/>
                <w:kern w:val="0"/>
                <w14:ligatures w14:val="none"/>
              </w:rPr>
            </w:pPr>
            <w:proofErr w:type="spellStart"/>
            <w:r w:rsidRPr="00006B8A">
              <w:rPr>
                <w:rFonts w:ascii="Calibri" w:eastAsia="Times New Roman" w:hAnsi="Calibri" w:cs="Calibri"/>
                <w:color w:val="000000"/>
                <w:kern w:val="0"/>
                <w14:ligatures w14:val="none"/>
              </w:rPr>
              <w:t>Yemalur</w:t>
            </w:r>
            <w:proofErr w:type="spellEnd"/>
          </w:p>
        </w:tc>
        <w:tc>
          <w:tcPr>
            <w:tcW w:w="1720" w:type="dxa"/>
            <w:tcBorders>
              <w:top w:val="nil"/>
              <w:left w:val="nil"/>
              <w:bottom w:val="single" w:sz="4" w:space="0" w:color="auto"/>
              <w:right w:val="single" w:sz="4" w:space="0" w:color="auto"/>
            </w:tcBorders>
            <w:shd w:val="clear" w:color="auto" w:fill="auto"/>
            <w:noWrap/>
            <w:vAlign w:val="bottom"/>
            <w:hideMark/>
          </w:tcPr>
          <w:p w14:paraId="1E60FFD5"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0.00%</w:t>
            </w:r>
          </w:p>
        </w:tc>
        <w:tc>
          <w:tcPr>
            <w:tcW w:w="840" w:type="dxa"/>
            <w:tcBorders>
              <w:top w:val="nil"/>
              <w:left w:val="nil"/>
              <w:bottom w:val="single" w:sz="4" w:space="0" w:color="auto"/>
              <w:right w:val="single" w:sz="4" w:space="0" w:color="auto"/>
            </w:tcBorders>
            <w:shd w:val="clear" w:color="auto" w:fill="auto"/>
            <w:noWrap/>
            <w:vAlign w:val="bottom"/>
            <w:hideMark/>
          </w:tcPr>
          <w:p w14:paraId="0A43447B"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9.88%</w:t>
            </w:r>
          </w:p>
        </w:tc>
        <w:tc>
          <w:tcPr>
            <w:tcW w:w="1060" w:type="dxa"/>
            <w:tcBorders>
              <w:top w:val="nil"/>
              <w:left w:val="nil"/>
              <w:bottom w:val="single" w:sz="4" w:space="0" w:color="auto"/>
              <w:right w:val="single" w:sz="4" w:space="0" w:color="auto"/>
            </w:tcBorders>
            <w:shd w:val="clear" w:color="auto" w:fill="auto"/>
            <w:noWrap/>
            <w:vAlign w:val="bottom"/>
            <w:hideMark/>
          </w:tcPr>
          <w:p w14:paraId="51A6DBB4" w14:textId="77777777" w:rsidR="00006B8A" w:rsidRPr="00006B8A" w:rsidRDefault="00006B8A" w:rsidP="00006B8A">
            <w:pPr>
              <w:spacing w:after="0" w:line="240" w:lineRule="auto"/>
              <w:jc w:val="center"/>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#DIV/0!</w:t>
            </w:r>
          </w:p>
        </w:tc>
        <w:tc>
          <w:tcPr>
            <w:tcW w:w="900" w:type="dxa"/>
            <w:tcBorders>
              <w:top w:val="nil"/>
              <w:left w:val="nil"/>
              <w:bottom w:val="single" w:sz="4" w:space="0" w:color="auto"/>
              <w:right w:val="single" w:sz="4" w:space="0" w:color="auto"/>
            </w:tcBorders>
            <w:shd w:val="clear" w:color="auto" w:fill="auto"/>
            <w:noWrap/>
            <w:vAlign w:val="bottom"/>
            <w:hideMark/>
          </w:tcPr>
          <w:p w14:paraId="09476B00"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12.18%</w:t>
            </w:r>
          </w:p>
        </w:tc>
        <w:tc>
          <w:tcPr>
            <w:tcW w:w="820" w:type="dxa"/>
            <w:tcBorders>
              <w:top w:val="nil"/>
              <w:left w:val="nil"/>
              <w:bottom w:val="single" w:sz="4" w:space="0" w:color="auto"/>
              <w:right w:val="single" w:sz="4" w:space="0" w:color="auto"/>
            </w:tcBorders>
            <w:shd w:val="clear" w:color="auto" w:fill="auto"/>
            <w:noWrap/>
            <w:vAlign w:val="bottom"/>
            <w:hideMark/>
          </w:tcPr>
          <w:p w14:paraId="13E093FA"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0.00%</w:t>
            </w:r>
          </w:p>
        </w:tc>
        <w:tc>
          <w:tcPr>
            <w:tcW w:w="1180" w:type="dxa"/>
            <w:tcBorders>
              <w:top w:val="nil"/>
              <w:left w:val="nil"/>
              <w:bottom w:val="single" w:sz="4" w:space="0" w:color="auto"/>
              <w:right w:val="single" w:sz="4" w:space="0" w:color="auto"/>
            </w:tcBorders>
            <w:shd w:val="clear" w:color="auto" w:fill="auto"/>
            <w:noWrap/>
            <w:vAlign w:val="bottom"/>
            <w:hideMark/>
          </w:tcPr>
          <w:p w14:paraId="2999A168"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6.91%</w:t>
            </w:r>
          </w:p>
        </w:tc>
      </w:tr>
      <w:tr w:rsidR="00006B8A" w:rsidRPr="00006B8A" w14:paraId="70AE994B" w14:textId="77777777" w:rsidTr="00006B8A">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6083AC09" w14:textId="77777777" w:rsidR="00006B8A" w:rsidRPr="00006B8A" w:rsidRDefault="00006B8A" w:rsidP="00006B8A">
            <w:pPr>
              <w:spacing w:after="0" w:line="240" w:lineRule="auto"/>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BTM Stage 1</w:t>
            </w:r>
          </w:p>
        </w:tc>
        <w:tc>
          <w:tcPr>
            <w:tcW w:w="1720" w:type="dxa"/>
            <w:tcBorders>
              <w:top w:val="nil"/>
              <w:left w:val="nil"/>
              <w:bottom w:val="single" w:sz="4" w:space="0" w:color="auto"/>
              <w:right w:val="single" w:sz="4" w:space="0" w:color="auto"/>
            </w:tcBorders>
            <w:shd w:val="clear" w:color="auto" w:fill="auto"/>
            <w:noWrap/>
            <w:vAlign w:val="bottom"/>
            <w:hideMark/>
          </w:tcPr>
          <w:p w14:paraId="366BCDAE"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14.69%</w:t>
            </w:r>
          </w:p>
        </w:tc>
        <w:tc>
          <w:tcPr>
            <w:tcW w:w="840" w:type="dxa"/>
            <w:tcBorders>
              <w:top w:val="nil"/>
              <w:left w:val="nil"/>
              <w:bottom w:val="single" w:sz="4" w:space="0" w:color="auto"/>
              <w:right w:val="single" w:sz="4" w:space="0" w:color="auto"/>
            </w:tcBorders>
            <w:shd w:val="clear" w:color="auto" w:fill="auto"/>
            <w:noWrap/>
            <w:vAlign w:val="bottom"/>
            <w:hideMark/>
          </w:tcPr>
          <w:p w14:paraId="60BE6214"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0.00%</w:t>
            </w:r>
          </w:p>
        </w:tc>
        <w:tc>
          <w:tcPr>
            <w:tcW w:w="1060" w:type="dxa"/>
            <w:tcBorders>
              <w:top w:val="nil"/>
              <w:left w:val="nil"/>
              <w:bottom w:val="single" w:sz="4" w:space="0" w:color="auto"/>
              <w:right w:val="single" w:sz="4" w:space="0" w:color="auto"/>
            </w:tcBorders>
            <w:shd w:val="clear" w:color="auto" w:fill="auto"/>
            <w:noWrap/>
            <w:vAlign w:val="bottom"/>
            <w:hideMark/>
          </w:tcPr>
          <w:p w14:paraId="02C57941"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0.00%</w:t>
            </w:r>
          </w:p>
        </w:tc>
        <w:tc>
          <w:tcPr>
            <w:tcW w:w="900" w:type="dxa"/>
            <w:tcBorders>
              <w:top w:val="nil"/>
              <w:left w:val="nil"/>
              <w:bottom w:val="single" w:sz="4" w:space="0" w:color="auto"/>
              <w:right w:val="single" w:sz="4" w:space="0" w:color="auto"/>
            </w:tcBorders>
            <w:shd w:val="clear" w:color="auto" w:fill="auto"/>
            <w:noWrap/>
            <w:vAlign w:val="bottom"/>
            <w:hideMark/>
          </w:tcPr>
          <w:p w14:paraId="6CC959E0"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8.21%</w:t>
            </w:r>
          </w:p>
        </w:tc>
        <w:tc>
          <w:tcPr>
            <w:tcW w:w="820" w:type="dxa"/>
            <w:tcBorders>
              <w:top w:val="nil"/>
              <w:left w:val="nil"/>
              <w:bottom w:val="single" w:sz="4" w:space="0" w:color="auto"/>
              <w:right w:val="single" w:sz="4" w:space="0" w:color="auto"/>
            </w:tcBorders>
            <w:shd w:val="clear" w:color="auto" w:fill="auto"/>
            <w:noWrap/>
            <w:vAlign w:val="bottom"/>
            <w:hideMark/>
          </w:tcPr>
          <w:p w14:paraId="0389C71D"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0.68%</w:t>
            </w:r>
          </w:p>
        </w:tc>
        <w:tc>
          <w:tcPr>
            <w:tcW w:w="1180" w:type="dxa"/>
            <w:tcBorders>
              <w:top w:val="nil"/>
              <w:left w:val="nil"/>
              <w:bottom w:val="single" w:sz="4" w:space="0" w:color="auto"/>
              <w:right w:val="single" w:sz="4" w:space="0" w:color="auto"/>
            </w:tcBorders>
            <w:shd w:val="clear" w:color="auto" w:fill="auto"/>
            <w:noWrap/>
            <w:vAlign w:val="bottom"/>
            <w:hideMark/>
          </w:tcPr>
          <w:p w14:paraId="57A85AC2"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6.52%</w:t>
            </w:r>
          </w:p>
        </w:tc>
      </w:tr>
      <w:tr w:rsidR="00006B8A" w:rsidRPr="00006B8A" w14:paraId="5DC48BF8" w14:textId="77777777" w:rsidTr="00006B8A">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753BC3C2" w14:textId="77777777" w:rsidR="00006B8A" w:rsidRPr="00006B8A" w:rsidRDefault="00006B8A" w:rsidP="00006B8A">
            <w:pPr>
              <w:spacing w:after="0" w:line="240" w:lineRule="auto"/>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JP Nagar Phase 1-3</w:t>
            </w:r>
          </w:p>
        </w:tc>
        <w:tc>
          <w:tcPr>
            <w:tcW w:w="1720" w:type="dxa"/>
            <w:tcBorders>
              <w:top w:val="nil"/>
              <w:left w:val="nil"/>
              <w:bottom w:val="single" w:sz="4" w:space="0" w:color="auto"/>
              <w:right w:val="single" w:sz="4" w:space="0" w:color="auto"/>
            </w:tcBorders>
            <w:shd w:val="clear" w:color="auto" w:fill="auto"/>
            <w:noWrap/>
            <w:vAlign w:val="bottom"/>
            <w:hideMark/>
          </w:tcPr>
          <w:p w14:paraId="10D1F0E0" w14:textId="77777777" w:rsidR="00006B8A" w:rsidRPr="00006B8A" w:rsidRDefault="00006B8A" w:rsidP="00006B8A">
            <w:pPr>
              <w:spacing w:after="0" w:line="240" w:lineRule="auto"/>
              <w:jc w:val="center"/>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#DIV/0!</w:t>
            </w:r>
          </w:p>
        </w:tc>
        <w:tc>
          <w:tcPr>
            <w:tcW w:w="840" w:type="dxa"/>
            <w:tcBorders>
              <w:top w:val="nil"/>
              <w:left w:val="nil"/>
              <w:bottom w:val="single" w:sz="4" w:space="0" w:color="auto"/>
              <w:right w:val="single" w:sz="4" w:space="0" w:color="auto"/>
            </w:tcBorders>
            <w:shd w:val="clear" w:color="auto" w:fill="auto"/>
            <w:noWrap/>
            <w:vAlign w:val="bottom"/>
            <w:hideMark/>
          </w:tcPr>
          <w:p w14:paraId="61127D8A"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16.69%</w:t>
            </w:r>
          </w:p>
        </w:tc>
        <w:tc>
          <w:tcPr>
            <w:tcW w:w="1060" w:type="dxa"/>
            <w:tcBorders>
              <w:top w:val="nil"/>
              <w:left w:val="nil"/>
              <w:bottom w:val="single" w:sz="4" w:space="0" w:color="auto"/>
              <w:right w:val="single" w:sz="4" w:space="0" w:color="auto"/>
            </w:tcBorders>
            <w:shd w:val="clear" w:color="auto" w:fill="auto"/>
            <w:noWrap/>
            <w:vAlign w:val="bottom"/>
            <w:hideMark/>
          </w:tcPr>
          <w:p w14:paraId="1D6711DE"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0.00%</w:t>
            </w:r>
          </w:p>
        </w:tc>
        <w:tc>
          <w:tcPr>
            <w:tcW w:w="900" w:type="dxa"/>
            <w:tcBorders>
              <w:top w:val="nil"/>
              <w:left w:val="nil"/>
              <w:bottom w:val="single" w:sz="4" w:space="0" w:color="auto"/>
              <w:right w:val="single" w:sz="4" w:space="0" w:color="auto"/>
            </w:tcBorders>
            <w:shd w:val="clear" w:color="auto" w:fill="auto"/>
            <w:noWrap/>
            <w:vAlign w:val="bottom"/>
            <w:hideMark/>
          </w:tcPr>
          <w:p w14:paraId="1625395C"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0.00%</w:t>
            </w:r>
          </w:p>
        </w:tc>
        <w:tc>
          <w:tcPr>
            <w:tcW w:w="820" w:type="dxa"/>
            <w:tcBorders>
              <w:top w:val="nil"/>
              <w:left w:val="nil"/>
              <w:bottom w:val="single" w:sz="4" w:space="0" w:color="auto"/>
              <w:right w:val="single" w:sz="4" w:space="0" w:color="auto"/>
            </w:tcBorders>
            <w:shd w:val="clear" w:color="auto" w:fill="auto"/>
            <w:noWrap/>
            <w:vAlign w:val="bottom"/>
            <w:hideMark/>
          </w:tcPr>
          <w:p w14:paraId="2D162B61"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0.00%</w:t>
            </w:r>
          </w:p>
        </w:tc>
        <w:tc>
          <w:tcPr>
            <w:tcW w:w="1180" w:type="dxa"/>
            <w:tcBorders>
              <w:top w:val="nil"/>
              <w:left w:val="nil"/>
              <w:bottom w:val="single" w:sz="4" w:space="0" w:color="auto"/>
              <w:right w:val="single" w:sz="4" w:space="0" w:color="auto"/>
            </w:tcBorders>
            <w:shd w:val="clear" w:color="auto" w:fill="auto"/>
            <w:noWrap/>
            <w:vAlign w:val="bottom"/>
            <w:hideMark/>
          </w:tcPr>
          <w:p w14:paraId="468B017A"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6.35%</w:t>
            </w:r>
          </w:p>
        </w:tc>
      </w:tr>
      <w:tr w:rsidR="00006B8A" w:rsidRPr="00006B8A" w14:paraId="127E3E88" w14:textId="77777777" w:rsidTr="00006B8A">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583AA373" w14:textId="77777777" w:rsidR="00006B8A" w:rsidRPr="00006B8A" w:rsidRDefault="00006B8A" w:rsidP="00006B8A">
            <w:pPr>
              <w:spacing w:after="0" w:line="240" w:lineRule="auto"/>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HSR Layout</w:t>
            </w:r>
          </w:p>
        </w:tc>
        <w:tc>
          <w:tcPr>
            <w:tcW w:w="1720" w:type="dxa"/>
            <w:tcBorders>
              <w:top w:val="nil"/>
              <w:left w:val="nil"/>
              <w:bottom w:val="single" w:sz="4" w:space="0" w:color="auto"/>
              <w:right w:val="single" w:sz="4" w:space="0" w:color="auto"/>
            </w:tcBorders>
            <w:shd w:val="clear" w:color="auto" w:fill="auto"/>
            <w:noWrap/>
            <w:vAlign w:val="bottom"/>
            <w:hideMark/>
          </w:tcPr>
          <w:p w14:paraId="5C9D645E"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6.21%</w:t>
            </w:r>
          </w:p>
        </w:tc>
        <w:tc>
          <w:tcPr>
            <w:tcW w:w="840" w:type="dxa"/>
            <w:tcBorders>
              <w:top w:val="nil"/>
              <w:left w:val="nil"/>
              <w:bottom w:val="single" w:sz="4" w:space="0" w:color="auto"/>
              <w:right w:val="single" w:sz="4" w:space="0" w:color="auto"/>
            </w:tcBorders>
            <w:shd w:val="clear" w:color="auto" w:fill="auto"/>
            <w:noWrap/>
            <w:vAlign w:val="bottom"/>
            <w:hideMark/>
          </w:tcPr>
          <w:p w14:paraId="1D205214"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6.53%</w:t>
            </w:r>
          </w:p>
        </w:tc>
        <w:tc>
          <w:tcPr>
            <w:tcW w:w="1060" w:type="dxa"/>
            <w:tcBorders>
              <w:top w:val="nil"/>
              <w:left w:val="nil"/>
              <w:bottom w:val="single" w:sz="4" w:space="0" w:color="auto"/>
              <w:right w:val="single" w:sz="4" w:space="0" w:color="auto"/>
            </w:tcBorders>
            <w:shd w:val="clear" w:color="auto" w:fill="auto"/>
            <w:noWrap/>
            <w:vAlign w:val="bottom"/>
            <w:hideMark/>
          </w:tcPr>
          <w:p w14:paraId="7BF97A44"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3.96%</w:t>
            </w:r>
          </w:p>
        </w:tc>
        <w:tc>
          <w:tcPr>
            <w:tcW w:w="900" w:type="dxa"/>
            <w:tcBorders>
              <w:top w:val="nil"/>
              <w:left w:val="nil"/>
              <w:bottom w:val="single" w:sz="4" w:space="0" w:color="auto"/>
              <w:right w:val="single" w:sz="4" w:space="0" w:color="auto"/>
            </w:tcBorders>
            <w:shd w:val="clear" w:color="auto" w:fill="auto"/>
            <w:noWrap/>
            <w:vAlign w:val="bottom"/>
            <w:hideMark/>
          </w:tcPr>
          <w:p w14:paraId="2CD47AF7"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6.01%</w:t>
            </w:r>
          </w:p>
        </w:tc>
        <w:tc>
          <w:tcPr>
            <w:tcW w:w="820" w:type="dxa"/>
            <w:tcBorders>
              <w:top w:val="nil"/>
              <w:left w:val="nil"/>
              <w:bottom w:val="single" w:sz="4" w:space="0" w:color="auto"/>
              <w:right w:val="single" w:sz="4" w:space="0" w:color="auto"/>
            </w:tcBorders>
            <w:shd w:val="clear" w:color="auto" w:fill="auto"/>
            <w:noWrap/>
            <w:vAlign w:val="bottom"/>
            <w:hideMark/>
          </w:tcPr>
          <w:p w14:paraId="6E7E1DBC"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6.52%</w:t>
            </w:r>
          </w:p>
        </w:tc>
        <w:tc>
          <w:tcPr>
            <w:tcW w:w="1180" w:type="dxa"/>
            <w:tcBorders>
              <w:top w:val="nil"/>
              <w:left w:val="nil"/>
              <w:bottom w:val="single" w:sz="4" w:space="0" w:color="auto"/>
              <w:right w:val="single" w:sz="4" w:space="0" w:color="auto"/>
            </w:tcBorders>
            <w:shd w:val="clear" w:color="auto" w:fill="auto"/>
            <w:noWrap/>
            <w:vAlign w:val="bottom"/>
            <w:hideMark/>
          </w:tcPr>
          <w:p w14:paraId="7747A47D"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6.20%</w:t>
            </w:r>
          </w:p>
        </w:tc>
      </w:tr>
      <w:tr w:rsidR="00006B8A" w:rsidRPr="00006B8A" w14:paraId="6B8F512E" w14:textId="77777777" w:rsidTr="00006B8A">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1031A945" w14:textId="77777777" w:rsidR="00006B8A" w:rsidRPr="00006B8A" w:rsidRDefault="00006B8A" w:rsidP="00006B8A">
            <w:pPr>
              <w:spacing w:after="0" w:line="240" w:lineRule="auto"/>
              <w:rPr>
                <w:rFonts w:ascii="Calibri" w:eastAsia="Times New Roman" w:hAnsi="Calibri" w:cs="Calibri"/>
                <w:color w:val="000000"/>
                <w:kern w:val="0"/>
                <w14:ligatures w14:val="none"/>
              </w:rPr>
            </w:pPr>
            <w:proofErr w:type="spellStart"/>
            <w:r w:rsidRPr="00006B8A">
              <w:rPr>
                <w:rFonts w:ascii="Calibri" w:eastAsia="Times New Roman" w:hAnsi="Calibri" w:cs="Calibri"/>
                <w:color w:val="000000"/>
                <w:kern w:val="0"/>
                <w14:ligatures w14:val="none"/>
              </w:rPr>
              <w:t>Devarachikanna</w:t>
            </w:r>
            <w:proofErr w:type="spellEnd"/>
            <w:r w:rsidRPr="00006B8A">
              <w:rPr>
                <w:rFonts w:ascii="Calibri" w:eastAsia="Times New Roman" w:hAnsi="Calibri" w:cs="Calibri"/>
                <w:color w:val="000000"/>
                <w:kern w:val="0"/>
                <w14:ligatures w14:val="none"/>
              </w:rPr>
              <w:t xml:space="preserve"> Halli</w:t>
            </w:r>
          </w:p>
        </w:tc>
        <w:tc>
          <w:tcPr>
            <w:tcW w:w="1720" w:type="dxa"/>
            <w:tcBorders>
              <w:top w:val="nil"/>
              <w:left w:val="nil"/>
              <w:bottom w:val="single" w:sz="4" w:space="0" w:color="auto"/>
              <w:right w:val="single" w:sz="4" w:space="0" w:color="auto"/>
            </w:tcBorders>
            <w:shd w:val="clear" w:color="auto" w:fill="auto"/>
            <w:noWrap/>
            <w:vAlign w:val="bottom"/>
            <w:hideMark/>
          </w:tcPr>
          <w:p w14:paraId="5C3788F1"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1.16%</w:t>
            </w:r>
          </w:p>
        </w:tc>
        <w:tc>
          <w:tcPr>
            <w:tcW w:w="840" w:type="dxa"/>
            <w:tcBorders>
              <w:top w:val="nil"/>
              <w:left w:val="nil"/>
              <w:bottom w:val="single" w:sz="4" w:space="0" w:color="auto"/>
              <w:right w:val="single" w:sz="4" w:space="0" w:color="auto"/>
            </w:tcBorders>
            <w:shd w:val="clear" w:color="auto" w:fill="auto"/>
            <w:noWrap/>
            <w:vAlign w:val="bottom"/>
            <w:hideMark/>
          </w:tcPr>
          <w:p w14:paraId="598D6D53"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0.00%</w:t>
            </w:r>
          </w:p>
        </w:tc>
        <w:tc>
          <w:tcPr>
            <w:tcW w:w="1060" w:type="dxa"/>
            <w:tcBorders>
              <w:top w:val="nil"/>
              <w:left w:val="nil"/>
              <w:bottom w:val="single" w:sz="4" w:space="0" w:color="auto"/>
              <w:right w:val="single" w:sz="4" w:space="0" w:color="auto"/>
            </w:tcBorders>
            <w:shd w:val="clear" w:color="auto" w:fill="auto"/>
            <w:noWrap/>
            <w:vAlign w:val="bottom"/>
            <w:hideMark/>
          </w:tcPr>
          <w:p w14:paraId="21A7F8F3"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0.00%</w:t>
            </w:r>
          </w:p>
        </w:tc>
        <w:tc>
          <w:tcPr>
            <w:tcW w:w="900" w:type="dxa"/>
            <w:tcBorders>
              <w:top w:val="nil"/>
              <w:left w:val="nil"/>
              <w:bottom w:val="single" w:sz="4" w:space="0" w:color="auto"/>
              <w:right w:val="single" w:sz="4" w:space="0" w:color="auto"/>
            </w:tcBorders>
            <w:shd w:val="clear" w:color="auto" w:fill="auto"/>
            <w:noWrap/>
            <w:vAlign w:val="bottom"/>
            <w:hideMark/>
          </w:tcPr>
          <w:p w14:paraId="4406360E" w14:textId="77777777" w:rsidR="00006B8A" w:rsidRPr="00006B8A" w:rsidRDefault="00006B8A" w:rsidP="00006B8A">
            <w:pPr>
              <w:spacing w:after="0" w:line="240" w:lineRule="auto"/>
              <w:jc w:val="center"/>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#DIV/0!</w:t>
            </w:r>
          </w:p>
        </w:tc>
        <w:tc>
          <w:tcPr>
            <w:tcW w:w="820" w:type="dxa"/>
            <w:tcBorders>
              <w:top w:val="nil"/>
              <w:left w:val="nil"/>
              <w:bottom w:val="single" w:sz="4" w:space="0" w:color="auto"/>
              <w:right w:val="single" w:sz="4" w:space="0" w:color="auto"/>
            </w:tcBorders>
            <w:shd w:val="clear" w:color="auto" w:fill="auto"/>
            <w:noWrap/>
            <w:vAlign w:val="bottom"/>
            <w:hideMark/>
          </w:tcPr>
          <w:p w14:paraId="3D547E45"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12.42%</w:t>
            </w:r>
          </w:p>
        </w:tc>
        <w:tc>
          <w:tcPr>
            <w:tcW w:w="1180" w:type="dxa"/>
            <w:tcBorders>
              <w:top w:val="nil"/>
              <w:left w:val="nil"/>
              <w:bottom w:val="single" w:sz="4" w:space="0" w:color="auto"/>
              <w:right w:val="single" w:sz="4" w:space="0" w:color="auto"/>
            </w:tcBorders>
            <w:shd w:val="clear" w:color="auto" w:fill="auto"/>
            <w:noWrap/>
            <w:vAlign w:val="bottom"/>
            <w:hideMark/>
          </w:tcPr>
          <w:p w14:paraId="6D7CE5F8"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6.19%</w:t>
            </w:r>
          </w:p>
        </w:tc>
      </w:tr>
      <w:tr w:rsidR="00006B8A" w:rsidRPr="00006B8A" w14:paraId="22962003" w14:textId="77777777" w:rsidTr="00006B8A">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742A35BD" w14:textId="77777777" w:rsidR="00006B8A" w:rsidRPr="00006B8A" w:rsidRDefault="00006B8A" w:rsidP="00006B8A">
            <w:pPr>
              <w:spacing w:after="0" w:line="240" w:lineRule="auto"/>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Jayanagar</w:t>
            </w:r>
          </w:p>
        </w:tc>
        <w:tc>
          <w:tcPr>
            <w:tcW w:w="1720" w:type="dxa"/>
            <w:tcBorders>
              <w:top w:val="nil"/>
              <w:left w:val="nil"/>
              <w:bottom w:val="single" w:sz="4" w:space="0" w:color="auto"/>
              <w:right w:val="single" w:sz="4" w:space="0" w:color="auto"/>
            </w:tcBorders>
            <w:shd w:val="clear" w:color="auto" w:fill="auto"/>
            <w:noWrap/>
            <w:vAlign w:val="bottom"/>
            <w:hideMark/>
          </w:tcPr>
          <w:p w14:paraId="125C8062"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0.00%</w:t>
            </w:r>
          </w:p>
        </w:tc>
        <w:tc>
          <w:tcPr>
            <w:tcW w:w="840" w:type="dxa"/>
            <w:tcBorders>
              <w:top w:val="nil"/>
              <w:left w:val="nil"/>
              <w:bottom w:val="single" w:sz="4" w:space="0" w:color="auto"/>
              <w:right w:val="single" w:sz="4" w:space="0" w:color="auto"/>
            </w:tcBorders>
            <w:shd w:val="clear" w:color="auto" w:fill="auto"/>
            <w:noWrap/>
            <w:vAlign w:val="bottom"/>
            <w:hideMark/>
          </w:tcPr>
          <w:p w14:paraId="01B5F8A9"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35.61%</w:t>
            </w:r>
          </w:p>
        </w:tc>
        <w:tc>
          <w:tcPr>
            <w:tcW w:w="1060" w:type="dxa"/>
            <w:tcBorders>
              <w:top w:val="nil"/>
              <w:left w:val="nil"/>
              <w:bottom w:val="single" w:sz="4" w:space="0" w:color="auto"/>
              <w:right w:val="single" w:sz="4" w:space="0" w:color="auto"/>
            </w:tcBorders>
            <w:shd w:val="clear" w:color="auto" w:fill="auto"/>
            <w:noWrap/>
            <w:vAlign w:val="bottom"/>
            <w:hideMark/>
          </w:tcPr>
          <w:p w14:paraId="3D1122B1" w14:textId="77777777" w:rsidR="00006B8A" w:rsidRPr="00006B8A" w:rsidRDefault="00006B8A" w:rsidP="00006B8A">
            <w:pPr>
              <w:spacing w:after="0" w:line="240" w:lineRule="auto"/>
              <w:jc w:val="center"/>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#DIV/0!</w:t>
            </w:r>
          </w:p>
        </w:tc>
        <w:tc>
          <w:tcPr>
            <w:tcW w:w="900" w:type="dxa"/>
            <w:tcBorders>
              <w:top w:val="nil"/>
              <w:left w:val="nil"/>
              <w:bottom w:val="single" w:sz="4" w:space="0" w:color="auto"/>
              <w:right w:val="single" w:sz="4" w:space="0" w:color="auto"/>
            </w:tcBorders>
            <w:shd w:val="clear" w:color="auto" w:fill="auto"/>
            <w:noWrap/>
            <w:vAlign w:val="bottom"/>
            <w:hideMark/>
          </w:tcPr>
          <w:p w14:paraId="556CBC17"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0.00%</w:t>
            </w:r>
          </w:p>
        </w:tc>
        <w:tc>
          <w:tcPr>
            <w:tcW w:w="820" w:type="dxa"/>
            <w:tcBorders>
              <w:top w:val="nil"/>
              <w:left w:val="nil"/>
              <w:bottom w:val="single" w:sz="4" w:space="0" w:color="auto"/>
              <w:right w:val="single" w:sz="4" w:space="0" w:color="auto"/>
            </w:tcBorders>
            <w:shd w:val="clear" w:color="auto" w:fill="auto"/>
            <w:noWrap/>
            <w:vAlign w:val="bottom"/>
            <w:hideMark/>
          </w:tcPr>
          <w:p w14:paraId="47789C64" w14:textId="77777777" w:rsidR="00006B8A" w:rsidRPr="00006B8A" w:rsidRDefault="00006B8A" w:rsidP="00006B8A">
            <w:pPr>
              <w:spacing w:after="0" w:line="240" w:lineRule="auto"/>
              <w:jc w:val="center"/>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#DIV/0!</w:t>
            </w:r>
          </w:p>
        </w:tc>
        <w:tc>
          <w:tcPr>
            <w:tcW w:w="1180" w:type="dxa"/>
            <w:tcBorders>
              <w:top w:val="nil"/>
              <w:left w:val="nil"/>
              <w:bottom w:val="single" w:sz="4" w:space="0" w:color="auto"/>
              <w:right w:val="single" w:sz="4" w:space="0" w:color="auto"/>
            </w:tcBorders>
            <w:shd w:val="clear" w:color="auto" w:fill="auto"/>
            <w:noWrap/>
            <w:vAlign w:val="bottom"/>
            <w:hideMark/>
          </w:tcPr>
          <w:p w14:paraId="79148097"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5.56%</w:t>
            </w:r>
          </w:p>
        </w:tc>
      </w:tr>
      <w:tr w:rsidR="00006B8A" w:rsidRPr="00006B8A" w14:paraId="42A50761" w14:textId="77777777" w:rsidTr="00006B8A">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7456D001" w14:textId="77777777" w:rsidR="00006B8A" w:rsidRPr="00006B8A" w:rsidRDefault="00006B8A" w:rsidP="00006B8A">
            <w:pPr>
              <w:spacing w:after="0" w:line="240" w:lineRule="auto"/>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Manipal County</w:t>
            </w:r>
          </w:p>
        </w:tc>
        <w:tc>
          <w:tcPr>
            <w:tcW w:w="1720" w:type="dxa"/>
            <w:tcBorders>
              <w:top w:val="nil"/>
              <w:left w:val="nil"/>
              <w:bottom w:val="single" w:sz="4" w:space="0" w:color="auto"/>
              <w:right w:val="single" w:sz="4" w:space="0" w:color="auto"/>
            </w:tcBorders>
            <w:shd w:val="clear" w:color="auto" w:fill="auto"/>
            <w:noWrap/>
            <w:vAlign w:val="bottom"/>
            <w:hideMark/>
          </w:tcPr>
          <w:p w14:paraId="4176AA0E"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3.53%</w:t>
            </w:r>
          </w:p>
        </w:tc>
        <w:tc>
          <w:tcPr>
            <w:tcW w:w="840" w:type="dxa"/>
            <w:tcBorders>
              <w:top w:val="nil"/>
              <w:left w:val="nil"/>
              <w:bottom w:val="single" w:sz="4" w:space="0" w:color="auto"/>
              <w:right w:val="single" w:sz="4" w:space="0" w:color="auto"/>
            </w:tcBorders>
            <w:shd w:val="clear" w:color="auto" w:fill="auto"/>
            <w:noWrap/>
            <w:vAlign w:val="bottom"/>
            <w:hideMark/>
          </w:tcPr>
          <w:p w14:paraId="00669FF3"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3.32%</w:t>
            </w:r>
          </w:p>
        </w:tc>
        <w:tc>
          <w:tcPr>
            <w:tcW w:w="1060" w:type="dxa"/>
            <w:tcBorders>
              <w:top w:val="nil"/>
              <w:left w:val="nil"/>
              <w:bottom w:val="single" w:sz="4" w:space="0" w:color="auto"/>
              <w:right w:val="single" w:sz="4" w:space="0" w:color="auto"/>
            </w:tcBorders>
            <w:shd w:val="clear" w:color="auto" w:fill="auto"/>
            <w:noWrap/>
            <w:vAlign w:val="bottom"/>
            <w:hideMark/>
          </w:tcPr>
          <w:p w14:paraId="7C12DDFA"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5.86%</w:t>
            </w:r>
          </w:p>
        </w:tc>
        <w:tc>
          <w:tcPr>
            <w:tcW w:w="900" w:type="dxa"/>
            <w:tcBorders>
              <w:top w:val="nil"/>
              <w:left w:val="nil"/>
              <w:bottom w:val="single" w:sz="4" w:space="0" w:color="auto"/>
              <w:right w:val="single" w:sz="4" w:space="0" w:color="auto"/>
            </w:tcBorders>
            <w:shd w:val="clear" w:color="auto" w:fill="auto"/>
            <w:noWrap/>
            <w:vAlign w:val="bottom"/>
            <w:hideMark/>
          </w:tcPr>
          <w:p w14:paraId="7ADAC292"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4.57%</w:t>
            </w:r>
          </w:p>
        </w:tc>
        <w:tc>
          <w:tcPr>
            <w:tcW w:w="820" w:type="dxa"/>
            <w:tcBorders>
              <w:top w:val="nil"/>
              <w:left w:val="nil"/>
              <w:bottom w:val="single" w:sz="4" w:space="0" w:color="auto"/>
              <w:right w:val="single" w:sz="4" w:space="0" w:color="auto"/>
            </w:tcBorders>
            <w:shd w:val="clear" w:color="auto" w:fill="auto"/>
            <w:noWrap/>
            <w:vAlign w:val="bottom"/>
            <w:hideMark/>
          </w:tcPr>
          <w:p w14:paraId="356741EB"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12.42%</w:t>
            </w:r>
          </w:p>
        </w:tc>
        <w:tc>
          <w:tcPr>
            <w:tcW w:w="1180" w:type="dxa"/>
            <w:tcBorders>
              <w:top w:val="nil"/>
              <w:left w:val="nil"/>
              <w:bottom w:val="single" w:sz="4" w:space="0" w:color="auto"/>
              <w:right w:val="single" w:sz="4" w:space="0" w:color="auto"/>
            </w:tcBorders>
            <w:shd w:val="clear" w:color="auto" w:fill="auto"/>
            <w:noWrap/>
            <w:vAlign w:val="bottom"/>
            <w:hideMark/>
          </w:tcPr>
          <w:p w14:paraId="555896FB"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4.88%</w:t>
            </w:r>
          </w:p>
        </w:tc>
      </w:tr>
      <w:tr w:rsidR="00006B8A" w:rsidRPr="00006B8A" w14:paraId="2ECA438F" w14:textId="77777777" w:rsidTr="00006B8A">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5018F92B" w14:textId="77777777" w:rsidR="00006B8A" w:rsidRPr="00006B8A" w:rsidRDefault="00006B8A" w:rsidP="00006B8A">
            <w:pPr>
              <w:spacing w:after="0" w:line="240" w:lineRule="auto"/>
              <w:rPr>
                <w:rFonts w:ascii="Calibri" w:eastAsia="Times New Roman" w:hAnsi="Calibri" w:cs="Calibri"/>
                <w:color w:val="000000"/>
                <w:kern w:val="0"/>
                <w14:ligatures w14:val="none"/>
              </w:rPr>
            </w:pPr>
            <w:proofErr w:type="spellStart"/>
            <w:r w:rsidRPr="00006B8A">
              <w:rPr>
                <w:rFonts w:ascii="Calibri" w:eastAsia="Times New Roman" w:hAnsi="Calibri" w:cs="Calibri"/>
                <w:color w:val="000000"/>
                <w:kern w:val="0"/>
                <w14:ligatures w14:val="none"/>
              </w:rPr>
              <w:t>Kudlu</w:t>
            </w:r>
            <w:proofErr w:type="spellEnd"/>
          </w:p>
        </w:tc>
        <w:tc>
          <w:tcPr>
            <w:tcW w:w="1720" w:type="dxa"/>
            <w:tcBorders>
              <w:top w:val="nil"/>
              <w:left w:val="nil"/>
              <w:bottom w:val="single" w:sz="4" w:space="0" w:color="auto"/>
              <w:right w:val="single" w:sz="4" w:space="0" w:color="auto"/>
            </w:tcBorders>
            <w:shd w:val="clear" w:color="auto" w:fill="auto"/>
            <w:noWrap/>
            <w:vAlign w:val="bottom"/>
            <w:hideMark/>
          </w:tcPr>
          <w:p w14:paraId="691BB3CC"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6.36%</w:t>
            </w:r>
          </w:p>
        </w:tc>
        <w:tc>
          <w:tcPr>
            <w:tcW w:w="840" w:type="dxa"/>
            <w:tcBorders>
              <w:top w:val="nil"/>
              <w:left w:val="nil"/>
              <w:bottom w:val="single" w:sz="4" w:space="0" w:color="auto"/>
              <w:right w:val="single" w:sz="4" w:space="0" w:color="auto"/>
            </w:tcBorders>
            <w:shd w:val="clear" w:color="auto" w:fill="auto"/>
            <w:noWrap/>
            <w:vAlign w:val="bottom"/>
            <w:hideMark/>
          </w:tcPr>
          <w:p w14:paraId="66CD7665"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3.66%</w:t>
            </w:r>
          </w:p>
        </w:tc>
        <w:tc>
          <w:tcPr>
            <w:tcW w:w="1060" w:type="dxa"/>
            <w:tcBorders>
              <w:top w:val="nil"/>
              <w:left w:val="nil"/>
              <w:bottom w:val="single" w:sz="4" w:space="0" w:color="auto"/>
              <w:right w:val="single" w:sz="4" w:space="0" w:color="auto"/>
            </w:tcBorders>
            <w:shd w:val="clear" w:color="auto" w:fill="auto"/>
            <w:noWrap/>
            <w:vAlign w:val="bottom"/>
            <w:hideMark/>
          </w:tcPr>
          <w:p w14:paraId="7343DFFF"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1.44%</w:t>
            </w:r>
          </w:p>
        </w:tc>
        <w:tc>
          <w:tcPr>
            <w:tcW w:w="900" w:type="dxa"/>
            <w:tcBorders>
              <w:top w:val="nil"/>
              <w:left w:val="nil"/>
              <w:bottom w:val="single" w:sz="4" w:space="0" w:color="auto"/>
              <w:right w:val="single" w:sz="4" w:space="0" w:color="auto"/>
            </w:tcBorders>
            <w:shd w:val="clear" w:color="auto" w:fill="auto"/>
            <w:noWrap/>
            <w:vAlign w:val="bottom"/>
            <w:hideMark/>
          </w:tcPr>
          <w:p w14:paraId="0DF53BA4"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4.87%</w:t>
            </w:r>
          </w:p>
        </w:tc>
        <w:tc>
          <w:tcPr>
            <w:tcW w:w="820" w:type="dxa"/>
            <w:tcBorders>
              <w:top w:val="nil"/>
              <w:left w:val="nil"/>
              <w:bottom w:val="single" w:sz="4" w:space="0" w:color="auto"/>
              <w:right w:val="single" w:sz="4" w:space="0" w:color="auto"/>
            </w:tcBorders>
            <w:shd w:val="clear" w:color="auto" w:fill="auto"/>
            <w:noWrap/>
            <w:vAlign w:val="bottom"/>
            <w:hideMark/>
          </w:tcPr>
          <w:p w14:paraId="13FDBBC0"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4.69%</w:t>
            </w:r>
          </w:p>
        </w:tc>
        <w:tc>
          <w:tcPr>
            <w:tcW w:w="1180" w:type="dxa"/>
            <w:tcBorders>
              <w:top w:val="nil"/>
              <w:left w:val="nil"/>
              <w:bottom w:val="single" w:sz="4" w:space="0" w:color="auto"/>
              <w:right w:val="single" w:sz="4" w:space="0" w:color="auto"/>
            </w:tcBorders>
            <w:shd w:val="clear" w:color="auto" w:fill="auto"/>
            <w:noWrap/>
            <w:vAlign w:val="bottom"/>
            <w:hideMark/>
          </w:tcPr>
          <w:p w14:paraId="08187EEF"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4.76%</w:t>
            </w:r>
          </w:p>
        </w:tc>
      </w:tr>
      <w:tr w:rsidR="00006B8A" w:rsidRPr="00006B8A" w14:paraId="245CFD40" w14:textId="77777777" w:rsidTr="00006B8A">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208E8949" w14:textId="77777777" w:rsidR="00006B8A" w:rsidRPr="00006B8A" w:rsidRDefault="00006B8A" w:rsidP="00006B8A">
            <w:pPr>
              <w:spacing w:after="0" w:line="240" w:lineRule="auto"/>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Bellandur, Green Glen</w:t>
            </w:r>
          </w:p>
        </w:tc>
        <w:tc>
          <w:tcPr>
            <w:tcW w:w="1720" w:type="dxa"/>
            <w:tcBorders>
              <w:top w:val="nil"/>
              <w:left w:val="nil"/>
              <w:bottom w:val="single" w:sz="4" w:space="0" w:color="auto"/>
              <w:right w:val="single" w:sz="4" w:space="0" w:color="auto"/>
            </w:tcBorders>
            <w:shd w:val="clear" w:color="auto" w:fill="auto"/>
            <w:noWrap/>
            <w:vAlign w:val="bottom"/>
            <w:hideMark/>
          </w:tcPr>
          <w:p w14:paraId="1735822D"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4.67%</w:t>
            </w:r>
          </w:p>
        </w:tc>
        <w:tc>
          <w:tcPr>
            <w:tcW w:w="840" w:type="dxa"/>
            <w:tcBorders>
              <w:top w:val="nil"/>
              <w:left w:val="nil"/>
              <w:bottom w:val="single" w:sz="4" w:space="0" w:color="auto"/>
              <w:right w:val="single" w:sz="4" w:space="0" w:color="auto"/>
            </w:tcBorders>
            <w:shd w:val="clear" w:color="auto" w:fill="auto"/>
            <w:noWrap/>
            <w:vAlign w:val="bottom"/>
            <w:hideMark/>
          </w:tcPr>
          <w:p w14:paraId="7ACFA4DA"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5.83%</w:t>
            </w:r>
          </w:p>
        </w:tc>
        <w:tc>
          <w:tcPr>
            <w:tcW w:w="1060" w:type="dxa"/>
            <w:tcBorders>
              <w:top w:val="nil"/>
              <w:left w:val="nil"/>
              <w:bottom w:val="single" w:sz="4" w:space="0" w:color="auto"/>
              <w:right w:val="single" w:sz="4" w:space="0" w:color="auto"/>
            </w:tcBorders>
            <w:shd w:val="clear" w:color="auto" w:fill="auto"/>
            <w:noWrap/>
            <w:vAlign w:val="bottom"/>
            <w:hideMark/>
          </w:tcPr>
          <w:p w14:paraId="0AF43B5B"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4.22%</w:t>
            </w:r>
          </w:p>
        </w:tc>
        <w:tc>
          <w:tcPr>
            <w:tcW w:w="900" w:type="dxa"/>
            <w:tcBorders>
              <w:top w:val="nil"/>
              <w:left w:val="nil"/>
              <w:bottom w:val="single" w:sz="4" w:space="0" w:color="auto"/>
              <w:right w:val="single" w:sz="4" w:space="0" w:color="auto"/>
            </w:tcBorders>
            <w:shd w:val="clear" w:color="auto" w:fill="auto"/>
            <w:noWrap/>
            <w:vAlign w:val="bottom"/>
            <w:hideMark/>
          </w:tcPr>
          <w:p w14:paraId="5695C4C9"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2.23%</w:t>
            </w:r>
          </w:p>
        </w:tc>
        <w:tc>
          <w:tcPr>
            <w:tcW w:w="820" w:type="dxa"/>
            <w:tcBorders>
              <w:top w:val="nil"/>
              <w:left w:val="nil"/>
              <w:bottom w:val="single" w:sz="4" w:space="0" w:color="auto"/>
              <w:right w:val="single" w:sz="4" w:space="0" w:color="auto"/>
            </w:tcBorders>
            <w:shd w:val="clear" w:color="auto" w:fill="auto"/>
            <w:noWrap/>
            <w:vAlign w:val="bottom"/>
            <w:hideMark/>
          </w:tcPr>
          <w:p w14:paraId="4AAB2BBC"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6.14%</w:t>
            </w:r>
          </w:p>
        </w:tc>
        <w:tc>
          <w:tcPr>
            <w:tcW w:w="1180" w:type="dxa"/>
            <w:tcBorders>
              <w:top w:val="nil"/>
              <w:left w:val="nil"/>
              <w:bottom w:val="single" w:sz="4" w:space="0" w:color="auto"/>
              <w:right w:val="single" w:sz="4" w:space="0" w:color="auto"/>
            </w:tcBorders>
            <w:shd w:val="clear" w:color="auto" w:fill="auto"/>
            <w:noWrap/>
            <w:vAlign w:val="bottom"/>
            <w:hideMark/>
          </w:tcPr>
          <w:p w14:paraId="23B9A789"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4.65%</w:t>
            </w:r>
          </w:p>
        </w:tc>
      </w:tr>
      <w:tr w:rsidR="00006B8A" w:rsidRPr="00006B8A" w14:paraId="0151B7E0" w14:textId="77777777" w:rsidTr="00006B8A">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1E6C48DC" w14:textId="77777777" w:rsidR="00006B8A" w:rsidRPr="00006B8A" w:rsidRDefault="00006B8A" w:rsidP="00006B8A">
            <w:pPr>
              <w:spacing w:after="0" w:line="240" w:lineRule="auto"/>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 xml:space="preserve">Koramangala, </w:t>
            </w:r>
            <w:proofErr w:type="spellStart"/>
            <w:r w:rsidRPr="00006B8A">
              <w:rPr>
                <w:rFonts w:ascii="Calibri" w:eastAsia="Times New Roman" w:hAnsi="Calibri" w:cs="Calibri"/>
                <w:color w:val="000000"/>
                <w:kern w:val="0"/>
                <w14:ligatures w14:val="none"/>
              </w:rPr>
              <w:t>Ejipura</w:t>
            </w:r>
            <w:proofErr w:type="spellEnd"/>
          </w:p>
        </w:tc>
        <w:tc>
          <w:tcPr>
            <w:tcW w:w="1720" w:type="dxa"/>
            <w:tcBorders>
              <w:top w:val="nil"/>
              <w:left w:val="nil"/>
              <w:bottom w:val="single" w:sz="4" w:space="0" w:color="auto"/>
              <w:right w:val="single" w:sz="4" w:space="0" w:color="auto"/>
            </w:tcBorders>
            <w:shd w:val="clear" w:color="auto" w:fill="auto"/>
            <w:noWrap/>
            <w:vAlign w:val="bottom"/>
            <w:hideMark/>
          </w:tcPr>
          <w:p w14:paraId="3B33D3C6"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6.88%</w:t>
            </w:r>
          </w:p>
        </w:tc>
        <w:tc>
          <w:tcPr>
            <w:tcW w:w="840" w:type="dxa"/>
            <w:tcBorders>
              <w:top w:val="nil"/>
              <w:left w:val="nil"/>
              <w:bottom w:val="single" w:sz="4" w:space="0" w:color="auto"/>
              <w:right w:val="single" w:sz="4" w:space="0" w:color="auto"/>
            </w:tcBorders>
            <w:shd w:val="clear" w:color="auto" w:fill="auto"/>
            <w:noWrap/>
            <w:vAlign w:val="bottom"/>
            <w:hideMark/>
          </w:tcPr>
          <w:p w14:paraId="4E502114"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5.74%</w:t>
            </w:r>
          </w:p>
        </w:tc>
        <w:tc>
          <w:tcPr>
            <w:tcW w:w="1060" w:type="dxa"/>
            <w:tcBorders>
              <w:top w:val="nil"/>
              <w:left w:val="nil"/>
              <w:bottom w:val="single" w:sz="4" w:space="0" w:color="auto"/>
              <w:right w:val="single" w:sz="4" w:space="0" w:color="auto"/>
            </w:tcBorders>
            <w:shd w:val="clear" w:color="auto" w:fill="auto"/>
            <w:noWrap/>
            <w:vAlign w:val="bottom"/>
            <w:hideMark/>
          </w:tcPr>
          <w:p w14:paraId="7311E769"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2.05%</w:t>
            </w:r>
          </w:p>
        </w:tc>
        <w:tc>
          <w:tcPr>
            <w:tcW w:w="900" w:type="dxa"/>
            <w:tcBorders>
              <w:top w:val="nil"/>
              <w:left w:val="nil"/>
              <w:bottom w:val="single" w:sz="4" w:space="0" w:color="auto"/>
              <w:right w:val="single" w:sz="4" w:space="0" w:color="auto"/>
            </w:tcBorders>
            <w:shd w:val="clear" w:color="auto" w:fill="auto"/>
            <w:noWrap/>
            <w:vAlign w:val="bottom"/>
            <w:hideMark/>
          </w:tcPr>
          <w:p w14:paraId="10E79D9C"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1.31%</w:t>
            </w:r>
          </w:p>
        </w:tc>
        <w:tc>
          <w:tcPr>
            <w:tcW w:w="820" w:type="dxa"/>
            <w:tcBorders>
              <w:top w:val="nil"/>
              <w:left w:val="nil"/>
              <w:bottom w:val="single" w:sz="4" w:space="0" w:color="auto"/>
              <w:right w:val="single" w:sz="4" w:space="0" w:color="auto"/>
            </w:tcBorders>
            <w:shd w:val="clear" w:color="auto" w:fill="auto"/>
            <w:noWrap/>
            <w:vAlign w:val="bottom"/>
            <w:hideMark/>
          </w:tcPr>
          <w:p w14:paraId="209623E5"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3.01%</w:t>
            </w:r>
          </w:p>
        </w:tc>
        <w:tc>
          <w:tcPr>
            <w:tcW w:w="1180" w:type="dxa"/>
            <w:tcBorders>
              <w:top w:val="nil"/>
              <w:left w:val="nil"/>
              <w:bottom w:val="single" w:sz="4" w:space="0" w:color="auto"/>
              <w:right w:val="single" w:sz="4" w:space="0" w:color="auto"/>
            </w:tcBorders>
            <w:shd w:val="clear" w:color="auto" w:fill="auto"/>
            <w:noWrap/>
            <w:vAlign w:val="bottom"/>
            <w:hideMark/>
          </w:tcPr>
          <w:p w14:paraId="3AEBC0D6"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4.18%</w:t>
            </w:r>
          </w:p>
        </w:tc>
      </w:tr>
      <w:tr w:rsidR="00006B8A" w:rsidRPr="00006B8A" w14:paraId="3D9B98A9" w14:textId="77777777" w:rsidTr="00006B8A">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3707AF98" w14:textId="77777777" w:rsidR="00006B8A" w:rsidRPr="00006B8A" w:rsidRDefault="00006B8A" w:rsidP="00006B8A">
            <w:pPr>
              <w:spacing w:after="0" w:line="240" w:lineRule="auto"/>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BTM Stage 2</w:t>
            </w:r>
          </w:p>
        </w:tc>
        <w:tc>
          <w:tcPr>
            <w:tcW w:w="1720" w:type="dxa"/>
            <w:tcBorders>
              <w:top w:val="nil"/>
              <w:left w:val="nil"/>
              <w:bottom w:val="single" w:sz="4" w:space="0" w:color="auto"/>
              <w:right w:val="single" w:sz="4" w:space="0" w:color="auto"/>
            </w:tcBorders>
            <w:shd w:val="clear" w:color="auto" w:fill="auto"/>
            <w:noWrap/>
            <w:vAlign w:val="bottom"/>
            <w:hideMark/>
          </w:tcPr>
          <w:p w14:paraId="3CE81BEF"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0.53%</w:t>
            </w:r>
          </w:p>
        </w:tc>
        <w:tc>
          <w:tcPr>
            <w:tcW w:w="840" w:type="dxa"/>
            <w:tcBorders>
              <w:top w:val="nil"/>
              <w:left w:val="nil"/>
              <w:bottom w:val="single" w:sz="4" w:space="0" w:color="auto"/>
              <w:right w:val="single" w:sz="4" w:space="0" w:color="auto"/>
            </w:tcBorders>
            <w:shd w:val="clear" w:color="auto" w:fill="auto"/>
            <w:noWrap/>
            <w:vAlign w:val="bottom"/>
            <w:hideMark/>
          </w:tcPr>
          <w:p w14:paraId="2F846A3B"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8.83%</w:t>
            </w:r>
          </w:p>
        </w:tc>
        <w:tc>
          <w:tcPr>
            <w:tcW w:w="1060" w:type="dxa"/>
            <w:tcBorders>
              <w:top w:val="nil"/>
              <w:left w:val="nil"/>
              <w:bottom w:val="single" w:sz="4" w:space="0" w:color="auto"/>
              <w:right w:val="single" w:sz="4" w:space="0" w:color="auto"/>
            </w:tcBorders>
            <w:shd w:val="clear" w:color="auto" w:fill="auto"/>
            <w:noWrap/>
            <w:vAlign w:val="bottom"/>
            <w:hideMark/>
          </w:tcPr>
          <w:p w14:paraId="05EC1B13"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0.00%</w:t>
            </w:r>
          </w:p>
        </w:tc>
        <w:tc>
          <w:tcPr>
            <w:tcW w:w="900" w:type="dxa"/>
            <w:tcBorders>
              <w:top w:val="nil"/>
              <w:left w:val="nil"/>
              <w:bottom w:val="single" w:sz="4" w:space="0" w:color="auto"/>
              <w:right w:val="single" w:sz="4" w:space="0" w:color="auto"/>
            </w:tcBorders>
            <w:shd w:val="clear" w:color="auto" w:fill="auto"/>
            <w:noWrap/>
            <w:vAlign w:val="bottom"/>
            <w:hideMark/>
          </w:tcPr>
          <w:p w14:paraId="4DD75FE0"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4.88%</w:t>
            </w:r>
          </w:p>
        </w:tc>
        <w:tc>
          <w:tcPr>
            <w:tcW w:w="820" w:type="dxa"/>
            <w:tcBorders>
              <w:top w:val="nil"/>
              <w:left w:val="nil"/>
              <w:bottom w:val="single" w:sz="4" w:space="0" w:color="auto"/>
              <w:right w:val="single" w:sz="4" w:space="0" w:color="auto"/>
            </w:tcBorders>
            <w:shd w:val="clear" w:color="auto" w:fill="auto"/>
            <w:noWrap/>
            <w:vAlign w:val="bottom"/>
            <w:hideMark/>
          </w:tcPr>
          <w:p w14:paraId="5A85E226"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1.84%</w:t>
            </w:r>
          </w:p>
        </w:tc>
        <w:tc>
          <w:tcPr>
            <w:tcW w:w="1180" w:type="dxa"/>
            <w:tcBorders>
              <w:top w:val="nil"/>
              <w:left w:val="nil"/>
              <w:bottom w:val="single" w:sz="4" w:space="0" w:color="auto"/>
              <w:right w:val="single" w:sz="4" w:space="0" w:color="auto"/>
            </w:tcBorders>
            <w:shd w:val="clear" w:color="auto" w:fill="auto"/>
            <w:noWrap/>
            <w:vAlign w:val="bottom"/>
            <w:hideMark/>
          </w:tcPr>
          <w:p w14:paraId="5D41BA79"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4.13%</w:t>
            </w:r>
          </w:p>
        </w:tc>
      </w:tr>
      <w:tr w:rsidR="00006B8A" w:rsidRPr="00006B8A" w14:paraId="3C7FB2B4" w14:textId="77777777" w:rsidTr="00006B8A">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153C6A08" w14:textId="77777777" w:rsidR="00006B8A" w:rsidRPr="00006B8A" w:rsidRDefault="00006B8A" w:rsidP="00006B8A">
            <w:pPr>
              <w:spacing w:after="0" w:line="240" w:lineRule="auto"/>
              <w:rPr>
                <w:rFonts w:ascii="Calibri" w:eastAsia="Times New Roman" w:hAnsi="Calibri" w:cs="Calibri"/>
                <w:color w:val="000000"/>
                <w:kern w:val="0"/>
                <w14:ligatures w14:val="none"/>
              </w:rPr>
            </w:pPr>
            <w:proofErr w:type="spellStart"/>
            <w:r w:rsidRPr="00006B8A">
              <w:rPr>
                <w:rFonts w:ascii="Calibri" w:eastAsia="Times New Roman" w:hAnsi="Calibri" w:cs="Calibri"/>
                <w:color w:val="000000"/>
                <w:kern w:val="0"/>
                <w14:ligatures w14:val="none"/>
              </w:rPr>
              <w:t>Bomannahali</w:t>
            </w:r>
            <w:proofErr w:type="spellEnd"/>
            <w:r w:rsidRPr="00006B8A">
              <w:rPr>
                <w:rFonts w:ascii="Calibri" w:eastAsia="Times New Roman" w:hAnsi="Calibri" w:cs="Calibri"/>
                <w:color w:val="000000"/>
                <w:kern w:val="0"/>
                <w14:ligatures w14:val="none"/>
              </w:rPr>
              <w:t xml:space="preserve"> - </w:t>
            </w:r>
            <w:proofErr w:type="spellStart"/>
            <w:r w:rsidRPr="00006B8A">
              <w:rPr>
                <w:rFonts w:ascii="Calibri" w:eastAsia="Times New Roman" w:hAnsi="Calibri" w:cs="Calibri"/>
                <w:color w:val="000000"/>
                <w:kern w:val="0"/>
                <w14:ligatures w14:val="none"/>
              </w:rPr>
              <w:t>MicoLayout</w:t>
            </w:r>
            <w:proofErr w:type="spellEnd"/>
          </w:p>
        </w:tc>
        <w:tc>
          <w:tcPr>
            <w:tcW w:w="1720" w:type="dxa"/>
            <w:tcBorders>
              <w:top w:val="nil"/>
              <w:left w:val="nil"/>
              <w:bottom w:val="single" w:sz="4" w:space="0" w:color="auto"/>
              <w:right w:val="single" w:sz="4" w:space="0" w:color="auto"/>
            </w:tcBorders>
            <w:shd w:val="clear" w:color="auto" w:fill="auto"/>
            <w:noWrap/>
            <w:vAlign w:val="bottom"/>
            <w:hideMark/>
          </w:tcPr>
          <w:p w14:paraId="49BC7831"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2.15%</w:t>
            </w:r>
          </w:p>
        </w:tc>
        <w:tc>
          <w:tcPr>
            <w:tcW w:w="840" w:type="dxa"/>
            <w:tcBorders>
              <w:top w:val="nil"/>
              <w:left w:val="nil"/>
              <w:bottom w:val="single" w:sz="4" w:space="0" w:color="auto"/>
              <w:right w:val="single" w:sz="4" w:space="0" w:color="auto"/>
            </w:tcBorders>
            <w:shd w:val="clear" w:color="auto" w:fill="auto"/>
            <w:noWrap/>
            <w:vAlign w:val="bottom"/>
            <w:hideMark/>
          </w:tcPr>
          <w:p w14:paraId="5E5BCDFC"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2.67%</w:t>
            </w:r>
          </w:p>
        </w:tc>
        <w:tc>
          <w:tcPr>
            <w:tcW w:w="1060" w:type="dxa"/>
            <w:tcBorders>
              <w:top w:val="nil"/>
              <w:left w:val="nil"/>
              <w:bottom w:val="single" w:sz="4" w:space="0" w:color="auto"/>
              <w:right w:val="single" w:sz="4" w:space="0" w:color="auto"/>
            </w:tcBorders>
            <w:shd w:val="clear" w:color="auto" w:fill="auto"/>
            <w:noWrap/>
            <w:vAlign w:val="bottom"/>
            <w:hideMark/>
          </w:tcPr>
          <w:p w14:paraId="02FA22C1"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2.11%</w:t>
            </w:r>
          </w:p>
        </w:tc>
        <w:tc>
          <w:tcPr>
            <w:tcW w:w="900" w:type="dxa"/>
            <w:tcBorders>
              <w:top w:val="nil"/>
              <w:left w:val="nil"/>
              <w:bottom w:val="single" w:sz="4" w:space="0" w:color="auto"/>
              <w:right w:val="single" w:sz="4" w:space="0" w:color="auto"/>
            </w:tcBorders>
            <w:shd w:val="clear" w:color="auto" w:fill="auto"/>
            <w:noWrap/>
            <w:vAlign w:val="bottom"/>
            <w:hideMark/>
          </w:tcPr>
          <w:p w14:paraId="5113F04C"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3.73%</w:t>
            </w:r>
          </w:p>
        </w:tc>
        <w:tc>
          <w:tcPr>
            <w:tcW w:w="820" w:type="dxa"/>
            <w:tcBorders>
              <w:top w:val="nil"/>
              <w:left w:val="nil"/>
              <w:bottom w:val="single" w:sz="4" w:space="0" w:color="auto"/>
              <w:right w:val="single" w:sz="4" w:space="0" w:color="auto"/>
            </w:tcBorders>
            <w:shd w:val="clear" w:color="auto" w:fill="auto"/>
            <w:noWrap/>
            <w:vAlign w:val="bottom"/>
            <w:hideMark/>
          </w:tcPr>
          <w:p w14:paraId="04F67792"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6.82%</w:t>
            </w:r>
          </w:p>
        </w:tc>
        <w:tc>
          <w:tcPr>
            <w:tcW w:w="1180" w:type="dxa"/>
            <w:tcBorders>
              <w:top w:val="nil"/>
              <w:left w:val="nil"/>
              <w:bottom w:val="single" w:sz="4" w:space="0" w:color="auto"/>
              <w:right w:val="single" w:sz="4" w:space="0" w:color="auto"/>
            </w:tcBorders>
            <w:shd w:val="clear" w:color="auto" w:fill="auto"/>
            <w:noWrap/>
            <w:vAlign w:val="bottom"/>
            <w:hideMark/>
          </w:tcPr>
          <w:p w14:paraId="7E55CBFD"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3.51%</w:t>
            </w:r>
          </w:p>
        </w:tc>
      </w:tr>
      <w:tr w:rsidR="00006B8A" w:rsidRPr="00006B8A" w14:paraId="7F3D0213" w14:textId="77777777" w:rsidTr="00006B8A">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09F77EBB" w14:textId="77777777" w:rsidR="00006B8A" w:rsidRPr="00006B8A" w:rsidRDefault="00006B8A" w:rsidP="00006B8A">
            <w:pPr>
              <w:spacing w:after="0" w:line="240" w:lineRule="auto"/>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Domlur, EGL</w:t>
            </w:r>
          </w:p>
        </w:tc>
        <w:tc>
          <w:tcPr>
            <w:tcW w:w="1720" w:type="dxa"/>
            <w:tcBorders>
              <w:top w:val="nil"/>
              <w:left w:val="nil"/>
              <w:bottom w:val="single" w:sz="4" w:space="0" w:color="auto"/>
              <w:right w:val="single" w:sz="4" w:space="0" w:color="auto"/>
            </w:tcBorders>
            <w:shd w:val="clear" w:color="auto" w:fill="auto"/>
            <w:noWrap/>
            <w:vAlign w:val="bottom"/>
            <w:hideMark/>
          </w:tcPr>
          <w:p w14:paraId="76C58F84"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0.00%</w:t>
            </w:r>
          </w:p>
        </w:tc>
        <w:tc>
          <w:tcPr>
            <w:tcW w:w="840" w:type="dxa"/>
            <w:tcBorders>
              <w:top w:val="nil"/>
              <w:left w:val="nil"/>
              <w:bottom w:val="single" w:sz="4" w:space="0" w:color="auto"/>
              <w:right w:val="single" w:sz="4" w:space="0" w:color="auto"/>
            </w:tcBorders>
            <w:shd w:val="clear" w:color="auto" w:fill="auto"/>
            <w:noWrap/>
            <w:vAlign w:val="bottom"/>
            <w:hideMark/>
          </w:tcPr>
          <w:p w14:paraId="141FB504" w14:textId="77777777" w:rsidR="00006B8A" w:rsidRPr="00006B8A" w:rsidRDefault="00006B8A" w:rsidP="00006B8A">
            <w:pPr>
              <w:spacing w:after="0" w:line="240" w:lineRule="auto"/>
              <w:jc w:val="center"/>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#DIV/0!</w:t>
            </w:r>
          </w:p>
        </w:tc>
        <w:tc>
          <w:tcPr>
            <w:tcW w:w="1060" w:type="dxa"/>
            <w:tcBorders>
              <w:top w:val="nil"/>
              <w:left w:val="nil"/>
              <w:bottom w:val="single" w:sz="4" w:space="0" w:color="auto"/>
              <w:right w:val="single" w:sz="4" w:space="0" w:color="auto"/>
            </w:tcBorders>
            <w:shd w:val="clear" w:color="auto" w:fill="auto"/>
            <w:noWrap/>
            <w:vAlign w:val="bottom"/>
            <w:hideMark/>
          </w:tcPr>
          <w:p w14:paraId="1F7009E3"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17.09%</w:t>
            </w:r>
          </w:p>
        </w:tc>
        <w:tc>
          <w:tcPr>
            <w:tcW w:w="900" w:type="dxa"/>
            <w:tcBorders>
              <w:top w:val="nil"/>
              <w:left w:val="nil"/>
              <w:bottom w:val="single" w:sz="4" w:space="0" w:color="auto"/>
              <w:right w:val="single" w:sz="4" w:space="0" w:color="auto"/>
            </w:tcBorders>
            <w:shd w:val="clear" w:color="auto" w:fill="auto"/>
            <w:noWrap/>
            <w:vAlign w:val="bottom"/>
            <w:hideMark/>
          </w:tcPr>
          <w:p w14:paraId="2837FC1E"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1.31%</w:t>
            </w:r>
          </w:p>
        </w:tc>
        <w:tc>
          <w:tcPr>
            <w:tcW w:w="820" w:type="dxa"/>
            <w:tcBorders>
              <w:top w:val="nil"/>
              <w:left w:val="nil"/>
              <w:bottom w:val="single" w:sz="4" w:space="0" w:color="auto"/>
              <w:right w:val="single" w:sz="4" w:space="0" w:color="auto"/>
            </w:tcBorders>
            <w:shd w:val="clear" w:color="auto" w:fill="auto"/>
            <w:noWrap/>
            <w:vAlign w:val="bottom"/>
            <w:hideMark/>
          </w:tcPr>
          <w:p w14:paraId="06CFDCA6" w14:textId="77777777" w:rsidR="00006B8A" w:rsidRPr="00006B8A" w:rsidRDefault="00006B8A" w:rsidP="00006B8A">
            <w:pPr>
              <w:spacing w:after="0" w:line="240" w:lineRule="auto"/>
              <w:jc w:val="center"/>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#DIV/0!</w:t>
            </w:r>
          </w:p>
        </w:tc>
        <w:tc>
          <w:tcPr>
            <w:tcW w:w="1180" w:type="dxa"/>
            <w:tcBorders>
              <w:top w:val="nil"/>
              <w:left w:val="nil"/>
              <w:bottom w:val="single" w:sz="4" w:space="0" w:color="auto"/>
              <w:right w:val="single" w:sz="4" w:space="0" w:color="auto"/>
            </w:tcBorders>
            <w:shd w:val="clear" w:color="auto" w:fill="auto"/>
            <w:noWrap/>
            <w:vAlign w:val="bottom"/>
            <w:hideMark/>
          </w:tcPr>
          <w:p w14:paraId="6F50864C"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3.35%</w:t>
            </w:r>
          </w:p>
        </w:tc>
      </w:tr>
      <w:tr w:rsidR="00006B8A" w:rsidRPr="00006B8A" w14:paraId="25BA63C6" w14:textId="77777777" w:rsidTr="00006B8A">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62858577" w14:textId="77777777" w:rsidR="00006B8A" w:rsidRPr="00006B8A" w:rsidRDefault="00006B8A" w:rsidP="00006B8A">
            <w:pPr>
              <w:spacing w:after="0" w:line="240" w:lineRule="auto"/>
              <w:rPr>
                <w:rFonts w:ascii="Calibri" w:eastAsia="Times New Roman" w:hAnsi="Calibri" w:cs="Calibri"/>
                <w:color w:val="000000"/>
                <w:kern w:val="0"/>
                <w14:ligatures w14:val="none"/>
              </w:rPr>
            </w:pPr>
            <w:proofErr w:type="spellStart"/>
            <w:r w:rsidRPr="00006B8A">
              <w:rPr>
                <w:rFonts w:ascii="Calibri" w:eastAsia="Times New Roman" w:hAnsi="Calibri" w:cs="Calibri"/>
                <w:color w:val="000000"/>
                <w:kern w:val="0"/>
                <w14:ligatures w14:val="none"/>
              </w:rPr>
              <w:t>Doddanekundi</w:t>
            </w:r>
            <w:proofErr w:type="spellEnd"/>
          </w:p>
        </w:tc>
        <w:tc>
          <w:tcPr>
            <w:tcW w:w="1720" w:type="dxa"/>
            <w:tcBorders>
              <w:top w:val="nil"/>
              <w:left w:val="nil"/>
              <w:bottom w:val="single" w:sz="4" w:space="0" w:color="auto"/>
              <w:right w:val="single" w:sz="4" w:space="0" w:color="auto"/>
            </w:tcBorders>
            <w:shd w:val="clear" w:color="auto" w:fill="auto"/>
            <w:noWrap/>
            <w:vAlign w:val="bottom"/>
            <w:hideMark/>
          </w:tcPr>
          <w:p w14:paraId="375E1C18" w14:textId="77777777" w:rsidR="00006B8A" w:rsidRPr="00006B8A" w:rsidRDefault="00006B8A" w:rsidP="00006B8A">
            <w:pPr>
              <w:spacing w:after="0" w:line="240" w:lineRule="auto"/>
              <w:jc w:val="center"/>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#DIV/0!</w:t>
            </w:r>
          </w:p>
        </w:tc>
        <w:tc>
          <w:tcPr>
            <w:tcW w:w="840" w:type="dxa"/>
            <w:tcBorders>
              <w:top w:val="nil"/>
              <w:left w:val="nil"/>
              <w:bottom w:val="single" w:sz="4" w:space="0" w:color="auto"/>
              <w:right w:val="single" w:sz="4" w:space="0" w:color="auto"/>
            </w:tcBorders>
            <w:shd w:val="clear" w:color="auto" w:fill="auto"/>
            <w:noWrap/>
            <w:vAlign w:val="bottom"/>
            <w:hideMark/>
          </w:tcPr>
          <w:p w14:paraId="306893D8" w14:textId="77777777" w:rsidR="00006B8A" w:rsidRPr="00006B8A" w:rsidRDefault="00006B8A" w:rsidP="00006B8A">
            <w:pPr>
              <w:spacing w:after="0" w:line="240" w:lineRule="auto"/>
              <w:jc w:val="center"/>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#DIV/0!</w:t>
            </w:r>
          </w:p>
        </w:tc>
        <w:tc>
          <w:tcPr>
            <w:tcW w:w="1060" w:type="dxa"/>
            <w:tcBorders>
              <w:top w:val="nil"/>
              <w:left w:val="nil"/>
              <w:bottom w:val="single" w:sz="4" w:space="0" w:color="auto"/>
              <w:right w:val="single" w:sz="4" w:space="0" w:color="auto"/>
            </w:tcBorders>
            <w:shd w:val="clear" w:color="auto" w:fill="auto"/>
            <w:noWrap/>
            <w:vAlign w:val="bottom"/>
            <w:hideMark/>
          </w:tcPr>
          <w:p w14:paraId="36FC981E"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0.00%</w:t>
            </w:r>
          </w:p>
        </w:tc>
        <w:tc>
          <w:tcPr>
            <w:tcW w:w="900" w:type="dxa"/>
            <w:tcBorders>
              <w:top w:val="nil"/>
              <w:left w:val="nil"/>
              <w:bottom w:val="single" w:sz="4" w:space="0" w:color="auto"/>
              <w:right w:val="single" w:sz="4" w:space="0" w:color="auto"/>
            </w:tcBorders>
            <w:shd w:val="clear" w:color="auto" w:fill="auto"/>
            <w:noWrap/>
            <w:vAlign w:val="bottom"/>
            <w:hideMark/>
          </w:tcPr>
          <w:p w14:paraId="136477CA" w14:textId="77777777" w:rsidR="00006B8A" w:rsidRPr="00006B8A" w:rsidRDefault="00006B8A" w:rsidP="00006B8A">
            <w:pPr>
              <w:spacing w:after="0" w:line="240" w:lineRule="auto"/>
              <w:jc w:val="center"/>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#DIV/0!</w:t>
            </w:r>
          </w:p>
        </w:tc>
        <w:tc>
          <w:tcPr>
            <w:tcW w:w="820" w:type="dxa"/>
            <w:tcBorders>
              <w:top w:val="nil"/>
              <w:left w:val="nil"/>
              <w:bottom w:val="single" w:sz="4" w:space="0" w:color="auto"/>
              <w:right w:val="single" w:sz="4" w:space="0" w:color="auto"/>
            </w:tcBorders>
            <w:shd w:val="clear" w:color="auto" w:fill="auto"/>
            <w:noWrap/>
            <w:vAlign w:val="bottom"/>
            <w:hideMark/>
          </w:tcPr>
          <w:p w14:paraId="10543F67"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10.00%</w:t>
            </w:r>
          </w:p>
        </w:tc>
        <w:tc>
          <w:tcPr>
            <w:tcW w:w="1180" w:type="dxa"/>
            <w:tcBorders>
              <w:top w:val="nil"/>
              <w:left w:val="nil"/>
              <w:bottom w:val="single" w:sz="4" w:space="0" w:color="auto"/>
              <w:right w:val="single" w:sz="4" w:space="0" w:color="auto"/>
            </w:tcBorders>
            <w:shd w:val="clear" w:color="auto" w:fill="auto"/>
            <w:noWrap/>
            <w:vAlign w:val="bottom"/>
            <w:hideMark/>
          </w:tcPr>
          <w:p w14:paraId="0B10FCAE"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3.33%</w:t>
            </w:r>
          </w:p>
        </w:tc>
      </w:tr>
      <w:tr w:rsidR="00006B8A" w:rsidRPr="00006B8A" w14:paraId="56997BAF" w14:textId="77777777" w:rsidTr="00006B8A">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7A925E1F" w14:textId="77777777" w:rsidR="00006B8A" w:rsidRPr="00006B8A" w:rsidRDefault="00006B8A" w:rsidP="00006B8A">
            <w:pPr>
              <w:spacing w:after="0" w:line="240" w:lineRule="auto"/>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Bellandur, Sakara</w:t>
            </w:r>
          </w:p>
        </w:tc>
        <w:tc>
          <w:tcPr>
            <w:tcW w:w="1720" w:type="dxa"/>
            <w:tcBorders>
              <w:top w:val="nil"/>
              <w:left w:val="nil"/>
              <w:bottom w:val="single" w:sz="4" w:space="0" w:color="auto"/>
              <w:right w:val="single" w:sz="4" w:space="0" w:color="auto"/>
            </w:tcBorders>
            <w:shd w:val="clear" w:color="auto" w:fill="auto"/>
            <w:noWrap/>
            <w:vAlign w:val="bottom"/>
            <w:hideMark/>
          </w:tcPr>
          <w:p w14:paraId="5C31B822"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1.49%</w:t>
            </w:r>
          </w:p>
        </w:tc>
        <w:tc>
          <w:tcPr>
            <w:tcW w:w="840" w:type="dxa"/>
            <w:tcBorders>
              <w:top w:val="nil"/>
              <w:left w:val="nil"/>
              <w:bottom w:val="single" w:sz="4" w:space="0" w:color="auto"/>
              <w:right w:val="single" w:sz="4" w:space="0" w:color="auto"/>
            </w:tcBorders>
            <w:shd w:val="clear" w:color="auto" w:fill="auto"/>
            <w:noWrap/>
            <w:vAlign w:val="bottom"/>
            <w:hideMark/>
          </w:tcPr>
          <w:p w14:paraId="7A71C757"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0.00%</w:t>
            </w:r>
          </w:p>
        </w:tc>
        <w:tc>
          <w:tcPr>
            <w:tcW w:w="1060" w:type="dxa"/>
            <w:tcBorders>
              <w:top w:val="nil"/>
              <w:left w:val="nil"/>
              <w:bottom w:val="single" w:sz="4" w:space="0" w:color="auto"/>
              <w:right w:val="single" w:sz="4" w:space="0" w:color="auto"/>
            </w:tcBorders>
            <w:shd w:val="clear" w:color="auto" w:fill="auto"/>
            <w:noWrap/>
            <w:vAlign w:val="bottom"/>
            <w:hideMark/>
          </w:tcPr>
          <w:p w14:paraId="79F95062"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43.23%</w:t>
            </w:r>
          </w:p>
        </w:tc>
        <w:tc>
          <w:tcPr>
            <w:tcW w:w="900" w:type="dxa"/>
            <w:tcBorders>
              <w:top w:val="nil"/>
              <w:left w:val="nil"/>
              <w:bottom w:val="single" w:sz="4" w:space="0" w:color="auto"/>
              <w:right w:val="single" w:sz="4" w:space="0" w:color="auto"/>
            </w:tcBorders>
            <w:shd w:val="clear" w:color="auto" w:fill="auto"/>
            <w:noWrap/>
            <w:vAlign w:val="bottom"/>
            <w:hideMark/>
          </w:tcPr>
          <w:p w14:paraId="6C8DC280" w14:textId="77777777" w:rsidR="00006B8A" w:rsidRPr="00006B8A" w:rsidRDefault="00006B8A" w:rsidP="00006B8A">
            <w:pPr>
              <w:spacing w:after="0" w:line="240" w:lineRule="auto"/>
              <w:jc w:val="center"/>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#DIV/0!</w:t>
            </w:r>
          </w:p>
        </w:tc>
        <w:tc>
          <w:tcPr>
            <w:tcW w:w="820" w:type="dxa"/>
            <w:tcBorders>
              <w:top w:val="nil"/>
              <w:left w:val="nil"/>
              <w:bottom w:val="single" w:sz="4" w:space="0" w:color="auto"/>
              <w:right w:val="single" w:sz="4" w:space="0" w:color="auto"/>
            </w:tcBorders>
            <w:shd w:val="clear" w:color="auto" w:fill="auto"/>
            <w:noWrap/>
            <w:vAlign w:val="bottom"/>
            <w:hideMark/>
          </w:tcPr>
          <w:p w14:paraId="156B8EEE"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0.00%</w:t>
            </w:r>
          </w:p>
        </w:tc>
        <w:tc>
          <w:tcPr>
            <w:tcW w:w="1180" w:type="dxa"/>
            <w:tcBorders>
              <w:top w:val="nil"/>
              <w:left w:val="nil"/>
              <w:bottom w:val="single" w:sz="4" w:space="0" w:color="auto"/>
              <w:right w:val="single" w:sz="4" w:space="0" w:color="auto"/>
            </w:tcBorders>
            <w:shd w:val="clear" w:color="auto" w:fill="auto"/>
            <w:noWrap/>
            <w:vAlign w:val="bottom"/>
            <w:hideMark/>
          </w:tcPr>
          <w:p w14:paraId="5A56FFA0"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3.13%</w:t>
            </w:r>
          </w:p>
        </w:tc>
      </w:tr>
      <w:tr w:rsidR="00006B8A" w:rsidRPr="00006B8A" w14:paraId="24AA8B08" w14:textId="77777777" w:rsidTr="00006B8A">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592ACB41" w14:textId="77777777" w:rsidR="00006B8A" w:rsidRPr="00006B8A" w:rsidRDefault="00006B8A" w:rsidP="00006B8A">
            <w:pPr>
              <w:spacing w:after="0" w:line="240" w:lineRule="auto"/>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lastRenderedPageBreak/>
              <w:t xml:space="preserve">Wilson Garden, </w:t>
            </w:r>
            <w:proofErr w:type="spellStart"/>
            <w:r w:rsidRPr="00006B8A">
              <w:rPr>
                <w:rFonts w:ascii="Calibri" w:eastAsia="Times New Roman" w:hAnsi="Calibri" w:cs="Calibri"/>
                <w:color w:val="000000"/>
                <w:kern w:val="0"/>
                <w14:ligatures w14:val="none"/>
              </w:rPr>
              <w:t>Shantinagar</w:t>
            </w:r>
            <w:proofErr w:type="spellEnd"/>
          </w:p>
        </w:tc>
        <w:tc>
          <w:tcPr>
            <w:tcW w:w="1720" w:type="dxa"/>
            <w:tcBorders>
              <w:top w:val="nil"/>
              <w:left w:val="nil"/>
              <w:bottom w:val="single" w:sz="4" w:space="0" w:color="auto"/>
              <w:right w:val="single" w:sz="4" w:space="0" w:color="auto"/>
            </w:tcBorders>
            <w:shd w:val="clear" w:color="auto" w:fill="auto"/>
            <w:noWrap/>
            <w:vAlign w:val="bottom"/>
            <w:hideMark/>
          </w:tcPr>
          <w:p w14:paraId="59C45EEB" w14:textId="77777777" w:rsidR="00006B8A" w:rsidRPr="00006B8A" w:rsidRDefault="00006B8A" w:rsidP="00006B8A">
            <w:pPr>
              <w:spacing w:after="0" w:line="240" w:lineRule="auto"/>
              <w:jc w:val="center"/>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#DIV/0!</w:t>
            </w:r>
          </w:p>
        </w:tc>
        <w:tc>
          <w:tcPr>
            <w:tcW w:w="840" w:type="dxa"/>
            <w:tcBorders>
              <w:top w:val="nil"/>
              <w:left w:val="nil"/>
              <w:bottom w:val="single" w:sz="4" w:space="0" w:color="auto"/>
              <w:right w:val="single" w:sz="4" w:space="0" w:color="auto"/>
            </w:tcBorders>
            <w:shd w:val="clear" w:color="auto" w:fill="auto"/>
            <w:noWrap/>
            <w:vAlign w:val="bottom"/>
            <w:hideMark/>
          </w:tcPr>
          <w:p w14:paraId="5D7A4332"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2.25%</w:t>
            </w:r>
          </w:p>
        </w:tc>
        <w:tc>
          <w:tcPr>
            <w:tcW w:w="1060" w:type="dxa"/>
            <w:tcBorders>
              <w:top w:val="nil"/>
              <w:left w:val="nil"/>
              <w:bottom w:val="single" w:sz="4" w:space="0" w:color="auto"/>
              <w:right w:val="single" w:sz="4" w:space="0" w:color="auto"/>
            </w:tcBorders>
            <w:shd w:val="clear" w:color="auto" w:fill="auto"/>
            <w:noWrap/>
            <w:vAlign w:val="bottom"/>
            <w:hideMark/>
          </w:tcPr>
          <w:p w14:paraId="3670CF99" w14:textId="77777777" w:rsidR="00006B8A" w:rsidRPr="00006B8A" w:rsidRDefault="00006B8A" w:rsidP="00006B8A">
            <w:pPr>
              <w:spacing w:after="0" w:line="240" w:lineRule="auto"/>
              <w:jc w:val="center"/>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#DIV/0!</w:t>
            </w:r>
          </w:p>
        </w:tc>
        <w:tc>
          <w:tcPr>
            <w:tcW w:w="900" w:type="dxa"/>
            <w:tcBorders>
              <w:top w:val="nil"/>
              <w:left w:val="nil"/>
              <w:bottom w:val="single" w:sz="4" w:space="0" w:color="auto"/>
              <w:right w:val="single" w:sz="4" w:space="0" w:color="auto"/>
            </w:tcBorders>
            <w:shd w:val="clear" w:color="auto" w:fill="auto"/>
            <w:noWrap/>
            <w:vAlign w:val="bottom"/>
            <w:hideMark/>
          </w:tcPr>
          <w:p w14:paraId="20D8F2C8" w14:textId="77777777" w:rsidR="00006B8A" w:rsidRPr="00006B8A" w:rsidRDefault="00006B8A" w:rsidP="00006B8A">
            <w:pPr>
              <w:spacing w:after="0" w:line="240" w:lineRule="auto"/>
              <w:jc w:val="center"/>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#DIV/0!</w:t>
            </w:r>
          </w:p>
        </w:tc>
        <w:tc>
          <w:tcPr>
            <w:tcW w:w="820" w:type="dxa"/>
            <w:tcBorders>
              <w:top w:val="nil"/>
              <w:left w:val="nil"/>
              <w:bottom w:val="single" w:sz="4" w:space="0" w:color="auto"/>
              <w:right w:val="single" w:sz="4" w:space="0" w:color="auto"/>
            </w:tcBorders>
            <w:shd w:val="clear" w:color="auto" w:fill="auto"/>
            <w:noWrap/>
            <w:vAlign w:val="bottom"/>
            <w:hideMark/>
          </w:tcPr>
          <w:p w14:paraId="3DE6A019"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3.81%</w:t>
            </w:r>
          </w:p>
        </w:tc>
        <w:tc>
          <w:tcPr>
            <w:tcW w:w="1180" w:type="dxa"/>
            <w:tcBorders>
              <w:top w:val="nil"/>
              <w:left w:val="nil"/>
              <w:bottom w:val="single" w:sz="4" w:space="0" w:color="auto"/>
              <w:right w:val="single" w:sz="4" w:space="0" w:color="auto"/>
            </w:tcBorders>
            <w:shd w:val="clear" w:color="auto" w:fill="auto"/>
            <w:noWrap/>
            <w:vAlign w:val="bottom"/>
            <w:hideMark/>
          </w:tcPr>
          <w:p w14:paraId="5398B6D2"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3.09%</w:t>
            </w:r>
          </w:p>
        </w:tc>
      </w:tr>
      <w:tr w:rsidR="00006B8A" w:rsidRPr="00006B8A" w14:paraId="70966299" w14:textId="77777777" w:rsidTr="00006B8A">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3DA4653C" w14:textId="77777777" w:rsidR="00006B8A" w:rsidRPr="00006B8A" w:rsidRDefault="00006B8A" w:rsidP="00006B8A">
            <w:pPr>
              <w:spacing w:after="0" w:line="240" w:lineRule="auto"/>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Bellandur, APR</w:t>
            </w:r>
          </w:p>
        </w:tc>
        <w:tc>
          <w:tcPr>
            <w:tcW w:w="1720" w:type="dxa"/>
            <w:tcBorders>
              <w:top w:val="nil"/>
              <w:left w:val="nil"/>
              <w:bottom w:val="single" w:sz="4" w:space="0" w:color="auto"/>
              <w:right w:val="single" w:sz="4" w:space="0" w:color="auto"/>
            </w:tcBorders>
            <w:shd w:val="clear" w:color="auto" w:fill="auto"/>
            <w:noWrap/>
            <w:vAlign w:val="bottom"/>
            <w:hideMark/>
          </w:tcPr>
          <w:p w14:paraId="66CC7288"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4.09%</w:t>
            </w:r>
          </w:p>
        </w:tc>
        <w:tc>
          <w:tcPr>
            <w:tcW w:w="840" w:type="dxa"/>
            <w:tcBorders>
              <w:top w:val="nil"/>
              <w:left w:val="nil"/>
              <w:bottom w:val="single" w:sz="4" w:space="0" w:color="auto"/>
              <w:right w:val="single" w:sz="4" w:space="0" w:color="auto"/>
            </w:tcBorders>
            <w:shd w:val="clear" w:color="auto" w:fill="auto"/>
            <w:noWrap/>
            <w:vAlign w:val="bottom"/>
            <w:hideMark/>
          </w:tcPr>
          <w:p w14:paraId="4C52AD0A"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2.96%</w:t>
            </w:r>
          </w:p>
        </w:tc>
        <w:tc>
          <w:tcPr>
            <w:tcW w:w="1060" w:type="dxa"/>
            <w:tcBorders>
              <w:top w:val="nil"/>
              <w:left w:val="nil"/>
              <w:bottom w:val="single" w:sz="4" w:space="0" w:color="auto"/>
              <w:right w:val="single" w:sz="4" w:space="0" w:color="auto"/>
            </w:tcBorders>
            <w:shd w:val="clear" w:color="auto" w:fill="auto"/>
            <w:noWrap/>
            <w:vAlign w:val="bottom"/>
            <w:hideMark/>
          </w:tcPr>
          <w:p w14:paraId="1AC5261C" w14:textId="77777777" w:rsidR="00006B8A" w:rsidRPr="00006B8A" w:rsidRDefault="00006B8A" w:rsidP="00006B8A">
            <w:pPr>
              <w:spacing w:after="0" w:line="240" w:lineRule="auto"/>
              <w:jc w:val="center"/>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#DIV/0!</w:t>
            </w:r>
          </w:p>
        </w:tc>
        <w:tc>
          <w:tcPr>
            <w:tcW w:w="900" w:type="dxa"/>
            <w:tcBorders>
              <w:top w:val="nil"/>
              <w:left w:val="nil"/>
              <w:bottom w:val="single" w:sz="4" w:space="0" w:color="auto"/>
              <w:right w:val="single" w:sz="4" w:space="0" w:color="auto"/>
            </w:tcBorders>
            <w:shd w:val="clear" w:color="auto" w:fill="auto"/>
            <w:noWrap/>
            <w:vAlign w:val="bottom"/>
            <w:hideMark/>
          </w:tcPr>
          <w:p w14:paraId="1853D2F8"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1.09%</w:t>
            </w:r>
          </w:p>
        </w:tc>
        <w:tc>
          <w:tcPr>
            <w:tcW w:w="820" w:type="dxa"/>
            <w:tcBorders>
              <w:top w:val="nil"/>
              <w:left w:val="nil"/>
              <w:bottom w:val="single" w:sz="4" w:space="0" w:color="auto"/>
              <w:right w:val="single" w:sz="4" w:space="0" w:color="auto"/>
            </w:tcBorders>
            <w:shd w:val="clear" w:color="auto" w:fill="auto"/>
            <w:noWrap/>
            <w:vAlign w:val="bottom"/>
            <w:hideMark/>
          </w:tcPr>
          <w:p w14:paraId="62D142EB"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6.67%</w:t>
            </w:r>
          </w:p>
        </w:tc>
        <w:tc>
          <w:tcPr>
            <w:tcW w:w="1180" w:type="dxa"/>
            <w:tcBorders>
              <w:top w:val="nil"/>
              <w:left w:val="nil"/>
              <w:bottom w:val="single" w:sz="4" w:space="0" w:color="auto"/>
              <w:right w:val="single" w:sz="4" w:space="0" w:color="auto"/>
            </w:tcBorders>
            <w:shd w:val="clear" w:color="auto" w:fill="auto"/>
            <w:noWrap/>
            <w:vAlign w:val="bottom"/>
            <w:hideMark/>
          </w:tcPr>
          <w:p w14:paraId="11010E83"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2.94%</w:t>
            </w:r>
          </w:p>
        </w:tc>
      </w:tr>
      <w:tr w:rsidR="00006B8A" w:rsidRPr="00006B8A" w14:paraId="28F6C31E" w14:textId="77777777" w:rsidTr="00006B8A">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54516B76" w14:textId="77777777" w:rsidR="00006B8A" w:rsidRPr="00006B8A" w:rsidRDefault="00006B8A" w:rsidP="00006B8A">
            <w:pPr>
              <w:spacing w:after="0" w:line="240" w:lineRule="auto"/>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Indiranagar</w:t>
            </w:r>
          </w:p>
        </w:tc>
        <w:tc>
          <w:tcPr>
            <w:tcW w:w="1720" w:type="dxa"/>
            <w:tcBorders>
              <w:top w:val="nil"/>
              <w:left w:val="nil"/>
              <w:bottom w:val="single" w:sz="4" w:space="0" w:color="auto"/>
              <w:right w:val="single" w:sz="4" w:space="0" w:color="auto"/>
            </w:tcBorders>
            <w:shd w:val="clear" w:color="auto" w:fill="auto"/>
            <w:noWrap/>
            <w:vAlign w:val="bottom"/>
            <w:hideMark/>
          </w:tcPr>
          <w:p w14:paraId="52946CA7"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1.58%</w:t>
            </w:r>
          </w:p>
        </w:tc>
        <w:tc>
          <w:tcPr>
            <w:tcW w:w="840" w:type="dxa"/>
            <w:tcBorders>
              <w:top w:val="nil"/>
              <w:left w:val="nil"/>
              <w:bottom w:val="single" w:sz="4" w:space="0" w:color="auto"/>
              <w:right w:val="single" w:sz="4" w:space="0" w:color="auto"/>
            </w:tcBorders>
            <w:shd w:val="clear" w:color="auto" w:fill="auto"/>
            <w:noWrap/>
            <w:vAlign w:val="bottom"/>
            <w:hideMark/>
          </w:tcPr>
          <w:p w14:paraId="231913E4" w14:textId="77777777" w:rsidR="00006B8A" w:rsidRPr="00006B8A" w:rsidRDefault="00006B8A" w:rsidP="00006B8A">
            <w:pPr>
              <w:spacing w:after="0" w:line="240" w:lineRule="auto"/>
              <w:jc w:val="center"/>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#DIV/0!</w:t>
            </w:r>
          </w:p>
        </w:tc>
        <w:tc>
          <w:tcPr>
            <w:tcW w:w="1060" w:type="dxa"/>
            <w:tcBorders>
              <w:top w:val="nil"/>
              <w:left w:val="nil"/>
              <w:bottom w:val="single" w:sz="4" w:space="0" w:color="auto"/>
              <w:right w:val="single" w:sz="4" w:space="0" w:color="auto"/>
            </w:tcBorders>
            <w:shd w:val="clear" w:color="auto" w:fill="auto"/>
            <w:noWrap/>
            <w:vAlign w:val="bottom"/>
            <w:hideMark/>
          </w:tcPr>
          <w:p w14:paraId="141CE7C6"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0.00%</w:t>
            </w:r>
          </w:p>
        </w:tc>
        <w:tc>
          <w:tcPr>
            <w:tcW w:w="900" w:type="dxa"/>
            <w:tcBorders>
              <w:top w:val="nil"/>
              <w:left w:val="nil"/>
              <w:bottom w:val="single" w:sz="4" w:space="0" w:color="auto"/>
              <w:right w:val="single" w:sz="4" w:space="0" w:color="auto"/>
            </w:tcBorders>
            <w:shd w:val="clear" w:color="auto" w:fill="auto"/>
            <w:noWrap/>
            <w:vAlign w:val="bottom"/>
            <w:hideMark/>
          </w:tcPr>
          <w:p w14:paraId="33F45785"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0.00%</w:t>
            </w:r>
          </w:p>
        </w:tc>
        <w:tc>
          <w:tcPr>
            <w:tcW w:w="820" w:type="dxa"/>
            <w:tcBorders>
              <w:top w:val="nil"/>
              <w:left w:val="nil"/>
              <w:bottom w:val="single" w:sz="4" w:space="0" w:color="auto"/>
              <w:right w:val="single" w:sz="4" w:space="0" w:color="auto"/>
            </w:tcBorders>
            <w:shd w:val="clear" w:color="auto" w:fill="auto"/>
            <w:noWrap/>
            <w:vAlign w:val="bottom"/>
            <w:hideMark/>
          </w:tcPr>
          <w:p w14:paraId="3FCE52D2"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6.76%</w:t>
            </w:r>
          </w:p>
        </w:tc>
        <w:tc>
          <w:tcPr>
            <w:tcW w:w="1180" w:type="dxa"/>
            <w:tcBorders>
              <w:top w:val="nil"/>
              <w:left w:val="nil"/>
              <w:bottom w:val="single" w:sz="4" w:space="0" w:color="auto"/>
              <w:right w:val="single" w:sz="4" w:space="0" w:color="auto"/>
            </w:tcBorders>
            <w:shd w:val="clear" w:color="auto" w:fill="auto"/>
            <w:noWrap/>
            <w:vAlign w:val="bottom"/>
            <w:hideMark/>
          </w:tcPr>
          <w:p w14:paraId="694C2365"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2.84%</w:t>
            </w:r>
          </w:p>
        </w:tc>
      </w:tr>
      <w:tr w:rsidR="00006B8A" w:rsidRPr="00006B8A" w14:paraId="066F22E8" w14:textId="77777777" w:rsidTr="00006B8A">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1DA81F2E" w14:textId="77777777" w:rsidR="00006B8A" w:rsidRPr="00006B8A" w:rsidRDefault="00006B8A" w:rsidP="00006B8A">
            <w:pPr>
              <w:spacing w:after="0" w:line="240" w:lineRule="auto"/>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Bannerghatta</w:t>
            </w:r>
          </w:p>
        </w:tc>
        <w:tc>
          <w:tcPr>
            <w:tcW w:w="1720" w:type="dxa"/>
            <w:tcBorders>
              <w:top w:val="nil"/>
              <w:left w:val="nil"/>
              <w:bottom w:val="single" w:sz="4" w:space="0" w:color="auto"/>
              <w:right w:val="single" w:sz="4" w:space="0" w:color="auto"/>
            </w:tcBorders>
            <w:shd w:val="clear" w:color="auto" w:fill="auto"/>
            <w:noWrap/>
            <w:vAlign w:val="bottom"/>
            <w:hideMark/>
          </w:tcPr>
          <w:p w14:paraId="55C0F3E9" w14:textId="77777777" w:rsidR="00006B8A" w:rsidRPr="00006B8A" w:rsidRDefault="00006B8A" w:rsidP="00006B8A">
            <w:pPr>
              <w:spacing w:after="0" w:line="240" w:lineRule="auto"/>
              <w:jc w:val="center"/>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#DIV/0!</w:t>
            </w:r>
          </w:p>
        </w:tc>
        <w:tc>
          <w:tcPr>
            <w:tcW w:w="840" w:type="dxa"/>
            <w:tcBorders>
              <w:top w:val="nil"/>
              <w:left w:val="nil"/>
              <w:bottom w:val="single" w:sz="4" w:space="0" w:color="auto"/>
              <w:right w:val="single" w:sz="4" w:space="0" w:color="auto"/>
            </w:tcBorders>
            <w:shd w:val="clear" w:color="auto" w:fill="auto"/>
            <w:noWrap/>
            <w:vAlign w:val="bottom"/>
            <w:hideMark/>
          </w:tcPr>
          <w:p w14:paraId="665A276E"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1.95%</w:t>
            </w:r>
          </w:p>
        </w:tc>
        <w:tc>
          <w:tcPr>
            <w:tcW w:w="1060" w:type="dxa"/>
            <w:tcBorders>
              <w:top w:val="nil"/>
              <w:left w:val="nil"/>
              <w:bottom w:val="single" w:sz="4" w:space="0" w:color="auto"/>
              <w:right w:val="single" w:sz="4" w:space="0" w:color="auto"/>
            </w:tcBorders>
            <w:shd w:val="clear" w:color="auto" w:fill="auto"/>
            <w:noWrap/>
            <w:vAlign w:val="bottom"/>
            <w:hideMark/>
          </w:tcPr>
          <w:p w14:paraId="2BA7957B" w14:textId="77777777" w:rsidR="00006B8A" w:rsidRPr="00006B8A" w:rsidRDefault="00006B8A" w:rsidP="00006B8A">
            <w:pPr>
              <w:spacing w:after="0" w:line="240" w:lineRule="auto"/>
              <w:jc w:val="center"/>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#DIV/0!</w:t>
            </w:r>
          </w:p>
        </w:tc>
        <w:tc>
          <w:tcPr>
            <w:tcW w:w="900" w:type="dxa"/>
            <w:tcBorders>
              <w:top w:val="nil"/>
              <w:left w:val="nil"/>
              <w:bottom w:val="single" w:sz="4" w:space="0" w:color="auto"/>
              <w:right w:val="single" w:sz="4" w:space="0" w:color="auto"/>
            </w:tcBorders>
            <w:shd w:val="clear" w:color="auto" w:fill="auto"/>
            <w:noWrap/>
            <w:vAlign w:val="bottom"/>
            <w:hideMark/>
          </w:tcPr>
          <w:p w14:paraId="571E6673"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0.00%</w:t>
            </w:r>
          </w:p>
        </w:tc>
        <w:tc>
          <w:tcPr>
            <w:tcW w:w="820" w:type="dxa"/>
            <w:tcBorders>
              <w:top w:val="nil"/>
              <w:left w:val="nil"/>
              <w:bottom w:val="single" w:sz="4" w:space="0" w:color="auto"/>
              <w:right w:val="single" w:sz="4" w:space="0" w:color="auto"/>
            </w:tcBorders>
            <w:shd w:val="clear" w:color="auto" w:fill="auto"/>
            <w:noWrap/>
            <w:vAlign w:val="bottom"/>
            <w:hideMark/>
          </w:tcPr>
          <w:p w14:paraId="444D30A7"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7.72%</w:t>
            </w:r>
          </w:p>
        </w:tc>
        <w:tc>
          <w:tcPr>
            <w:tcW w:w="1180" w:type="dxa"/>
            <w:tcBorders>
              <w:top w:val="nil"/>
              <w:left w:val="nil"/>
              <w:bottom w:val="single" w:sz="4" w:space="0" w:color="auto"/>
              <w:right w:val="single" w:sz="4" w:space="0" w:color="auto"/>
            </w:tcBorders>
            <w:shd w:val="clear" w:color="auto" w:fill="auto"/>
            <w:noWrap/>
            <w:vAlign w:val="bottom"/>
            <w:hideMark/>
          </w:tcPr>
          <w:p w14:paraId="60505F91"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2.57%</w:t>
            </w:r>
          </w:p>
        </w:tc>
      </w:tr>
      <w:tr w:rsidR="00006B8A" w:rsidRPr="00006B8A" w14:paraId="16CE91A4" w14:textId="77777777" w:rsidTr="00006B8A">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709AE0F7" w14:textId="77777777" w:rsidR="00006B8A" w:rsidRPr="00006B8A" w:rsidRDefault="00006B8A" w:rsidP="00006B8A">
            <w:pPr>
              <w:spacing w:after="0" w:line="240" w:lineRule="auto"/>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Bommanahalli</w:t>
            </w:r>
          </w:p>
        </w:tc>
        <w:tc>
          <w:tcPr>
            <w:tcW w:w="1720" w:type="dxa"/>
            <w:tcBorders>
              <w:top w:val="nil"/>
              <w:left w:val="nil"/>
              <w:bottom w:val="single" w:sz="4" w:space="0" w:color="auto"/>
              <w:right w:val="single" w:sz="4" w:space="0" w:color="auto"/>
            </w:tcBorders>
            <w:shd w:val="clear" w:color="auto" w:fill="auto"/>
            <w:noWrap/>
            <w:vAlign w:val="bottom"/>
            <w:hideMark/>
          </w:tcPr>
          <w:p w14:paraId="00B556E6"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1.90%</w:t>
            </w:r>
          </w:p>
        </w:tc>
        <w:tc>
          <w:tcPr>
            <w:tcW w:w="840" w:type="dxa"/>
            <w:tcBorders>
              <w:top w:val="nil"/>
              <w:left w:val="nil"/>
              <w:bottom w:val="single" w:sz="4" w:space="0" w:color="auto"/>
              <w:right w:val="single" w:sz="4" w:space="0" w:color="auto"/>
            </w:tcBorders>
            <w:shd w:val="clear" w:color="auto" w:fill="auto"/>
            <w:noWrap/>
            <w:vAlign w:val="bottom"/>
            <w:hideMark/>
          </w:tcPr>
          <w:p w14:paraId="47D37013"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2.86%</w:t>
            </w:r>
          </w:p>
        </w:tc>
        <w:tc>
          <w:tcPr>
            <w:tcW w:w="1060" w:type="dxa"/>
            <w:tcBorders>
              <w:top w:val="nil"/>
              <w:left w:val="nil"/>
              <w:bottom w:val="single" w:sz="4" w:space="0" w:color="auto"/>
              <w:right w:val="single" w:sz="4" w:space="0" w:color="auto"/>
            </w:tcBorders>
            <w:shd w:val="clear" w:color="auto" w:fill="auto"/>
            <w:noWrap/>
            <w:vAlign w:val="bottom"/>
            <w:hideMark/>
          </w:tcPr>
          <w:p w14:paraId="157F5D6D"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4.43%</w:t>
            </w:r>
          </w:p>
        </w:tc>
        <w:tc>
          <w:tcPr>
            <w:tcW w:w="900" w:type="dxa"/>
            <w:tcBorders>
              <w:top w:val="nil"/>
              <w:left w:val="nil"/>
              <w:bottom w:val="single" w:sz="4" w:space="0" w:color="auto"/>
              <w:right w:val="single" w:sz="4" w:space="0" w:color="auto"/>
            </w:tcBorders>
            <w:shd w:val="clear" w:color="auto" w:fill="auto"/>
            <w:noWrap/>
            <w:vAlign w:val="bottom"/>
            <w:hideMark/>
          </w:tcPr>
          <w:p w14:paraId="522FD957"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1.22%</w:t>
            </w:r>
          </w:p>
        </w:tc>
        <w:tc>
          <w:tcPr>
            <w:tcW w:w="820" w:type="dxa"/>
            <w:tcBorders>
              <w:top w:val="nil"/>
              <w:left w:val="nil"/>
              <w:bottom w:val="single" w:sz="4" w:space="0" w:color="auto"/>
              <w:right w:val="single" w:sz="4" w:space="0" w:color="auto"/>
            </w:tcBorders>
            <w:shd w:val="clear" w:color="auto" w:fill="auto"/>
            <w:noWrap/>
            <w:vAlign w:val="bottom"/>
            <w:hideMark/>
          </w:tcPr>
          <w:p w14:paraId="10B1C808"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3.33%</w:t>
            </w:r>
          </w:p>
        </w:tc>
        <w:tc>
          <w:tcPr>
            <w:tcW w:w="1180" w:type="dxa"/>
            <w:tcBorders>
              <w:top w:val="nil"/>
              <w:left w:val="nil"/>
              <w:bottom w:val="single" w:sz="4" w:space="0" w:color="auto"/>
              <w:right w:val="single" w:sz="4" w:space="0" w:color="auto"/>
            </w:tcBorders>
            <w:shd w:val="clear" w:color="auto" w:fill="auto"/>
            <w:noWrap/>
            <w:vAlign w:val="bottom"/>
            <w:hideMark/>
          </w:tcPr>
          <w:p w14:paraId="0F53A430"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2.31%</w:t>
            </w:r>
          </w:p>
        </w:tc>
      </w:tr>
      <w:tr w:rsidR="00006B8A" w:rsidRPr="00006B8A" w14:paraId="4650C913" w14:textId="77777777" w:rsidTr="00006B8A">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0DB61001" w14:textId="77777777" w:rsidR="00006B8A" w:rsidRPr="00006B8A" w:rsidRDefault="00006B8A" w:rsidP="00006B8A">
            <w:pPr>
              <w:spacing w:after="0" w:line="240" w:lineRule="auto"/>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JP Nagar Phase 4-5</w:t>
            </w:r>
          </w:p>
        </w:tc>
        <w:tc>
          <w:tcPr>
            <w:tcW w:w="1720" w:type="dxa"/>
            <w:tcBorders>
              <w:top w:val="nil"/>
              <w:left w:val="nil"/>
              <w:bottom w:val="single" w:sz="4" w:space="0" w:color="auto"/>
              <w:right w:val="single" w:sz="4" w:space="0" w:color="auto"/>
            </w:tcBorders>
            <w:shd w:val="clear" w:color="auto" w:fill="auto"/>
            <w:noWrap/>
            <w:vAlign w:val="bottom"/>
            <w:hideMark/>
          </w:tcPr>
          <w:p w14:paraId="1C90BE86"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0.00%</w:t>
            </w:r>
          </w:p>
        </w:tc>
        <w:tc>
          <w:tcPr>
            <w:tcW w:w="840" w:type="dxa"/>
            <w:tcBorders>
              <w:top w:val="nil"/>
              <w:left w:val="nil"/>
              <w:bottom w:val="single" w:sz="4" w:space="0" w:color="auto"/>
              <w:right w:val="single" w:sz="4" w:space="0" w:color="auto"/>
            </w:tcBorders>
            <w:shd w:val="clear" w:color="auto" w:fill="auto"/>
            <w:noWrap/>
            <w:vAlign w:val="bottom"/>
            <w:hideMark/>
          </w:tcPr>
          <w:p w14:paraId="77E9CB15"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0.00%</w:t>
            </w:r>
          </w:p>
        </w:tc>
        <w:tc>
          <w:tcPr>
            <w:tcW w:w="1060" w:type="dxa"/>
            <w:tcBorders>
              <w:top w:val="nil"/>
              <w:left w:val="nil"/>
              <w:bottom w:val="single" w:sz="4" w:space="0" w:color="auto"/>
              <w:right w:val="single" w:sz="4" w:space="0" w:color="auto"/>
            </w:tcBorders>
            <w:shd w:val="clear" w:color="auto" w:fill="auto"/>
            <w:noWrap/>
            <w:vAlign w:val="bottom"/>
            <w:hideMark/>
          </w:tcPr>
          <w:p w14:paraId="5F20CB81"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20.67%</w:t>
            </w:r>
          </w:p>
        </w:tc>
        <w:tc>
          <w:tcPr>
            <w:tcW w:w="900" w:type="dxa"/>
            <w:tcBorders>
              <w:top w:val="nil"/>
              <w:left w:val="nil"/>
              <w:bottom w:val="single" w:sz="4" w:space="0" w:color="auto"/>
              <w:right w:val="single" w:sz="4" w:space="0" w:color="auto"/>
            </w:tcBorders>
            <w:shd w:val="clear" w:color="auto" w:fill="auto"/>
            <w:noWrap/>
            <w:vAlign w:val="bottom"/>
            <w:hideMark/>
          </w:tcPr>
          <w:p w14:paraId="082BFCD7"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0.27%</w:t>
            </w:r>
          </w:p>
        </w:tc>
        <w:tc>
          <w:tcPr>
            <w:tcW w:w="820" w:type="dxa"/>
            <w:tcBorders>
              <w:top w:val="nil"/>
              <w:left w:val="nil"/>
              <w:bottom w:val="single" w:sz="4" w:space="0" w:color="auto"/>
              <w:right w:val="single" w:sz="4" w:space="0" w:color="auto"/>
            </w:tcBorders>
            <w:shd w:val="clear" w:color="auto" w:fill="auto"/>
            <w:noWrap/>
            <w:vAlign w:val="bottom"/>
            <w:hideMark/>
          </w:tcPr>
          <w:p w14:paraId="1A8F89F1"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0.00%</w:t>
            </w:r>
          </w:p>
        </w:tc>
        <w:tc>
          <w:tcPr>
            <w:tcW w:w="1180" w:type="dxa"/>
            <w:tcBorders>
              <w:top w:val="nil"/>
              <w:left w:val="nil"/>
              <w:bottom w:val="single" w:sz="4" w:space="0" w:color="auto"/>
              <w:right w:val="single" w:sz="4" w:space="0" w:color="auto"/>
            </w:tcBorders>
            <w:shd w:val="clear" w:color="auto" w:fill="auto"/>
            <w:noWrap/>
            <w:vAlign w:val="bottom"/>
            <w:hideMark/>
          </w:tcPr>
          <w:p w14:paraId="0FABA11F"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1.81%</w:t>
            </w:r>
          </w:p>
        </w:tc>
      </w:tr>
      <w:tr w:rsidR="00006B8A" w:rsidRPr="00006B8A" w14:paraId="65E05E58" w14:textId="77777777" w:rsidTr="00006B8A">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243EBB31" w14:textId="77777777" w:rsidR="00006B8A" w:rsidRPr="00006B8A" w:rsidRDefault="00006B8A" w:rsidP="00006B8A">
            <w:pPr>
              <w:spacing w:after="0" w:line="240" w:lineRule="auto"/>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Akshaya Nagar</w:t>
            </w:r>
          </w:p>
        </w:tc>
        <w:tc>
          <w:tcPr>
            <w:tcW w:w="1720" w:type="dxa"/>
            <w:tcBorders>
              <w:top w:val="nil"/>
              <w:left w:val="nil"/>
              <w:bottom w:val="single" w:sz="4" w:space="0" w:color="auto"/>
              <w:right w:val="single" w:sz="4" w:space="0" w:color="auto"/>
            </w:tcBorders>
            <w:shd w:val="clear" w:color="auto" w:fill="auto"/>
            <w:noWrap/>
            <w:vAlign w:val="bottom"/>
            <w:hideMark/>
          </w:tcPr>
          <w:p w14:paraId="159FFFC0"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0.29%</w:t>
            </w:r>
          </w:p>
        </w:tc>
        <w:tc>
          <w:tcPr>
            <w:tcW w:w="840" w:type="dxa"/>
            <w:tcBorders>
              <w:top w:val="nil"/>
              <w:left w:val="nil"/>
              <w:bottom w:val="single" w:sz="4" w:space="0" w:color="auto"/>
              <w:right w:val="single" w:sz="4" w:space="0" w:color="auto"/>
            </w:tcBorders>
            <w:shd w:val="clear" w:color="auto" w:fill="auto"/>
            <w:noWrap/>
            <w:vAlign w:val="bottom"/>
            <w:hideMark/>
          </w:tcPr>
          <w:p w14:paraId="36231E06"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0.25%</w:t>
            </w:r>
          </w:p>
        </w:tc>
        <w:tc>
          <w:tcPr>
            <w:tcW w:w="1060" w:type="dxa"/>
            <w:tcBorders>
              <w:top w:val="nil"/>
              <w:left w:val="nil"/>
              <w:bottom w:val="single" w:sz="4" w:space="0" w:color="auto"/>
              <w:right w:val="single" w:sz="4" w:space="0" w:color="auto"/>
            </w:tcBorders>
            <w:shd w:val="clear" w:color="auto" w:fill="auto"/>
            <w:noWrap/>
            <w:vAlign w:val="bottom"/>
            <w:hideMark/>
          </w:tcPr>
          <w:p w14:paraId="7C43ABA3"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0.00%</w:t>
            </w:r>
          </w:p>
        </w:tc>
        <w:tc>
          <w:tcPr>
            <w:tcW w:w="900" w:type="dxa"/>
            <w:tcBorders>
              <w:top w:val="nil"/>
              <w:left w:val="nil"/>
              <w:bottom w:val="single" w:sz="4" w:space="0" w:color="auto"/>
              <w:right w:val="single" w:sz="4" w:space="0" w:color="auto"/>
            </w:tcBorders>
            <w:shd w:val="clear" w:color="auto" w:fill="auto"/>
            <w:noWrap/>
            <w:vAlign w:val="bottom"/>
            <w:hideMark/>
          </w:tcPr>
          <w:p w14:paraId="4B1C75CA"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0.18%</w:t>
            </w:r>
          </w:p>
        </w:tc>
        <w:tc>
          <w:tcPr>
            <w:tcW w:w="820" w:type="dxa"/>
            <w:tcBorders>
              <w:top w:val="nil"/>
              <w:left w:val="nil"/>
              <w:bottom w:val="single" w:sz="4" w:space="0" w:color="auto"/>
              <w:right w:val="single" w:sz="4" w:space="0" w:color="auto"/>
            </w:tcBorders>
            <w:shd w:val="clear" w:color="auto" w:fill="auto"/>
            <w:noWrap/>
            <w:vAlign w:val="bottom"/>
            <w:hideMark/>
          </w:tcPr>
          <w:p w14:paraId="1DDF9DAD"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10.48%</w:t>
            </w:r>
          </w:p>
        </w:tc>
        <w:tc>
          <w:tcPr>
            <w:tcW w:w="1180" w:type="dxa"/>
            <w:tcBorders>
              <w:top w:val="nil"/>
              <w:left w:val="nil"/>
              <w:bottom w:val="single" w:sz="4" w:space="0" w:color="auto"/>
              <w:right w:val="single" w:sz="4" w:space="0" w:color="auto"/>
            </w:tcBorders>
            <w:shd w:val="clear" w:color="auto" w:fill="auto"/>
            <w:noWrap/>
            <w:vAlign w:val="bottom"/>
            <w:hideMark/>
          </w:tcPr>
          <w:p w14:paraId="26B0C0C7"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1.49%</w:t>
            </w:r>
          </w:p>
        </w:tc>
      </w:tr>
      <w:tr w:rsidR="00006B8A" w:rsidRPr="00006B8A" w14:paraId="76170C2A" w14:textId="77777777" w:rsidTr="00006B8A">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6B903DD1" w14:textId="77777777" w:rsidR="00006B8A" w:rsidRPr="00006B8A" w:rsidRDefault="00006B8A" w:rsidP="00006B8A">
            <w:pPr>
              <w:spacing w:after="0" w:line="240" w:lineRule="auto"/>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Bellandur, Sarjapur Road</w:t>
            </w:r>
          </w:p>
        </w:tc>
        <w:tc>
          <w:tcPr>
            <w:tcW w:w="1720" w:type="dxa"/>
            <w:tcBorders>
              <w:top w:val="nil"/>
              <w:left w:val="nil"/>
              <w:bottom w:val="single" w:sz="4" w:space="0" w:color="auto"/>
              <w:right w:val="single" w:sz="4" w:space="0" w:color="auto"/>
            </w:tcBorders>
            <w:shd w:val="clear" w:color="auto" w:fill="auto"/>
            <w:noWrap/>
            <w:vAlign w:val="bottom"/>
            <w:hideMark/>
          </w:tcPr>
          <w:p w14:paraId="17A071B1"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0.71%</w:t>
            </w:r>
          </w:p>
        </w:tc>
        <w:tc>
          <w:tcPr>
            <w:tcW w:w="840" w:type="dxa"/>
            <w:tcBorders>
              <w:top w:val="nil"/>
              <w:left w:val="nil"/>
              <w:bottom w:val="single" w:sz="4" w:space="0" w:color="auto"/>
              <w:right w:val="single" w:sz="4" w:space="0" w:color="auto"/>
            </w:tcBorders>
            <w:shd w:val="clear" w:color="auto" w:fill="auto"/>
            <w:noWrap/>
            <w:vAlign w:val="bottom"/>
            <w:hideMark/>
          </w:tcPr>
          <w:p w14:paraId="01364309"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1.74%</w:t>
            </w:r>
          </w:p>
        </w:tc>
        <w:tc>
          <w:tcPr>
            <w:tcW w:w="1060" w:type="dxa"/>
            <w:tcBorders>
              <w:top w:val="nil"/>
              <w:left w:val="nil"/>
              <w:bottom w:val="single" w:sz="4" w:space="0" w:color="auto"/>
              <w:right w:val="single" w:sz="4" w:space="0" w:color="auto"/>
            </w:tcBorders>
            <w:shd w:val="clear" w:color="auto" w:fill="auto"/>
            <w:noWrap/>
            <w:vAlign w:val="bottom"/>
            <w:hideMark/>
          </w:tcPr>
          <w:p w14:paraId="19B6586F"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1.25%</w:t>
            </w:r>
          </w:p>
        </w:tc>
        <w:tc>
          <w:tcPr>
            <w:tcW w:w="900" w:type="dxa"/>
            <w:tcBorders>
              <w:top w:val="nil"/>
              <w:left w:val="nil"/>
              <w:bottom w:val="single" w:sz="4" w:space="0" w:color="auto"/>
              <w:right w:val="single" w:sz="4" w:space="0" w:color="auto"/>
            </w:tcBorders>
            <w:shd w:val="clear" w:color="auto" w:fill="auto"/>
            <w:noWrap/>
            <w:vAlign w:val="bottom"/>
            <w:hideMark/>
          </w:tcPr>
          <w:p w14:paraId="036B5B98"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2.28%</w:t>
            </w:r>
          </w:p>
        </w:tc>
        <w:tc>
          <w:tcPr>
            <w:tcW w:w="820" w:type="dxa"/>
            <w:tcBorders>
              <w:top w:val="nil"/>
              <w:left w:val="nil"/>
              <w:bottom w:val="single" w:sz="4" w:space="0" w:color="auto"/>
              <w:right w:val="single" w:sz="4" w:space="0" w:color="auto"/>
            </w:tcBorders>
            <w:shd w:val="clear" w:color="auto" w:fill="auto"/>
            <w:noWrap/>
            <w:vAlign w:val="bottom"/>
            <w:hideMark/>
          </w:tcPr>
          <w:p w14:paraId="48A576DA"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0.99%</w:t>
            </w:r>
          </w:p>
        </w:tc>
        <w:tc>
          <w:tcPr>
            <w:tcW w:w="1180" w:type="dxa"/>
            <w:tcBorders>
              <w:top w:val="nil"/>
              <w:left w:val="nil"/>
              <w:bottom w:val="single" w:sz="4" w:space="0" w:color="auto"/>
              <w:right w:val="single" w:sz="4" w:space="0" w:color="auto"/>
            </w:tcBorders>
            <w:shd w:val="clear" w:color="auto" w:fill="auto"/>
            <w:noWrap/>
            <w:vAlign w:val="bottom"/>
            <w:hideMark/>
          </w:tcPr>
          <w:p w14:paraId="0ECD53DD"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1.14%</w:t>
            </w:r>
          </w:p>
        </w:tc>
      </w:tr>
      <w:tr w:rsidR="00006B8A" w:rsidRPr="00006B8A" w14:paraId="1D451748" w14:textId="77777777" w:rsidTr="00006B8A">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6D3AA104" w14:textId="77777777" w:rsidR="00006B8A" w:rsidRPr="00006B8A" w:rsidRDefault="00006B8A" w:rsidP="00006B8A">
            <w:pPr>
              <w:spacing w:after="0" w:line="240" w:lineRule="auto"/>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Sarjapur Road</w:t>
            </w:r>
          </w:p>
        </w:tc>
        <w:tc>
          <w:tcPr>
            <w:tcW w:w="1720" w:type="dxa"/>
            <w:tcBorders>
              <w:top w:val="nil"/>
              <w:left w:val="nil"/>
              <w:bottom w:val="single" w:sz="4" w:space="0" w:color="auto"/>
              <w:right w:val="single" w:sz="4" w:space="0" w:color="auto"/>
            </w:tcBorders>
            <w:shd w:val="clear" w:color="auto" w:fill="auto"/>
            <w:noWrap/>
            <w:vAlign w:val="bottom"/>
            <w:hideMark/>
          </w:tcPr>
          <w:p w14:paraId="7D3FF6BC"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0.13%</w:t>
            </w:r>
          </w:p>
        </w:tc>
        <w:tc>
          <w:tcPr>
            <w:tcW w:w="840" w:type="dxa"/>
            <w:tcBorders>
              <w:top w:val="nil"/>
              <w:left w:val="nil"/>
              <w:bottom w:val="single" w:sz="4" w:space="0" w:color="auto"/>
              <w:right w:val="single" w:sz="4" w:space="0" w:color="auto"/>
            </w:tcBorders>
            <w:shd w:val="clear" w:color="auto" w:fill="auto"/>
            <w:noWrap/>
            <w:vAlign w:val="bottom"/>
            <w:hideMark/>
          </w:tcPr>
          <w:p w14:paraId="19E973E0"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0.00%</w:t>
            </w:r>
          </w:p>
        </w:tc>
        <w:tc>
          <w:tcPr>
            <w:tcW w:w="1060" w:type="dxa"/>
            <w:tcBorders>
              <w:top w:val="nil"/>
              <w:left w:val="nil"/>
              <w:bottom w:val="single" w:sz="4" w:space="0" w:color="auto"/>
              <w:right w:val="single" w:sz="4" w:space="0" w:color="auto"/>
            </w:tcBorders>
            <w:shd w:val="clear" w:color="auto" w:fill="auto"/>
            <w:noWrap/>
            <w:vAlign w:val="bottom"/>
            <w:hideMark/>
          </w:tcPr>
          <w:p w14:paraId="2C0F094E"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0.00%</w:t>
            </w:r>
          </w:p>
        </w:tc>
        <w:tc>
          <w:tcPr>
            <w:tcW w:w="900" w:type="dxa"/>
            <w:tcBorders>
              <w:top w:val="nil"/>
              <w:left w:val="nil"/>
              <w:bottom w:val="single" w:sz="4" w:space="0" w:color="auto"/>
              <w:right w:val="single" w:sz="4" w:space="0" w:color="auto"/>
            </w:tcBorders>
            <w:shd w:val="clear" w:color="auto" w:fill="auto"/>
            <w:noWrap/>
            <w:vAlign w:val="bottom"/>
            <w:hideMark/>
          </w:tcPr>
          <w:p w14:paraId="57E4C043" w14:textId="77777777" w:rsidR="00006B8A" w:rsidRPr="00006B8A" w:rsidRDefault="00006B8A" w:rsidP="00006B8A">
            <w:pPr>
              <w:spacing w:after="0" w:line="240" w:lineRule="auto"/>
              <w:jc w:val="center"/>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#DIV/0!</w:t>
            </w:r>
          </w:p>
        </w:tc>
        <w:tc>
          <w:tcPr>
            <w:tcW w:w="820" w:type="dxa"/>
            <w:tcBorders>
              <w:top w:val="nil"/>
              <w:left w:val="nil"/>
              <w:bottom w:val="single" w:sz="4" w:space="0" w:color="auto"/>
              <w:right w:val="single" w:sz="4" w:space="0" w:color="auto"/>
            </w:tcBorders>
            <w:shd w:val="clear" w:color="auto" w:fill="auto"/>
            <w:noWrap/>
            <w:vAlign w:val="bottom"/>
            <w:hideMark/>
          </w:tcPr>
          <w:p w14:paraId="7DB0BCC0"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2.35%</w:t>
            </w:r>
          </w:p>
        </w:tc>
        <w:tc>
          <w:tcPr>
            <w:tcW w:w="1180" w:type="dxa"/>
            <w:tcBorders>
              <w:top w:val="nil"/>
              <w:left w:val="nil"/>
              <w:bottom w:val="single" w:sz="4" w:space="0" w:color="auto"/>
              <w:right w:val="single" w:sz="4" w:space="0" w:color="auto"/>
            </w:tcBorders>
            <w:shd w:val="clear" w:color="auto" w:fill="auto"/>
            <w:noWrap/>
            <w:vAlign w:val="bottom"/>
            <w:hideMark/>
          </w:tcPr>
          <w:p w14:paraId="00461FF8"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1.09%</w:t>
            </w:r>
          </w:p>
        </w:tc>
      </w:tr>
      <w:tr w:rsidR="00006B8A" w:rsidRPr="00006B8A" w14:paraId="75B881E0" w14:textId="77777777" w:rsidTr="00006B8A">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7E9AE2BF" w14:textId="77777777" w:rsidR="00006B8A" w:rsidRPr="00006B8A" w:rsidRDefault="00006B8A" w:rsidP="00006B8A">
            <w:pPr>
              <w:spacing w:after="0" w:line="240" w:lineRule="auto"/>
              <w:rPr>
                <w:rFonts w:ascii="Calibri" w:eastAsia="Times New Roman" w:hAnsi="Calibri" w:cs="Calibri"/>
                <w:color w:val="000000"/>
                <w:kern w:val="0"/>
                <w14:ligatures w14:val="none"/>
              </w:rPr>
            </w:pPr>
            <w:proofErr w:type="spellStart"/>
            <w:r w:rsidRPr="00006B8A">
              <w:rPr>
                <w:rFonts w:ascii="Calibri" w:eastAsia="Times New Roman" w:hAnsi="Calibri" w:cs="Calibri"/>
                <w:color w:val="000000"/>
                <w:kern w:val="0"/>
                <w14:ligatures w14:val="none"/>
              </w:rPr>
              <w:t>Arekere</w:t>
            </w:r>
            <w:proofErr w:type="spellEnd"/>
          </w:p>
        </w:tc>
        <w:tc>
          <w:tcPr>
            <w:tcW w:w="1720" w:type="dxa"/>
            <w:tcBorders>
              <w:top w:val="nil"/>
              <w:left w:val="nil"/>
              <w:bottom w:val="single" w:sz="4" w:space="0" w:color="auto"/>
              <w:right w:val="single" w:sz="4" w:space="0" w:color="auto"/>
            </w:tcBorders>
            <w:shd w:val="clear" w:color="auto" w:fill="auto"/>
            <w:noWrap/>
            <w:vAlign w:val="bottom"/>
            <w:hideMark/>
          </w:tcPr>
          <w:p w14:paraId="16F9AD74"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0.00%</w:t>
            </w:r>
          </w:p>
        </w:tc>
        <w:tc>
          <w:tcPr>
            <w:tcW w:w="840" w:type="dxa"/>
            <w:tcBorders>
              <w:top w:val="nil"/>
              <w:left w:val="nil"/>
              <w:bottom w:val="single" w:sz="4" w:space="0" w:color="auto"/>
              <w:right w:val="single" w:sz="4" w:space="0" w:color="auto"/>
            </w:tcBorders>
            <w:shd w:val="clear" w:color="auto" w:fill="auto"/>
            <w:noWrap/>
            <w:vAlign w:val="bottom"/>
            <w:hideMark/>
          </w:tcPr>
          <w:p w14:paraId="037FFC8F"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1.69%</w:t>
            </w:r>
          </w:p>
        </w:tc>
        <w:tc>
          <w:tcPr>
            <w:tcW w:w="1060" w:type="dxa"/>
            <w:tcBorders>
              <w:top w:val="nil"/>
              <w:left w:val="nil"/>
              <w:bottom w:val="single" w:sz="4" w:space="0" w:color="auto"/>
              <w:right w:val="single" w:sz="4" w:space="0" w:color="auto"/>
            </w:tcBorders>
            <w:shd w:val="clear" w:color="auto" w:fill="auto"/>
            <w:noWrap/>
            <w:vAlign w:val="bottom"/>
            <w:hideMark/>
          </w:tcPr>
          <w:p w14:paraId="60089D04"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0.00%</w:t>
            </w:r>
          </w:p>
        </w:tc>
        <w:tc>
          <w:tcPr>
            <w:tcW w:w="900" w:type="dxa"/>
            <w:tcBorders>
              <w:top w:val="nil"/>
              <w:left w:val="nil"/>
              <w:bottom w:val="single" w:sz="4" w:space="0" w:color="auto"/>
              <w:right w:val="single" w:sz="4" w:space="0" w:color="auto"/>
            </w:tcBorders>
            <w:shd w:val="clear" w:color="auto" w:fill="auto"/>
            <w:noWrap/>
            <w:vAlign w:val="bottom"/>
            <w:hideMark/>
          </w:tcPr>
          <w:p w14:paraId="457C7C98" w14:textId="77777777" w:rsidR="00006B8A" w:rsidRPr="00006B8A" w:rsidRDefault="00006B8A" w:rsidP="00006B8A">
            <w:pPr>
              <w:spacing w:after="0" w:line="240" w:lineRule="auto"/>
              <w:jc w:val="center"/>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#DIV/0!</w:t>
            </w:r>
          </w:p>
        </w:tc>
        <w:tc>
          <w:tcPr>
            <w:tcW w:w="820" w:type="dxa"/>
            <w:tcBorders>
              <w:top w:val="nil"/>
              <w:left w:val="nil"/>
              <w:bottom w:val="single" w:sz="4" w:space="0" w:color="auto"/>
              <w:right w:val="single" w:sz="4" w:space="0" w:color="auto"/>
            </w:tcBorders>
            <w:shd w:val="clear" w:color="auto" w:fill="auto"/>
            <w:noWrap/>
            <w:vAlign w:val="bottom"/>
            <w:hideMark/>
          </w:tcPr>
          <w:p w14:paraId="53C49A66"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3.06%</w:t>
            </w:r>
          </w:p>
        </w:tc>
        <w:tc>
          <w:tcPr>
            <w:tcW w:w="1180" w:type="dxa"/>
            <w:tcBorders>
              <w:top w:val="nil"/>
              <w:left w:val="nil"/>
              <w:bottom w:val="single" w:sz="4" w:space="0" w:color="auto"/>
              <w:right w:val="single" w:sz="4" w:space="0" w:color="auto"/>
            </w:tcBorders>
            <w:shd w:val="clear" w:color="auto" w:fill="auto"/>
            <w:noWrap/>
            <w:vAlign w:val="bottom"/>
            <w:hideMark/>
          </w:tcPr>
          <w:p w14:paraId="38642A53"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0.82%</w:t>
            </w:r>
          </w:p>
        </w:tc>
      </w:tr>
      <w:tr w:rsidR="00006B8A" w:rsidRPr="00006B8A" w14:paraId="3C9EB09D" w14:textId="77777777" w:rsidTr="00006B8A">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425B5268" w14:textId="77777777" w:rsidR="00006B8A" w:rsidRPr="00006B8A" w:rsidRDefault="00006B8A" w:rsidP="00006B8A">
            <w:pPr>
              <w:spacing w:after="0" w:line="240" w:lineRule="auto"/>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Viveka Nagar</w:t>
            </w:r>
          </w:p>
        </w:tc>
        <w:tc>
          <w:tcPr>
            <w:tcW w:w="1720" w:type="dxa"/>
            <w:tcBorders>
              <w:top w:val="nil"/>
              <w:left w:val="nil"/>
              <w:bottom w:val="single" w:sz="4" w:space="0" w:color="auto"/>
              <w:right w:val="single" w:sz="4" w:space="0" w:color="auto"/>
            </w:tcBorders>
            <w:shd w:val="clear" w:color="auto" w:fill="auto"/>
            <w:noWrap/>
            <w:vAlign w:val="bottom"/>
            <w:hideMark/>
          </w:tcPr>
          <w:p w14:paraId="44752624"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0.58%</w:t>
            </w:r>
          </w:p>
        </w:tc>
        <w:tc>
          <w:tcPr>
            <w:tcW w:w="840" w:type="dxa"/>
            <w:tcBorders>
              <w:top w:val="nil"/>
              <w:left w:val="nil"/>
              <w:bottom w:val="single" w:sz="4" w:space="0" w:color="auto"/>
              <w:right w:val="single" w:sz="4" w:space="0" w:color="auto"/>
            </w:tcBorders>
            <w:shd w:val="clear" w:color="auto" w:fill="auto"/>
            <w:noWrap/>
            <w:vAlign w:val="bottom"/>
            <w:hideMark/>
          </w:tcPr>
          <w:p w14:paraId="5D44FC0F"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0.30%</w:t>
            </w:r>
          </w:p>
        </w:tc>
        <w:tc>
          <w:tcPr>
            <w:tcW w:w="1060" w:type="dxa"/>
            <w:tcBorders>
              <w:top w:val="nil"/>
              <w:left w:val="nil"/>
              <w:bottom w:val="single" w:sz="4" w:space="0" w:color="auto"/>
              <w:right w:val="single" w:sz="4" w:space="0" w:color="auto"/>
            </w:tcBorders>
            <w:shd w:val="clear" w:color="auto" w:fill="auto"/>
            <w:noWrap/>
            <w:vAlign w:val="bottom"/>
            <w:hideMark/>
          </w:tcPr>
          <w:p w14:paraId="3A86A224" w14:textId="77777777" w:rsidR="00006B8A" w:rsidRPr="00006B8A" w:rsidRDefault="00006B8A" w:rsidP="00006B8A">
            <w:pPr>
              <w:spacing w:after="0" w:line="240" w:lineRule="auto"/>
              <w:jc w:val="center"/>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#DIV/0!</w:t>
            </w:r>
          </w:p>
        </w:tc>
        <w:tc>
          <w:tcPr>
            <w:tcW w:w="900" w:type="dxa"/>
            <w:tcBorders>
              <w:top w:val="nil"/>
              <w:left w:val="nil"/>
              <w:bottom w:val="single" w:sz="4" w:space="0" w:color="auto"/>
              <w:right w:val="single" w:sz="4" w:space="0" w:color="auto"/>
            </w:tcBorders>
            <w:shd w:val="clear" w:color="auto" w:fill="auto"/>
            <w:noWrap/>
            <w:vAlign w:val="bottom"/>
            <w:hideMark/>
          </w:tcPr>
          <w:p w14:paraId="5A071EFC" w14:textId="77777777" w:rsidR="00006B8A" w:rsidRPr="00006B8A" w:rsidRDefault="00006B8A" w:rsidP="00006B8A">
            <w:pPr>
              <w:spacing w:after="0" w:line="240" w:lineRule="auto"/>
              <w:jc w:val="center"/>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#DIV/0!</w:t>
            </w:r>
          </w:p>
        </w:tc>
        <w:tc>
          <w:tcPr>
            <w:tcW w:w="820" w:type="dxa"/>
            <w:tcBorders>
              <w:top w:val="nil"/>
              <w:left w:val="nil"/>
              <w:bottom w:val="single" w:sz="4" w:space="0" w:color="auto"/>
              <w:right w:val="single" w:sz="4" w:space="0" w:color="auto"/>
            </w:tcBorders>
            <w:shd w:val="clear" w:color="auto" w:fill="auto"/>
            <w:noWrap/>
            <w:vAlign w:val="bottom"/>
            <w:hideMark/>
          </w:tcPr>
          <w:p w14:paraId="5E3C9691" w14:textId="77777777" w:rsidR="00006B8A" w:rsidRPr="00006B8A" w:rsidRDefault="00006B8A" w:rsidP="00006B8A">
            <w:pPr>
              <w:spacing w:after="0" w:line="240" w:lineRule="auto"/>
              <w:jc w:val="center"/>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#DIV/0!</w:t>
            </w:r>
          </w:p>
        </w:tc>
        <w:tc>
          <w:tcPr>
            <w:tcW w:w="1180" w:type="dxa"/>
            <w:tcBorders>
              <w:top w:val="nil"/>
              <w:left w:val="nil"/>
              <w:bottom w:val="single" w:sz="4" w:space="0" w:color="auto"/>
              <w:right w:val="single" w:sz="4" w:space="0" w:color="auto"/>
            </w:tcBorders>
            <w:shd w:val="clear" w:color="auto" w:fill="auto"/>
            <w:noWrap/>
            <w:vAlign w:val="bottom"/>
            <w:hideMark/>
          </w:tcPr>
          <w:p w14:paraId="55691D87"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0.46%</w:t>
            </w:r>
          </w:p>
        </w:tc>
      </w:tr>
      <w:tr w:rsidR="00006B8A" w:rsidRPr="00006B8A" w14:paraId="7C8ED7C0" w14:textId="77777777" w:rsidTr="00006B8A">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2EEA5871" w14:textId="77777777" w:rsidR="00006B8A" w:rsidRPr="00006B8A" w:rsidRDefault="00006B8A" w:rsidP="00006B8A">
            <w:pPr>
              <w:spacing w:after="0" w:line="240" w:lineRule="auto"/>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JP Nagar Phase 8-9</w:t>
            </w:r>
          </w:p>
        </w:tc>
        <w:tc>
          <w:tcPr>
            <w:tcW w:w="1720" w:type="dxa"/>
            <w:tcBorders>
              <w:top w:val="nil"/>
              <w:left w:val="nil"/>
              <w:bottom w:val="single" w:sz="4" w:space="0" w:color="auto"/>
              <w:right w:val="single" w:sz="4" w:space="0" w:color="auto"/>
            </w:tcBorders>
            <w:shd w:val="clear" w:color="auto" w:fill="auto"/>
            <w:noWrap/>
            <w:vAlign w:val="bottom"/>
            <w:hideMark/>
          </w:tcPr>
          <w:p w14:paraId="6F4FC5FB" w14:textId="77777777" w:rsidR="00006B8A" w:rsidRPr="00006B8A" w:rsidRDefault="00006B8A" w:rsidP="00006B8A">
            <w:pPr>
              <w:spacing w:after="0" w:line="240" w:lineRule="auto"/>
              <w:jc w:val="center"/>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#DIV/0!</w:t>
            </w:r>
          </w:p>
        </w:tc>
        <w:tc>
          <w:tcPr>
            <w:tcW w:w="840" w:type="dxa"/>
            <w:tcBorders>
              <w:top w:val="nil"/>
              <w:left w:val="nil"/>
              <w:bottom w:val="single" w:sz="4" w:space="0" w:color="auto"/>
              <w:right w:val="single" w:sz="4" w:space="0" w:color="auto"/>
            </w:tcBorders>
            <w:shd w:val="clear" w:color="auto" w:fill="auto"/>
            <w:noWrap/>
            <w:vAlign w:val="bottom"/>
            <w:hideMark/>
          </w:tcPr>
          <w:p w14:paraId="626B33B4"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0.41%</w:t>
            </w:r>
          </w:p>
        </w:tc>
        <w:tc>
          <w:tcPr>
            <w:tcW w:w="1060" w:type="dxa"/>
            <w:tcBorders>
              <w:top w:val="nil"/>
              <w:left w:val="nil"/>
              <w:bottom w:val="single" w:sz="4" w:space="0" w:color="auto"/>
              <w:right w:val="single" w:sz="4" w:space="0" w:color="auto"/>
            </w:tcBorders>
            <w:shd w:val="clear" w:color="auto" w:fill="auto"/>
            <w:noWrap/>
            <w:vAlign w:val="bottom"/>
            <w:hideMark/>
          </w:tcPr>
          <w:p w14:paraId="45AB749B" w14:textId="77777777" w:rsidR="00006B8A" w:rsidRPr="00006B8A" w:rsidRDefault="00006B8A" w:rsidP="00006B8A">
            <w:pPr>
              <w:spacing w:after="0" w:line="240" w:lineRule="auto"/>
              <w:jc w:val="center"/>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#DIV/0!</w:t>
            </w:r>
          </w:p>
        </w:tc>
        <w:tc>
          <w:tcPr>
            <w:tcW w:w="900" w:type="dxa"/>
            <w:tcBorders>
              <w:top w:val="nil"/>
              <w:left w:val="nil"/>
              <w:bottom w:val="single" w:sz="4" w:space="0" w:color="auto"/>
              <w:right w:val="single" w:sz="4" w:space="0" w:color="auto"/>
            </w:tcBorders>
            <w:shd w:val="clear" w:color="auto" w:fill="auto"/>
            <w:noWrap/>
            <w:vAlign w:val="bottom"/>
            <w:hideMark/>
          </w:tcPr>
          <w:p w14:paraId="5DA52D95" w14:textId="77777777" w:rsidR="00006B8A" w:rsidRPr="00006B8A" w:rsidRDefault="00006B8A" w:rsidP="00006B8A">
            <w:pPr>
              <w:spacing w:after="0" w:line="240" w:lineRule="auto"/>
              <w:jc w:val="center"/>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#DIV/0!</w:t>
            </w:r>
          </w:p>
        </w:tc>
        <w:tc>
          <w:tcPr>
            <w:tcW w:w="820" w:type="dxa"/>
            <w:tcBorders>
              <w:top w:val="nil"/>
              <w:left w:val="nil"/>
              <w:bottom w:val="single" w:sz="4" w:space="0" w:color="auto"/>
              <w:right w:val="single" w:sz="4" w:space="0" w:color="auto"/>
            </w:tcBorders>
            <w:shd w:val="clear" w:color="auto" w:fill="auto"/>
            <w:noWrap/>
            <w:vAlign w:val="bottom"/>
            <w:hideMark/>
          </w:tcPr>
          <w:p w14:paraId="24D28DB7" w14:textId="77777777" w:rsidR="00006B8A" w:rsidRPr="00006B8A" w:rsidRDefault="00006B8A" w:rsidP="00006B8A">
            <w:pPr>
              <w:spacing w:after="0" w:line="240" w:lineRule="auto"/>
              <w:jc w:val="center"/>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#DIV/0!</w:t>
            </w:r>
          </w:p>
        </w:tc>
        <w:tc>
          <w:tcPr>
            <w:tcW w:w="1180" w:type="dxa"/>
            <w:tcBorders>
              <w:top w:val="nil"/>
              <w:left w:val="nil"/>
              <w:bottom w:val="single" w:sz="4" w:space="0" w:color="auto"/>
              <w:right w:val="single" w:sz="4" w:space="0" w:color="auto"/>
            </w:tcBorders>
            <w:shd w:val="clear" w:color="auto" w:fill="auto"/>
            <w:noWrap/>
            <w:vAlign w:val="bottom"/>
            <w:hideMark/>
          </w:tcPr>
          <w:p w14:paraId="3C935E20"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0.41%</w:t>
            </w:r>
          </w:p>
        </w:tc>
      </w:tr>
      <w:tr w:rsidR="00006B8A" w:rsidRPr="00006B8A" w14:paraId="7693B949" w14:textId="77777777" w:rsidTr="00006B8A">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0EF7D0B2" w14:textId="77777777" w:rsidR="00006B8A" w:rsidRPr="00006B8A" w:rsidRDefault="00006B8A" w:rsidP="00006B8A">
            <w:pPr>
              <w:spacing w:after="0" w:line="240" w:lineRule="auto"/>
              <w:rPr>
                <w:rFonts w:ascii="Calibri" w:eastAsia="Times New Roman" w:hAnsi="Calibri" w:cs="Calibri"/>
                <w:color w:val="000000"/>
                <w:kern w:val="0"/>
                <w14:ligatures w14:val="none"/>
              </w:rPr>
            </w:pPr>
            <w:proofErr w:type="spellStart"/>
            <w:r w:rsidRPr="00006B8A">
              <w:rPr>
                <w:rFonts w:ascii="Calibri" w:eastAsia="Times New Roman" w:hAnsi="Calibri" w:cs="Calibri"/>
                <w:color w:val="000000"/>
                <w:kern w:val="0"/>
                <w14:ligatures w14:val="none"/>
              </w:rPr>
              <w:t>Kadubeesanhali</w:t>
            </w:r>
            <w:proofErr w:type="spellEnd"/>
            <w:r w:rsidRPr="00006B8A">
              <w:rPr>
                <w:rFonts w:ascii="Calibri" w:eastAsia="Times New Roman" w:hAnsi="Calibri" w:cs="Calibri"/>
                <w:color w:val="000000"/>
                <w:kern w:val="0"/>
                <w14:ligatures w14:val="none"/>
              </w:rPr>
              <w:t>, Prestige</w:t>
            </w:r>
          </w:p>
        </w:tc>
        <w:tc>
          <w:tcPr>
            <w:tcW w:w="1720" w:type="dxa"/>
            <w:tcBorders>
              <w:top w:val="nil"/>
              <w:left w:val="nil"/>
              <w:bottom w:val="single" w:sz="4" w:space="0" w:color="auto"/>
              <w:right w:val="single" w:sz="4" w:space="0" w:color="auto"/>
            </w:tcBorders>
            <w:shd w:val="clear" w:color="auto" w:fill="auto"/>
            <w:noWrap/>
            <w:vAlign w:val="bottom"/>
            <w:hideMark/>
          </w:tcPr>
          <w:p w14:paraId="540DFE86"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0.00%</w:t>
            </w:r>
          </w:p>
        </w:tc>
        <w:tc>
          <w:tcPr>
            <w:tcW w:w="840" w:type="dxa"/>
            <w:tcBorders>
              <w:top w:val="nil"/>
              <w:left w:val="nil"/>
              <w:bottom w:val="single" w:sz="4" w:space="0" w:color="auto"/>
              <w:right w:val="single" w:sz="4" w:space="0" w:color="auto"/>
            </w:tcBorders>
            <w:shd w:val="clear" w:color="auto" w:fill="auto"/>
            <w:noWrap/>
            <w:vAlign w:val="bottom"/>
            <w:hideMark/>
          </w:tcPr>
          <w:p w14:paraId="37EA4DEC" w14:textId="77777777" w:rsidR="00006B8A" w:rsidRPr="00006B8A" w:rsidRDefault="00006B8A" w:rsidP="00006B8A">
            <w:pPr>
              <w:spacing w:after="0" w:line="240" w:lineRule="auto"/>
              <w:jc w:val="center"/>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#DIV/0!</w:t>
            </w:r>
          </w:p>
        </w:tc>
        <w:tc>
          <w:tcPr>
            <w:tcW w:w="1060" w:type="dxa"/>
            <w:tcBorders>
              <w:top w:val="nil"/>
              <w:left w:val="nil"/>
              <w:bottom w:val="single" w:sz="4" w:space="0" w:color="auto"/>
              <w:right w:val="single" w:sz="4" w:space="0" w:color="auto"/>
            </w:tcBorders>
            <w:shd w:val="clear" w:color="auto" w:fill="auto"/>
            <w:noWrap/>
            <w:vAlign w:val="bottom"/>
            <w:hideMark/>
          </w:tcPr>
          <w:p w14:paraId="32BC1826"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0.00%</w:t>
            </w:r>
          </w:p>
        </w:tc>
        <w:tc>
          <w:tcPr>
            <w:tcW w:w="900" w:type="dxa"/>
            <w:tcBorders>
              <w:top w:val="nil"/>
              <w:left w:val="nil"/>
              <w:bottom w:val="single" w:sz="4" w:space="0" w:color="auto"/>
              <w:right w:val="single" w:sz="4" w:space="0" w:color="auto"/>
            </w:tcBorders>
            <w:shd w:val="clear" w:color="auto" w:fill="auto"/>
            <w:noWrap/>
            <w:vAlign w:val="bottom"/>
            <w:hideMark/>
          </w:tcPr>
          <w:p w14:paraId="74F7333B" w14:textId="77777777" w:rsidR="00006B8A" w:rsidRPr="00006B8A" w:rsidRDefault="00006B8A" w:rsidP="00006B8A">
            <w:pPr>
              <w:spacing w:after="0" w:line="240" w:lineRule="auto"/>
              <w:jc w:val="center"/>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#DIV/0!</w:t>
            </w:r>
          </w:p>
        </w:tc>
        <w:tc>
          <w:tcPr>
            <w:tcW w:w="820" w:type="dxa"/>
            <w:tcBorders>
              <w:top w:val="nil"/>
              <w:left w:val="nil"/>
              <w:bottom w:val="single" w:sz="4" w:space="0" w:color="auto"/>
              <w:right w:val="single" w:sz="4" w:space="0" w:color="auto"/>
            </w:tcBorders>
            <w:shd w:val="clear" w:color="auto" w:fill="auto"/>
            <w:noWrap/>
            <w:vAlign w:val="bottom"/>
            <w:hideMark/>
          </w:tcPr>
          <w:p w14:paraId="4A755EEF"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1.93%</w:t>
            </w:r>
          </w:p>
        </w:tc>
        <w:tc>
          <w:tcPr>
            <w:tcW w:w="1180" w:type="dxa"/>
            <w:tcBorders>
              <w:top w:val="nil"/>
              <w:left w:val="nil"/>
              <w:bottom w:val="single" w:sz="4" w:space="0" w:color="auto"/>
              <w:right w:val="single" w:sz="4" w:space="0" w:color="auto"/>
            </w:tcBorders>
            <w:shd w:val="clear" w:color="auto" w:fill="auto"/>
            <w:noWrap/>
            <w:vAlign w:val="bottom"/>
            <w:hideMark/>
          </w:tcPr>
          <w:p w14:paraId="13C7E473"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0.25%</w:t>
            </w:r>
          </w:p>
        </w:tc>
      </w:tr>
      <w:tr w:rsidR="00006B8A" w:rsidRPr="00006B8A" w14:paraId="1DAE9921" w14:textId="77777777" w:rsidTr="00006B8A">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1C38177D" w14:textId="77777777" w:rsidR="00006B8A" w:rsidRPr="00006B8A" w:rsidRDefault="00006B8A" w:rsidP="00006B8A">
            <w:pPr>
              <w:spacing w:after="0" w:line="240" w:lineRule="auto"/>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JP Nagar Phase 6-7</w:t>
            </w:r>
          </w:p>
        </w:tc>
        <w:tc>
          <w:tcPr>
            <w:tcW w:w="1720" w:type="dxa"/>
            <w:tcBorders>
              <w:top w:val="nil"/>
              <w:left w:val="nil"/>
              <w:bottom w:val="single" w:sz="4" w:space="0" w:color="auto"/>
              <w:right w:val="single" w:sz="4" w:space="0" w:color="auto"/>
            </w:tcBorders>
            <w:shd w:val="clear" w:color="auto" w:fill="auto"/>
            <w:noWrap/>
            <w:vAlign w:val="bottom"/>
            <w:hideMark/>
          </w:tcPr>
          <w:p w14:paraId="2EE9D487"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0.00%</w:t>
            </w:r>
          </w:p>
        </w:tc>
        <w:tc>
          <w:tcPr>
            <w:tcW w:w="840" w:type="dxa"/>
            <w:tcBorders>
              <w:top w:val="nil"/>
              <w:left w:val="nil"/>
              <w:bottom w:val="single" w:sz="4" w:space="0" w:color="auto"/>
              <w:right w:val="single" w:sz="4" w:space="0" w:color="auto"/>
            </w:tcBorders>
            <w:shd w:val="clear" w:color="auto" w:fill="auto"/>
            <w:noWrap/>
            <w:vAlign w:val="bottom"/>
            <w:hideMark/>
          </w:tcPr>
          <w:p w14:paraId="5B8B08C5" w14:textId="77777777" w:rsidR="00006B8A" w:rsidRPr="00006B8A" w:rsidRDefault="00006B8A" w:rsidP="00006B8A">
            <w:pPr>
              <w:spacing w:after="0" w:line="240" w:lineRule="auto"/>
              <w:jc w:val="center"/>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#DIV/0!</w:t>
            </w:r>
          </w:p>
        </w:tc>
        <w:tc>
          <w:tcPr>
            <w:tcW w:w="1060" w:type="dxa"/>
            <w:tcBorders>
              <w:top w:val="nil"/>
              <w:left w:val="nil"/>
              <w:bottom w:val="single" w:sz="4" w:space="0" w:color="auto"/>
              <w:right w:val="single" w:sz="4" w:space="0" w:color="auto"/>
            </w:tcBorders>
            <w:shd w:val="clear" w:color="auto" w:fill="auto"/>
            <w:noWrap/>
            <w:vAlign w:val="bottom"/>
            <w:hideMark/>
          </w:tcPr>
          <w:p w14:paraId="7FDC6393"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0.00%</w:t>
            </w:r>
          </w:p>
        </w:tc>
        <w:tc>
          <w:tcPr>
            <w:tcW w:w="900" w:type="dxa"/>
            <w:tcBorders>
              <w:top w:val="nil"/>
              <w:left w:val="nil"/>
              <w:bottom w:val="single" w:sz="4" w:space="0" w:color="auto"/>
              <w:right w:val="single" w:sz="4" w:space="0" w:color="auto"/>
            </w:tcBorders>
            <w:shd w:val="clear" w:color="auto" w:fill="auto"/>
            <w:noWrap/>
            <w:vAlign w:val="bottom"/>
            <w:hideMark/>
          </w:tcPr>
          <w:p w14:paraId="44E501D4"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0.20%</w:t>
            </w:r>
          </w:p>
        </w:tc>
        <w:tc>
          <w:tcPr>
            <w:tcW w:w="820" w:type="dxa"/>
            <w:tcBorders>
              <w:top w:val="nil"/>
              <w:left w:val="nil"/>
              <w:bottom w:val="single" w:sz="4" w:space="0" w:color="auto"/>
              <w:right w:val="single" w:sz="4" w:space="0" w:color="auto"/>
            </w:tcBorders>
            <w:shd w:val="clear" w:color="auto" w:fill="auto"/>
            <w:noWrap/>
            <w:vAlign w:val="bottom"/>
            <w:hideMark/>
          </w:tcPr>
          <w:p w14:paraId="2083EC92" w14:textId="77777777" w:rsidR="00006B8A" w:rsidRPr="00006B8A" w:rsidRDefault="00006B8A" w:rsidP="00006B8A">
            <w:pPr>
              <w:spacing w:after="0" w:line="240" w:lineRule="auto"/>
              <w:jc w:val="center"/>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#DIV/0!</w:t>
            </w:r>
          </w:p>
        </w:tc>
        <w:tc>
          <w:tcPr>
            <w:tcW w:w="1180" w:type="dxa"/>
            <w:tcBorders>
              <w:top w:val="nil"/>
              <w:left w:val="nil"/>
              <w:bottom w:val="single" w:sz="4" w:space="0" w:color="auto"/>
              <w:right w:val="single" w:sz="4" w:space="0" w:color="auto"/>
            </w:tcBorders>
            <w:shd w:val="clear" w:color="auto" w:fill="auto"/>
            <w:noWrap/>
            <w:vAlign w:val="bottom"/>
            <w:hideMark/>
          </w:tcPr>
          <w:p w14:paraId="00176C9E"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0.14%</w:t>
            </w:r>
          </w:p>
        </w:tc>
      </w:tr>
      <w:tr w:rsidR="00006B8A" w:rsidRPr="00006B8A" w14:paraId="590077B8" w14:textId="77777777" w:rsidTr="00006B8A">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4E355584" w14:textId="77777777" w:rsidR="00006B8A" w:rsidRPr="00006B8A" w:rsidRDefault="00006B8A" w:rsidP="00006B8A">
            <w:pPr>
              <w:spacing w:after="0" w:line="240" w:lineRule="auto"/>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Banashankari Stage 2</w:t>
            </w:r>
          </w:p>
        </w:tc>
        <w:tc>
          <w:tcPr>
            <w:tcW w:w="1720" w:type="dxa"/>
            <w:tcBorders>
              <w:top w:val="nil"/>
              <w:left w:val="nil"/>
              <w:bottom w:val="single" w:sz="4" w:space="0" w:color="auto"/>
              <w:right w:val="single" w:sz="4" w:space="0" w:color="auto"/>
            </w:tcBorders>
            <w:shd w:val="clear" w:color="auto" w:fill="auto"/>
            <w:noWrap/>
            <w:vAlign w:val="bottom"/>
            <w:hideMark/>
          </w:tcPr>
          <w:p w14:paraId="6F1E77DA" w14:textId="77777777" w:rsidR="00006B8A" w:rsidRPr="00006B8A" w:rsidRDefault="00006B8A" w:rsidP="00006B8A">
            <w:pPr>
              <w:spacing w:after="0" w:line="240" w:lineRule="auto"/>
              <w:jc w:val="center"/>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#DIV/0!</w:t>
            </w:r>
          </w:p>
        </w:tc>
        <w:tc>
          <w:tcPr>
            <w:tcW w:w="840" w:type="dxa"/>
            <w:tcBorders>
              <w:top w:val="nil"/>
              <w:left w:val="nil"/>
              <w:bottom w:val="single" w:sz="4" w:space="0" w:color="auto"/>
              <w:right w:val="single" w:sz="4" w:space="0" w:color="auto"/>
            </w:tcBorders>
            <w:shd w:val="clear" w:color="auto" w:fill="auto"/>
            <w:noWrap/>
            <w:vAlign w:val="bottom"/>
            <w:hideMark/>
          </w:tcPr>
          <w:p w14:paraId="7EE8CA4C"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0.00%</w:t>
            </w:r>
          </w:p>
        </w:tc>
        <w:tc>
          <w:tcPr>
            <w:tcW w:w="1060" w:type="dxa"/>
            <w:tcBorders>
              <w:top w:val="nil"/>
              <w:left w:val="nil"/>
              <w:bottom w:val="single" w:sz="4" w:space="0" w:color="auto"/>
              <w:right w:val="single" w:sz="4" w:space="0" w:color="auto"/>
            </w:tcBorders>
            <w:shd w:val="clear" w:color="auto" w:fill="auto"/>
            <w:noWrap/>
            <w:vAlign w:val="bottom"/>
            <w:hideMark/>
          </w:tcPr>
          <w:p w14:paraId="43A5B939" w14:textId="77777777" w:rsidR="00006B8A" w:rsidRPr="00006B8A" w:rsidRDefault="00006B8A" w:rsidP="00006B8A">
            <w:pPr>
              <w:spacing w:after="0" w:line="240" w:lineRule="auto"/>
              <w:jc w:val="center"/>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#DIV/0!</w:t>
            </w:r>
          </w:p>
        </w:tc>
        <w:tc>
          <w:tcPr>
            <w:tcW w:w="900" w:type="dxa"/>
            <w:tcBorders>
              <w:top w:val="nil"/>
              <w:left w:val="nil"/>
              <w:bottom w:val="single" w:sz="4" w:space="0" w:color="auto"/>
              <w:right w:val="single" w:sz="4" w:space="0" w:color="auto"/>
            </w:tcBorders>
            <w:shd w:val="clear" w:color="auto" w:fill="auto"/>
            <w:noWrap/>
            <w:vAlign w:val="bottom"/>
            <w:hideMark/>
          </w:tcPr>
          <w:p w14:paraId="47BFA409" w14:textId="77777777" w:rsidR="00006B8A" w:rsidRPr="00006B8A" w:rsidRDefault="00006B8A" w:rsidP="00006B8A">
            <w:pPr>
              <w:spacing w:after="0" w:line="240" w:lineRule="auto"/>
              <w:jc w:val="center"/>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#DIV/0!</w:t>
            </w:r>
          </w:p>
        </w:tc>
        <w:tc>
          <w:tcPr>
            <w:tcW w:w="820" w:type="dxa"/>
            <w:tcBorders>
              <w:top w:val="nil"/>
              <w:left w:val="nil"/>
              <w:bottom w:val="single" w:sz="4" w:space="0" w:color="auto"/>
              <w:right w:val="single" w:sz="4" w:space="0" w:color="auto"/>
            </w:tcBorders>
            <w:shd w:val="clear" w:color="auto" w:fill="auto"/>
            <w:noWrap/>
            <w:vAlign w:val="bottom"/>
            <w:hideMark/>
          </w:tcPr>
          <w:p w14:paraId="1E04CF6E"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0.00%</w:t>
            </w:r>
          </w:p>
        </w:tc>
        <w:tc>
          <w:tcPr>
            <w:tcW w:w="1180" w:type="dxa"/>
            <w:tcBorders>
              <w:top w:val="nil"/>
              <w:left w:val="nil"/>
              <w:bottom w:val="single" w:sz="4" w:space="0" w:color="auto"/>
              <w:right w:val="single" w:sz="4" w:space="0" w:color="auto"/>
            </w:tcBorders>
            <w:shd w:val="clear" w:color="auto" w:fill="auto"/>
            <w:noWrap/>
            <w:vAlign w:val="bottom"/>
            <w:hideMark/>
          </w:tcPr>
          <w:p w14:paraId="3996607D"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0.00%</w:t>
            </w:r>
          </w:p>
        </w:tc>
      </w:tr>
      <w:tr w:rsidR="00006B8A" w:rsidRPr="00006B8A" w14:paraId="67AAB77C" w14:textId="77777777" w:rsidTr="00006B8A">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01FDC5A8" w14:textId="77777777" w:rsidR="00006B8A" w:rsidRPr="00006B8A" w:rsidRDefault="00006B8A" w:rsidP="00006B8A">
            <w:pPr>
              <w:spacing w:after="0" w:line="240" w:lineRule="auto"/>
              <w:rPr>
                <w:rFonts w:ascii="Calibri" w:eastAsia="Times New Roman" w:hAnsi="Calibri" w:cs="Calibri"/>
                <w:color w:val="000000"/>
                <w:kern w:val="0"/>
                <w14:ligatures w14:val="none"/>
              </w:rPr>
            </w:pPr>
            <w:proofErr w:type="spellStart"/>
            <w:r w:rsidRPr="00006B8A">
              <w:rPr>
                <w:rFonts w:ascii="Calibri" w:eastAsia="Times New Roman" w:hAnsi="Calibri" w:cs="Calibri"/>
                <w:color w:val="000000"/>
                <w:kern w:val="0"/>
                <w14:ligatures w14:val="none"/>
              </w:rPr>
              <w:t>Pattandur</w:t>
            </w:r>
            <w:proofErr w:type="spellEnd"/>
          </w:p>
        </w:tc>
        <w:tc>
          <w:tcPr>
            <w:tcW w:w="1720" w:type="dxa"/>
            <w:tcBorders>
              <w:top w:val="nil"/>
              <w:left w:val="nil"/>
              <w:bottom w:val="single" w:sz="4" w:space="0" w:color="auto"/>
              <w:right w:val="single" w:sz="4" w:space="0" w:color="auto"/>
            </w:tcBorders>
            <w:shd w:val="clear" w:color="auto" w:fill="auto"/>
            <w:noWrap/>
            <w:vAlign w:val="bottom"/>
            <w:hideMark/>
          </w:tcPr>
          <w:p w14:paraId="7F948283"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0.00%</w:t>
            </w:r>
          </w:p>
        </w:tc>
        <w:tc>
          <w:tcPr>
            <w:tcW w:w="840" w:type="dxa"/>
            <w:tcBorders>
              <w:top w:val="nil"/>
              <w:left w:val="nil"/>
              <w:bottom w:val="single" w:sz="4" w:space="0" w:color="auto"/>
              <w:right w:val="single" w:sz="4" w:space="0" w:color="auto"/>
            </w:tcBorders>
            <w:shd w:val="clear" w:color="auto" w:fill="auto"/>
            <w:noWrap/>
            <w:vAlign w:val="bottom"/>
            <w:hideMark/>
          </w:tcPr>
          <w:p w14:paraId="7F5FDC8A" w14:textId="77777777" w:rsidR="00006B8A" w:rsidRPr="00006B8A" w:rsidRDefault="00006B8A" w:rsidP="00006B8A">
            <w:pPr>
              <w:spacing w:after="0" w:line="240" w:lineRule="auto"/>
              <w:jc w:val="center"/>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#DIV/0!</w:t>
            </w:r>
          </w:p>
        </w:tc>
        <w:tc>
          <w:tcPr>
            <w:tcW w:w="1060" w:type="dxa"/>
            <w:tcBorders>
              <w:top w:val="nil"/>
              <w:left w:val="nil"/>
              <w:bottom w:val="single" w:sz="4" w:space="0" w:color="auto"/>
              <w:right w:val="single" w:sz="4" w:space="0" w:color="auto"/>
            </w:tcBorders>
            <w:shd w:val="clear" w:color="auto" w:fill="auto"/>
            <w:noWrap/>
            <w:vAlign w:val="bottom"/>
            <w:hideMark/>
          </w:tcPr>
          <w:p w14:paraId="1B9CA221" w14:textId="77777777" w:rsidR="00006B8A" w:rsidRPr="00006B8A" w:rsidRDefault="00006B8A" w:rsidP="00006B8A">
            <w:pPr>
              <w:spacing w:after="0" w:line="240" w:lineRule="auto"/>
              <w:jc w:val="center"/>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#DIV/0!</w:t>
            </w:r>
          </w:p>
        </w:tc>
        <w:tc>
          <w:tcPr>
            <w:tcW w:w="900" w:type="dxa"/>
            <w:tcBorders>
              <w:top w:val="nil"/>
              <w:left w:val="nil"/>
              <w:bottom w:val="single" w:sz="4" w:space="0" w:color="auto"/>
              <w:right w:val="single" w:sz="4" w:space="0" w:color="auto"/>
            </w:tcBorders>
            <w:shd w:val="clear" w:color="auto" w:fill="auto"/>
            <w:noWrap/>
            <w:vAlign w:val="bottom"/>
            <w:hideMark/>
          </w:tcPr>
          <w:p w14:paraId="6304998A" w14:textId="77777777" w:rsidR="00006B8A" w:rsidRPr="00006B8A" w:rsidRDefault="00006B8A" w:rsidP="00006B8A">
            <w:pPr>
              <w:spacing w:after="0" w:line="240" w:lineRule="auto"/>
              <w:jc w:val="center"/>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#DIV/0!</w:t>
            </w:r>
          </w:p>
        </w:tc>
        <w:tc>
          <w:tcPr>
            <w:tcW w:w="820" w:type="dxa"/>
            <w:tcBorders>
              <w:top w:val="nil"/>
              <w:left w:val="nil"/>
              <w:bottom w:val="single" w:sz="4" w:space="0" w:color="auto"/>
              <w:right w:val="single" w:sz="4" w:space="0" w:color="auto"/>
            </w:tcBorders>
            <w:shd w:val="clear" w:color="auto" w:fill="auto"/>
            <w:noWrap/>
            <w:vAlign w:val="bottom"/>
            <w:hideMark/>
          </w:tcPr>
          <w:p w14:paraId="42831CE6" w14:textId="77777777" w:rsidR="00006B8A" w:rsidRPr="00006B8A" w:rsidRDefault="00006B8A" w:rsidP="00006B8A">
            <w:pPr>
              <w:spacing w:after="0" w:line="240" w:lineRule="auto"/>
              <w:jc w:val="center"/>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#DIV/0!</w:t>
            </w:r>
          </w:p>
        </w:tc>
        <w:tc>
          <w:tcPr>
            <w:tcW w:w="1180" w:type="dxa"/>
            <w:tcBorders>
              <w:top w:val="nil"/>
              <w:left w:val="nil"/>
              <w:bottom w:val="single" w:sz="4" w:space="0" w:color="auto"/>
              <w:right w:val="single" w:sz="4" w:space="0" w:color="auto"/>
            </w:tcBorders>
            <w:shd w:val="clear" w:color="auto" w:fill="auto"/>
            <w:noWrap/>
            <w:vAlign w:val="bottom"/>
            <w:hideMark/>
          </w:tcPr>
          <w:p w14:paraId="3AF86E42"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0.00%</w:t>
            </w:r>
          </w:p>
        </w:tc>
      </w:tr>
      <w:tr w:rsidR="00006B8A" w:rsidRPr="00006B8A" w14:paraId="248F2EF6" w14:textId="77777777" w:rsidTr="00006B8A">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1B4E0443" w14:textId="77777777" w:rsidR="00006B8A" w:rsidRPr="00006B8A" w:rsidRDefault="00006B8A" w:rsidP="00006B8A">
            <w:pPr>
              <w:spacing w:after="0" w:line="240" w:lineRule="auto"/>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Mahadevapura</w:t>
            </w:r>
          </w:p>
        </w:tc>
        <w:tc>
          <w:tcPr>
            <w:tcW w:w="1720" w:type="dxa"/>
            <w:tcBorders>
              <w:top w:val="nil"/>
              <w:left w:val="nil"/>
              <w:bottom w:val="single" w:sz="4" w:space="0" w:color="auto"/>
              <w:right w:val="single" w:sz="4" w:space="0" w:color="auto"/>
            </w:tcBorders>
            <w:shd w:val="clear" w:color="auto" w:fill="auto"/>
            <w:noWrap/>
            <w:vAlign w:val="bottom"/>
            <w:hideMark/>
          </w:tcPr>
          <w:p w14:paraId="1B064D9E" w14:textId="77777777" w:rsidR="00006B8A" w:rsidRPr="00006B8A" w:rsidRDefault="00006B8A" w:rsidP="00006B8A">
            <w:pPr>
              <w:spacing w:after="0" w:line="240" w:lineRule="auto"/>
              <w:jc w:val="center"/>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#DIV/0!</w:t>
            </w:r>
          </w:p>
        </w:tc>
        <w:tc>
          <w:tcPr>
            <w:tcW w:w="840" w:type="dxa"/>
            <w:tcBorders>
              <w:top w:val="nil"/>
              <w:left w:val="nil"/>
              <w:bottom w:val="single" w:sz="4" w:space="0" w:color="auto"/>
              <w:right w:val="single" w:sz="4" w:space="0" w:color="auto"/>
            </w:tcBorders>
            <w:shd w:val="clear" w:color="auto" w:fill="auto"/>
            <w:noWrap/>
            <w:vAlign w:val="bottom"/>
            <w:hideMark/>
          </w:tcPr>
          <w:p w14:paraId="5BDC609E" w14:textId="77777777" w:rsidR="00006B8A" w:rsidRPr="00006B8A" w:rsidRDefault="00006B8A" w:rsidP="00006B8A">
            <w:pPr>
              <w:spacing w:after="0" w:line="240" w:lineRule="auto"/>
              <w:jc w:val="center"/>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#DIV/0!</w:t>
            </w:r>
          </w:p>
        </w:tc>
        <w:tc>
          <w:tcPr>
            <w:tcW w:w="1060" w:type="dxa"/>
            <w:tcBorders>
              <w:top w:val="nil"/>
              <w:left w:val="nil"/>
              <w:bottom w:val="single" w:sz="4" w:space="0" w:color="auto"/>
              <w:right w:val="single" w:sz="4" w:space="0" w:color="auto"/>
            </w:tcBorders>
            <w:shd w:val="clear" w:color="auto" w:fill="auto"/>
            <w:noWrap/>
            <w:vAlign w:val="bottom"/>
            <w:hideMark/>
          </w:tcPr>
          <w:p w14:paraId="30736C69" w14:textId="77777777" w:rsidR="00006B8A" w:rsidRPr="00006B8A" w:rsidRDefault="00006B8A" w:rsidP="00006B8A">
            <w:pPr>
              <w:spacing w:after="0" w:line="240" w:lineRule="auto"/>
              <w:jc w:val="center"/>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#DIV/0!</w:t>
            </w:r>
          </w:p>
        </w:tc>
        <w:tc>
          <w:tcPr>
            <w:tcW w:w="900" w:type="dxa"/>
            <w:tcBorders>
              <w:top w:val="nil"/>
              <w:left w:val="nil"/>
              <w:bottom w:val="single" w:sz="4" w:space="0" w:color="auto"/>
              <w:right w:val="single" w:sz="4" w:space="0" w:color="auto"/>
            </w:tcBorders>
            <w:shd w:val="clear" w:color="auto" w:fill="auto"/>
            <w:noWrap/>
            <w:vAlign w:val="bottom"/>
            <w:hideMark/>
          </w:tcPr>
          <w:p w14:paraId="5712B7E8"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0.00%</w:t>
            </w:r>
          </w:p>
        </w:tc>
        <w:tc>
          <w:tcPr>
            <w:tcW w:w="820" w:type="dxa"/>
            <w:tcBorders>
              <w:top w:val="nil"/>
              <w:left w:val="nil"/>
              <w:bottom w:val="single" w:sz="4" w:space="0" w:color="auto"/>
              <w:right w:val="single" w:sz="4" w:space="0" w:color="auto"/>
            </w:tcBorders>
            <w:shd w:val="clear" w:color="auto" w:fill="auto"/>
            <w:noWrap/>
            <w:vAlign w:val="bottom"/>
            <w:hideMark/>
          </w:tcPr>
          <w:p w14:paraId="04262F3A" w14:textId="77777777" w:rsidR="00006B8A" w:rsidRPr="00006B8A" w:rsidRDefault="00006B8A" w:rsidP="00006B8A">
            <w:pPr>
              <w:spacing w:after="0" w:line="240" w:lineRule="auto"/>
              <w:jc w:val="center"/>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#DIV/0!</w:t>
            </w:r>
          </w:p>
        </w:tc>
        <w:tc>
          <w:tcPr>
            <w:tcW w:w="1180" w:type="dxa"/>
            <w:tcBorders>
              <w:top w:val="nil"/>
              <w:left w:val="nil"/>
              <w:bottom w:val="single" w:sz="4" w:space="0" w:color="auto"/>
              <w:right w:val="single" w:sz="4" w:space="0" w:color="auto"/>
            </w:tcBorders>
            <w:shd w:val="clear" w:color="auto" w:fill="auto"/>
            <w:noWrap/>
            <w:vAlign w:val="bottom"/>
            <w:hideMark/>
          </w:tcPr>
          <w:p w14:paraId="47EE85C8"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0.00%</w:t>
            </w:r>
          </w:p>
        </w:tc>
      </w:tr>
      <w:tr w:rsidR="00006B8A" w:rsidRPr="00006B8A" w14:paraId="79B5561A" w14:textId="77777777" w:rsidTr="00006B8A">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24095D06" w14:textId="77777777" w:rsidR="00006B8A" w:rsidRPr="00006B8A" w:rsidRDefault="00006B8A" w:rsidP="00006B8A">
            <w:pPr>
              <w:spacing w:after="0" w:line="240" w:lineRule="auto"/>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CV Raman Nagar</w:t>
            </w:r>
          </w:p>
        </w:tc>
        <w:tc>
          <w:tcPr>
            <w:tcW w:w="1720" w:type="dxa"/>
            <w:tcBorders>
              <w:top w:val="nil"/>
              <w:left w:val="nil"/>
              <w:bottom w:val="single" w:sz="4" w:space="0" w:color="auto"/>
              <w:right w:val="single" w:sz="4" w:space="0" w:color="auto"/>
            </w:tcBorders>
            <w:shd w:val="clear" w:color="auto" w:fill="auto"/>
            <w:noWrap/>
            <w:vAlign w:val="bottom"/>
            <w:hideMark/>
          </w:tcPr>
          <w:p w14:paraId="164277DD" w14:textId="77777777" w:rsidR="00006B8A" w:rsidRPr="00006B8A" w:rsidRDefault="00006B8A" w:rsidP="00006B8A">
            <w:pPr>
              <w:spacing w:after="0" w:line="240" w:lineRule="auto"/>
              <w:jc w:val="center"/>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#DIV/0!</w:t>
            </w:r>
          </w:p>
        </w:tc>
        <w:tc>
          <w:tcPr>
            <w:tcW w:w="840" w:type="dxa"/>
            <w:tcBorders>
              <w:top w:val="nil"/>
              <w:left w:val="nil"/>
              <w:bottom w:val="single" w:sz="4" w:space="0" w:color="auto"/>
              <w:right w:val="single" w:sz="4" w:space="0" w:color="auto"/>
            </w:tcBorders>
            <w:shd w:val="clear" w:color="auto" w:fill="auto"/>
            <w:noWrap/>
            <w:vAlign w:val="bottom"/>
            <w:hideMark/>
          </w:tcPr>
          <w:p w14:paraId="0EFD141B" w14:textId="77777777" w:rsidR="00006B8A" w:rsidRPr="00006B8A" w:rsidRDefault="00006B8A" w:rsidP="00006B8A">
            <w:pPr>
              <w:spacing w:after="0" w:line="240" w:lineRule="auto"/>
              <w:jc w:val="center"/>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#DIV/0!</w:t>
            </w:r>
          </w:p>
        </w:tc>
        <w:tc>
          <w:tcPr>
            <w:tcW w:w="1060" w:type="dxa"/>
            <w:tcBorders>
              <w:top w:val="nil"/>
              <w:left w:val="nil"/>
              <w:bottom w:val="single" w:sz="4" w:space="0" w:color="auto"/>
              <w:right w:val="single" w:sz="4" w:space="0" w:color="auto"/>
            </w:tcBorders>
            <w:shd w:val="clear" w:color="auto" w:fill="auto"/>
            <w:noWrap/>
            <w:vAlign w:val="bottom"/>
            <w:hideMark/>
          </w:tcPr>
          <w:p w14:paraId="1DF919D7"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0.00%</w:t>
            </w:r>
          </w:p>
        </w:tc>
        <w:tc>
          <w:tcPr>
            <w:tcW w:w="900" w:type="dxa"/>
            <w:tcBorders>
              <w:top w:val="nil"/>
              <w:left w:val="nil"/>
              <w:bottom w:val="single" w:sz="4" w:space="0" w:color="auto"/>
              <w:right w:val="single" w:sz="4" w:space="0" w:color="auto"/>
            </w:tcBorders>
            <w:shd w:val="clear" w:color="auto" w:fill="auto"/>
            <w:noWrap/>
            <w:vAlign w:val="bottom"/>
            <w:hideMark/>
          </w:tcPr>
          <w:p w14:paraId="78611243" w14:textId="77777777" w:rsidR="00006B8A" w:rsidRPr="00006B8A" w:rsidRDefault="00006B8A" w:rsidP="00006B8A">
            <w:pPr>
              <w:spacing w:after="0" w:line="240" w:lineRule="auto"/>
              <w:jc w:val="center"/>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#DIV/0!</w:t>
            </w:r>
          </w:p>
        </w:tc>
        <w:tc>
          <w:tcPr>
            <w:tcW w:w="820" w:type="dxa"/>
            <w:tcBorders>
              <w:top w:val="nil"/>
              <w:left w:val="nil"/>
              <w:bottom w:val="single" w:sz="4" w:space="0" w:color="auto"/>
              <w:right w:val="single" w:sz="4" w:space="0" w:color="auto"/>
            </w:tcBorders>
            <w:shd w:val="clear" w:color="auto" w:fill="auto"/>
            <w:noWrap/>
            <w:vAlign w:val="bottom"/>
            <w:hideMark/>
          </w:tcPr>
          <w:p w14:paraId="3F068748" w14:textId="77777777" w:rsidR="00006B8A" w:rsidRPr="00006B8A" w:rsidRDefault="00006B8A" w:rsidP="00006B8A">
            <w:pPr>
              <w:spacing w:after="0" w:line="240" w:lineRule="auto"/>
              <w:jc w:val="center"/>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#DIV/0!</w:t>
            </w:r>
          </w:p>
        </w:tc>
        <w:tc>
          <w:tcPr>
            <w:tcW w:w="1180" w:type="dxa"/>
            <w:tcBorders>
              <w:top w:val="nil"/>
              <w:left w:val="nil"/>
              <w:bottom w:val="single" w:sz="4" w:space="0" w:color="auto"/>
              <w:right w:val="single" w:sz="4" w:space="0" w:color="auto"/>
            </w:tcBorders>
            <w:shd w:val="clear" w:color="auto" w:fill="auto"/>
            <w:noWrap/>
            <w:vAlign w:val="bottom"/>
            <w:hideMark/>
          </w:tcPr>
          <w:p w14:paraId="7880A135"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0.00%</w:t>
            </w:r>
          </w:p>
        </w:tc>
      </w:tr>
      <w:tr w:rsidR="00006B8A" w:rsidRPr="00006B8A" w14:paraId="434951DD" w14:textId="77777777" w:rsidTr="00006B8A">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3CB51A5B" w14:textId="77777777" w:rsidR="00006B8A" w:rsidRPr="00006B8A" w:rsidRDefault="00006B8A" w:rsidP="00006B8A">
            <w:pPr>
              <w:spacing w:after="0" w:line="240" w:lineRule="auto"/>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 xml:space="preserve">Bellandur, </w:t>
            </w:r>
            <w:proofErr w:type="spellStart"/>
            <w:r w:rsidRPr="00006B8A">
              <w:rPr>
                <w:rFonts w:ascii="Calibri" w:eastAsia="Times New Roman" w:hAnsi="Calibri" w:cs="Calibri"/>
                <w:color w:val="000000"/>
                <w:kern w:val="0"/>
                <w14:ligatures w14:val="none"/>
              </w:rPr>
              <w:t>Ecospace</w:t>
            </w:r>
            <w:proofErr w:type="spellEnd"/>
          </w:p>
        </w:tc>
        <w:tc>
          <w:tcPr>
            <w:tcW w:w="1720" w:type="dxa"/>
            <w:tcBorders>
              <w:top w:val="nil"/>
              <w:left w:val="nil"/>
              <w:bottom w:val="single" w:sz="4" w:space="0" w:color="auto"/>
              <w:right w:val="single" w:sz="4" w:space="0" w:color="auto"/>
            </w:tcBorders>
            <w:shd w:val="clear" w:color="auto" w:fill="auto"/>
            <w:noWrap/>
            <w:vAlign w:val="bottom"/>
            <w:hideMark/>
          </w:tcPr>
          <w:p w14:paraId="0AC0F917" w14:textId="77777777" w:rsidR="00006B8A" w:rsidRPr="00006B8A" w:rsidRDefault="00006B8A" w:rsidP="00006B8A">
            <w:pPr>
              <w:spacing w:after="0" w:line="240" w:lineRule="auto"/>
              <w:jc w:val="center"/>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#DIV/0!</w:t>
            </w:r>
          </w:p>
        </w:tc>
        <w:tc>
          <w:tcPr>
            <w:tcW w:w="840" w:type="dxa"/>
            <w:tcBorders>
              <w:top w:val="nil"/>
              <w:left w:val="nil"/>
              <w:bottom w:val="single" w:sz="4" w:space="0" w:color="auto"/>
              <w:right w:val="single" w:sz="4" w:space="0" w:color="auto"/>
            </w:tcBorders>
            <w:shd w:val="clear" w:color="auto" w:fill="auto"/>
            <w:noWrap/>
            <w:vAlign w:val="bottom"/>
            <w:hideMark/>
          </w:tcPr>
          <w:p w14:paraId="2820ADA4" w14:textId="77777777" w:rsidR="00006B8A" w:rsidRPr="00006B8A" w:rsidRDefault="00006B8A" w:rsidP="00006B8A">
            <w:pPr>
              <w:spacing w:after="0" w:line="240" w:lineRule="auto"/>
              <w:jc w:val="center"/>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#DIV/0!</w:t>
            </w:r>
          </w:p>
        </w:tc>
        <w:tc>
          <w:tcPr>
            <w:tcW w:w="1060" w:type="dxa"/>
            <w:tcBorders>
              <w:top w:val="nil"/>
              <w:left w:val="nil"/>
              <w:bottom w:val="single" w:sz="4" w:space="0" w:color="auto"/>
              <w:right w:val="single" w:sz="4" w:space="0" w:color="auto"/>
            </w:tcBorders>
            <w:shd w:val="clear" w:color="auto" w:fill="auto"/>
            <w:noWrap/>
            <w:vAlign w:val="bottom"/>
            <w:hideMark/>
          </w:tcPr>
          <w:p w14:paraId="08B22E98"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0.00%</w:t>
            </w:r>
          </w:p>
        </w:tc>
        <w:tc>
          <w:tcPr>
            <w:tcW w:w="900" w:type="dxa"/>
            <w:tcBorders>
              <w:top w:val="nil"/>
              <w:left w:val="nil"/>
              <w:bottom w:val="single" w:sz="4" w:space="0" w:color="auto"/>
              <w:right w:val="single" w:sz="4" w:space="0" w:color="auto"/>
            </w:tcBorders>
            <w:shd w:val="clear" w:color="auto" w:fill="auto"/>
            <w:noWrap/>
            <w:vAlign w:val="bottom"/>
            <w:hideMark/>
          </w:tcPr>
          <w:p w14:paraId="36B231AB" w14:textId="77777777" w:rsidR="00006B8A" w:rsidRPr="00006B8A" w:rsidRDefault="00006B8A" w:rsidP="00006B8A">
            <w:pPr>
              <w:spacing w:after="0" w:line="240" w:lineRule="auto"/>
              <w:jc w:val="center"/>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#DIV/0!</w:t>
            </w:r>
          </w:p>
        </w:tc>
        <w:tc>
          <w:tcPr>
            <w:tcW w:w="820" w:type="dxa"/>
            <w:tcBorders>
              <w:top w:val="nil"/>
              <w:left w:val="nil"/>
              <w:bottom w:val="single" w:sz="4" w:space="0" w:color="auto"/>
              <w:right w:val="single" w:sz="4" w:space="0" w:color="auto"/>
            </w:tcBorders>
            <w:shd w:val="clear" w:color="auto" w:fill="auto"/>
            <w:noWrap/>
            <w:vAlign w:val="bottom"/>
            <w:hideMark/>
          </w:tcPr>
          <w:p w14:paraId="6D284CA7" w14:textId="77777777" w:rsidR="00006B8A" w:rsidRPr="00006B8A" w:rsidRDefault="00006B8A" w:rsidP="00006B8A">
            <w:pPr>
              <w:spacing w:after="0" w:line="240" w:lineRule="auto"/>
              <w:jc w:val="center"/>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#DIV/0!</w:t>
            </w:r>
          </w:p>
        </w:tc>
        <w:tc>
          <w:tcPr>
            <w:tcW w:w="1180" w:type="dxa"/>
            <w:tcBorders>
              <w:top w:val="nil"/>
              <w:left w:val="nil"/>
              <w:bottom w:val="single" w:sz="4" w:space="0" w:color="auto"/>
              <w:right w:val="single" w:sz="4" w:space="0" w:color="auto"/>
            </w:tcBorders>
            <w:shd w:val="clear" w:color="auto" w:fill="auto"/>
            <w:noWrap/>
            <w:vAlign w:val="bottom"/>
            <w:hideMark/>
          </w:tcPr>
          <w:p w14:paraId="3E119336"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0.00%</w:t>
            </w:r>
          </w:p>
        </w:tc>
      </w:tr>
      <w:tr w:rsidR="00006B8A" w:rsidRPr="00006B8A" w14:paraId="75F262B3" w14:textId="77777777" w:rsidTr="00006B8A">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6ED65D8E" w14:textId="77777777" w:rsidR="00006B8A" w:rsidRPr="00006B8A" w:rsidRDefault="00006B8A" w:rsidP="00006B8A">
            <w:pPr>
              <w:spacing w:after="0" w:line="240" w:lineRule="auto"/>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Marathahalli</w:t>
            </w:r>
          </w:p>
        </w:tc>
        <w:tc>
          <w:tcPr>
            <w:tcW w:w="1720" w:type="dxa"/>
            <w:tcBorders>
              <w:top w:val="nil"/>
              <w:left w:val="nil"/>
              <w:bottom w:val="single" w:sz="4" w:space="0" w:color="auto"/>
              <w:right w:val="single" w:sz="4" w:space="0" w:color="auto"/>
            </w:tcBorders>
            <w:shd w:val="clear" w:color="auto" w:fill="auto"/>
            <w:noWrap/>
            <w:vAlign w:val="bottom"/>
            <w:hideMark/>
          </w:tcPr>
          <w:p w14:paraId="30CFFB5C" w14:textId="77777777" w:rsidR="00006B8A" w:rsidRPr="00006B8A" w:rsidRDefault="00006B8A" w:rsidP="00006B8A">
            <w:pPr>
              <w:spacing w:after="0" w:line="240" w:lineRule="auto"/>
              <w:jc w:val="center"/>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#DIV/0!</w:t>
            </w:r>
          </w:p>
        </w:tc>
        <w:tc>
          <w:tcPr>
            <w:tcW w:w="840" w:type="dxa"/>
            <w:tcBorders>
              <w:top w:val="nil"/>
              <w:left w:val="nil"/>
              <w:bottom w:val="single" w:sz="4" w:space="0" w:color="auto"/>
              <w:right w:val="single" w:sz="4" w:space="0" w:color="auto"/>
            </w:tcBorders>
            <w:shd w:val="clear" w:color="auto" w:fill="auto"/>
            <w:noWrap/>
            <w:vAlign w:val="bottom"/>
            <w:hideMark/>
          </w:tcPr>
          <w:p w14:paraId="35EACC1E"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0.00%</w:t>
            </w:r>
          </w:p>
        </w:tc>
        <w:tc>
          <w:tcPr>
            <w:tcW w:w="1060" w:type="dxa"/>
            <w:tcBorders>
              <w:top w:val="nil"/>
              <w:left w:val="nil"/>
              <w:bottom w:val="single" w:sz="4" w:space="0" w:color="auto"/>
              <w:right w:val="single" w:sz="4" w:space="0" w:color="auto"/>
            </w:tcBorders>
            <w:shd w:val="clear" w:color="auto" w:fill="auto"/>
            <w:noWrap/>
            <w:vAlign w:val="bottom"/>
            <w:hideMark/>
          </w:tcPr>
          <w:p w14:paraId="0BA5709F" w14:textId="77777777" w:rsidR="00006B8A" w:rsidRPr="00006B8A" w:rsidRDefault="00006B8A" w:rsidP="00006B8A">
            <w:pPr>
              <w:spacing w:after="0" w:line="240" w:lineRule="auto"/>
              <w:jc w:val="center"/>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#DIV/0!</w:t>
            </w:r>
          </w:p>
        </w:tc>
        <w:tc>
          <w:tcPr>
            <w:tcW w:w="900" w:type="dxa"/>
            <w:tcBorders>
              <w:top w:val="nil"/>
              <w:left w:val="nil"/>
              <w:bottom w:val="single" w:sz="4" w:space="0" w:color="auto"/>
              <w:right w:val="single" w:sz="4" w:space="0" w:color="auto"/>
            </w:tcBorders>
            <w:shd w:val="clear" w:color="auto" w:fill="auto"/>
            <w:noWrap/>
            <w:vAlign w:val="bottom"/>
            <w:hideMark/>
          </w:tcPr>
          <w:p w14:paraId="64DE2F71" w14:textId="77777777" w:rsidR="00006B8A" w:rsidRPr="00006B8A" w:rsidRDefault="00006B8A" w:rsidP="00006B8A">
            <w:pPr>
              <w:spacing w:after="0" w:line="240" w:lineRule="auto"/>
              <w:jc w:val="center"/>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#DIV/0!</w:t>
            </w:r>
          </w:p>
        </w:tc>
        <w:tc>
          <w:tcPr>
            <w:tcW w:w="820" w:type="dxa"/>
            <w:tcBorders>
              <w:top w:val="nil"/>
              <w:left w:val="nil"/>
              <w:bottom w:val="single" w:sz="4" w:space="0" w:color="auto"/>
              <w:right w:val="single" w:sz="4" w:space="0" w:color="auto"/>
            </w:tcBorders>
            <w:shd w:val="clear" w:color="auto" w:fill="auto"/>
            <w:noWrap/>
            <w:vAlign w:val="bottom"/>
            <w:hideMark/>
          </w:tcPr>
          <w:p w14:paraId="3ACEFE48"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0.00%</w:t>
            </w:r>
          </w:p>
        </w:tc>
        <w:tc>
          <w:tcPr>
            <w:tcW w:w="1180" w:type="dxa"/>
            <w:tcBorders>
              <w:top w:val="nil"/>
              <w:left w:val="nil"/>
              <w:bottom w:val="single" w:sz="4" w:space="0" w:color="auto"/>
              <w:right w:val="single" w:sz="4" w:space="0" w:color="auto"/>
            </w:tcBorders>
            <w:shd w:val="clear" w:color="auto" w:fill="auto"/>
            <w:noWrap/>
            <w:vAlign w:val="bottom"/>
            <w:hideMark/>
          </w:tcPr>
          <w:p w14:paraId="31FDF024"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0.00%</w:t>
            </w:r>
          </w:p>
        </w:tc>
      </w:tr>
      <w:tr w:rsidR="00006B8A" w:rsidRPr="00006B8A" w14:paraId="6E20803B" w14:textId="77777777" w:rsidTr="00006B8A">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6EC1741F" w14:textId="77777777" w:rsidR="00006B8A" w:rsidRPr="00006B8A" w:rsidRDefault="00006B8A" w:rsidP="00006B8A">
            <w:pPr>
              <w:spacing w:after="0" w:line="240" w:lineRule="auto"/>
              <w:rPr>
                <w:rFonts w:ascii="Calibri" w:eastAsia="Times New Roman" w:hAnsi="Calibri" w:cs="Calibri"/>
                <w:color w:val="000000"/>
                <w:kern w:val="0"/>
                <w14:ligatures w14:val="none"/>
              </w:rPr>
            </w:pPr>
            <w:proofErr w:type="spellStart"/>
            <w:r w:rsidRPr="00006B8A">
              <w:rPr>
                <w:rFonts w:ascii="Calibri" w:eastAsia="Times New Roman" w:hAnsi="Calibri" w:cs="Calibri"/>
                <w:color w:val="000000"/>
                <w:kern w:val="0"/>
                <w14:ligatures w14:val="none"/>
              </w:rPr>
              <w:t>Kadubeesanhali</w:t>
            </w:r>
            <w:proofErr w:type="spellEnd"/>
            <w:r w:rsidRPr="00006B8A">
              <w:rPr>
                <w:rFonts w:ascii="Calibri" w:eastAsia="Times New Roman" w:hAnsi="Calibri" w:cs="Calibri"/>
                <w:color w:val="000000"/>
                <w:kern w:val="0"/>
                <w14:ligatures w14:val="none"/>
              </w:rPr>
              <w:t>, PTP</w:t>
            </w:r>
          </w:p>
        </w:tc>
        <w:tc>
          <w:tcPr>
            <w:tcW w:w="1720" w:type="dxa"/>
            <w:tcBorders>
              <w:top w:val="nil"/>
              <w:left w:val="nil"/>
              <w:bottom w:val="single" w:sz="4" w:space="0" w:color="auto"/>
              <w:right w:val="single" w:sz="4" w:space="0" w:color="auto"/>
            </w:tcBorders>
            <w:shd w:val="clear" w:color="auto" w:fill="auto"/>
            <w:noWrap/>
            <w:vAlign w:val="bottom"/>
            <w:hideMark/>
          </w:tcPr>
          <w:p w14:paraId="0E90B649" w14:textId="77777777" w:rsidR="00006B8A" w:rsidRPr="00006B8A" w:rsidRDefault="00006B8A" w:rsidP="00006B8A">
            <w:pPr>
              <w:spacing w:after="0" w:line="240" w:lineRule="auto"/>
              <w:jc w:val="center"/>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#DIV/0!</w:t>
            </w:r>
          </w:p>
        </w:tc>
        <w:tc>
          <w:tcPr>
            <w:tcW w:w="840" w:type="dxa"/>
            <w:tcBorders>
              <w:top w:val="nil"/>
              <w:left w:val="nil"/>
              <w:bottom w:val="single" w:sz="4" w:space="0" w:color="auto"/>
              <w:right w:val="single" w:sz="4" w:space="0" w:color="auto"/>
            </w:tcBorders>
            <w:shd w:val="clear" w:color="auto" w:fill="auto"/>
            <w:noWrap/>
            <w:vAlign w:val="bottom"/>
            <w:hideMark/>
          </w:tcPr>
          <w:p w14:paraId="60ADCD15" w14:textId="77777777" w:rsidR="00006B8A" w:rsidRPr="00006B8A" w:rsidRDefault="00006B8A" w:rsidP="00006B8A">
            <w:pPr>
              <w:spacing w:after="0" w:line="240" w:lineRule="auto"/>
              <w:jc w:val="center"/>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#DIV/0!</w:t>
            </w:r>
          </w:p>
        </w:tc>
        <w:tc>
          <w:tcPr>
            <w:tcW w:w="1060" w:type="dxa"/>
            <w:tcBorders>
              <w:top w:val="nil"/>
              <w:left w:val="nil"/>
              <w:bottom w:val="single" w:sz="4" w:space="0" w:color="auto"/>
              <w:right w:val="single" w:sz="4" w:space="0" w:color="auto"/>
            </w:tcBorders>
            <w:shd w:val="clear" w:color="auto" w:fill="auto"/>
            <w:noWrap/>
            <w:vAlign w:val="bottom"/>
            <w:hideMark/>
          </w:tcPr>
          <w:p w14:paraId="06A1922C" w14:textId="77777777" w:rsidR="00006B8A" w:rsidRPr="00006B8A" w:rsidRDefault="00006B8A" w:rsidP="00006B8A">
            <w:pPr>
              <w:spacing w:after="0" w:line="240" w:lineRule="auto"/>
              <w:jc w:val="center"/>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#DIV/0!</w:t>
            </w:r>
          </w:p>
        </w:tc>
        <w:tc>
          <w:tcPr>
            <w:tcW w:w="900" w:type="dxa"/>
            <w:tcBorders>
              <w:top w:val="nil"/>
              <w:left w:val="nil"/>
              <w:bottom w:val="single" w:sz="4" w:space="0" w:color="auto"/>
              <w:right w:val="single" w:sz="4" w:space="0" w:color="auto"/>
            </w:tcBorders>
            <w:shd w:val="clear" w:color="auto" w:fill="auto"/>
            <w:noWrap/>
            <w:vAlign w:val="bottom"/>
            <w:hideMark/>
          </w:tcPr>
          <w:p w14:paraId="7F7158E7" w14:textId="77777777" w:rsidR="00006B8A" w:rsidRPr="00006B8A" w:rsidRDefault="00006B8A" w:rsidP="00006B8A">
            <w:pPr>
              <w:spacing w:after="0" w:line="240" w:lineRule="auto"/>
              <w:jc w:val="center"/>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#DIV/0!</w:t>
            </w:r>
          </w:p>
        </w:tc>
        <w:tc>
          <w:tcPr>
            <w:tcW w:w="820" w:type="dxa"/>
            <w:tcBorders>
              <w:top w:val="nil"/>
              <w:left w:val="nil"/>
              <w:bottom w:val="single" w:sz="4" w:space="0" w:color="auto"/>
              <w:right w:val="single" w:sz="4" w:space="0" w:color="auto"/>
            </w:tcBorders>
            <w:shd w:val="clear" w:color="auto" w:fill="auto"/>
            <w:noWrap/>
            <w:vAlign w:val="bottom"/>
            <w:hideMark/>
          </w:tcPr>
          <w:p w14:paraId="3A6C9B97"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0.00%</w:t>
            </w:r>
          </w:p>
        </w:tc>
        <w:tc>
          <w:tcPr>
            <w:tcW w:w="1180" w:type="dxa"/>
            <w:tcBorders>
              <w:top w:val="nil"/>
              <w:left w:val="nil"/>
              <w:bottom w:val="single" w:sz="4" w:space="0" w:color="auto"/>
              <w:right w:val="single" w:sz="4" w:space="0" w:color="auto"/>
            </w:tcBorders>
            <w:shd w:val="clear" w:color="auto" w:fill="auto"/>
            <w:noWrap/>
            <w:vAlign w:val="bottom"/>
            <w:hideMark/>
          </w:tcPr>
          <w:p w14:paraId="7399CB7D"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0.00%</w:t>
            </w:r>
          </w:p>
        </w:tc>
      </w:tr>
      <w:tr w:rsidR="00006B8A" w:rsidRPr="00006B8A" w14:paraId="385308E8" w14:textId="77777777" w:rsidTr="00006B8A">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6FE44128" w14:textId="77777777" w:rsidR="00006B8A" w:rsidRPr="00006B8A" w:rsidRDefault="00006B8A" w:rsidP="00006B8A">
            <w:pPr>
              <w:spacing w:after="0" w:line="240" w:lineRule="auto"/>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Richmond Town</w:t>
            </w:r>
          </w:p>
        </w:tc>
        <w:tc>
          <w:tcPr>
            <w:tcW w:w="1720" w:type="dxa"/>
            <w:tcBorders>
              <w:top w:val="nil"/>
              <w:left w:val="nil"/>
              <w:bottom w:val="single" w:sz="4" w:space="0" w:color="auto"/>
              <w:right w:val="single" w:sz="4" w:space="0" w:color="auto"/>
            </w:tcBorders>
            <w:shd w:val="clear" w:color="auto" w:fill="auto"/>
            <w:noWrap/>
            <w:vAlign w:val="bottom"/>
            <w:hideMark/>
          </w:tcPr>
          <w:p w14:paraId="22A480C3"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0.00%</w:t>
            </w:r>
          </w:p>
        </w:tc>
        <w:tc>
          <w:tcPr>
            <w:tcW w:w="840" w:type="dxa"/>
            <w:tcBorders>
              <w:top w:val="nil"/>
              <w:left w:val="nil"/>
              <w:bottom w:val="single" w:sz="4" w:space="0" w:color="auto"/>
              <w:right w:val="single" w:sz="4" w:space="0" w:color="auto"/>
            </w:tcBorders>
            <w:shd w:val="clear" w:color="auto" w:fill="auto"/>
            <w:noWrap/>
            <w:vAlign w:val="bottom"/>
            <w:hideMark/>
          </w:tcPr>
          <w:p w14:paraId="1BEC7B9A" w14:textId="77777777" w:rsidR="00006B8A" w:rsidRPr="00006B8A" w:rsidRDefault="00006B8A" w:rsidP="00006B8A">
            <w:pPr>
              <w:spacing w:after="0" w:line="240" w:lineRule="auto"/>
              <w:jc w:val="center"/>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#DIV/0!</w:t>
            </w:r>
          </w:p>
        </w:tc>
        <w:tc>
          <w:tcPr>
            <w:tcW w:w="1060" w:type="dxa"/>
            <w:tcBorders>
              <w:top w:val="nil"/>
              <w:left w:val="nil"/>
              <w:bottom w:val="single" w:sz="4" w:space="0" w:color="auto"/>
              <w:right w:val="single" w:sz="4" w:space="0" w:color="auto"/>
            </w:tcBorders>
            <w:shd w:val="clear" w:color="auto" w:fill="auto"/>
            <w:noWrap/>
            <w:vAlign w:val="bottom"/>
            <w:hideMark/>
          </w:tcPr>
          <w:p w14:paraId="5A4E96B7" w14:textId="77777777" w:rsidR="00006B8A" w:rsidRPr="00006B8A" w:rsidRDefault="00006B8A" w:rsidP="00006B8A">
            <w:pPr>
              <w:spacing w:after="0" w:line="240" w:lineRule="auto"/>
              <w:jc w:val="center"/>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#DIV/0!</w:t>
            </w:r>
          </w:p>
        </w:tc>
        <w:tc>
          <w:tcPr>
            <w:tcW w:w="900" w:type="dxa"/>
            <w:tcBorders>
              <w:top w:val="nil"/>
              <w:left w:val="nil"/>
              <w:bottom w:val="single" w:sz="4" w:space="0" w:color="auto"/>
              <w:right w:val="single" w:sz="4" w:space="0" w:color="auto"/>
            </w:tcBorders>
            <w:shd w:val="clear" w:color="auto" w:fill="auto"/>
            <w:noWrap/>
            <w:vAlign w:val="bottom"/>
            <w:hideMark/>
          </w:tcPr>
          <w:p w14:paraId="13F8C72B" w14:textId="77777777" w:rsidR="00006B8A" w:rsidRPr="00006B8A" w:rsidRDefault="00006B8A" w:rsidP="00006B8A">
            <w:pPr>
              <w:spacing w:after="0" w:line="240" w:lineRule="auto"/>
              <w:jc w:val="center"/>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#DIV/0!</w:t>
            </w:r>
          </w:p>
        </w:tc>
        <w:tc>
          <w:tcPr>
            <w:tcW w:w="820" w:type="dxa"/>
            <w:tcBorders>
              <w:top w:val="nil"/>
              <w:left w:val="nil"/>
              <w:bottom w:val="single" w:sz="4" w:space="0" w:color="auto"/>
              <w:right w:val="single" w:sz="4" w:space="0" w:color="auto"/>
            </w:tcBorders>
            <w:shd w:val="clear" w:color="auto" w:fill="auto"/>
            <w:noWrap/>
            <w:vAlign w:val="bottom"/>
            <w:hideMark/>
          </w:tcPr>
          <w:p w14:paraId="49FD8A8C" w14:textId="77777777" w:rsidR="00006B8A" w:rsidRPr="00006B8A" w:rsidRDefault="00006B8A" w:rsidP="00006B8A">
            <w:pPr>
              <w:spacing w:after="0" w:line="240" w:lineRule="auto"/>
              <w:jc w:val="center"/>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#DIV/0!</w:t>
            </w:r>
          </w:p>
        </w:tc>
        <w:tc>
          <w:tcPr>
            <w:tcW w:w="1180" w:type="dxa"/>
            <w:tcBorders>
              <w:top w:val="nil"/>
              <w:left w:val="nil"/>
              <w:bottom w:val="single" w:sz="4" w:space="0" w:color="auto"/>
              <w:right w:val="single" w:sz="4" w:space="0" w:color="auto"/>
            </w:tcBorders>
            <w:shd w:val="clear" w:color="auto" w:fill="auto"/>
            <w:noWrap/>
            <w:vAlign w:val="bottom"/>
            <w:hideMark/>
          </w:tcPr>
          <w:p w14:paraId="1EB8F31B"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0.00%</w:t>
            </w:r>
          </w:p>
        </w:tc>
      </w:tr>
      <w:tr w:rsidR="00006B8A" w:rsidRPr="00006B8A" w14:paraId="42A3BB42" w14:textId="77777777" w:rsidTr="00006B8A">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64898BAA" w14:textId="77777777" w:rsidR="00006B8A" w:rsidRPr="00006B8A" w:rsidRDefault="00006B8A" w:rsidP="00006B8A">
            <w:pPr>
              <w:spacing w:after="0" w:line="240" w:lineRule="auto"/>
              <w:rPr>
                <w:rFonts w:ascii="Calibri" w:eastAsia="Times New Roman" w:hAnsi="Calibri" w:cs="Calibri"/>
                <w:color w:val="000000"/>
                <w:kern w:val="0"/>
                <w14:ligatures w14:val="none"/>
              </w:rPr>
            </w:pPr>
            <w:proofErr w:type="spellStart"/>
            <w:r w:rsidRPr="00006B8A">
              <w:rPr>
                <w:rFonts w:ascii="Calibri" w:eastAsia="Times New Roman" w:hAnsi="Calibri" w:cs="Calibri"/>
                <w:color w:val="000000"/>
                <w:kern w:val="0"/>
                <w14:ligatures w14:val="none"/>
              </w:rPr>
              <w:t>Challagatta</w:t>
            </w:r>
            <w:proofErr w:type="spellEnd"/>
          </w:p>
        </w:tc>
        <w:tc>
          <w:tcPr>
            <w:tcW w:w="1720" w:type="dxa"/>
            <w:tcBorders>
              <w:top w:val="nil"/>
              <w:left w:val="nil"/>
              <w:bottom w:val="single" w:sz="4" w:space="0" w:color="auto"/>
              <w:right w:val="single" w:sz="4" w:space="0" w:color="auto"/>
            </w:tcBorders>
            <w:shd w:val="clear" w:color="auto" w:fill="auto"/>
            <w:noWrap/>
            <w:vAlign w:val="bottom"/>
            <w:hideMark/>
          </w:tcPr>
          <w:p w14:paraId="0BBFDB5E" w14:textId="77777777" w:rsidR="00006B8A" w:rsidRPr="00006B8A" w:rsidRDefault="00006B8A" w:rsidP="00006B8A">
            <w:pPr>
              <w:spacing w:after="0" w:line="240" w:lineRule="auto"/>
              <w:jc w:val="center"/>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#DIV/0!</w:t>
            </w:r>
          </w:p>
        </w:tc>
        <w:tc>
          <w:tcPr>
            <w:tcW w:w="840" w:type="dxa"/>
            <w:tcBorders>
              <w:top w:val="nil"/>
              <w:left w:val="nil"/>
              <w:bottom w:val="single" w:sz="4" w:space="0" w:color="auto"/>
              <w:right w:val="single" w:sz="4" w:space="0" w:color="auto"/>
            </w:tcBorders>
            <w:shd w:val="clear" w:color="auto" w:fill="auto"/>
            <w:noWrap/>
            <w:vAlign w:val="bottom"/>
            <w:hideMark/>
          </w:tcPr>
          <w:p w14:paraId="5A4F5A1F" w14:textId="77777777" w:rsidR="00006B8A" w:rsidRPr="00006B8A" w:rsidRDefault="00006B8A" w:rsidP="00006B8A">
            <w:pPr>
              <w:spacing w:after="0" w:line="240" w:lineRule="auto"/>
              <w:jc w:val="center"/>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#DIV/0!</w:t>
            </w:r>
          </w:p>
        </w:tc>
        <w:tc>
          <w:tcPr>
            <w:tcW w:w="1060" w:type="dxa"/>
            <w:tcBorders>
              <w:top w:val="nil"/>
              <w:left w:val="nil"/>
              <w:bottom w:val="single" w:sz="4" w:space="0" w:color="auto"/>
              <w:right w:val="single" w:sz="4" w:space="0" w:color="auto"/>
            </w:tcBorders>
            <w:shd w:val="clear" w:color="auto" w:fill="auto"/>
            <w:noWrap/>
            <w:vAlign w:val="bottom"/>
            <w:hideMark/>
          </w:tcPr>
          <w:p w14:paraId="31414136"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0.00%</w:t>
            </w:r>
          </w:p>
        </w:tc>
        <w:tc>
          <w:tcPr>
            <w:tcW w:w="900" w:type="dxa"/>
            <w:tcBorders>
              <w:top w:val="nil"/>
              <w:left w:val="nil"/>
              <w:bottom w:val="single" w:sz="4" w:space="0" w:color="auto"/>
              <w:right w:val="single" w:sz="4" w:space="0" w:color="auto"/>
            </w:tcBorders>
            <w:shd w:val="clear" w:color="auto" w:fill="auto"/>
            <w:noWrap/>
            <w:vAlign w:val="bottom"/>
            <w:hideMark/>
          </w:tcPr>
          <w:p w14:paraId="2F6F8850" w14:textId="77777777" w:rsidR="00006B8A" w:rsidRPr="00006B8A" w:rsidRDefault="00006B8A" w:rsidP="00006B8A">
            <w:pPr>
              <w:spacing w:after="0" w:line="240" w:lineRule="auto"/>
              <w:jc w:val="center"/>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#DIV/0!</w:t>
            </w:r>
          </w:p>
        </w:tc>
        <w:tc>
          <w:tcPr>
            <w:tcW w:w="820" w:type="dxa"/>
            <w:tcBorders>
              <w:top w:val="nil"/>
              <w:left w:val="nil"/>
              <w:bottom w:val="single" w:sz="4" w:space="0" w:color="auto"/>
              <w:right w:val="single" w:sz="4" w:space="0" w:color="auto"/>
            </w:tcBorders>
            <w:shd w:val="clear" w:color="auto" w:fill="auto"/>
            <w:noWrap/>
            <w:vAlign w:val="bottom"/>
            <w:hideMark/>
          </w:tcPr>
          <w:p w14:paraId="64CD3AC7" w14:textId="77777777" w:rsidR="00006B8A" w:rsidRPr="00006B8A" w:rsidRDefault="00006B8A" w:rsidP="00006B8A">
            <w:pPr>
              <w:spacing w:after="0" w:line="240" w:lineRule="auto"/>
              <w:jc w:val="center"/>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#DIV/0!</w:t>
            </w:r>
          </w:p>
        </w:tc>
        <w:tc>
          <w:tcPr>
            <w:tcW w:w="1180" w:type="dxa"/>
            <w:tcBorders>
              <w:top w:val="nil"/>
              <w:left w:val="nil"/>
              <w:bottom w:val="single" w:sz="4" w:space="0" w:color="auto"/>
              <w:right w:val="single" w:sz="4" w:space="0" w:color="auto"/>
            </w:tcBorders>
            <w:shd w:val="clear" w:color="auto" w:fill="auto"/>
            <w:noWrap/>
            <w:vAlign w:val="bottom"/>
            <w:hideMark/>
          </w:tcPr>
          <w:p w14:paraId="3054DCB4"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0.00%</w:t>
            </w:r>
          </w:p>
        </w:tc>
      </w:tr>
      <w:tr w:rsidR="00006B8A" w:rsidRPr="00006B8A" w14:paraId="15A73D3F" w14:textId="77777777" w:rsidTr="00006B8A">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1E53B2F6" w14:textId="77777777" w:rsidR="00006B8A" w:rsidRPr="00006B8A" w:rsidRDefault="00006B8A" w:rsidP="00006B8A">
            <w:pPr>
              <w:spacing w:after="0" w:line="240" w:lineRule="auto"/>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Bellandur, ETV</w:t>
            </w:r>
          </w:p>
        </w:tc>
        <w:tc>
          <w:tcPr>
            <w:tcW w:w="1720" w:type="dxa"/>
            <w:tcBorders>
              <w:top w:val="nil"/>
              <w:left w:val="nil"/>
              <w:bottom w:val="single" w:sz="4" w:space="0" w:color="auto"/>
              <w:right w:val="single" w:sz="4" w:space="0" w:color="auto"/>
            </w:tcBorders>
            <w:shd w:val="clear" w:color="auto" w:fill="auto"/>
            <w:noWrap/>
            <w:vAlign w:val="bottom"/>
            <w:hideMark/>
          </w:tcPr>
          <w:p w14:paraId="0C0554FF" w14:textId="77777777" w:rsidR="00006B8A" w:rsidRPr="00006B8A" w:rsidRDefault="00006B8A" w:rsidP="00006B8A">
            <w:pPr>
              <w:spacing w:after="0" w:line="240" w:lineRule="auto"/>
              <w:jc w:val="center"/>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#DIV/0!</w:t>
            </w:r>
          </w:p>
        </w:tc>
        <w:tc>
          <w:tcPr>
            <w:tcW w:w="840" w:type="dxa"/>
            <w:tcBorders>
              <w:top w:val="nil"/>
              <w:left w:val="nil"/>
              <w:bottom w:val="single" w:sz="4" w:space="0" w:color="auto"/>
              <w:right w:val="single" w:sz="4" w:space="0" w:color="auto"/>
            </w:tcBorders>
            <w:shd w:val="clear" w:color="auto" w:fill="auto"/>
            <w:noWrap/>
            <w:vAlign w:val="bottom"/>
            <w:hideMark/>
          </w:tcPr>
          <w:p w14:paraId="439A7502" w14:textId="77777777" w:rsidR="00006B8A" w:rsidRPr="00006B8A" w:rsidRDefault="00006B8A" w:rsidP="00006B8A">
            <w:pPr>
              <w:spacing w:after="0" w:line="240" w:lineRule="auto"/>
              <w:jc w:val="center"/>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#DIV/0!</w:t>
            </w:r>
          </w:p>
        </w:tc>
        <w:tc>
          <w:tcPr>
            <w:tcW w:w="1060" w:type="dxa"/>
            <w:tcBorders>
              <w:top w:val="nil"/>
              <w:left w:val="nil"/>
              <w:bottom w:val="single" w:sz="4" w:space="0" w:color="auto"/>
              <w:right w:val="single" w:sz="4" w:space="0" w:color="auto"/>
            </w:tcBorders>
            <w:shd w:val="clear" w:color="auto" w:fill="auto"/>
            <w:noWrap/>
            <w:vAlign w:val="bottom"/>
            <w:hideMark/>
          </w:tcPr>
          <w:p w14:paraId="17879450" w14:textId="77777777" w:rsidR="00006B8A" w:rsidRPr="00006B8A" w:rsidRDefault="00006B8A" w:rsidP="00006B8A">
            <w:pPr>
              <w:spacing w:after="0" w:line="240" w:lineRule="auto"/>
              <w:jc w:val="center"/>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#DIV/0!</w:t>
            </w:r>
          </w:p>
        </w:tc>
        <w:tc>
          <w:tcPr>
            <w:tcW w:w="900" w:type="dxa"/>
            <w:tcBorders>
              <w:top w:val="nil"/>
              <w:left w:val="nil"/>
              <w:bottom w:val="single" w:sz="4" w:space="0" w:color="auto"/>
              <w:right w:val="single" w:sz="4" w:space="0" w:color="auto"/>
            </w:tcBorders>
            <w:shd w:val="clear" w:color="auto" w:fill="auto"/>
            <w:noWrap/>
            <w:vAlign w:val="bottom"/>
            <w:hideMark/>
          </w:tcPr>
          <w:p w14:paraId="47517896" w14:textId="77777777" w:rsidR="00006B8A" w:rsidRPr="00006B8A" w:rsidRDefault="00006B8A" w:rsidP="00006B8A">
            <w:pPr>
              <w:spacing w:after="0" w:line="240" w:lineRule="auto"/>
              <w:jc w:val="center"/>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#DIV/0!</w:t>
            </w:r>
          </w:p>
        </w:tc>
        <w:tc>
          <w:tcPr>
            <w:tcW w:w="820" w:type="dxa"/>
            <w:tcBorders>
              <w:top w:val="nil"/>
              <w:left w:val="nil"/>
              <w:bottom w:val="single" w:sz="4" w:space="0" w:color="auto"/>
              <w:right w:val="single" w:sz="4" w:space="0" w:color="auto"/>
            </w:tcBorders>
            <w:shd w:val="clear" w:color="auto" w:fill="auto"/>
            <w:noWrap/>
            <w:vAlign w:val="bottom"/>
            <w:hideMark/>
          </w:tcPr>
          <w:p w14:paraId="1B8BDCD3"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0.00%</w:t>
            </w:r>
          </w:p>
        </w:tc>
        <w:tc>
          <w:tcPr>
            <w:tcW w:w="1180" w:type="dxa"/>
            <w:tcBorders>
              <w:top w:val="nil"/>
              <w:left w:val="nil"/>
              <w:bottom w:val="single" w:sz="4" w:space="0" w:color="auto"/>
              <w:right w:val="single" w:sz="4" w:space="0" w:color="auto"/>
            </w:tcBorders>
            <w:shd w:val="clear" w:color="auto" w:fill="auto"/>
            <w:noWrap/>
            <w:vAlign w:val="bottom"/>
            <w:hideMark/>
          </w:tcPr>
          <w:p w14:paraId="5FA34552"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0.00%</w:t>
            </w:r>
          </w:p>
        </w:tc>
      </w:tr>
      <w:tr w:rsidR="00006B8A" w:rsidRPr="00006B8A" w14:paraId="5D4EF06D" w14:textId="77777777" w:rsidTr="00006B8A">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4BE5674A" w14:textId="77777777" w:rsidR="00006B8A" w:rsidRPr="00006B8A" w:rsidRDefault="00006B8A" w:rsidP="00006B8A">
            <w:pPr>
              <w:spacing w:after="0" w:line="240" w:lineRule="auto"/>
              <w:rPr>
                <w:rFonts w:ascii="Calibri" w:eastAsia="Times New Roman" w:hAnsi="Calibri" w:cs="Calibri"/>
                <w:color w:val="000000"/>
                <w:kern w:val="0"/>
                <w14:ligatures w14:val="none"/>
              </w:rPr>
            </w:pPr>
            <w:proofErr w:type="spellStart"/>
            <w:r w:rsidRPr="00006B8A">
              <w:rPr>
                <w:rFonts w:ascii="Calibri" w:eastAsia="Times New Roman" w:hAnsi="Calibri" w:cs="Calibri"/>
                <w:color w:val="000000"/>
                <w:kern w:val="0"/>
                <w14:ligatures w14:val="none"/>
              </w:rPr>
              <w:t>Vimanapura</w:t>
            </w:r>
            <w:proofErr w:type="spellEnd"/>
          </w:p>
        </w:tc>
        <w:tc>
          <w:tcPr>
            <w:tcW w:w="1720" w:type="dxa"/>
            <w:tcBorders>
              <w:top w:val="nil"/>
              <w:left w:val="nil"/>
              <w:bottom w:val="single" w:sz="4" w:space="0" w:color="auto"/>
              <w:right w:val="single" w:sz="4" w:space="0" w:color="auto"/>
            </w:tcBorders>
            <w:shd w:val="clear" w:color="auto" w:fill="auto"/>
            <w:noWrap/>
            <w:vAlign w:val="bottom"/>
            <w:hideMark/>
          </w:tcPr>
          <w:p w14:paraId="3AB84DB6"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0.00%</w:t>
            </w:r>
          </w:p>
        </w:tc>
        <w:tc>
          <w:tcPr>
            <w:tcW w:w="840" w:type="dxa"/>
            <w:tcBorders>
              <w:top w:val="nil"/>
              <w:left w:val="nil"/>
              <w:bottom w:val="single" w:sz="4" w:space="0" w:color="auto"/>
              <w:right w:val="single" w:sz="4" w:space="0" w:color="auto"/>
            </w:tcBorders>
            <w:shd w:val="clear" w:color="auto" w:fill="auto"/>
            <w:noWrap/>
            <w:vAlign w:val="bottom"/>
            <w:hideMark/>
          </w:tcPr>
          <w:p w14:paraId="4B8A1210" w14:textId="77777777" w:rsidR="00006B8A" w:rsidRPr="00006B8A" w:rsidRDefault="00006B8A" w:rsidP="00006B8A">
            <w:pPr>
              <w:spacing w:after="0" w:line="240" w:lineRule="auto"/>
              <w:jc w:val="center"/>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#DIV/0!</w:t>
            </w:r>
          </w:p>
        </w:tc>
        <w:tc>
          <w:tcPr>
            <w:tcW w:w="1060" w:type="dxa"/>
            <w:tcBorders>
              <w:top w:val="nil"/>
              <w:left w:val="nil"/>
              <w:bottom w:val="single" w:sz="4" w:space="0" w:color="auto"/>
              <w:right w:val="single" w:sz="4" w:space="0" w:color="auto"/>
            </w:tcBorders>
            <w:shd w:val="clear" w:color="auto" w:fill="auto"/>
            <w:noWrap/>
            <w:vAlign w:val="bottom"/>
            <w:hideMark/>
          </w:tcPr>
          <w:p w14:paraId="0AE3CC94" w14:textId="77777777" w:rsidR="00006B8A" w:rsidRPr="00006B8A" w:rsidRDefault="00006B8A" w:rsidP="00006B8A">
            <w:pPr>
              <w:spacing w:after="0" w:line="240" w:lineRule="auto"/>
              <w:jc w:val="center"/>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#DIV/0!</w:t>
            </w:r>
          </w:p>
        </w:tc>
        <w:tc>
          <w:tcPr>
            <w:tcW w:w="900" w:type="dxa"/>
            <w:tcBorders>
              <w:top w:val="nil"/>
              <w:left w:val="nil"/>
              <w:bottom w:val="single" w:sz="4" w:space="0" w:color="auto"/>
              <w:right w:val="single" w:sz="4" w:space="0" w:color="auto"/>
            </w:tcBorders>
            <w:shd w:val="clear" w:color="auto" w:fill="auto"/>
            <w:noWrap/>
            <w:vAlign w:val="bottom"/>
            <w:hideMark/>
          </w:tcPr>
          <w:p w14:paraId="602BF84B" w14:textId="77777777" w:rsidR="00006B8A" w:rsidRPr="00006B8A" w:rsidRDefault="00006B8A" w:rsidP="00006B8A">
            <w:pPr>
              <w:spacing w:after="0" w:line="240" w:lineRule="auto"/>
              <w:jc w:val="center"/>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#DIV/0!</w:t>
            </w:r>
          </w:p>
        </w:tc>
        <w:tc>
          <w:tcPr>
            <w:tcW w:w="820" w:type="dxa"/>
            <w:tcBorders>
              <w:top w:val="nil"/>
              <w:left w:val="nil"/>
              <w:bottom w:val="single" w:sz="4" w:space="0" w:color="auto"/>
              <w:right w:val="single" w:sz="4" w:space="0" w:color="auto"/>
            </w:tcBorders>
            <w:shd w:val="clear" w:color="auto" w:fill="auto"/>
            <w:noWrap/>
            <w:vAlign w:val="bottom"/>
            <w:hideMark/>
          </w:tcPr>
          <w:p w14:paraId="11E14DBC" w14:textId="77777777" w:rsidR="00006B8A" w:rsidRPr="00006B8A" w:rsidRDefault="00006B8A" w:rsidP="00006B8A">
            <w:pPr>
              <w:spacing w:after="0" w:line="240" w:lineRule="auto"/>
              <w:jc w:val="center"/>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#DIV/0!</w:t>
            </w:r>
          </w:p>
        </w:tc>
        <w:tc>
          <w:tcPr>
            <w:tcW w:w="1180" w:type="dxa"/>
            <w:tcBorders>
              <w:top w:val="nil"/>
              <w:left w:val="nil"/>
              <w:bottom w:val="single" w:sz="4" w:space="0" w:color="auto"/>
              <w:right w:val="single" w:sz="4" w:space="0" w:color="auto"/>
            </w:tcBorders>
            <w:shd w:val="clear" w:color="auto" w:fill="auto"/>
            <w:noWrap/>
            <w:vAlign w:val="bottom"/>
            <w:hideMark/>
          </w:tcPr>
          <w:p w14:paraId="0B6FDBC6"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0.00%</w:t>
            </w:r>
          </w:p>
        </w:tc>
      </w:tr>
      <w:tr w:rsidR="00006B8A" w:rsidRPr="00006B8A" w14:paraId="41CAB05F" w14:textId="77777777" w:rsidTr="00006B8A">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386A79F6" w14:textId="77777777" w:rsidR="00006B8A" w:rsidRPr="00006B8A" w:rsidRDefault="00006B8A" w:rsidP="00006B8A">
            <w:pPr>
              <w:spacing w:after="0" w:line="240" w:lineRule="auto"/>
              <w:rPr>
                <w:rFonts w:ascii="Calibri" w:eastAsia="Times New Roman" w:hAnsi="Calibri" w:cs="Calibri"/>
                <w:color w:val="000000"/>
                <w:kern w:val="0"/>
                <w14:ligatures w14:val="none"/>
              </w:rPr>
            </w:pPr>
            <w:proofErr w:type="spellStart"/>
            <w:r w:rsidRPr="00006B8A">
              <w:rPr>
                <w:rFonts w:ascii="Calibri" w:eastAsia="Times New Roman" w:hAnsi="Calibri" w:cs="Calibri"/>
                <w:color w:val="000000"/>
                <w:kern w:val="0"/>
                <w14:ligatures w14:val="none"/>
              </w:rPr>
              <w:t>Brookefield</w:t>
            </w:r>
            <w:proofErr w:type="spellEnd"/>
          </w:p>
        </w:tc>
        <w:tc>
          <w:tcPr>
            <w:tcW w:w="1720" w:type="dxa"/>
            <w:tcBorders>
              <w:top w:val="nil"/>
              <w:left w:val="nil"/>
              <w:bottom w:val="single" w:sz="4" w:space="0" w:color="auto"/>
              <w:right w:val="single" w:sz="4" w:space="0" w:color="auto"/>
            </w:tcBorders>
            <w:shd w:val="clear" w:color="auto" w:fill="auto"/>
            <w:noWrap/>
            <w:vAlign w:val="bottom"/>
            <w:hideMark/>
          </w:tcPr>
          <w:p w14:paraId="67D5AF93" w14:textId="77777777" w:rsidR="00006B8A" w:rsidRPr="00006B8A" w:rsidRDefault="00006B8A" w:rsidP="00006B8A">
            <w:pPr>
              <w:spacing w:after="0" w:line="240" w:lineRule="auto"/>
              <w:jc w:val="center"/>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#DIV/0!</w:t>
            </w:r>
          </w:p>
        </w:tc>
        <w:tc>
          <w:tcPr>
            <w:tcW w:w="840" w:type="dxa"/>
            <w:tcBorders>
              <w:top w:val="nil"/>
              <w:left w:val="nil"/>
              <w:bottom w:val="single" w:sz="4" w:space="0" w:color="auto"/>
              <w:right w:val="single" w:sz="4" w:space="0" w:color="auto"/>
            </w:tcBorders>
            <w:shd w:val="clear" w:color="auto" w:fill="auto"/>
            <w:noWrap/>
            <w:vAlign w:val="bottom"/>
            <w:hideMark/>
          </w:tcPr>
          <w:p w14:paraId="0BBD991C" w14:textId="77777777" w:rsidR="00006B8A" w:rsidRPr="00006B8A" w:rsidRDefault="00006B8A" w:rsidP="00006B8A">
            <w:pPr>
              <w:spacing w:after="0" w:line="240" w:lineRule="auto"/>
              <w:jc w:val="center"/>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#DIV/0!</w:t>
            </w:r>
          </w:p>
        </w:tc>
        <w:tc>
          <w:tcPr>
            <w:tcW w:w="1060" w:type="dxa"/>
            <w:tcBorders>
              <w:top w:val="nil"/>
              <w:left w:val="nil"/>
              <w:bottom w:val="single" w:sz="4" w:space="0" w:color="auto"/>
              <w:right w:val="single" w:sz="4" w:space="0" w:color="auto"/>
            </w:tcBorders>
            <w:shd w:val="clear" w:color="auto" w:fill="auto"/>
            <w:noWrap/>
            <w:vAlign w:val="bottom"/>
            <w:hideMark/>
          </w:tcPr>
          <w:p w14:paraId="03A78092"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0.00%</w:t>
            </w:r>
          </w:p>
        </w:tc>
        <w:tc>
          <w:tcPr>
            <w:tcW w:w="900" w:type="dxa"/>
            <w:tcBorders>
              <w:top w:val="nil"/>
              <w:left w:val="nil"/>
              <w:bottom w:val="single" w:sz="4" w:space="0" w:color="auto"/>
              <w:right w:val="single" w:sz="4" w:space="0" w:color="auto"/>
            </w:tcBorders>
            <w:shd w:val="clear" w:color="auto" w:fill="auto"/>
            <w:noWrap/>
            <w:vAlign w:val="bottom"/>
            <w:hideMark/>
          </w:tcPr>
          <w:p w14:paraId="4BFC19C2" w14:textId="77777777" w:rsidR="00006B8A" w:rsidRPr="00006B8A" w:rsidRDefault="00006B8A" w:rsidP="00006B8A">
            <w:pPr>
              <w:spacing w:after="0" w:line="240" w:lineRule="auto"/>
              <w:jc w:val="center"/>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#DIV/0!</w:t>
            </w:r>
          </w:p>
        </w:tc>
        <w:tc>
          <w:tcPr>
            <w:tcW w:w="820" w:type="dxa"/>
            <w:tcBorders>
              <w:top w:val="nil"/>
              <w:left w:val="nil"/>
              <w:bottom w:val="single" w:sz="4" w:space="0" w:color="auto"/>
              <w:right w:val="single" w:sz="4" w:space="0" w:color="auto"/>
            </w:tcBorders>
            <w:shd w:val="clear" w:color="auto" w:fill="auto"/>
            <w:noWrap/>
            <w:vAlign w:val="bottom"/>
            <w:hideMark/>
          </w:tcPr>
          <w:p w14:paraId="21751493" w14:textId="77777777" w:rsidR="00006B8A" w:rsidRPr="00006B8A" w:rsidRDefault="00006B8A" w:rsidP="00006B8A">
            <w:pPr>
              <w:spacing w:after="0" w:line="240" w:lineRule="auto"/>
              <w:jc w:val="center"/>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#DIV/0!</w:t>
            </w:r>
          </w:p>
        </w:tc>
        <w:tc>
          <w:tcPr>
            <w:tcW w:w="1180" w:type="dxa"/>
            <w:tcBorders>
              <w:top w:val="nil"/>
              <w:left w:val="nil"/>
              <w:bottom w:val="single" w:sz="4" w:space="0" w:color="auto"/>
              <w:right w:val="single" w:sz="4" w:space="0" w:color="auto"/>
            </w:tcBorders>
            <w:shd w:val="clear" w:color="auto" w:fill="auto"/>
            <w:noWrap/>
            <w:vAlign w:val="bottom"/>
            <w:hideMark/>
          </w:tcPr>
          <w:p w14:paraId="23A310DD"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0.00%</w:t>
            </w:r>
          </w:p>
        </w:tc>
      </w:tr>
      <w:tr w:rsidR="00006B8A" w:rsidRPr="00006B8A" w14:paraId="2F8512B7" w14:textId="77777777" w:rsidTr="00006B8A">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17DD0E4C" w14:textId="77777777" w:rsidR="00006B8A" w:rsidRPr="00006B8A" w:rsidRDefault="00006B8A" w:rsidP="00006B8A">
            <w:pPr>
              <w:spacing w:after="0" w:line="240" w:lineRule="auto"/>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Kumaraswamy Layout</w:t>
            </w:r>
          </w:p>
        </w:tc>
        <w:tc>
          <w:tcPr>
            <w:tcW w:w="1720" w:type="dxa"/>
            <w:tcBorders>
              <w:top w:val="nil"/>
              <w:left w:val="nil"/>
              <w:bottom w:val="single" w:sz="4" w:space="0" w:color="auto"/>
              <w:right w:val="single" w:sz="4" w:space="0" w:color="auto"/>
            </w:tcBorders>
            <w:shd w:val="clear" w:color="auto" w:fill="auto"/>
            <w:noWrap/>
            <w:vAlign w:val="bottom"/>
            <w:hideMark/>
          </w:tcPr>
          <w:p w14:paraId="167A2EA9"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0.00%</w:t>
            </w:r>
          </w:p>
        </w:tc>
        <w:tc>
          <w:tcPr>
            <w:tcW w:w="840" w:type="dxa"/>
            <w:tcBorders>
              <w:top w:val="nil"/>
              <w:left w:val="nil"/>
              <w:bottom w:val="single" w:sz="4" w:space="0" w:color="auto"/>
              <w:right w:val="single" w:sz="4" w:space="0" w:color="auto"/>
            </w:tcBorders>
            <w:shd w:val="clear" w:color="auto" w:fill="auto"/>
            <w:noWrap/>
            <w:vAlign w:val="bottom"/>
            <w:hideMark/>
          </w:tcPr>
          <w:p w14:paraId="685CD3F2"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0.00%</w:t>
            </w:r>
          </w:p>
        </w:tc>
        <w:tc>
          <w:tcPr>
            <w:tcW w:w="1060" w:type="dxa"/>
            <w:tcBorders>
              <w:top w:val="nil"/>
              <w:left w:val="nil"/>
              <w:bottom w:val="single" w:sz="4" w:space="0" w:color="auto"/>
              <w:right w:val="single" w:sz="4" w:space="0" w:color="auto"/>
            </w:tcBorders>
            <w:shd w:val="clear" w:color="auto" w:fill="auto"/>
            <w:noWrap/>
            <w:vAlign w:val="bottom"/>
            <w:hideMark/>
          </w:tcPr>
          <w:p w14:paraId="4C3BE0DA" w14:textId="77777777" w:rsidR="00006B8A" w:rsidRPr="00006B8A" w:rsidRDefault="00006B8A" w:rsidP="00006B8A">
            <w:pPr>
              <w:spacing w:after="0" w:line="240" w:lineRule="auto"/>
              <w:jc w:val="center"/>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#DIV/0!</w:t>
            </w:r>
          </w:p>
        </w:tc>
        <w:tc>
          <w:tcPr>
            <w:tcW w:w="900" w:type="dxa"/>
            <w:tcBorders>
              <w:top w:val="nil"/>
              <w:left w:val="nil"/>
              <w:bottom w:val="single" w:sz="4" w:space="0" w:color="auto"/>
              <w:right w:val="single" w:sz="4" w:space="0" w:color="auto"/>
            </w:tcBorders>
            <w:shd w:val="clear" w:color="auto" w:fill="auto"/>
            <w:noWrap/>
            <w:vAlign w:val="bottom"/>
            <w:hideMark/>
          </w:tcPr>
          <w:p w14:paraId="302DE14A"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0.00%</w:t>
            </w:r>
          </w:p>
        </w:tc>
        <w:tc>
          <w:tcPr>
            <w:tcW w:w="820" w:type="dxa"/>
            <w:tcBorders>
              <w:top w:val="nil"/>
              <w:left w:val="nil"/>
              <w:bottom w:val="single" w:sz="4" w:space="0" w:color="auto"/>
              <w:right w:val="single" w:sz="4" w:space="0" w:color="auto"/>
            </w:tcBorders>
            <w:shd w:val="clear" w:color="auto" w:fill="auto"/>
            <w:noWrap/>
            <w:vAlign w:val="bottom"/>
            <w:hideMark/>
          </w:tcPr>
          <w:p w14:paraId="6B28A268"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0.00%</w:t>
            </w:r>
          </w:p>
        </w:tc>
        <w:tc>
          <w:tcPr>
            <w:tcW w:w="1180" w:type="dxa"/>
            <w:tcBorders>
              <w:top w:val="nil"/>
              <w:left w:val="nil"/>
              <w:bottom w:val="single" w:sz="4" w:space="0" w:color="auto"/>
              <w:right w:val="single" w:sz="4" w:space="0" w:color="auto"/>
            </w:tcBorders>
            <w:shd w:val="clear" w:color="auto" w:fill="auto"/>
            <w:noWrap/>
            <w:vAlign w:val="bottom"/>
            <w:hideMark/>
          </w:tcPr>
          <w:p w14:paraId="10EB5769"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0.00%</w:t>
            </w:r>
          </w:p>
        </w:tc>
      </w:tr>
      <w:tr w:rsidR="00006B8A" w:rsidRPr="00006B8A" w14:paraId="4B248C96" w14:textId="77777777" w:rsidTr="00006B8A">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1F2BB978" w14:textId="77777777" w:rsidR="00006B8A" w:rsidRPr="00006B8A" w:rsidRDefault="00006B8A" w:rsidP="00006B8A">
            <w:pPr>
              <w:spacing w:after="0" w:line="240" w:lineRule="auto"/>
              <w:rPr>
                <w:rFonts w:ascii="Calibri" w:eastAsia="Times New Roman" w:hAnsi="Calibri" w:cs="Calibri"/>
                <w:color w:val="000000"/>
                <w:kern w:val="0"/>
                <w14:ligatures w14:val="none"/>
              </w:rPr>
            </w:pPr>
            <w:proofErr w:type="spellStart"/>
            <w:r w:rsidRPr="00006B8A">
              <w:rPr>
                <w:rFonts w:ascii="Calibri" w:eastAsia="Times New Roman" w:hAnsi="Calibri" w:cs="Calibri"/>
                <w:color w:val="000000"/>
                <w:kern w:val="0"/>
                <w14:ligatures w14:val="none"/>
              </w:rPr>
              <w:t>Basavanagudi</w:t>
            </w:r>
            <w:proofErr w:type="spellEnd"/>
          </w:p>
        </w:tc>
        <w:tc>
          <w:tcPr>
            <w:tcW w:w="1720" w:type="dxa"/>
            <w:tcBorders>
              <w:top w:val="nil"/>
              <w:left w:val="nil"/>
              <w:bottom w:val="single" w:sz="4" w:space="0" w:color="auto"/>
              <w:right w:val="single" w:sz="4" w:space="0" w:color="auto"/>
            </w:tcBorders>
            <w:shd w:val="clear" w:color="auto" w:fill="auto"/>
            <w:noWrap/>
            <w:vAlign w:val="bottom"/>
            <w:hideMark/>
          </w:tcPr>
          <w:p w14:paraId="6B76F2E7" w14:textId="77777777" w:rsidR="00006B8A" w:rsidRPr="00006B8A" w:rsidRDefault="00006B8A" w:rsidP="00006B8A">
            <w:pPr>
              <w:spacing w:after="0" w:line="240" w:lineRule="auto"/>
              <w:jc w:val="center"/>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#DIV/0!</w:t>
            </w:r>
          </w:p>
        </w:tc>
        <w:tc>
          <w:tcPr>
            <w:tcW w:w="840" w:type="dxa"/>
            <w:tcBorders>
              <w:top w:val="nil"/>
              <w:left w:val="nil"/>
              <w:bottom w:val="single" w:sz="4" w:space="0" w:color="auto"/>
              <w:right w:val="single" w:sz="4" w:space="0" w:color="auto"/>
            </w:tcBorders>
            <w:shd w:val="clear" w:color="auto" w:fill="auto"/>
            <w:noWrap/>
            <w:vAlign w:val="bottom"/>
            <w:hideMark/>
          </w:tcPr>
          <w:p w14:paraId="4D517E9B"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0.00%</w:t>
            </w:r>
          </w:p>
        </w:tc>
        <w:tc>
          <w:tcPr>
            <w:tcW w:w="1060" w:type="dxa"/>
            <w:tcBorders>
              <w:top w:val="nil"/>
              <w:left w:val="nil"/>
              <w:bottom w:val="single" w:sz="4" w:space="0" w:color="auto"/>
              <w:right w:val="single" w:sz="4" w:space="0" w:color="auto"/>
            </w:tcBorders>
            <w:shd w:val="clear" w:color="auto" w:fill="auto"/>
            <w:noWrap/>
            <w:vAlign w:val="bottom"/>
            <w:hideMark/>
          </w:tcPr>
          <w:p w14:paraId="4A72CF5C" w14:textId="77777777" w:rsidR="00006B8A" w:rsidRPr="00006B8A" w:rsidRDefault="00006B8A" w:rsidP="00006B8A">
            <w:pPr>
              <w:spacing w:after="0" w:line="240" w:lineRule="auto"/>
              <w:jc w:val="center"/>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#DIV/0!</w:t>
            </w:r>
          </w:p>
        </w:tc>
        <w:tc>
          <w:tcPr>
            <w:tcW w:w="900" w:type="dxa"/>
            <w:tcBorders>
              <w:top w:val="nil"/>
              <w:left w:val="nil"/>
              <w:bottom w:val="single" w:sz="4" w:space="0" w:color="auto"/>
              <w:right w:val="single" w:sz="4" w:space="0" w:color="auto"/>
            </w:tcBorders>
            <w:shd w:val="clear" w:color="auto" w:fill="auto"/>
            <w:noWrap/>
            <w:vAlign w:val="bottom"/>
            <w:hideMark/>
          </w:tcPr>
          <w:p w14:paraId="3189C81A" w14:textId="77777777" w:rsidR="00006B8A" w:rsidRPr="00006B8A" w:rsidRDefault="00006B8A" w:rsidP="00006B8A">
            <w:pPr>
              <w:spacing w:after="0" w:line="240" w:lineRule="auto"/>
              <w:jc w:val="center"/>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#DIV/0!</w:t>
            </w:r>
          </w:p>
        </w:tc>
        <w:tc>
          <w:tcPr>
            <w:tcW w:w="820" w:type="dxa"/>
            <w:tcBorders>
              <w:top w:val="nil"/>
              <w:left w:val="nil"/>
              <w:bottom w:val="single" w:sz="4" w:space="0" w:color="auto"/>
              <w:right w:val="single" w:sz="4" w:space="0" w:color="auto"/>
            </w:tcBorders>
            <w:shd w:val="clear" w:color="auto" w:fill="auto"/>
            <w:noWrap/>
            <w:vAlign w:val="bottom"/>
            <w:hideMark/>
          </w:tcPr>
          <w:p w14:paraId="0DCE5275"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0.00%</w:t>
            </w:r>
          </w:p>
        </w:tc>
        <w:tc>
          <w:tcPr>
            <w:tcW w:w="1180" w:type="dxa"/>
            <w:tcBorders>
              <w:top w:val="nil"/>
              <w:left w:val="nil"/>
              <w:bottom w:val="single" w:sz="4" w:space="0" w:color="auto"/>
              <w:right w:val="single" w:sz="4" w:space="0" w:color="auto"/>
            </w:tcBorders>
            <w:shd w:val="clear" w:color="auto" w:fill="auto"/>
            <w:noWrap/>
            <w:vAlign w:val="bottom"/>
            <w:hideMark/>
          </w:tcPr>
          <w:p w14:paraId="3F3E1125"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0.00%</w:t>
            </w:r>
          </w:p>
        </w:tc>
      </w:tr>
      <w:tr w:rsidR="00006B8A" w:rsidRPr="00006B8A" w14:paraId="62EB5970" w14:textId="77777777" w:rsidTr="00006B8A">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54322FA8" w14:textId="77777777" w:rsidR="00006B8A" w:rsidRPr="00006B8A" w:rsidRDefault="00006B8A" w:rsidP="00006B8A">
            <w:pPr>
              <w:spacing w:after="0" w:line="240" w:lineRule="auto"/>
              <w:rPr>
                <w:rFonts w:ascii="Calibri" w:eastAsia="Times New Roman" w:hAnsi="Calibri" w:cs="Calibri"/>
                <w:color w:val="000000"/>
                <w:kern w:val="0"/>
                <w14:ligatures w14:val="none"/>
              </w:rPr>
            </w:pPr>
            <w:proofErr w:type="spellStart"/>
            <w:r w:rsidRPr="00006B8A">
              <w:rPr>
                <w:rFonts w:ascii="Calibri" w:eastAsia="Times New Roman" w:hAnsi="Calibri" w:cs="Calibri"/>
                <w:color w:val="000000"/>
                <w:kern w:val="0"/>
                <w14:ligatures w14:val="none"/>
              </w:rPr>
              <w:t>Binnipet</w:t>
            </w:r>
            <w:proofErr w:type="spellEnd"/>
          </w:p>
        </w:tc>
        <w:tc>
          <w:tcPr>
            <w:tcW w:w="1720" w:type="dxa"/>
            <w:tcBorders>
              <w:top w:val="nil"/>
              <w:left w:val="nil"/>
              <w:bottom w:val="single" w:sz="4" w:space="0" w:color="auto"/>
              <w:right w:val="single" w:sz="4" w:space="0" w:color="auto"/>
            </w:tcBorders>
            <w:shd w:val="clear" w:color="auto" w:fill="auto"/>
            <w:noWrap/>
            <w:vAlign w:val="bottom"/>
            <w:hideMark/>
          </w:tcPr>
          <w:p w14:paraId="245B1FB7" w14:textId="77777777" w:rsidR="00006B8A" w:rsidRPr="00006B8A" w:rsidRDefault="00006B8A" w:rsidP="00006B8A">
            <w:pPr>
              <w:spacing w:after="0" w:line="240" w:lineRule="auto"/>
              <w:jc w:val="center"/>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#DIV/0!</w:t>
            </w:r>
          </w:p>
        </w:tc>
        <w:tc>
          <w:tcPr>
            <w:tcW w:w="840" w:type="dxa"/>
            <w:tcBorders>
              <w:top w:val="nil"/>
              <w:left w:val="nil"/>
              <w:bottom w:val="single" w:sz="4" w:space="0" w:color="auto"/>
              <w:right w:val="single" w:sz="4" w:space="0" w:color="auto"/>
            </w:tcBorders>
            <w:shd w:val="clear" w:color="auto" w:fill="auto"/>
            <w:noWrap/>
            <w:vAlign w:val="bottom"/>
            <w:hideMark/>
          </w:tcPr>
          <w:p w14:paraId="56DC8798" w14:textId="77777777" w:rsidR="00006B8A" w:rsidRPr="00006B8A" w:rsidRDefault="00006B8A" w:rsidP="00006B8A">
            <w:pPr>
              <w:spacing w:after="0" w:line="240" w:lineRule="auto"/>
              <w:jc w:val="center"/>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#DIV/0!</w:t>
            </w:r>
          </w:p>
        </w:tc>
        <w:tc>
          <w:tcPr>
            <w:tcW w:w="1060" w:type="dxa"/>
            <w:tcBorders>
              <w:top w:val="nil"/>
              <w:left w:val="nil"/>
              <w:bottom w:val="single" w:sz="4" w:space="0" w:color="auto"/>
              <w:right w:val="single" w:sz="4" w:space="0" w:color="auto"/>
            </w:tcBorders>
            <w:shd w:val="clear" w:color="auto" w:fill="auto"/>
            <w:noWrap/>
            <w:vAlign w:val="bottom"/>
            <w:hideMark/>
          </w:tcPr>
          <w:p w14:paraId="654AC36F" w14:textId="77777777" w:rsidR="00006B8A" w:rsidRPr="00006B8A" w:rsidRDefault="00006B8A" w:rsidP="00006B8A">
            <w:pPr>
              <w:spacing w:after="0" w:line="240" w:lineRule="auto"/>
              <w:jc w:val="center"/>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#DIV/0!</w:t>
            </w:r>
          </w:p>
        </w:tc>
        <w:tc>
          <w:tcPr>
            <w:tcW w:w="900" w:type="dxa"/>
            <w:tcBorders>
              <w:top w:val="nil"/>
              <w:left w:val="nil"/>
              <w:bottom w:val="single" w:sz="4" w:space="0" w:color="auto"/>
              <w:right w:val="single" w:sz="4" w:space="0" w:color="auto"/>
            </w:tcBorders>
            <w:shd w:val="clear" w:color="auto" w:fill="auto"/>
            <w:noWrap/>
            <w:vAlign w:val="bottom"/>
            <w:hideMark/>
          </w:tcPr>
          <w:p w14:paraId="003864C7"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0.00%</w:t>
            </w:r>
          </w:p>
        </w:tc>
        <w:tc>
          <w:tcPr>
            <w:tcW w:w="820" w:type="dxa"/>
            <w:tcBorders>
              <w:top w:val="nil"/>
              <w:left w:val="nil"/>
              <w:bottom w:val="single" w:sz="4" w:space="0" w:color="auto"/>
              <w:right w:val="single" w:sz="4" w:space="0" w:color="auto"/>
            </w:tcBorders>
            <w:shd w:val="clear" w:color="auto" w:fill="auto"/>
            <w:noWrap/>
            <w:vAlign w:val="bottom"/>
            <w:hideMark/>
          </w:tcPr>
          <w:p w14:paraId="0E7EC58B" w14:textId="77777777" w:rsidR="00006B8A" w:rsidRPr="00006B8A" w:rsidRDefault="00006B8A" w:rsidP="00006B8A">
            <w:pPr>
              <w:spacing w:after="0" w:line="240" w:lineRule="auto"/>
              <w:jc w:val="center"/>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#DIV/0!</w:t>
            </w:r>
          </w:p>
        </w:tc>
        <w:tc>
          <w:tcPr>
            <w:tcW w:w="1180" w:type="dxa"/>
            <w:tcBorders>
              <w:top w:val="nil"/>
              <w:left w:val="nil"/>
              <w:bottom w:val="single" w:sz="4" w:space="0" w:color="auto"/>
              <w:right w:val="single" w:sz="4" w:space="0" w:color="auto"/>
            </w:tcBorders>
            <w:shd w:val="clear" w:color="auto" w:fill="auto"/>
            <w:noWrap/>
            <w:vAlign w:val="bottom"/>
            <w:hideMark/>
          </w:tcPr>
          <w:p w14:paraId="306D0F29"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0.00%</w:t>
            </w:r>
          </w:p>
        </w:tc>
      </w:tr>
      <w:tr w:rsidR="00006B8A" w:rsidRPr="00006B8A" w14:paraId="02564CD6" w14:textId="77777777" w:rsidTr="00006B8A">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79D2FCEB" w14:textId="77777777" w:rsidR="00006B8A" w:rsidRPr="00006B8A" w:rsidRDefault="00006B8A" w:rsidP="00006B8A">
            <w:pPr>
              <w:spacing w:after="0" w:line="240" w:lineRule="auto"/>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Frazer Town</w:t>
            </w:r>
          </w:p>
        </w:tc>
        <w:tc>
          <w:tcPr>
            <w:tcW w:w="1720" w:type="dxa"/>
            <w:tcBorders>
              <w:top w:val="nil"/>
              <w:left w:val="nil"/>
              <w:bottom w:val="single" w:sz="4" w:space="0" w:color="auto"/>
              <w:right w:val="single" w:sz="4" w:space="0" w:color="auto"/>
            </w:tcBorders>
            <w:shd w:val="clear" w:color="auto" w:fill="auto"/>
            <w:noWrap/>
            <w:vAlign w:val="bottom"/>
            <w:hideMark/>
          </w:tcPr>
          <w:p w14:paraId="2E3DBE68" w14:textId="77777777" w:rsidR="00006B8A" w:rsidRPr="00006B8A" w:rsidRDefault="00006B8A" w:rsidP="00006B8A">
            <w:pPr>
              <w:spacing w:after="0" w:line="240" w:lineRule="auto"/>
              <w:jc w:val="center"/>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#DIV/0!</w:t>
            </w:r>
          </w:p>
        </w:tc>
        <w:tc>
          <w:tcPr>
            <w:tcW w:w="840" w:type="dxa"/>
            <w:tcBorders>
              <w:top w:val="nil"/>
              <w:left w:val="nil"/>
              <w:bottom w:val="single" w:sz="4" w:space="0" w:color="auto"/>
              <w:right w:val="single" w:sz="4" w:space="0" w:color="auto"/>
            </w:tcBorders>
            <w:shd w:val="clear" w:color="auto" w:fill="auto"/>
            <w:noWrap/>
            <w:vAlign w:val="bottom"/>
            <w:hideMark/>
          </w:tcPr>
          <w:p w14:paraId="11BE5927" w14:textId="77777777" w:rsidR="00006B8A" w:rsidRPr="00006B8A" w:rsidRDefault="00006B8A" w:rsidP="00006B8A">
            <w:pPr>
              <w:spacing w:after="0" w:line="240" w:lineRule="auto"/>
              <w:jc w:val="center"/>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#DIV/0!</w:t>
            </w:r>
          </w:p>
        </w:tc>
        <w:tc>
          <w:tcPr>
            <w:tcW w:w="1060" w:type="dxa"/>
            <w:tcBorders>
              <w:top w:val="nil"/>
              <w:left w:val="nil"/>
              <w:bottom w:val="single" w:sz="4" w:space="0" w:color="auto"/>
              <w:right w:val="single" w:sz="4" w:space="0" w:color="auto"/>
            </w:tcBorders>
            <w:shd w:val="clear" w:color="auto" w:fill="auto"/>
            <w:noWrap/>
            <w:vAlign w:val="bottom"/>
            <w:hideMark/>
          </w:tcPr>
          <w:p w14:paraId="4E6ED794"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0.00%</w:t>
            </w:r>
          </w:p>
        </w:tc>
        <w:tc>
          <w:tcPr>
            <w:tcW w:w="900" w:type="dxa"/>
            <w:tcBorders>
              <w:top w:val="nil"/>
              <w:left w:val="nil"/>
              <w:bottom w:val="single" w:sz="4" w:space="0" w:color="auto"/>
              <w:right w:val="single" w:sz="4" w:space="0" w:color="auto"/>
            </w:tcBorders>
            <w:shd w:val="clear" w:color="auto" w:fill="auto"/>
            <w:noWrap/>
            <w:vAlign w:val="bottom"/>
            <w:hideMark/>
          </w:tcPr>
          <w:p w14:paraId="0D511B44" w14:textId="77777777" w:rsidR="00006B8A" w:rsidRPr="00006B8A" w:rsidRDefault="00006B8A" w:rsidP="00006B8A">
            <w:pPr>
              <w:spacing w:after="0" w:line="240" w:lineRule="auto"/>
              <w:jc w:val="center"/>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#DIV/0!</w:t>
            </w:r>
          </w:p>
        </w:tc>
        <w:tc>
          <w:tcPr>
            <w:tcW w:w="820" w:type="dxa"/>
            <w:tcBorders>
              <w:top w:val="nil"/>
              <w:left w:val="nil"/>
              <w:bottom w:val="single" w:sz="4" w:space="0" w:color="auto"/>
              <w:right w:val="single" w:sz="4" w:space="0" w:color="auto"/>
            </w:tcBorders>
            <w:shd w:val="clear" w:color="auto" w:fill="auto"/>
            <w:noWrap/>
            <w:vAlign w:val="bottom"/>
            <w:hideMark/>
          </w:tcPr>
          <w:p w14:paraId="7B8FB2A7" w14:textId="77777777" w:rsidR="00006B8A" w:rsidRPr="00006B8A" w:rsidRDefault="00006B8A" w:rsidP="00006B8A">
            <w:pPr>
              <w:spacing w:after="0" w:line="240" w:lineRule="auto"/>
              <w:jc w:val="center"/>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#DIV/0!</w:t>
            </w:r>
          </w:p>
        </w:tc>
        <w:tc>
          <w:tcPr>
            <w:tcW w:w="1180" w:type="dxa"/>
            <w:tcBorders>
              <w:top w:val="nil"/>
              <w:left w:val="nil"/>
              <w:bottom w:val="single" w:sz="4" w:space="0" w:color="auto"/>
              <w:right w:val="single" w:sz="4" w:space="0" w:color="auto"/>
            </w:tcBorders>
            <w:shd w:val="clear" w:color="auto" w:fill="auto"/>
            <w:noWrap/>
            <w:vAlign w:val="bottom"/>
            <w:hideMark/>
          </w:tcPr>
          <w:p w14:paraId="52C59E4A" w14:textId="77777777" w:rsidR="00006B8A" w:rsidRPr="00006B8A" w:rsidRDefault="00006B8A" w:rsidP="00006B8A">
            <w:pPr>
              <w:spacing w:after="0" w:line="240" w:lineRule="auto"/>
              <w:jc w:val="right"/>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0.00%</w:t>
            </w:r>
          </w:p>
        </w:tc>
      </w:tr>
      <w:tr w:rsidR="00006B8A" w:rsidRPr="00006B8A" w14:paraId="0F9025BD" w14:textId="77777777" w:rsidTr="00006B8A">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43CE59F3" w14:textId="77777777" w:rsidR="00006B8A" w:rsidRPr="00006B8A" w:rsidRDefault="00006B8A" w:rsidP="00006B8A">
            <w:pPr>
              <w:spacing w:after="0" w:line="240" w:lineRule="auto"/>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Whitefield</w:t>
            </w:r>
          </w:p>
        </w:tc>
        <w:tc>
          <w:tcPr>
            <w:tcW w:w="1720" w:type="dxa"/>
            <w:tcBorders>
              <w:top w:val="nil"/>
              <w:left w:val="nil"/>
              <w:bottom w:val="single" w:sz="4" w:space="0" w:color="auto"/>
              <w:right w:val="single" w:sz="4" w:space="0" w:color="auto"/>
            </w:tcBorders>
            <w:shd w:val="clear" w:color="auto" w:fill="auto"/>
            <w:noWrap/>
            <w:vAlign w:val="bottom"/>
            <w:hideMark/>
          </w:tcPr>
          <w:p w14:paraId="5E5D9F90" w14:textId="77777777" w:rsidR="00006B8A" w:rsidRPr="00006B8A" w:rsidRDefault="00006B8A" w:rsidP="00006B8A">
            <w:pPr>
              <w:spacing w:after="0" w:line="240" w:lineRule="auto"/>
              <w:jc w:val="center"/>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#DIV/0!</w:t>
            </w:r>
          </w:p>
        </w:tc>
        <w:tc>
          <w:tcPr>
            <w:tcW w:w="840" w:type="dxa"/>
            <w:tcBorders>
              <w:top w:val="nil"/>
              <w:left w:val="nil"/>
              <w:bottom w:val="single" w:sz="4" w:space="0" w:color="auto"/>
              <w:right w:val="single" w:sz="4" w:space="0" w:color="auto"/>
            </w:tcBorders>
            <w:shd w:val="clear" w:color="auto" w:fill="auto"/>
            <w:noWrap/>
            <w:vAlign w:val="bottom"/>
            <w:hideMark/>
          </w:tcPr>
          <w:p w14:paraId="48BF3173" w14:textId="77777777" w:rsidR="00006B8A" w:rsidRPr="00006B8A" w:rsidRDefault="00006B8A" w:rsidP="00006B8A">
            <w:pPr>
              <w:spacing w:after="0" w:line="240" w:lineRule="auto"/>
              <w:jc w:val="center"/>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#DIV/0!</w:t>
            </w:r>
          </w:p>
        </w:tc>
        <w:tc>
          <w:tcPr>
            <w:tcW w:w="1060" w:type="dxa"/>
            <w:tcBorders>
              <w:top w:val="nil"/>
              <w:left w:val="nil"/>
              <w:bottom w:val="single" w:sz="4" w:space="0" w:color="auto"/>
              <w:right w:val="single" w:sz="4" w:space="0" w:color="auto"/>
            </w:tcBorders>
            <w:shd w:val="clear" w:color="auto" w:fill="auto"/>
            <w:noWrap/>
            <w:vAlign w:val="bottom"/>
            <w:hideMark/>
          </w:tcPr>
          <w:p w14:paraId="69D8F652" w14:textId="77777777" w:rsidR="00006B8A" w:rsidRPr="00006B8A" w:rsidRDefault="00006B8A" w:rsidP="00006B8A">
            <w:pPr>
              <w:spacing w:after="0" w:line="240" w:lineRule="auto"/>
              <w:jc w:val="center"/>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#DIV/0!</w:t>
            </w:r>
          </w:p>
        </w:tc>
        <w:tc>
          <w:tcPr>
            <w:tcW w:w="900" w:type="dxa"/>
            <w:tcBorders>
              <w:top w:val="nil"/>
              <w:left w:val="nil"/>
              <w:bottom w:val="single" w:sz="4" w:space="0" w:color="auto"/>
              <w:right w:val="single" w:sz="4" w:space="0" w:color="auto"/>
            </w:tcBorders>
            <w:shd w:val="clear" w:color="auto" w:fill="auto"/>
            <w:noWrap/>
            <w:vAlign w:val="bottom"/>
            <w:hideMark/>
          </w:tcPr>
          <w:p w14:paraId="436E970F" w14:textId="77777777" w:rsidR="00006B8A" w:rsidRPr="00006B8A" w:rsidRDefault="00006B8A" w:rsidP="00006B8A">
            <w:pPr>
              <w:spacing w:after="0" w:line="240" w:lineRule="auto"/>
              <w:jc w:val="center"/>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#DIV/0!</w:t>
            </w:r>
          </w:p>
        </w:tc>
        <w:tc>
          <w:tcPr>
            <w:tcW w:w="820" w:type="dxa"/>
            <w:tcBorders>
              <w:top w:val="nil"/>
              <w:left w:val="nil"/>
              <w:bottom w:val="single" w:sz="4" w:space="0" w:color="auto"/>
              <w:right w:val="single" w:sz="4" w:space="0" w:color="auto"/>
            </w:tcBorders>
            <w:shd w:val="clear" w:color="auto" w:fill="auto"/>
            <w:noWrap/>
            <w:vAlign w:val="bottom"/>
            <w:hideMark/>
          </w:tcPr>
          <w:p w14:paraId="04A5EA2D" w14:textId="77777777" w:rsidR="00006B8A" w:rsidRPr="00006B8A" w:rsidRDefault="00006B8A" w:rsidP="00006B8A">
            <w:pPr>
              <w:spacing w:after="0" w:line="240" w:lineRule="auto"/>
              <w:jc w:val="center"/>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#DIV/0!</w:t>
            </w:r>
          </w:p>
        </w:tc>
        <w:tc>
          <w:tcPr>
            <w:tcW w:w="1180" w:type="dxa"/>
            <w:tcBorders>
              <w:top w:val="nil"/>
              <w:left w:val="nil"/>
              <w:bottom w:val="single" w:sz="4" w:space="0" w:color="auto"/>
              <w:right w:val="single" w:sz="4" w:space="0" w:color="auto"/>
            </w:tcBorders>
            <w:shd w:val="clear" w:color="auto" w:fill="auto"/>
            <w:noWrap/>
            <w:vAlign w:val="bottom"/>
            <w:hideMark/>
          </w:tcPr>
          <w:p w14:paraId="6C157E03" w14:textId="77777777" w:rsidR="00006B8A" w:rsidRPr="00006B8A" w:rsidRDefault="00006B8A" w:rsidP="00006B8A">
            <w:pPr>
              <w:spacing w:after="0" w:line="240" w:lineRule="auto"/>
              <w:jc w:val="center"/>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#DIV/0!</w:t>
            </w:r>
          </w:p>
        </w:tc>
      </w:tr>
      <w:tr w:rsidR="00006B8A" w:rsidRPr="00006B8A" w14:paraId="15D88F40" w14:textId="77777777" w:rsidTr="00006B8A">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280485D3" w14:textId="77777777" w:rsidR="00006B8A" w:rsidRPr="00006B8A" w:rsidRDefault="00006B8A" w:rsidP="00006B8A">
            <w:pPr>
              <w:spacing w:after="0" w:line="240" w:lineRule="auto"/>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Cox Town</w:t>
            </w:r>
          </w:p>
        </w:tc>
        <w:tc>
          <w:tcPr>
            <w:tcW w:w="1720" w:type="dxa"/>
            <w:tcBorders>
              <w:top w:val="nil"/>
              <w:left w:val="nil"/>
              <w:bottom w:val="single" w:sz="4" w:space="0" w:color="auto"/>
              <w:right w:val="single" w:sz="4" w:space="0" w:color="auto"/>
            </w:tcBorders>
            <w:shd w:val="clear" w:color="auto" w:fill="auto"/>
            <w:noWrap/>
            <w:vAlign w:val="bottom"/>
            <w:hideMark/>
          </w:tcPr>
          <w:p w14:paraId="508EB20A" w14:textId="77777777" w:rsidR="00006B8A" w:rsidRPr="00006B8A" w:rsidRDefault="00006B8A" w:rsidP="00006B8A">
            <w:pPr>
              <w:spacing w:after="0" w:line="240" w:lineRule="auto"/>
              <w:jc w:val="center"/>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#DIV/0!</w:t>
            </w:r>
          </w:p>
        </w:tc>
        <w:tc>
          <w:tcPr>
            <w:tcW w:w="840" w:type="dxa"/>
            <w:tcBorders>
              <w:top w:val="nil"/>
              <w:left w:val="nil"/>
              <w:bottom w:val="single" w:sz="4" w:space="0" w:color="auto"/>
              <w:right w:val="single" w:sz="4" w:space="0" w:color="auto"/>
            </w:tcBorders>
            <w:shd w:val="clear" w:color="auto" w:fill="auto"/>
            <w:noWrap/>
            <w:vAlign w:val="bottom"/>
            <w:hideMark/>
          </w:tcPr>
          <w:p w14:paraId="0D5100ED" w14:textId="77777777" w:rsidR="00006B8A" w:rsidRPr="00006B8A" w:rsidRDefault="00006B8A" w:rsidP="00006B8A">
            <w:pPr>
              <w:spacing w:after="0" w:line="240" w:lineRule="auto"/>
              <w:jc w:val="center"/>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#DIV/0!</w:t>
            </w:r>
          </w:p>
        </w:tc>
        <w:tc>
          <w:tcPr>
            <w:tcW w:w="1060" w:type="dxa"/>
            <w:tcBorders>
              <w:top w:val="nil"/>
              <w:left w:val="nil"/>
              <w:bottom w:val="single" w:sz="4" w:space="0" w:color="auto"/>
              <w:right w:val="single" w:sz="4" w:space="0" w:color="auto"/>
            </w:tcBorders>
            <w:shd w:val="clear" w:color="auto" w:fill="auto"/>
            <w:noWrap/>
            <w:vAlign w:val="bottom"/>
            <w:hideMark/>
          </w:tcPr>
          <w:p w14:paraId="779D4F06" w14:textId="77777777" w:rsidR="00006B8A" w:rsidRPr="00006B8A" w:rsidRDefault="00006B8A" w:rsidP="00006B8A">
            <w:pPr>
              <w:spacing w:after="0" w:line="240" w:lineRule="auto"/>
              <w:jc w:val="center"/>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#DIV/0!</w:t>
            </w:r>
          </w:p>
        </w:tc>
        <w:tc>
          <w:tcPr>
            <w:tcW w:w="900" w:type="dxa"/>
            <w:tcBorders>
              <w:top w:val="nil"/>
              <w:left w:val="nil"/>
              <w:bottom w:val="single" w:sz="4" w:space="0" w:color="auto"/>
              <w:right w:val="single" w:sz="4" w:space="0" w:color="auto"/>
            </w:tcBorders>
            <w:shd w:val="clear" w:color="auto" w:fill="auto"/>
            <w:noWrap/>
            <w:vAlign w:val="bottom"/>
            <w:hideMark/>
          </w:tcPr>
          <w:p w14:paraId="68ED8B98" w14:textId="77777777" w:rsidR="00006B8A" w:rsidRPr="00006B8A" w:rsidRDefault="00006B8A" w:rsidP="00006B8A">
            <w:pPr>
              <w:spacing w:after="0" w:line="240" w:lineRule="auto"/>
              <w:jc w:val="center"/>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#DIV/0!</w:t>
            </w:r>
          </w:p>
        </w:tc>
        <w:tc>
          <w:tcPr>
            <w:tcW w:w="820" w:type="dxa"/>
            <w:tcBorders>
              <w:top w:val="nil"/>
              <w:left w:val="nil"/>
              <w:bottom w:val="single" w:sz="4" w:space="0" w:color="auto"/>
              <w:right w:val="single" w:sz="4" w:space="0" w:color="auto"/>
            </w:tcBorders>
            <w:shd w:val="clear" w:color="auto" w:fill="auto"/>
            <w:noWrap/>
            <w:vAlign w:val="bottom"/>
            <w:hideMark/>
          </w:tcPr>
          <w:p w14:paraId="7C112E24" w14:textId="77777777" w:rsidR="00006B8A" w:rsidRPr="00006B8A" w:rsidRDefault="00006B8A" w:rsidP="00006B8A">
            <w:pPr>
              <w:spacing w:after="0" w:line="240" w:lineRule="auto"/>
              <w:jc w:val="center"/>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#DIV/0!</w:t>
            </w:r>
          </w:p>
        </w:tc>
        <w:tc>
          <w:tcPr>
            <w:tcW w:w="1180" w:type="dxa"/>
            <w:tcBorders>
              <w:top w:val="nil"/>
              <w:left w:val="nil"/>
              <w:bottom w:val="single" w:sz="4" w:space="0" w:color="auto"/>
              <w:right w:val="single" w:sz="4" w:space="0" w:color="auto"/>
            </w:tcBorders>
            <w:shd w:val="clear" w:color="auto" w:fill="auto"/>
            <w:noWrap/>
            <w:vAlign w:val="bottom"/>
            <w:hideMark/>
          </w:tcPr>
          <w:p w14:paraId="3A2418CF" w14:textId="77777777" w:rsidR="00006B8A" w:rsidRPr="00006B8A" w:rsidRDefault="00006B8A" w:rsidP="00006B8A">
            <w:pPr>
              <w:spacing w:after="0" w:line="240" w:lineRule="auto"/>
              <w:jc w:val="center"/>
              <w:rPr>
                <w:rFonts w:ascii="Calibri" w:eastAsia="Times New Roman" w:hAnsi="Calibri" w:cs="Calibri"/>
                <w:color w:val="000000"/>
                <w:kern w:val="0"/>
                <w14:ligatures w14:val="none"/>
              </w:rPr>
            </w:pPr>
            <w:r w:rsidRPr="00006B8A">
              <w:rPr>
                <w:rFonts w:ascii="Calibri" w:eastAsia="Times New Roman" w:hAnsi="Calibri" w:cs="Calibri"/>
                <w:color w:val="000000"/>
                <w:kern w:val="0"/>
                <w14:ligatures w14:val="none"/>
              </w:rPr>
              <w:t>#DIV/0!</w:t>
            </w:r>
          </w:p>
        </w:tc>
      </w:tr>
      <w:tr w:rsidR="00006B8A" w:rsidRPr="00006B8A" w14:paraId="3D71B69C" w14:textId="77777777" w:rsidTr="00006B8A">
        <w:trPr>
          <w:trHeight w:val="300"/>
        </w:trPr>
        <w:tc>
          <w:tcPr>
            <w:tcW w:w="28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FFC39C1" w14:textId="77777777" w:rsidR="00006B8A" w:rsidRPr="00006B8A" w:rsidRDefault="00006B8A" w:rsidP="00006B8A">
            <w:pPr>
              <w:spacing w:after="0" w:line="240" w:lineRule="auto"/>
              <w:rPr>
                <w:rFonts w:ascii="Calibri" w:eastAsia="Times New Roman" w:hAnsi="Calibri" w:cs="Calibri"/>
                <w:b/>
                <w:bCs/>
                <w:color w:val="000000"/>
                <w:kern w:val="0"/>
                <w14:ligatures w14:val="none"/>
              </w:rPr>
            </w:pPr>
            <w:r w:rsidRPr="00006B8A">
              <w:rPr>
                <w:rFonts w:ascii="Calibri" w:eastAsia="Times New Roman" w:hAnsi="Calibri" w:cs="Calibri"/>
                <w:b/>
                <w:bCs/>
                <w:color w:val="000000"/>
                <w:kern w:val="0"/>
                <w14:ligatures w14:val="none"/>
              </w:rPr>
              <w:t>Grand Total</w:t>
            </w:r>
          </w:p>
        </w:tc>
        <w:tc>
          <w:tcPr>
            <w:tcW w:w="17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A408118" w14:textId="77777777" w:rsidR="00006B8A" w:rsidRPr="00006B8A" w:rsidRDefault="00006B8A" w:rsidP="00006B8A">
            <w:pPr>
              <w:spacing w:after="0" w:line="240" w:lineRule="auto"/>
              <w:jc w:val="right"/>
              <w:rPr>
                <w:rFonts w:ascii="Calibri" w:eastAsia="Times New Roman" w:hAnsi="Calibri" w:cs="Calibri"/>
                <w:b/>
                <w:bCs/>
                <w:color w:val="000000"/>
                <w:kern w:val="0"/>
                <w14:ligatures w14:val="none"/>
              </w:rPr>
            </w:pPr>
            <w:r w:rsidRPr="00006B8A">
              <w:rPr>
                <w:rFonts w:ascii="Calibri" w:eastAsia="Times New Roman" w:hAnsi="Calibri" w:cs="Calibri"/>
                <w:b/>
                <w:bCs/>
                <w:color w:val="000000"/>
                <w:kern w:val="0"/>
                <w14:ligatures w14:val="none"/>
              </w:rPr>
              <w:t>6.37%</w:t>
            </w:r>
          </w:p>
        </w:tc>
        <w:tc>
          <w:tcPr>
            <w:tcW w:w="8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7A569B6" w14:textId="77777777" w:rsidR="00006B8A" w:rsidRPr="00006B8A" w:rsidRDefault="00006B8A" w:rsidP="00006B8A">
            <w:pPr>
              <w:spacing w:after="0" w:line="240" w:lineRule="auto"/>
              <w:jc w:val="right"/>
              <w:rPr>
                <w:rFonts w:ascii="Calibri" w:eastAsia="Times New Roman" w:hAnsi="Calibri" w:cs="Calibri"/>
                <w:b/>
                <w:bCs/>
                <w:color w:val="000000"/>
                <w:kern w:val="0"/>
                <w14:ligatures w14:val="none"/>
              </w:rPr>
            </w:pPr>
            <w:r w:rsidRPr="00006B8A">
              <w:rPr>
                <w:rFonts w:ascii="Calibri" w:eastAsia="Times New Roman" w:hAnsi="Calibri" w:cs="Calibri"/>
                <w:b/>
                <w:bCs/>
                <w:color w:val="000000"/>
                <w:kern w:val="0"/>
                <w14:ligatures w14:val="none"/>
              </w:rPr>
              <w:t>6.49%</w:t>
            </w:r>
          </w:p>
        </w:tc>
        <w:tc>
          <w:tcPr>
            <w:tcW w:w="10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FD5257D" w14:textId="77777777" w:rsidR="00006B8A" w:rsidRPr="00006B8A" w:rsidRDefault="00006B8A" w:rsidP="00006B8A">
            <w:pPr>
              <w:spacing w:after="0" w:line="240" w:lineRule="auto"/>
              <w:jc w:val="right"/>
              <w:rPr>
                <w:rFonts w:ascii="Calibri" w:eastAsia="Times New Roman" w:hAnsi="Calibri" w:cs="Calibri"/>
                <w:b/>
                <w:bCs/>
                <w:color w:val="000000"/>
                <w:kern w:val="0"/>
                <w14:ligatures w14:val="none"/>
              </w:rPr>
            </w:pPr>
            <w:r w:rsidRPr="00006B8A">
              <w:rPr>
                <w:rFonts w:ascii="Calibri" w:eastAsia="Times New Roman" w:hAnsi="Calibri" w:cs="Calibri"/>
                <w:b/>
                <w:bCs/>
                <w:color w:val="000000"/>
                <w:kern w:val="0"/>
                <w14:ligatures w14:val="none"/>
              </w:rPr>
              <w:t>3.73%</w:t>
            </w:r>
          </w:p>
        </w:tc>
        <w:tc>
          <w:tcPr>
            <w:tcW w:w="9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F0BF2FD" w14:textId="77777777" w:rsidR="00006B8A" w:rsidRPr="00006B8A" w:rsidRDefault="00006B8A" w:rsidP="00006B8A">
            <w:pPr>
              <w:spacing w:after="0" w:line="240" w:lineRule="auto"/>
              <w:jc w:val="right"/>
              <w:rPr>
                <w:rFonts w:ascii="Calibri" w:eastAsia="Times New Roman" w:hAnsi="Calibri" w:cs="Calibri"/>
                <w:b/>
                <w:bCs/>
                <w:color w:val="000000"/>
                <w:kern w:val="0"/>
                <w14:ligatures w14:val="none"/>
              </w:rPr>
            </w:pPr>
            <w:r w:rsidRPr="00006B8A">
              <w:rPr>
                <w:rFonts w:ascii="Calibri" w:eastAsia="Times New Roman" w:hAnsi="Calibri" w:cs="Calibri"/>
                <w:b/>
                <w:bCs/>
                <w:color w:val="000000"/>
                <w:kern w:val="0"/>
                <w14:ligatures w14:val="none"/>
              </w:rPr>
              <w:t>6.45%</w:t>
            </w:r>
          </w:p>
        </w:tc>
        <w:tc>
          <w:tcPr>
            <w:tcW w:w="8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75D829" w14:textId="77777777" w:rsidR="00006B8A" w:rsidRPr="00006B8A" w:rsidRDefault="00006B8A" w:rsidP="00006B8A">
            <w:pPr>
              <w:spacing w:after="0" w:line="240" w:lineRule="auto"/>
              <w:jc w:val="right"/>
              <w:rPr>
                <w:rFonts w:ascii="Calibri" w:eastAsia="Times New Roman" w:hAnsi="Calibri" w:cs="Calibri"/>
                <w:b/>
                <w:bCs/>
                <w:color w:val="000000"/>
                <w:kern w:val="0"/>
                <w14:ligatures w14:val="none"/>
              </w:rPr>
            </w:pPr>
            <w:r w:rsidRPr="00006B8A">
              <w:rPr>
                <w:rFonts w:ascii="Calibri" w:eastAsia="Times New Roman" w:hAnsi="Calibri" w:cs="Calibri"/>
                <w:b/>
                <w:bCs/>
                <w:color w:val="000000"/>
                <w:kern w:val="0"/>
                <w14:ligatures w14:val="none"/>
              </w:rPr>
              <w:t>6.82%</w:t>
            </w:r>
          </w:p>
        </w:tc>
        <w:tc>
          <w:tcPr>
            <w:tcW w:w="11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BF2674D" w14:textId="77777777" w:rsidR="00006B8A" w:rsidRPr="00006B8A" w:rsidRDefault="00006B8A" w:rsidP="00006B8A">
            <w:pPr>
              <w:spacing w:after="0" w:line="240" w:lineRule="auto"/>
              <w:jc w:val="center"/>
              <w:rPr>
                <w:rFonts w:ascii="Calibri" w:eastAsia="Times New Roman" w:hAnsi="Calibri" w:cs="Calibri"/>
                <w:b/>
                <w:bCs/>
                <w:color w:val="000000"/>
                <w:kern w:val="0"/>
                <w14:ligatures w14:val="none"/>
              </w:rPr>
            </w:pPr>
            <w:r w:rsidRPr="00006B8A">
              <w:rPr>
                <w:rFonts w:ascii="Calibri" w:eastAsia="Times New Roman" w:hAnsi="Calibri" w:cs="Calibri"/>
                <w:b/>
                <w:bCs/>
                <w:color w:val="000000"/>
                <w:kern w:val="0"/>
                <w14:ligatures w14:val="none"/>
              </w:rPr>
              <w:t>#DIV/0!</w:t>
            </w:r>
          </w:p>
        </w:tc>
      </w:tr>
    </w:tbl>
    <w:p w14:paraId="7D94B578" w14:textId="77777777" w:rsidR="00906FB6" w:rsidRDefault="00906FB6" w:rsidP="00EA31F6">
      <w:pPr>
        <w:rPr>
          <w:sz w:val="40"/>
          <w:szCs w:val="40"/>
        </w:rPr>
      </w:pPr>
    </w:p>
    <w:p w14:paraId="607DCE6D" w14:textId="1150C8BE" w:rsidR="00006B8A" w:rsidRDefault="00006B8A" w:rsidP="00EA31F6">
      <w:pPr>
        <w:rPr>
          <w:sz w:val="40"/>
          <w:szCs w:val="40"/>
        </w:rPr>
      </w:pPr>
      <w:r>
        <w:rPr>
          <w:sz w:val="40"/>
          <w:szCs w:val="40"/>
        </w:rPr>
        <w:t xml:space="preserve">A careful analysis of discounts as a percentage of product amount at the drop area and slot level shows us that the </w:t>
      </w:r>
      <w:proofErr w:type="spellStart"/>
      <w:r w:rsidR="00906FB6">
        <w:rPr>
          <w:sz w:val="40"/>
          <w:szCs w:val="40"/>
        </w:rPr>
        <w:t>H</w:t>
      </w:r>
      <w:r>
        <w:rPr>
          <w:sz w:val="40"/>
          <w:szCs w:val="40"/>
        </w:rPr>
        <w:t>arlur</w:t>
      </w:r>
      <w:proofErr w:type="spellEnd"/>
      <w:r>
        <w:rPr>
          <w:sz w:val="40"/>
          <w:szCs w:val="40"/>
        </w:rPr>
        <w:t xml:space="preserve"> area has the most benefit to the customer </w:t>
      </w:r>
      <w:r w:rsidR="0036212A">
        <w:rPr>
          <w:sz w:val="40"/>
          <w:szCs w:val="40"/>
        </w:rPr>
        <w:t xml:space="preserve">in </w:t>
      </w:r>
      <w:r w:rsidR="0036212A">
        <w:rPr>
          <w:sz w:val="40"/>
          <w:szCs w:val="40"/>
        </w:rPr>
        <w:lastRenderedPageBreak/>
        <w:t>terms</w:t>
      </w:r>
      <w:r>
        <w:rPr>
          <w:sz w:val="40"/>
          <w:szCs w:val="40"/>
        </w:rPr>
        <w:t xml:space="preserve"> of discount and late-night customers </w:t>
      </w:r>
      <w:r w:rsidR="0036212A">
        <w:rPr>
          <w:sz w:val="40"/>
          <w:szCs w:val="40"/>
        </w:rPr>
        <w:t>seem</w:t>
      </w:r>
      <w:r>
        <w:rPr>
          <w:sz w:val="40"/>
          <w:szCs w:val="40"/>
        </w:rPr>
        <w:t xml:space="preserve"> the least discounted while all other slots are more or less similarly discounted</w:t>
      </w:r>
    </w:p>
    <w:p w14:paraId="7DBBE6E4" w14:textId="77777777" w:rsidR="00006B8A" w:rsidRDefault="00006B8A" w:rsidP="00EA31F6">
      <w:pPr>
        <w:rPr>
          <w:sz w:val="40"/>
          <w:szCs w:val="40"/>
        </w:rPr>
      </w:pPr>
    </w:p>
    <w:p w14:paraId="052AADA1" w14:textId="77777777" w:rsidR="00006B8A" w:rsidRDefault="00006B8A" w:rsidP="00EA31F6">
      <w:pPr>
        <w:rPr>
          <w:sz w:val="40"/>
          <w:szCs w:val="40"/>
        </w:rPr>
      </w:pPr>
    </w:p>
    <w:p w14:paraId="100B8955" w14:textId="77777777" w:rsidR="00006B8A" w:rsidRDefault="00006B8A" w:rsidP="00EA31F6">
      <w:pPr>
        <w:rPr>
          <w:sz w:val="40"/>
          <w:szCs w:val="40"/>
        </w:rPr>
      </w:pPr>
    </w:p>
    <w:p w14:paraId="01C3CE4E" w14:textId="77777777" w:rsidR="00006B8A" w:rsidRDefault="00006B8A" w:rsidP="00EA31F6">
      <w:pPr>
        <w:rPr>
          <w:sz w:val="40"/>
          <w:szCs w:val="40"/>
        </w:rPr>
      </w:pPr>
    </w:p>
    <w:p w14:paraId="72F8374A" w14:textId="77777777" w:rsidR="00006B8A" w:rsidRDefault="00006B8A" w:rsidP="00EA31F6">
      <w:pPr>
        <w:rPr>
          <w:sz w:val="40"/>
          <w:szCs w:val="40"/>
        </w:rPr>
      </w:pPr>
    </w:p>
    <w:p w14:paraId="1373D66E" w14:textId="77777777" w:rsidR="00006B8A" w:rsidRDefault="00006B8A" w:rsidP="00EA31F6">
      <w:pPr>
        <w:rPr>
          <w:sz w:val="40"/>
          <w:szCs w:val="40"/>
        </w:rPr>
      </w:pPr>
    </w:p>
    <w:p w14:paraId="7D11AFDA" w14:textId="77777777" w:rsidR="00906FB6" w:rsidRDefault="00906FB6" w:rsidP="007C1C34">
      <w:pPr>
        <w:jc w:val="center"/>
        <w:rPr>
          <w:rStyle w:val="Strong"/>
          <w:rFonts w:ascii="Segoe UI" w:hAnsi="Segoe UI" w:cs="Segoe UI"/>
          <w:color w:val="202B45"/>
          <w:shd w:val="clear" w:color="auto" w:fill="FFFFFF"/>
        </w:rPr>
      </w:pPr>
    </w:p>
    <w:p w14:paraId="1524B5A1" w14:textId="77777777" w:rsidR="00906FB6" w:rsidRDefault="00906FB6" w:rsidP="007C1C34">
      <w:pPr>
        <w:jc w:val="center"/>
        <w:rPr>
          <w:rStyle w:val="Strong"/>
          <w:rFonts w:ascii="Segoe UI" w:hAnsi="Segoe UI" w:cs="Segoe UI"/>
          <w:color w:val="202B45"/>
          <w:shd w:val="clear" w:color="auto" w:fill="FFFFFF"/>
        </w:rPr>
      </w:pPr>
    </w:p>
    <w:p w14:paraId="2D603904" w14:textId="77777777" w:rsidR="00906FB6" w:rsidRDefault="00906FB6" w:rsidP="007C1C34">
      <w:pPr>
        <w:jc w:val="center"/>
        <w:rPr>
          <w:rStyle w:val="Strong"/>
          <w:rFonts w:ascii="Segoe UI" w:hAnsi="Segoe UI" w:cs="Segoe UI"/>
          <w:color w:val="202B45"/>
          <w:shd w:val="clear" w:color="auto" w:fill="FFFFFF"/>
        </w:rPr>
      </w:pPr>
    </w:p>
    <w:p w14:paraId="1DC30D09" w14:textId="77777777" w:rsidR="00906FB6" w:rsidRDefault="00906FB6" w:rsidP="007C1C34">
      <w:pPr>
        <w:jc w:val="center"/>
        <w:rPr>
          <w:rStyle w:val="Strong"/>
          <w:rFonts w:ascii="Segoe UI" w:hAnsi="Segoe UI" w:cs="Segoe UI"/>
          <w:color w:val="202B45"/>
          <w:shd w:val="clear" w:color="auto" w:fill="FFFFFF"/>
        </w:rPr>
      </w:pPr>
    </w:p>
    <w:p w14:paraId="18D80A65" w14:textId="77777777" w:rsidR="00906FB6" w:rsidRDefault="00906FB6" w:rsidP="007C1C34">
      <w:pPr>
        <w:jc w:val="center"/>
        <w:rPr>
          <w:rStyle w:val="Strong"/>
          <w:rFonts w:ascii="Segoe UI" w:hAnsi="Segoe UI" w:cs="Segoe UI"/>
          <w:color w:val="202B45"/>
          <w:shd w:val="clear" w:color="auto" w:fill="FFFFFF"/>
        </w:rPr>
      </w:pPr>
    </w:p>
    <w:p w14:paraId="0EDBA571" w14:textId="77777777" w:rsidR="00906FB6" w:rsidRDefault="00906FB6" w:rsidP="007C1C34">
      <w:pPr>
        <w:jc w:val="center"/>
        <w:rPr>
          <w:rStyle w:val="Strong"/>
          <w:rFonts w:ascii="Segoe UI" w:hAnsi="Segoe UI" w:cs="Segoe UI"/>
          <w:color w:val="202B45"/>
          <w:shd w:val="clear" w:color="auto" w:fill="FFFFFF"/>
        </w:rPr>
      </w:pPr>
    </w:p>
    <w:p w14:paraId="48421EB5" w14:textId="77777777" w:rsidR="00906FB6" w:rsidRDefault="00906FB6" w:rsidP="007C1C34">
      <w:pPr>
        <w:jc w:val="center"/>
        <w:rPr>
          <w:rStyle w:val="Strong"/>
          <w:rFonts w:ascii="Segoe UI" w:hAnsi="Segoe UI" w:cs="Segoe UI"/>
          <w:color w:val="202B45"/>
          <w:shd w:val="clear" w:color="auto" w:fill="FFFFFF"/>
        </w:rPr>
      </w:pPr>
    </w:p>
    <w:p w14:paraId="565DF400" w14:textId="77777777" w:rsidR="00906FB6" w:rsidRDefault="00906FB6" w:rsidP="007C1C34">
      <w:pPr>
        <w:jc w:val="center"/>
        <w:rPr>
          <w:rStyle w:val="Strong"/>
          <w:rFonts w:ascii="Segoe UI" w:hAnsi="Segoe UI" w:cs="Segoe UI"/>
          <w:color w:val="202B45"/>
          <w:shd w:val="clear" w:color="auto" w:fill="FFFFFF"/>
        </w:rPr>
      </w:pPr>
    </w:p>
    <w:p w14:paraId="127775F1" w14:textId="77777777" w:rsidR="00906FB6" w:rsidRDefault="00906FB6" w:rsidP="007C1C34">
      <w:pPr>
        <w:jc w:val="center"/>
        <w:rPr>
          <w:rStyle w:val="Strong"/>
          <w:rFonts w:ascii="Segoe UI" w:hAnsi="Segoe UI" w:cs="Segoe UI"/>
          <w:color w:val="202B45"/>
          <w:shd w:val="clear" w:color="auto" w:fill="FFFFFF"/>
        </w:rPr>
      </w:pPr>
    </w:p>
    <w:p w14:paraId="372F65E3" w14:textId="77777777" w:rsidR="00906FB6" w:rsidRDefault="00906FB6" w:rsidP="007C1C34">
      <w:pPr>
        <w:jc w:val="center"/>
        <w:rPr>
          <w:rStyle w:val="Strong"/>
          <w:rFonts w:ascii="Segoe UI" w:hAnsi="Segoe UI" w:cs="Segoe UI"/>
          <w:color w:val="202B45"/>
          <w:shd w:val="clear" w:color="auto" w:fill="FFFFFF"/>
        </w:rPr>
      </w:pPr>
    </w:p>
    <w:p w14:paraId="1D2AF164" w14:textId="77777777" w:rsidR="00906FB6" w:rsidRDefault="00906FB6" w:rsidP="007C1C34">
      <w:pPr>
        <w:jc w:val="center"/>
        <w:rPr>
          <w:rStyle w:val="Strong"/>
          <w:rFonts w:ascii="Segoe UI" w:hAnsi="Segoe UI" w:cs="Segoe UI"/>
          <w:color w:val="202B45"/>
          <w:shd w:val="clear" w:color="auto" w:fill="FFFFFF"/>
        </w:rPr>
      </w:pPr>
    </w:p>
    <w:p w14:paraId="79BBBDCC" w14:textId="77777777" w:rsidR="00906FB6" w:rsidRDefault="00906FB6" w:rsidP="007C1C34">
      <w:pPr>
        <w:jc w:val="center"/>
        <w:rPr>
          <w:rStyle w:val="Strong"/>
          <w:rFonts w:ascii="Segoe UI" w:hAnsi="Segoe UI" w:cs="Segoe UI"/>
          <w:color w:val="202B45"/>
          <w:shd w:val="clear" w:color="auto" w:fill="FFFFFF"/>
        </w:rPr>
      </w:pPr>
    </w:p>
    <w:p w14:paraId="23E539AC" w14:textId="77777777" w:rsidR="00906FB6" w:rsidRDefault="00906FB6" w:rsidP="007C1C34">
      <w:pPr>
        <w:jc w:val="center"/>
        <w:rPr>
          <w:rStyle w:val="Strong"/>
          <w:rFonts w:ascii="Segoe UI" w:hAnsi="Segoe UI" w:cs="Segoe UI"/>
          <w:color w:val="202B45"/>
          <w:shd w:val="clear" w:color="auto" w:fill="FFFFFF"/>
        </w:rPr>
      </w:pPr>
    </w:p>
    <w:p w14:paraId="2366548B" w14:textId="77777777" w:rsidR="00906FB6" w:rsidRDefault="00906FB6" w:rsidP="007C1C34">
      <w:pPr>
        <w:jc w:val="center"/>
        <w:rPr>
          <w:rStyle w:val="Strong"/>
          <w:rFonts w:ascii="Segoe UI" w:hAnsi="Segoe UI" w:cs="Segoe UI"/>
          <w:color w:val="202B45"/>
          <w:shd w:val="clear" w:color="auto" w:fill="FFFFFF"/>
        </w:rPr>
      </w:pPr>
    </w:p>
    <w:p w14:paraId="4EDA3425" w14:textId="77777777" w:rsidR="00C77583" w:rsidRDefault="00C77583" w:rsidP="007C1C34">
      <w:pPr>
        <w:jc w:val="center"/>
        <w:rPr>
          <w:rStyle w:val="Strong"/>
          <w:rFonts w:ascii="Segoe UI" w:hAnsi="Segoe UI" w:cs="Segoe UI"/>
          <w:color w:val="202B45"/>
          <w:shd w:val="clear" w:color="auto" w:fill="FFFFFF"/>
        </w:rPr>
      </w:pPr>
    </w:p>
    <w:p w14:paraId="403B2E08" w14:textId="240F4E3A" w:rsidR="007C1C34" w:rsidRPr="00C77583" w:rsidRDefault="007C1C34" w:rsidP="007C1C34">
      <w:pPr>
        <w:jc w:val="center"/>
        <w:rPr>
          <w:rStyle w:val="Strong"/>
          <w:rFonts w:ascii="Segoe UI" w:hAnsi="Segoe UI" w:cs="Segoe UI"/>
          <w:color w:val="202B45"/>
          <w:u w:val="single"/>
          <w:shd w:val="clear" w:color="auto" w:fill="FFFFFF"/>
        </w:rPr>
      </w:pPr>
      <w:r w:rsidRPr="00C77583">
        <w:rPr>
          <w:rStyle w:val="Strong"/>
          <w:rFonts w:ascii="Segoe UI" w:hAnsi="Segoe UI" w:cs="Segoe UI"/>
          <w:color w:val="202B45"/>
          <w:u w:val="single"/>
          <w:shd w:val="clear" w:color="auto" w:fill="FFFFFF"/>
        </w:rPr>
        <w:lastRenderedPageBreak/>
        <w:t>Completion Level Analysis</w:t>
      </w:r>
    </w:p>
    <w:p w14:paraId="2F6BFC6D" w14:textId="730AF1D2" w:rsidR="0036212A" w:rsidRDefault="0036212A" w:rsidP="0036212A">
      <w:pPr>
        <w:spacing w:after="0" w:line="240" w:lineRule="auto"/>
        <w:rPr>
          <w:rFonts w:ascii="Segoe UI" w:eastAsia="Times New Roman" w:hAnsi="Segoe UI" w:cs="Segoe UI"/>
          <w:color w:val="202B45"/>
          <w:kern w:val="0"/>
          <w:sz w:val="24"/>
          <w:szCs w:val="24"/>
          <w14:ligatures w14:val="none"/>
        </w:rPr>
      </w:pPr>
      <w:r w:rsidRPr="0036212A">
        <w:rPr>
          <w:rFonts w:ascii="Segoe UI" w:eastAsia="Times New Roman" w:hAnsi="Segoe UI" w:cs="Segoe UI"/>
          <w:color w:val="202B45"/>
          <w:kern w:val="0"/>
          <w:sz w:val="24"/>
          <w:szCs w:val="24"/>
          <w14:ligatures w14:val="none"/>
        </w:rPr>
        <w:t xml:space="preserve">6.    Identify </w:t>
      </w:r>
      <w:r w:rsidR="001B3D36">
        <w:rPr>
          <w:rFonts w:ascii="Segoe UI" w:eastAsia="Times New Roman" w:hAnsi="Segoe UI" w:cs="Segoe UI"/>
          <w:color w:val="202B45"/>
          <w:kern w:val="0"/>
          <w:sz w:val="24"/>
          <w:szCs w:val="24"/>
          <w14:ligatures w14:val="none"/>
        </w:rPr>
        <w:t xml:space="preserve">the </w:t>
      </w:r>
      <w:r w:rsidRPr="0036212A">
        <w:rPr>
          <w:rFonts w:ascii="Segoe UI" w:eastAsia="Times New Roman" w:hAnsi="Segoe UI" w:cs="Segoe UI"/>
          <w:color w:val="202B45"/>
          <w:kern w:val="0"/>
          <w:sz w:val="24"/>
          <w:szCs w:val="24"/>
          <w14:ligatures w14:val="none"/>
        </w:rPr>
        <w:t>Completion rate at slot vs day of the week (</w:t>
      </w:r>
      <w:r w:rsidRPr="0036212A">
        <w:rPr>
          <w:rFonts w:ascii="Segoe UI" w:eastAsia="Times New Roman" w:hAnsi="Segoe UI" w:cs="Segoe UI"/>
          <w:b/>
          <w:bCs/>
          <w:color w:val="202B45"/>
          <w:kern w:val="0"/>
          <w:sz w:val="24"/>
          <w:szCs w:val="24"/>
          <w14:ligatures w14:val="none"/>
        </w:rPr>
        <w:t>Sunday to Saturday</w:t>
      </w:r>
      <w:r w:rsidRPr="0036212A">
        <w:rPr>
          <w:rFonts w:ascii="Segoe UI" w:eastAsia="Times New Roman" w:hAnsi="Segoe UI" w:cs="Segoe UI"/>
          <w:color w:val="202B45"/>
          <w:kern w:val="0"/>
          <w:sz w:val="24"/>
          <w:szCs w:val="24"/>
          <w14:ligatures w14:val="none"/>
        </w:rPr>
        <w:t xml:space="preserve">) level. Can you spot some </w:t>
      </w:r>
      <w:r w:rsidR="001B3D36">
        <w:rPr>
          <w:rFonts w:ascii="Segoe UI" w:eastAsia="Times New Roman" w:hAnsi="Segoe UI" w:cs="Segoe UI"/>
          <w:color w:val="202B45"/>
          <w:kern w:val="0"/>
          <w:sz w:val="24"/>
          <w:szCs w:val="24"/>
          <w14:ligatures w14:val="none"/>
        </w:rPr>
        <w:t>patterns</w:t>
      </w:r>
      <w:r w:rsidRPr="0036212A">
        <w:rPr>
          <w:rFonts w:ascii="Segoe UI" w:eastAsia="Times New Roman" w:hAnsi="Segoe UI" w:cs="Segoe UI"/>
          <w:color w:val="202B45"/>
          <w:kern w:val="0"/>
          <w:sz w:val="24"/>
          <w:szCs w:val="24"/>
          <w14:ligatures w14:val="none"/>
        </w:rPr>
        <w:t xml:space="preserve"> in the data?</w:t>
      </w:r>
    </w:p>
    <w:p w14:paraId="77D3D270" w14:textId="77777777" w:rsidR="00906FB6" w:rsidRDefault="00906FB6" w:rsidP="0036212A">
      <w:pPr>
        <w:spacing w:after="0" w:line="240" w:lineRule="auto"/>
        <w:rPr>
          <w:rFonts w:ascii="Segoe UI" w:eastAsia="Times New Roman" w:hAnsi="Segoe UI" w:cs="Segoe UI"/>
          <w:color w:val="202B45"/>
          <w:kern w:val="0"/>
          <w:sz w:val="24"/>
          <w:szCs w:val="24"/>
          <w14:ligatures w14:val="none"/>
        </w:rPr>
      </w:pPr>
    </w:p>
    <w:p w14:paraId="48767D25" w14:textId="1C1C837A" w:rsidR="001B3D36" w:rsidRPr="00906FB6" w:rsidRDefault="00906FB6" w:rsidP="00906FB6">
      <w:pPr>
        <w:rPr>
          <w:rFonts w:ascii="Segoe UI" w:hAnsi="Segoe UI" w:cs="Segoe UI"/>
          <w:b/>
          <w:bCs/>
          <w:color w:val="202B45"/>
          <w:u w:val="single"/>
          <w:shd w:val="clear" w:color="auto" w:fill="FFFFFF"/>
        </w:rPr>
      </w:pPr>
      <w:r>
        <w:rPr>
          <w:rFonts w:ascii="Segoe UI" w:hAnsi="Segoe UI" w:cs="Segoe UI"/>
          <w:b/>
          <w:bCs/>
          <w:color w:val="202B45"/>
          <w:u w:val="single"/>
          <w:shd w:val="clear" w:color="auto" w:fill="FFFFFF"/>
        </w:rPr>
        <w:t>EXCEL RESULTS</w:t>
      </w:r>
    </w:p>
    <w:tbl>
      <w:tblPr>
        <w:tblW w:w="9460" w:type="dxa"/>
        <w:tblLook w:val="04A0" w:firstRow="1" w:lastRow="0" w:firstColumn="1" w:lastColumn="0" w:noHBand="0" w:noVBand="1"/>
      </w:tblPr>
      <w:tblGrid>
        <w:gridCol w:w="2980"/>
        <w:gridCol w:w="1720"/>
        <w:gridCol w:w="987"/>
        <w:gridCol w:w="1060"/>
        <w:gridCol w:w="1000"/>
        <w:gridCol w:w="882"/>
        <w:gridCol w:w="1180"/>
      </w:tblGrid>
      <w:tr w:rsidR="0036212A" w:rsidRPr="0036212A" w14:paraId="5EE38E87" w14:textId="77777777" w:rsidTr="0036212A">
        <w:trPr>
          <w:trHeight w:val="300"/>
        </w:trPr>
        <w:tc>
          <w:tcPr>
            <w:tcW w:w="2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BCCAF5A" w14:textId="77777777" w:rsidR="0036212A" w:rsidRPr="0036212A" w:rsidRDefault="0036212A" w:rsidP="0036212A">
            <w:pPr>
              <w:spacing w:after="0" w:line="240" w:lineRule="auto"/>
              <w:rPr>
                <w:rFonts w:ascii="Calibri" w:eastAsia="Times New Roman" w:hAnsi="Calibri" w:cs="Calibri"/>
                <w:b/>
                <w:bCs/>
                <w:color w:val="000000"/>
                <w:kern w:val="0"/>
                <w14:ligatures w14:val="none"/>
              </w:rPr>
            </w:pPr>
            <w:r w:rsidRPr="0036212A">
              <w:rPr>
                <w:rFonts w:ascii="Calibri" w:eastAsia="Times New Roman" w:hAnsi="Calibri" w:cs="Calibri"/>
                <w:b/>
                <w:bCs/>
                <w:color w:val="000000"/>
                <w:kern w:val="0"/>
                <w14:ligatures w14:val="none"/>
              </w:rPr>
              <w:t>Average of COMPLETION RATE</w:t>
            </w:r>
          </w:p>
        </w:tc>
        <w:tc>
          <w:tcPr>
            <w:tcW w:w="17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66FD6B1" w14:textId="77777777" w:rsidR="0036212A" w:rsidRPr="0036212A" w:rsidRDefault="0036212A" w:rsidP="0036212A">
            <w:pPr>
              <w:spacing w:after="0" w:line="240" w:lineRule="auto"/>
              <w:rPr>
                <w:rFonts w:ascii="Calibri" w:eastAsia="Times New Roman" w:hAnsi="Calibri" w:cs="Calibri"/>
                <w:b/>
                <w:bCs/>
                <w:color w:val="000000"/>
                <w:kern w:val="0"/>
                <w14:ligatures w14:val="none"/>
              </w:rPr>
            </w:pPr>
            <w:r w:rsidRPr="0036212A">
              <w:rPr>
                <w:rFonts w:ascii="Calibri" w:eastAsia="Times New Roman" w:hAnsi="Calibri" w:cs="Calibri"/>
                <w:b/>
                <w:bCs/>
                <w:color w:val="000000"/>
                <w:kern w:val="0"/>
                <w14:ligatures w14:val="none"/>
              </w:rPr>
              <w:t>Column Labels</w:t>
            </w:r>
          </w:p>
        </w:tc>
        <w:tc>
          <w:tcPr>
            <w:tcW w:w="8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B8C0EED" w14:textId="77777777" w:rsidR="0036212A" w:rsidRPr="0036212A" w:rsidRDefault="0036212A" w:rsidP="0036212A">
            <w:pPr>
              <w:spacing w:after="0" w:line="240" w:lineRule="auto"/>
              <w:rPr>
                <w:rFonts w:ascii="Calibri" w:eastAsia="Times New Roman" w:hAnsi="Calibri" w:cs="Calibri"/>
                <w:b/>
                <w:bCs/>
                <w:color w:val="000000"/>
                <w:kern w:val="0"/>
                <w14:ligatures w14:val="none"/>
              </w:rPr>
            </w:pPr>
            <w:r w:rsidRPr="0036212A">
              <w:rPr>
                <w:rFonts w:ascii="Calibri" w:eastAsia="Times New Roman" w:hAnsi="Calibri" w:cs="Calibri"/>
                <w:b/>
                <w:bCs/>
                <w:color w:val="000000"/>
                <w:kern w:val="0"/>
                <w14:ligatures w14:val="none"/>
              </w:rPr>
              <w:t> </w:t>
            </w:r>
          </w:p>
        </w:tc>
        <w:tc>
          <w:tcPr>
            <w:tcW w:w="10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7259701" w14:textId="77777777" w:rsidR="0036212A" w:rsidRPr="0036212A" w:rsidRDefault="0036212A" w:rsidP="0036212A">
            <w:pPr>
              <w:spacing w:after="0" w:line="240" w:lineRule="auto"/>
              <w:rPr>
                <w:rFonts w:ascii="Calibri" w:eastAsia="Times New Roman" w:hAnsi="Calibri" w:cs="Calibri"/>
                <w:b/>
                <w:bCs/>
                <w:color w:val="000000"/>
                <w:kern w:val="0"/>
                <w14:ligatures w14:val="none"/>
              </w:rPr>
            </w:pPr>
            <w:r w:rsidRPr="0036212A">
              <w:rPr>
                <w:rFonts w:ascii="Calibri" w:eastAsia="Times New Roman" w:hAnsi="Calibri" w:cs="Calibri"/>
                <w:b/>
                <w:bCs/>
                <w:color w:val="000000"/>
                <w:kern w:val="0"/>
                <w14:ligatures w14:val="none"/>
              </w:rPr>
              <w:t> </w:t>
            </w:r>
          </w:p>
        </w:tc>
        <w:tc>
          <w:tcPr>
            <w:tcW w:w="9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81ED36A" w14:textId="77777777" w:rsidR="0036212A" w:rsidRPr="0036212A" w:rsidRDefault="0036212A" w:rsidP="0036212A">
            <w:pPr>
              <w:spacing w:after="0" w:line="240" w:lineRule="auto"/>
              <w:rPr>
                <w:rFonts w:ascii="Calibri" w:eastAsia="Times New Roman" w:hAnsi="Calibri" w:cs="Calibri"/>
                <w:b/>
                <w:bCs/>
                <w:color w:val="000000"/>
                <w:kern w:val="0"/>
                <w14:ligatures w14:val="none"/>
              </w:rPr>
            </w:pPr>
            <w:r w:rsidRPr="0036212A">
              <w:rPr>
                <w:rFonts w:ascii="Calibri" w:eastAsia="Times New Roman" w:hAnsi="Calibri" w:cs="Calibri"/>
                <w:b/>
                <w:bCs/>
                <w:color w:val="000000"/>
                <w:kern w:val="0"/>
                <w14:ligatures w14:val="none"/>
              </w:rPr>
              <w:t> </w:t>
            </w:r>
          </w:p>
        </w:tc>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A13904" w14:textId="77777777" w:rsidR="0036212A" w:rsidRPr="0036212A" w:rsidRDefault="0036212A" w:rsidP="0036212A">
            <w:pPr>
              <w:spacing w:after="0" w:line="240" w:lineRule="auto"/>
              <w:rPr>
                <w:rFonts w:ascii="Calibri" w:eastAsia="Times New Roman" w:hAnsi="Calibri" w:cs="Calibri"/>
                <w:b/>
                <w:bCs/>
                <w:color w:val="000000"/>
                <w:kern w:val="0"/>
                <w14:ligatures w14:val="none"/>
              </w:rPr>
            </w:pPr>
            <w:r w:rsidRPr="0036212A">
              <w:rPr>
                <w:rFonts w:ascii="Calibri" w:eastAsia="Times New Roman" w:hAnsi="Calibri" w:cs="Calibri"/>
                <w:b/>
                <w:bCs/>
                <w:color w:val="000000"/>
                <w:kern w:val="0"/>
                <w14:ligatures w14:val="none"/>
              </w:rPr>
              <w:t> </w:t>
            </w:r>
          </w:p>
        </w:tc>
        <w:tc>
          <w:tcPr>
            <w:tcW w:w="11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1150813" w14:textId="77777777" w:rsidR="0036212A" w:rsidRPr="0036212A" w:rsidRDefault="0036212A" w:rsidP="0036212A">
            <w:pPr>
              <w:spacing w:after="0" w:line="240" w:lineRule="auto"/>
              <w:rPr>
                <w:rFonts w:ascii="Calibri" w:eastAsia="Times New Roman" w:hAnsi="Calibri" w:cs="Calibri"/>
                <w:b/>
                <w:bCs/>
                <w:color w:val="000000"/>
                <w:kern w:val="0"/>
                <w14:ligatures w14:val="none"/>
              </w:rPr>
            </w:pPr>
            <w:r w:rsidRPr="0036212A">
              <w:rPr>
                <w:rFonts w:ascii="Calibri" w:eastAsia="Times New Roman" w:hAnsi="Calibri" w:cs="Calibri"/>
                <w:b/>
                <w:bCs/>
                <w:color w:val="000000"/>
                <w:kern w:val="0"/>
                <w14:ligatures w14:val="none"/>
              </w:rPr>
              <w:t> </w:t>
            </w:r>
          </w:p>
        </w:tc>
      </w:tr>
      <w:tr w:rsidR="0036212A" w:rsidRPr="0036212A" w14:paraId="5EED7EC2" w14:textId="77777777" w:rsidTr="0036212A">
        <w:trPr>
          <w:trHeight w:val="300"/>
        </w:trPr>
        <w:tc>
          <w:tcPr>
            <w:tcW w:w="2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ADFB1C6" w14:textId="77777777" w:rsidR="0036212A" w:rsidRPr="0036212A" w:rsidRDefault="0036212A" w:rsidP="0036212A">
            <w:pPr>
              <w:spacing w:after="0" w:line="240" w:lineRule="auto"/>
              <w:rPr>
                <w:rFonts w:ascii="Calibri" w:eastAsia="Times New Roman" w:hAnsi="Calibri" w:cs="Calibri"/>
                <w:b/>
                <w:bCs/>
                <w:color w:val="000000"/>
                <w:kern w:val="0"/>
                <w14:ligatures w14:val="none"/>
              </w:rPr>
            </w:pPr>
            <w:r w:rsidRPr="0036212A">
              <w:rPr>
                <w:rFonts w:ascii="Calibri" w:eastAsia="Times New Roman" w:hAnsi="Calibri" w:cs="Calibri"/>
                <w:b/>
                <w:bCs/>
                <w:color w:val="000000"/>
                <w:kern w:val="0"/>
                <w14:ligatures w14:val="none"/>
              </w:rPr>
              <w:t>Row Labels</w:t>
            </w:r>
          </w:p>
        </w:tc>
        <w:tc>
          <w:tcPr>
            <w:tcW w:w="17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2B3E5E0" w14:textId="77777777" w:rsidR="0036212A" w:rsidRPr="0036212A" w:rsidRDefault="0036212A" w:rsidP="0036212A">
            <w:pPr>
              <w:spacing w:after="0" w:line="240" w:lineRule="auto"/>
              <w:rPr>
                <w:rFonts w:ascii="Calibri" w:eastAsia="Times New Roman" w:hAnsi="Calibri" w:cs="Calibri"/>
                <w:b/>
                <w:bCs/>
                <w:color w:val="000000"/>
                <w:kern w:val="0"/>
                <w14:ligatures w14:val="none"/>
              </w:rPr>
            </w:pPr>
            <w:r w:rsidRPr="0036212A">
              <w:rPr>
                <w:rFonts w:ascii="Calibri" w:eastAsia="Times New Roman" w:hAnsi="Calibri" w:cs="Calibri"/>
                <w:b/>
                <w:bCs/>
                <w:color w:val="000000"/>
                <w:kern w:val="0"/>
                <w14:ligatures w14:val="none"/>
              </w:rPr>
              <w:t>Afternoon</w:t>
            </w:r>
          </w:p>
        </w:tc>
        <w:tc>
          <w:tcPr>
            <w:tcW w:w="8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A86A042" w14:textId="77777777" w:rsidR="0036212A" w:rsidRPr="0036212A" w:rsidRDefault="0036212A" w:rsidP="0036212A">
            <w:pPr>
              <w:spacing w:after="0" w:line="240" w:lineRule="auto"/>
              <w:rPr>
                <w:rFonts w:ascii="Calibri" w:eastAsia="Times New Roman" w:hAnsi="Calibri" w:cs="Calibri"/>
                <w:b/>
                <w:bCs/>
                <w:color w:val="000000"/>
                <w:kern w:val="0"/>
                <w14:ligatures w14:val="none"/>
              </w:rPr>
            </w:pPr>
            <w:r w:rsidRPr="0036212A">
              <w:rPr>
                <w:rFonts w:ascii="Calibri" w:eastAsia="Times New Roman" w:hAnsi="Calibri" w:cs="Calibri"/>
                <w:b/>
                <w:bCs/>
                <w:color w:val="000000"/>
                <w:kern w:val="0"/>
                <w14:ligatures w14:val="none"/>
              </w:rPr>
              <w:t>Evening</w:t>
            </w:r>
          </w:p>
        </w:tc>
        <w:tc>
          <w:tcPr>
            <w:tcW w:w="10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9BEF4AA" w14:textId="77777777" w:rsidR="0036212A" w:rsidRPr="0036212A" w:rsidRDefault="0036212A" w:rsidP="0036212A">
            <w:pPr>
              <w:spacing w:after="0" w:line="240" w:lineRule="auto"/>
              <w:rPr>
                <w:rFonts w:ascii="Calibri" w:eastAsia="Times New Roman" w:hAnsi="Calibri" w:cs="Calibri"/>
                <w:b/>
                <w:bCs/>
                <w:color w:val="000000"/>
                <w:kern w:val="0"/>
                <w14:ligatures w14:val="none"/>
              </w:rPr>
            </w:pPr>
            <w:r w:rsidRPr="0036212A">
              <w:rPr>
                <w:rFonts w:ascii="Calibri" w:eastAsia="Times New Roman" w:hAnsi="Calibri" w:cs="Calibri"/>
                <w:b/>
                <w:bCs/>
                <w:color w:val="000000"/>
                <w:kern w:val="0"/>
                <w14:ligatures w14:val="none"/>
              </w:rPr>
              <w:t>Late Night</w:t>
            </w:r>
          </w:p>
        </w:tc>
        <w:tc>
          <w:tcPr>
            <w:tcW w:w="9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DBD2528" w14:textId="77777777" w:rsidR="0036212A" w:rsidRPr="0036212A" w:rsidRDefault="0036212A" w:rsidP="0036212A">
            <w:pPr>
              <w:spacing w:after="0" w:line="240" w:lineRule="auto"/>
              <w:rPr>
                <w:rFonts w:ascii="Calibri" w:eastAsia="Times New Roman" w:hAnsi="Calibri" w:cs="Calibri"/>
                <w:b/>
                <w:bCs/>
                <w:color w:val="000000"/>
                <w:kern w:val="0"/>
                <w14:ligatures w14:val="none"/>
              </w:rPr>
            </w:pPr>
            <w:r w:rsidRPr="0036212A">
              <w:rPr>
                <w:rFonts w:ascii="Calibri" w:eastAsia="Times New Roman" w:hAnsi="Calibri" w:cs="Calibri"/>
                <w:b/>
                <w:bCs/>
                <w:color w:val="000000"/>
                <w:kern w:val="0"/>
                <w14:ligatures w14:val="none"/>
              </w:rPr>
              <w:t>Morning</w:t>
            </w:r>
          </w:p>
        </w:tc>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C472BB3" w14:textId="77777777" w:rsidR="0036212A" w:rsidRPr="0036212A" w:rsidRDefault="0036212A" w:rsidP="0036212A">
            <w:pPr>
              <w:spacing w:after="0" w:line="240" w:lineRule="auto"/>
              <w:rPr>
                <w:rFonts w:ascii="Calibri" w:eastAsia="Times New Roman" w:hAnsi="Calibri" w:cs="Calibri"/>
                <w:b/>
                <w:bCs/>
                <w:color w:val="000000"/>
                <w:kern w:val="0"/>
                <w14:ligatures w14:val="none"/>
              </w:rPr>
            </w:pPr>
            <w:r w:rsidRPr="0036212A">
              <w:rPr>
                <w:rFonts w:ascii="Calibri" w:eastAsia="Times New Roman" w:hAnsi="Calibri" w:cs="Calibri"/>
                <w:b/>
                <w:bCs/>
                <w:color w:val="000000"/>
                <w:kern w:val="0"/>
                <w14:ligatures w14:val="none"/>
              </w:rPr>
              <w:t>Night</w:t>
            </w:r>
          </w:p>
        </w:tc>
        <w:tc>
          <w:tcPr>
            <w:tcW w:w="11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1644665" w14:textId="77777777" w:rsidR="0036212A" w:rsidRPr="0036212A" w:rsidRDefault="0036212A" w:rsidP="0036212A">
            <w:pPr>
              <w:spacing w:after="0" w:line="240" w:lineRule="auto"/>
              <w:rPr>
                <w:rFonts w:ascii="Calibri" w:eastAsia="Times New Roman" w:hAnsi="Calibri" w:cs="Calibri"/>
                <w:b/>
                <w:bCs/>
                <w:color w:val="000000"/>
                <w:kern w:val="0"/>
                <w14:ligatures w14:val="none"/>
              </w:rPr>
            </w:pPr>
            <w:r w:rsidRPr="0036212A">
              <w:rPr>
                <w:rFonts w:ascii="Calibri" w:eastAsia="Times New Roman" w:hAnsi="Calibri" w:cs="Calibri"/>
                <w:b/>
                <w:bCs/>
                <w:color w:val="000000"/>
                <w:kern w:val="0"/>
                <w14:ligatures w14:val="none"/>
              </w:rPr>
              <w:t>Grand Total</w:t>
            </w:r>
          </w:p>
        </w:tc>
      </w:tr>
      <w:tr w:rsidR="0036212A" w:rsidRPr="0036212A" w14:paraId="267FE15F" w14:textId="77777777" w:rsidTr="0036212A">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5824D229" w14:textId="77777777" w:rsidR="0036212A" w:rsidRPr="0036212A" w:rsidRDefault="0036212A" w:rsidP="0036212A">
            <w:pPr>
              <w:spacing w:after="0" w:line="240" w:lineRule="auto"/>
              <w:rPr>
                <w:rFonts w:ascii="Calibri" w:eastAsia="Times New Roman" w:hAnsi="Calibri" w:cs="Calibri"/>
                <w:color w:val="000000"/>
                <w:kern w:val="0"/>
                <w14:ligatures w14:val="none"/>
              </w:rPr>
            </w:pPr>
            <w:r w:rsidRPr="0036212A">
              <w:rPr>
                <w:rFonts w:ascii="Calibri" w:eastAsia="Times New Roman" w:hAnsi="Calibri" w:cs="Calibri"/>
                <w:color w:val="000000"/>
                <w:kern w:val="0"/>
                <w14:ligatures w14:val="none"/>
              </w:rPr>
              <w:t>Sunday</w:t>
            </w:r>
          </w:p>
        </w:tc>
        <w:tc>
          <w:tcPr>
            <w:tcW w:w="1720" w:type="dxa"/>
            <w:tcBorders>
              <w:top w:val="nil"/>
              <w:left w:val="nil"/>
              <w:bottom w:val="single" w:sz="4" w:space="0" w:color="auto"/>
              <w:right w:val="single" w:sz="4" w:space="0" w:color="auto"/>
            </w:tcBorders>
            <w:shd w:val="clear" w:color="auto" w:fill="auto"/>
            <w:noWrap/>
            <w:vAlign w:val="bottom"/>
            <w:hideMark/>
          </w:tcPr>
          <w:p w14:paraId="179F4823" w14:textId="77777777" w:rsidR="0036212A" w:rsidRPr="0036212A" w:rsidRDefault="0036212A" w:rsidP="0036212A">
            <w:pPr>
              <w:spacing w:after="0" w:line="240" w:lineRule="auto"/>
              <w:jc w:val="right"/>
              <w:rPr>
                <w:rFonts w:ascii="Calibri" w:eastAsia="Times New Roman" w:hAnsi="Calibri" w:cs="Calibri"/>
                <w:color w:val="000000"/>
                <w:kern w:val="0"/>
                <w14:ligatures w14:val="none"/>
              </w:rPr>
            </w:pPr>
            <w:r w:rsidRPr="0036212A">
              <w:rPr>
                <w:rFonts w:ascii="Calibri" w:eastAsia="Times New Roman" w:hAnsi="Calibri" w:cs="Calibri"/>
                <w:color w:val="000000"/>
                <w:kern w:val="0"/>
                <w14:ligatures w14:val="none"/>
              </w:rPr>
              <w:t>99.90%</w:t>
            </w:r>
          </w:p>
        </w:tc>
        <w:tc>
          <w:tcPr>
            <w:tcW w:w="860" w:type="dxa"/>
            <w:tcBorders>
              <w:top w:val="nil"/>
              <w:left w:val="nil"/>
              <w:bottom w:val="single" w:sz="4" w:space="0" w:color="auto"/>
              <w:right w:val="single" w:sz="4" w:space="0" w:color="auto"/>
            </w:tcBorders>
            <w:shd w:val="clear" w:color="auto" w:fill="auto"/>
            <w:noWrap/>
            <w:vAlign w:val="bottom"/>
            <w:hideMark/>
          </w:tcPr>
          <w:p w14:paraId="549F2701" w14:textId="77777777" w:rsidR="0036212A" w:rsidRPr="0036212A" w:rsidRDefault="0036212A" w:rsidP="0036212A">
            <w:pPr>
              <w:spacing w:after="0" w:line="240" w:lineRule="auto"/>
              <w:jc w:val="right"/>
              <w:rPr>
                <w:rFonts w:ascii="Calibri" w:eastAsia="Times New Roman" w:hAnsi="Calibri" w:cs="Calibri"/>
                <w:color w:val="000000"/>
                <w:kern w:val="0"/>
                <w14:ligatures w14:val="none"/>
              </w:rPr>
            </w:pPr>
            <w:r w:rsidRPr="0036212A">
              <w:rPr>
                <w:rFonts w:ascii="Calibri" w:eastAsia="Times New Roman" w:hAnsi="Calibri" w:cs="Calibri"/>
                <w:color w:val="000000"/>
                <w:kern w:val="0"/>
                <w14:ligatures w14:val="none"/>
              </w:rPr>
              <w:t>100.00%</w:t>
            </w:r>
          </w:p>
        </w:tc>
        <w:tc>
          <w:tcPr>
            <w:tcW w:w="1060" w:type="dxa"/>
            <w:tcBorders>
              <w:top w:val="nil"/>
              <w:left w:val="nil"/>
              <w:bottom w:val="single" w:sz="4" w:space="0" w:color="auto"/>
              <w:right w:val="single" w:sz="4" w:space="0" w:color="auto"/>
            </w:tcBorders>
            <w:shd w:val="clear" w:color="auto" w:fill="auto"/>
            <w:noWrap/>
            <w:vAlign w:val="bottom"/>
            <w:hideMark/>
          </w:tcPr>
          <w:p w14:paraId="78A8255B" w14:textId="77777777" w:rsidR="0036212A" w:rsidRPr="0036212A" w:rsidRDefault="0036212A" w:rsidP="0036212A">
            <w:pPr>
              <w:spacing w:after="0" w:line="240" w:lineRule="auto"/>
              <w:jc w:val="right"/>
              <w:rPr>
                <w:rFonts w:ascii="Calibri" w:eastAsia="Times New Roman" w:hAnsi="Calibri" w:cs="Calibri"/>
                <w:color w:val="000000"/>
                <w:kern w:val="0"/>
                <w14:ligatures w14:val="none"/>
              </w:rPr>
            </w:pPr>
            <w:r w:rsidRPr="0036212A">
              <w:rPr>
                <w:rFonts w:ascii="Calibri" w:eastAsia="Times New Roman" w:hAnsi="Calibri" w:cs="Calibri"/>
                <w:color w:val="000000"/>
                <w:kern w:val="0"/>
                <w14:ligatures w14:val="none"/>
              </w:rPr>
              <w:t>99.63%</w:t>
            </w:r>
          </w:p>
        </w:tc>
        <w:tc>
          <w:tcPr>
            <w:tcW w:w="900" w:type="dxa"/>
            <w:tcBorders>
              <w:top w:val="nil"/>
              <w:left w:val="nil"/>
              <w:bottom w:val="single" w:sz="4" w:space="0" w:color="auto"/>
              <w:right w:val="single" w:sz="4" w:space="0" w:color="auto"/>
            </w:tcBorders>
            <w:shd w:val="clear" w:color="auto" w:fill="auto"/>
            <w:noWrap/>
            <w:vAlign w:val="bottom"/>
            <w:hideMark/>
          </w:tcPr>
          <w:p w14:paraId="65AE05A6" w14:textId="77777777" w:rsidR="0036212A" w:rsidRPr="0036212A" w:rsidRDefault="0036212A" w:rsidP="0036212A">
            <w:pPr>
              <w:spacing w:after="0" w:line="240" w:lineRule="auto"/>
              <w:jc w:val="right"/>
              <w:rPr>
                <w:rFonts w:ascii="Calibri" w:eastAsia="Times New Roman" w:hAnsi="Calibri" w:cs="Calibri"/>
                <w:color w:val="000000"/>
                <w:kern w:val="0"/>
                <w14:ligatures w14:val="none"/>
              </w:rPr>
            </w:pPr>
            <w:r w:rsidRPr="0036212A">
              <w:rPr>
                <w:rFonts w:ascii="Calibri" w:eastAsia="Times New Roman" w:hAnsi="Calibri" w:cs="Calibri"/>
                <w:color w:val="000000"/>
                <w:kern w:val="0"/>
                <w14:ligatures w14:val="none"/>
              </w:rPr>
              <w:t>99.76%</w:t>
            </w:r>
          </w:p>
        </w:tc>
        <w:tc>
          <w:tcPr>
            <w:tcW w:w="760" w:type="dxa"/>
            <w:tcBorders>
              <w:top w:val="nil"/>
              <w:left w:val="nil"/>
              <w:bottom w:val="single" w:sz="4" w:space="0" w:color="auto"/>
              <w:right w:val="single" w:sz="4" w:space="0" w:color="auto"/>
            </w:tcBorders>
            <w:shd w:val="clear" w:color="auto" w:fill="auto"/>
            <w:noWrap/>
            <w:vAlign w:val="bottom"/>
            <w:hideMark/>
          </w:tcPr>
          <w:p w14:paraId="601B993B" w14:textId="77777777" w:rsidR="0036212A" w:rsidRPr="0036212A" w:rsidRDefault="0036212A" w:rsidP="0036212A">
            <w:pPr>
              <w:spacing w:after="0" w:line="240" w:lineRule="auto"/>
              <w:jc w:val="right"/>
              <w:rPr>
                <w:rFonts w:ascii="Calibri" w:eastAsia="Times New Roman" w:hAnsi="Calibri" w:cs="Calibri"/>
                <w:color w:val="000000"/>
                <w:kern w:val="0"/>
                <w14:ligatures w14:val="none"/>
              </w:rPr>
            </w:pPr>
            <w:r w:rsidRPr="0036212A">
              <w:rPr>
                <w:rFonts w:ascii="Calibri" w:eastAsia="Times New Roman" w:hAnsi="Calibri" w:cs="Calibri"/>
                <w:color w:val="000000"/>
                <w:kern w:val="0"/>
                <w14:ligatures w14:val="none"/>
              </w:rPr>
              <w:t>99.87%</w:t>
            </w:r>
          </w:p>
        </w:tc>
        <w:tc>
          <w:tcPr>
            <w:tcW w:w="1180" w:type="dxa"/>
            <w:tcBorders>
              <w:top w:val="nil"/>
              <w:left w:val="nil"/>
              <w:bottom w:val="single" w:sz="4" w:space="0" w:color="auto"/>
              <w:right w:val="single" w:sz="4" w:space="0" w:color="auto"/>
            </w:tcBorders>
            <w:shd w:val="clear" w:color="auto" w:fill="auto"/>
            <w:noWrap/>
            <w:vAlign w:val="bottom"/>
            <w:hideMark/>
          </w:tcPr>
          <w:p w14:paraId="1DD243CD" w14:textId="77777777" w:rsidR="0036212A" w:rsidRPr="0036212A" w:rsidRDefault="0036212A" w:rsidP="0036212A">
            <w:pPr>
              <w:spacing w:after="0" w:line="240" w:lineRule="auto"/>
              <w:jc w:val="right"/>
              <w:rPr>
                <w:rFonts w:ascii="Calibri" w:eastAsia="Times New Roman" w:hAnsi="Calibri" w:cs="Calibri"/>
                <w:color w:val="000000"/>
                <w:kern w:val="0"/>
                <w14:ligatures w14:val="none"/>
              </w:rPr>
            </w:pPr>
            <w:r w:rsidRPr="0036212A">
              <w:rPr>
                <w:rFonts w:ascii="Calibri" w:eastAsia="Times New Roman" w:hAnsi="Calibri" w:cs="Calibri"/>
                <w:color w:val="000000"/>
                <w:kern w:val="0"/>
                <w14:ligatures w14:val="none"/>
              </w:rPr>
              <w:t>99.86%</w:t>
            </w:r>
          </w:p>
        </w:tc>
      </w:tr>
      <w:tr w:rsidR="0036212A" w:rsidRPr="0036212A" w14:paraId="54F287E7" w14:textId="77777777" w:rsidTr="0036212A">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12F5C172" w14:textId="77777777" w:rsidR="0036212A" w:rsidRPr="0036212A" w:rsidRDefault="0036212A" w:rsidP="0036212A">
            <w:pPr>
              <w:spacing w:after="0" w:line="240" w:lineRule="auto"/>
              <w:rPr>
                <w:rFonts w:ascii="Calibri" w:eastAsia="Times New Roman" w:hAnsi="Calibri" w:cs="Calibri"/>
                <w:color w:val="000000"/>
                <w:kern w:val="0"/>
                <w14:ligatures w14:val="none"/>
              </w:rPr>
            </w:pPr>
            <w:r w:rsidRPr="0036212A">
              <w:rPr>
                <w:rFonts w:ascii="Calibri" w:eastAsia="Times New Roman" w:hAnsi="Calibri" w:cs="Calibri"/>
                <w:color w:val="000000"/>
                <w:kern w:val="0"/>
                <w14:ligatures w14:val="none"/>
              </w:rPr>
              <w:t>Monday</w:t>
            </w:r>
          </w:p>
        </w:tc>
        <w:tc>
          <w:tcPr>
            <w:tcW w:w="1720" w:type="dxa"/>
            <w:tcBorders>
              <w:top w:val="nil"/>
              <w:left w:val="nil"/>
              <w:bottom w:val="single" w:sz="4" w:space="0" w:color="auto"/>
              <w:right w:val="single" w:sz="4" w:space="0" w:color="auto"/>
            </w:tcBorders>
            <w:shd w:val="clear" w:color="auto" w:fill="auto"/>
            <w:noWrap/>
            <w:vAlign w:val="bottom"/>
            <w:hideMark/>
          </w:tcPr>
          <w:p w14:paraId="790AF446" w14:textId="77777777" w:rsidR="0036212A" w:rsidRPr="0036212A" w:rsidRDefault="0036212A" w:rsidP="0036212A">
            <w:pPr>
              <w:spacing w:after="0" w:line="240" w:lineRule="auto"/>
              <w:jc w:val="right"/>
              <w:rPr>
                <w:rFonts w:ascii="Calibri" w:eastAsia="Times New Roman" w:hAnsi="Calibri" w:cs="Calibri"/>
                <w:color w:val="000000"/>
                <w:kern w:val="0"/>
                <w14:ligatures w14:val="none"/>
              </w:rPr>
            </w:pPr>
            <w:r w:rsidRPr="0036212A">
              <w:rPr>
                <w:rFonts w:ascii="Calibri" w:eastAsia="Times New Roman" w:hAnsi="Calibri" w:cs="Calibri"/>
                <w:color w:val="000000"/>
                <w:kern w:val="0"/>
                <w14:ligatures w14:val="none"/>
              </w:rPr>
              <w:t>99.74%</w:t>
            </w:r>
          </w:p>
        </w:tc>
        <w:tc>
          <w:tcPr>
            <w:tcW w:w="860" w:type="dxa"/>
            <w:tcBorders>
              <w:top w:val="nil"/>
              <w:left w:val="nil"/>
              <w:bottom w:val="single" w:sz="4" w:space="0" w:color="auto"/>
              <w:right w:val="single" w:sz="4" w:space="0" w:color="auto"/>
            </w:tcBorders>
            <w:shd w:val="clear" w:color="auto" w:fill="auto"/>
            <w:noWrap/>
            <w:vAlign w:val="bottom"/>
            <w:hideMark/>
          </w:tcPr>
          <w:p w14:paraId="344A14AC" w14:textId="77777777" w:rsidR="0036212A" w:rsidRPr="0036212A" w:rsidRDefault="0036212A" w:rsidP="0036212A">
            <w:pPr>
              <w:spacing w:after="0" w:line="240" w:lineRule="auto"/>
              <w:jc w:val="right"/>
              <w:rPr>
                <w:rFonts w:ascii="Calibri" w:eastAsia="Times New Roman" w:hAnsi="Calibri" w:cs="Calibri"/>
                <w:color w:val="000000"/>
                <w:kern w:val="0"/>
                <w14:ligatures w14:val="none"/>
              </w:rPr>
            </w:pPr>
            <w:r w:rsidRPr="0036212A">
              <w:rPr>
                <w:rFonts w:ascii="Calibri" w:eastAsia="Times New Roman" w:hAnsi="Calibri" w:cs="Calibri"/>
                <w:color w:val="000000"/>
                <w:kern w:val="0"/>
                <w14:ligatures w14:val="none"/>
              </w:rPr>
              <w:t>99.85%</w:t>
            </w:r>
          </w:p>
        </w:tc>
        <w:tc>
          <w:tcPr>
            <w:tcW w:w="1060" w:type="dxa"/>
            <w:tcBorders>
              <w:top w:val="nil"/>
              <w:left w:val="nil"/>
              <w:bottom w:val="single" w:sz="4" w:space="0" w:color="auto"/>
              <w:right w:val="single" w:sz="4" w:space="0" w:color="auto"/>
            </w:tcBorders>
            <w:shd w:val="clear" w:color="auto" w:fill="auto"/>
            <w:noWrap/>
            <w:vAlign w:val="bottom"/>
            <w:hideMark/>
          </w:tcPr>
          <w:p w14:paraId="1907CC0D" w14:textId="77777777" w:rsidR="0036212A" w:rsidRPr="0036212A" w:rsidRDefault="0036212A" w:rsidP="0036212A">
            <w:pPr>
              <w:spacing w:after="0" w:line="240" w:lineRule="auto"/>
              <w:jc w:val="right"/>
              <w:rPr>
                <w:rFonts w:ascii="Calibri" w:eastAsia="Times New Roman" w:hAnsi="Calibri" w:cs="Calibri"/>
                <w:color w:val="000000"/>
                <w:kern w:val="0"/>
                <w14:ligatures w14:val="none"/>
              </w:rPr>
            </w:pPr>
            <w:r w:rsidRPr="0036212A">
              <w:rPr>
                <w:rFonts w:ascii="Calibri" w:eastAsia="Times New Roman" w:hAnsi="Calibri" w:cs="Calibri"/>
                <w:color w:val="000000"/>
                <w:kern w:val="0"/>
                <w14:ligatures w14:val="none"/>
              </w:rPr>
              <w:t>99.07%</w:t>
            </w:r>
          </w:p>
        </w:tc>
        <w:tc>
          <w:tcPr>
            <w:tcW w:w="900" w:type="dxa"/>
            <w:tcBorders>
              <w:top w:val="nil"/>
              <w:left w:val="nil"/>
              <w:bottom w:val="single" w:sz="4" w:space="0" w:color="auto"/>
              <w:right w:val="single" w:sz="4" w:space="0" w:color="auto"/>
            </w:tcBorders>
            <w:shd w:val="clear" w:color="auto" w:fill="auto"/>
            <w:noWrap/>
            <w:vAlign w:val="bottom"/>
            <w:hideMark/>
          </w:tcPr>
          <w:p w14:paraId="5B2BBFB9" w14:textId="77777777" w:rsidR="0036212A" w:rsidRPr="0036212A" w:rsidRDefault="0036212A" w:rsidP="0036212A">
            <w:pPr>
              <w:spacing w:after="0" w:line="240" w:lineRule="auto"/>
              <w:jc w:val="right"/>
              <w:rPr>
                <w:rFonts w:ascii="Calibri" w:eastAsia="Times New Roman" w:hAnsi="Calibri" w:cs="Calibri"/>
                <w:color w:val="000000"/>
                <w:kern w:val="0"/>
                <w14:ligatures w14:val="none"/>
              </w:rPr>
            </w:pPr>
            <w:r w:rsidRPr="0036212A">
              <w:rPr>
                <w:rFonts w:ascii="Calibri" w:eastAsia="Times New Roman" w:hAnsi="Calibri" w:cs="Calibri"/>
                <w:color w:val="000000"/>
                <w:kern w:val="0"/>
                <w14:ligatures w14:val="none"/>
              </w:rPr>
              <w:t>99.86%</w:t>
            </w:r>
          </w:p>
        </w:tc>
        <w:tc>
          <w:tcPr>
            <w:tcW w:w="760" w:type="dxa"/>
            <w:tcBorders>
              <w:top w:val="nil"/>
              <w:left w:val="nil"/>
              <w:bottom w:val="single" w:sz="4" w:space="0" w:color="auto"/>
              <w:right w:val="single" w:sz="4" w:space="0" w:color="auto"/>
            </w:tcBorders>
            <w:shd w:val="clear" w:color="auto" w:fill="auto"/>
            <w:noWrap/>
            <w:vAlign w:val="bottom"/>
            <w:hideMark/>
          </w:tcPr>
          <w:p w14:paraId="38671478" w14:textId="77777777" w:rsidR="0036212A" w:rsidRPr="0036212A" w:rsidRDefault="0036212A" w:rsidP="0036212A">
            <w:pPr>
              <w:spacing w:after="0" w:line="240" w:lineRule="auto"/>
              <w:jc w:val="right"/>
              <w:rPr>
                <w:rFonts w:ascii="Calibri" w:eastAsia="Times New Roman" w:hAnsi="Calibri" w:cs="Calibri"/>
                <w:color w:val="000000"/>
                <w:kern w:val="0"/>
                <w14:ligatures w14:val="none"/>
              </w:rPr>
            </w:pPr>
            <w:r w:rsidRPr="0036212A">
              <w:rPr>
                <w:rFonts w:ascii="Calibri" w:eastAsia="Times New Roman" w:hAnsi="Calibri" w:cs="Calibri"/>
                <w:color w:val="000000"/>
                <w:kern w:val="0"/>
                <w14:ligatures w14:val="none"/>
              </w:rPr>
              <w:t>99.72%</w:t>
            </w:r>
          </w:p>
        </w:tc>
        <w:tc>
          <w:tcPr>
            <w:tcW w:w="1180" w:type="dxa"/>
            <w:tcBorders>
              <w:top w:val="nil"/>
              <w:left w:val="nil"/>
              <w:bottom w:val="single" w:sz="4" w:space="0" w:color="auto"/>
              <w:right w:val="single" w:sz="4" w:space="0" w:color="auto"/>
            </w:tcBorders>
            <w:shd w:val="clear" w:color="auto" w:fill="auto"/>
            <w:noWrap/>
            <w:vAlign w:val="bottom"/>
            <w:hideMark/>
          </w:tcPr>
          <w:p w14:paraId="65890786" w14:textId="77777777" w:rsidR="0036212A" w:rsidRPr="0036212A" w:rsidRDefault="0036212A" w:rsidP="0036212A">
            <w:pPr>
              <w:spacing w:after="0" w:line="240" w:lineRule="auto"/>
              <w:jc w:val="right"/>
              <w:rPr>
                <w:rFonts w:ascii="Calibri" w:eastAsia="Times New Roman" w:hAnsi="Calibri" w:cs="Calibri"/>
                <w:color w:val="000000"/>
                <w:kern w:val="0"/>
                <w14:ligatures w14:val="none"/>
              </w:rPr>
            </w:pPr>
            <w:r w:rsidRPr="0036212A">
              <w:rPr>
                <w:rFonts w:ascii="Calibri" w:eastAsia="Times New Roman" w:hAnsi="Calibri" w:cs="Calibri"/>
                <w:color w:val="000000"/>
                <w:kern w:val="0"/>
                <w14:ligatures w14:val="none"/>
              </w:rPr>
              <w:t>99.74%</w:t>
            </w:r>
          </w:p>
        </w:tc>
      </w:tr>
      <w:tr w:rsidR="0036212A" w:rsidRPr="0036212A" w14:paraId="47A76F33" w14:textId="77777777" w:rsidTr="0036212A">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77549C28" w14:textId="77777777" w:rsidR="0036212A" w:rsidRPr="0036212A" w:rsidRDefault="0036212A" w:rsidP="0036212A">
            <w:pPr>
              <w:spacing w:after="0" w:line="240" w:lineRule="auto"/>
              <w:rPr>
                <w:rFonts w:ascii="Calibri" w:eastAsia="Times New Roman" w:hAnsi="Calibri" w:cs="Calibri"/>
                <w:color w:val="000000"/>
                <w:kern w:val="0"/>
                <w14:ligatures w14:val="none"/>
              </w:rPr>
            </w:pPr>
            <w:r w:rsidRPr="0036212A">
              <w:rPr>
                <w:rFonts w:ascii="Calibri" w:eastAsia="Times New Roman" w:hAnsi="Calibri" w:cs="Calibri"/>
                <w:color w:val="000000"/>
                <w:kern w:val="0"/>
                <w14:ligatures w14:val="none"/>
              </w:rPr>
              <w:t>Tuesday</w:t>
            </w:r>
          </w:p>
        </w:tc>
        <w:tc>
          <w:tcPr>
            <w:tcW w:w="1720" w:type="dxa"/>
            <w:tcBorders>
              <w:top w:val="nil"/>
              <w:left w:val="nil"/>
              <w:bottom w:val="single" w:sz="4" w:space="0" w:color="auto"/>
              <w:right w:val="single" w:sz="4" w:space="0" w:color="auto"/>
            </w:tcBorders>
            <w:shd w:val="clear" w:color="auto" w:fill="auto"/>
            <w:noWrap/>
            <w:vAlign w:val="bottom"/>
            <w:hideMark/>
          </w:tcPr>
          <w:p w14:paraId="03F79250" w14:textId="77777777" w:rsidR="0036212A" w:rsidRPr="0036212A" w:rsidRDefault="0036212A" w:rsidP="0036212A">
            <w:pPr>
              <w:spacing w:after="0" w:line="240" w:lineRule="auto"/>
              <w:jc w:val="right"/>
              <w:rPr>
                <w:rFonts w:ascii="Calibri" w:eastAsia="Times New Roman" w:hAnsi="Calibri" w:cs="Calibri"/>
                <w:color w:val="000000"/>
                <w:kern w:val="0"/>
                <w14:ligatures w14:val="none"/>
              </w:rPr>
            </w:pPr>
            <w:r w:rsidRPr="0036212A">
              <w:rPr>
                <w:rFonts w:ascii="Calibri" w:eastAsia="Times New Roman" w:hAnsi="Calibri" w:cs="Calibri"/>
                <w:color w:val="000000"/>
                <w:kern w:val="0"/>
                <w14:ligatures w14:val="none"/>
              </w:rPr>
              <w:t>99.35%</w:t>
            </w:r>
          </w:p>
        </w:tc>
        <w:tc>
          <w:tcPr>
            <w:tcW w:w="860" w:type="dxa"/>
            <w:tcBorders>
              <w:top w:val="nil"/>
              <w:left w:val="nil"/>
              <w:bottom w:val="single" w:sz="4" w:space="0" w:color="auto"/>
              <w:right w:val="single" w:sz="4" w:space="0" w:color="auto"/>
            </w:tcBorders>
            <w:shd w:val="clear" w:color="auto" w:fill="auto"/>
            <w:noWrap/>
            <w:vAlign w:val="bottom"/>
            <w:hideMark/>
          </w:tcPr>
          <w:p w14:paraId="4BB4AA34" w14:textId="77777777" w:rsidR="0036212A" w:rsidRPr="0036212A" w:rsidRDefault="0036212A" w:rsidP="0036212A">
            <w:pPr>
              <w:spacing w:after="0" w:line="240" w:lineRule="auto"/>
              <w:jc w:val="right"/>
              <w:rPr>
                <w:rFonts w:ascii="Calibri" w:eastAsia="Times New Roman" w:hAnsi="Calibri" w:cs="Calibri"/>
                <w:color w:val="000000"/>
                <w:kern w:val="0"/>
                <w14:ligatures w14:val="none"/>
              </w:rPr>
            </w:pPr>
            <w:r w:rsidRPr="0036212A">
              <w:rPr>
                <w:rFonts w:ascii="Calibri" w:eastAsia="Times New Roman" w:hAnsi="Calibri" w:cs="Calibri"/>
                <w:color w:val="000000"/>
                <w:kern w:val="0"/>
                <w14:ligatures w14:val="none"/>
              </w:rPr>
              <w:t>99.69%</w:t>
            </w:r>
          </w:p>
        </w:tc>
        <w:tc>
          <w:tcPr>
            <w:tcW w:w="1060" w:type="dxa"/>
            <w:tcBorders>
              <w:top w:val="nil"/>
              <w:left w:val="nil"/>
              <w:bottom w:val="single" w:sz="4" w:space="0" w:color="auto"/>
              <w:right w:val="single" w:sz="4" w:space="0" w:color="auto"/>
            </w:tcBorders>
            <w:shd w:val="clear" w:color="auto" w:fill="auto"/>
            <w:noWrap/>
            <w:vAlign w:val="bottom"/>
            <w:hideMark/>
          </w:tcPr>
          <w:p w14:paraId="6CF26DFF" w14:textId="77777777" w:rsidR="0036212A" w:rsidRPr="0036212A" w:rsidRDefault="0036212A" w:rsidP="0036212A">
            <w:pPr>
              <w:spacing w:after="0" w:line="240" w:lineRule="auto"/>
              <w:jc w:val="right"/>
              <w:rPr>
                <w:rFonts w:ascii="Calibri" w:eastAsia="Times New Roman" w:hAnsi="Calibri" w:cs="Calibri"/>
                <w:color w:val="000000"/>
                <w:kern w:val="0"/>
                <w14:ligatures w14:val="none"/>
              </w:rPr>
            </w:pPr>
            <w:r w:rsidRPr="0036212A">
              <w:rPr>
                <w:rFonts w:ascii="Calibri" w:eastAsia="Times New Roman" w:hAnsi="Calibri" w:cs="Calibri"/>
                <w:color w:val="000000"/>
                <w:kern w:val="0"/>
                <w14:ligatures w14:val="none"/>
              </w:rPr>
              <w:t>98.94%</w:t>
            </w:r>
          </w:p>
        </w:tc>
        <w:tc>
          <w:tcPr>
            <w:tcW w:w="900" w:type="dxa"/>
            <w:tcBorders>
              <w:top w:val="nil"/>
              <w:left w:val="nil"/>
              <w:bottom w:val="single" w:sz="4" w:space="0" w:color="auto"/>
              <w:right w:val="single" w:sz="4" w:space="0" w:color="auto"/>
            </w:tcBorders>
            <w:shd w:val="clear" w:color="auto" w:fill="auto"/>
            <w:noWrap/>
            <w:vAlign w:val="bottom"/>
            <w:hideMark/>
          </w:tcPr>
          <w:p w14:paraId="2B72B910" w14:textId="77777777" w:rsidR="0036212A" w:rsidRPr="0036212A" w:rsidRDefault="0036212A" w:rsidP="0036212A">
            <w:pPr>
              <w:spacing w:after="0" w:line="240" w:lineRule="auto"/>
              <w:jc w:val="right"/>
              <w:rPr>
                <w:rFonts w:ascii="Calibri" w:eastAsia="Times New Roman" w:hAnsi="Calibri" w:cs="Calibri"/>
                <w:color w:val="000000"/>
                <w:kern w:val="0"/>
                <w14:ligatures w14:val="none"/>
              </w:rPr>
            </w:pPr>
            <w:r w:rsidRPr="0036212A">
              <w:rPr>
                <w:rFonts w:ascii="Calibri" w:eastAsia="Times New Roman" w:hAnsi="Calibri" w:cs="Calibri"/>
                <w:color w:val="000000"/>
                <w:kern w:val="0"/>
                <w14:ligatures w14:val="none"/>
              </w:rPr>
              <w:t>99.74%</w:t>
            </w:r>
          </w:p>
        </w:tc>
        <w:tc>
          <w:tcPr>
            <w:tcW w:w="760" w:type="dxa"/>
            <w:tcBorders>
              <w:top w:val="nil"/>
              <w:left w:val="nil"/>
              <w:bottom w:val="single" w:sz="4" w:space="0" w:color="auto"/>
              <w:right w:val="single" w:sz="4" w:space="0" w:color="auto"/>
            </w:tcBorders>
            <w:shd w:val="clear" w:color="auto" w:fill="auto"/>
            <w:noWrap/>
            <w:vAlign w:val="bottom"/>
            <w:hideMark/>
          </w:tcPr>
          <w:p w14:paraId="6B32642A" w14:textId="77777777" w:rsidR="0036212A" w:rsidRPr="0036212A" w:rsidRDefault="0036212A" w:rsidP="0036212A">
            <w:pPr>
              <w:spacing w:after="0" w:line="240" w:lineRule="auto"/>
              <w:jc w:val="right"/>
              <w:rPr>
                <w:rFonts w:ascii="Calibri" w:eastAsia="Times New Roman" w:hAnsi="Calibri" w:cs="Calibri"/>
                <w:color w:val="000000"/>
                <w:kern w:val="0"/>
                <w14:ligatures w14:val="none"/>
              </w:rPr>
            </w:pPr>
            <w:r w:rsidRPr="0036212A">
              <w:rPr>
                <w:rFonts w:ascii="Calibri" w:eastAsia="Times New Roman" w:hAnsi="Calibri" w:cs="Calibri"/>
                <w:color w:val="000000"/>
                <w:kern w:val="0"/>
                <w14:ligatures w14:val="none"/>
              </w:rPr>
              <w:t>99.58%</w:t>
            </w:r>
          </w:p>
        </w:tc>
        <w:tc>
          <w:tcPr>
            <w:tcW w:w="1180" w:type="dxa"/>
            <w:tcBorders>
              <w:top w:val="nil"/>
              <w:left w:val="nil"/>
              <w:bottom w:val="single" w:sz="4" w:space="0" w:color="auto"/>
              <w:right w:val="single" w:sz="4" w:space="0" w:color="auto"/>
            </w:tcBorders>
            <w:shd w:val="clear" w:color="auto" w:fill="auto"/>
            <w:noWrap/>
            <w:vAlign w:val="bottom"/>
            <w:hideMark/>
          </w:tcPr>
          <w:p w14:paraId="073998CC" w14:textId="77777777" w:rsidR="0036212A" w:rsidRPr="0036212A" w:rsidRDefault="0036212A" w:rsidP="0036212A">
            <w:pPr>
              <w:spacing w:after="0" w:line="240" w:lineRule="auto"/>
              <w:jc w:val="right"/>
              <w:rPr>
                <w:rFonts w:ascii="Calibri" w:eastAsia="Times New Roman" w:hAnsi="Calibri" w:cs="Calibri"/>
                <w:color w:val="000000"/>
                <w:kern w:val="0"/>
                <w14:ligatures w14:val="none"/>
              </w:rPr>
            </w:pPr>
            <w:r w:rsidRPr="0036212A">
              <w:rPr>
                <w:rFonts w:ascii="Calibri" w:eastAsia="Times New Roman" w:hAnsi="Calibri" w:cs="Calibri"/>
                <w:color w:val="000000"/>
                <w:kern w:val="0"/>
                <w14:ligatures w14:val="none"/>
              </w:rPr>
              <w:t>99.55%</w:t>
            </w:r>
          </w:p>
        </w:tc>
      </w:tr>
      <w:tr w:rsidR="0036212A" w:rsidRPr="0036212A" w14:paraId="2637397C" w14:textId="77777777" w:rsidTr="0036212A">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7D61CDFE" w14:textId="77777777" w:rsidR="0036212A" w:rsidRPr="0036212A" w:rsidRDefault="0036212A" w:rsidP="0036212A">
            <w:pPr>
              <w:spacing w:after="0" w:line="240" w:lineRule="auto"/>
              <w:rPr>
                <w:rFonts w:ascii="Calibri" w:eastAsia="Times New Roman" w:hAnsi="Calibri" w:cs="Calibri"/>
                <w:color w:val="000000"/>
                <w:kern w:val="0"/>
                <w14:ligatures w14:val="none"/>
              </w:rPr>
            </w:pPr>
            <w:r w:rsidRPr="0036212A">
              <w:rPr>
                <w:rFonts w:ascii="Calibri" w:eastAsia="Times New Roman" w:hAnsi="Calibri" w:cs="Calibri"/>
                <w:color w:val="000000"/>
                <w:kern w:val="0"/>
                <w14:ligatures w14:val="none"/>
              </w:rPr>
              <w:t>Wednesday</w:t>
            </w:r>
          </w:p>
        </w:tc>
        <w:tc>
          <w:tcPr>
            <w:tcW w:w="1720" w:type="dxa"/>
            <w:tcBorders>
              <w:top w:val="nil"/>
              <w:left w:val="nil"/>
              <w:bottom w:val="single" w:sz="4" w:space="0" w:color="auto"/>
              <w:right w:val="single" w:sz="4" w:space="0" w:color="auto"/>
            </w:tcBorders>
            <w:shd w:val="clear" w:color="auto" w:fill="auto"/>
            <w:noWrap/>
            <w:vAlign w:val="bottom"/>
            <w:hideMark/>
          </w:tcPr>
          <w:p w14:paraId="2C287AA4" w14:textId="77777777" w:rsidR="0036212A" w:rsidRPr="0036212A" w:rsidRDefault="0036212A" w:rsidP="0036212A">
            <w:pPr>
              <w:spacing w:after="0" w:line="240" w:lineRule="auto"/>
              <w:jc w:val="right"/>
              <w:rPr>
                <w:rFonts w:ascii="Calibri" w:eastAsia="Times New Roman" w:hAnsi="Calibri" w:cs="Calibri"/>
                <w:color w:val="000000"/>
                <w:kern w:val="0"/>
                <w14:ligatures w14:val="none"/>
              </w:rPr>
            </w:pPr>
            <w:r w:rsidRPr="0036212A">
              <w:rPr>
                <w:rFonts w:ascii="Calibri" w:eastAsia="Times New Roman" w:hAnsi="Calibri" w:cs="Calibri"/>
                <w:color w:val="000000"/>
                <w:kern w:val="0"/>
                <w14:ligatures w14:val="none"/>
              </w:rPr>
              <w:t>99.64%</w:t>
            </w:r>
          </w:p>
        </w:tc>
        <w:tc>
          <w:tcPr>
            <w:tcW w:w="860" w:type="dxa"/>
            <w:tcBorders>
              <w:top w:val="nil"/>
              <w:left w:val="nil"/>
              <w:bottom w:val="single" w:sz="4" w:space="0" w:color="auto"/>
              <w:right w:val="single" w:sz="4" w:space="0" w:color="auto"/>
            </w:tcBorders>
            <w:shd w:val="clear" w:color="auto" w:fill="auto"/>
            <w:noWrap/>
            <w:vAlign w:val="bottom"/>
            <w:hideMark/>
          </w:tcPr>
          <w:p w14:paraId="27F5B8AD" w14:textId="77777777" w:rsidR="0036212A" w:rsidRPr="0036212A" w:rsidRDefault="0036212A" w:rsidP="0036212A">
            <w:pPr>
              <w:spacing w:after="0" w:line="240" w:lineRule="auto"/>
              <w:jc w:val="right"/>
              <w:rPr>
                <w:rFonts w:ascii="Calibri" w:eastAsia="Times New Roman" w:hAnsi="Calibri" w:cs="Calibri"/>
                <w:color w:val="000000"/>
                <w:kern w:val="0"/>
                <w14:ligatures w14:val="none"/>
              </w:rPr>
            </w:pPr>
            <w:r w:rsidRPr="0036212A">
              <w:rPr>
                <w:rFonts w:ascii="Calibri" w:eastAsia="Times New Roman" w:hAnsi="Calibri" w:cs="Calibri"/>
                <w:color w:val="000000"/>
                <w:kern w:val="0"/>
                <w14:ligatures w14:val="none"/>
              </w:rPr>
              <w:t>99.69%</w:t>
            </w:r>
          </w:p>
        </w:tc>
        <w:tc>
          <w:tcPr>
            <w:tcW w:w="1060" w:type="dxa"/>
            <w:tcBorders>
              <w:top w:val="nil"/>
              <w:left w:val="nil"/>
              <w:bottom w:val="single" w:sz="4" w:space="0" w:color="auto"/>
              <w:right w:val="single" w:sz="4" w:space="0" w:color="auto"/>
            </w:tcBorders>
            <w:shd w:val="clear" w:color="auto" w:fill="auto"/>
            <w:noWrap/>
            <w:vAlign w:val="bottom"/>
            <w:hideMark/>
          </w:tcPr>
          <w:p w14:paraId="18BA892F" w14:textId="77777777" w:rsidR="0036212A" w:rsidRPr="0036212A" w:rsidRDefault="0036212A" w:rsidP="0036212A">
            <w:pPr>
              <w:spacing w:after="0" w:line="240" w:lineRule="auto"/>
              <w:jc w:val="right"/>
              <w:rPr>
                <w:rFonts w:ascii="Calibri" w:eastAsia="Times New Roman" w:hAnsi="Calibri" w:cs="Calibri"/>
                <w:color w:val="000000"/>
                <w:kern w:val="0"/>
                <w14:ligatures w14:val="none"/>
              </w:rPr>
            </w:pPr>
            <w:r w:rsidRPr="0036212A">
              <w:rPr>
                <w:rFonts w:ascii="Calibri" w:eastAsia="Times New Roman" w:hAnsi="Calibri" w:cs="Calibri"/>
                <w:color w:val="000000"/>
                <w:kern w:val="0"/>
                <w14:ligatures w14:val="none"/>
              </w:rPr>
              <w:t>100.00%</w:t>
            </w:r>
          </w:p>
        </w:tc>
        <w:tc>
          <w:tcPr>
            <w:tcW w:w="900" w:type="dxa"/>
            <w:tcBorders>
              <w:top w:val="nil"/>
              <w:left w:val="nil"/>
              <w:bottom w:val="single" w:sz="4" w:space="0" w:color="auto"/>
              <w:right w:val="single" w:sz="4" w:space="0" w:color="auto"/>
            </w:tcBorders>
            <w:shd w:val="clear" w:color="auto" w:fill="auto"/>
            <w:noWrap/>
            <w:vAlign w:val="bottom"/>
            <w:hideMark/>
          </w:tcPr>
          <w:p w14:paraId="472D9CBA" w14:textId="77777777" w:rsidR="0036212A" w:rsidRPr="0036212A" w:rsidRDefault="0036212A" w:rsidP="0036212A">
            <w:pPr>
              <w:spacing w:after="0" w:line="240" w:lineRule="auto"/>
              <w:jc w:val="right"/>
              <w:rPr>
                <w:rFonts w:ascii="Calibri" w:eastAsia="Times New Roman" w:hAnsi="Calibri" w:cs="Calibri"/>
                <w:color w:val="000000"/>
                <w:kern w:val="0"/>
                <w14:ligatures w14:val="none"/>
              </w:rPr>
            </w:pPr>
            <w:r w:rsidRPr="0036212A">
              <w:rPr>
                <w:rFonts w:ascii="Calibri" w:eastAsia="Times New Roman" w:hAnsi="Calibri" w:cs="Calibri"/>
                <w:color w:val="000000"/>
                <w:kern w:val="0"/>
                <w14:ligatures w14:val="none"/>
              </w:rPr>
              <w:t>99.48%</w:t>
            </w:r>
          </w:p>
        </w:tc>
        <w:tc>
          <w:tcPr>
            <w:tcW w:w="760" w:type="dxa"/>
            <w:tcBorders>
              <w:top w:val="nil"/>
              <w:left w:val="nil"/>
              <w:bottom w:val="single" w:sz="4" w:space="0" w:color="auto"/>
              <w:right w:val="single" w:sz="4" w:space="0" w:color="auto"/>
            </w:tcBorders>
            <w:shd w:val="clear" w:color="auto" w:fill="auto"/>
            <w:noWrap/>
            <w:vAlign w:val="bottom"/>
            <w:hideMark/>
          </w:tcPr>
          <w:p w14:paraId="3BE25E71" w14:textId="77777777" w:rsidR="0036212A" w:rsidRPr="0036212A" w:rsidRDefault="0036212A" w:rsidP="0036212A">
            <w:pPr>
              <w:spacing w:after="0" w:line="240" w:lineRule="auto"/>
              <w:jc w:val="right"/>
              <w:rPr>
                <w:rFonts w:ascii="Calibri" w:eastAsia="Times New Roman" w:hAnsi="Calibri" w:cs="Calibri"/>
                <w:color w:val="000000"/>
                <w:kern w:val="0"/>
                <w14:ligatures w14:val="none"/>
              </w:rPr>
            </w:pPr>
            <w:r w:rsidRPr="0036212A">
              <w:rPr>
                <w:rFonts w:ascii="Calibri" w:eastAsia="Times New Roman" w:hAnsi="Calibri" w:cs="Calibri"/>
                <w:color w:val="000000"/>
                <w:kern w:val="0"/>
                <w14:ligatures w14:val="none"/>
              </w:rPr>
              <w:t>99.00%</w:t>
            </w:r>
          </w:p>
        </w:tc>
        <w:tc>
          <w:tcPr>
            <w:tcW w:w="1180" w:type="dxa"/>
            <w:tcBorders>
              <w:top w:val="nil"/>
              <w:left w:val="nil"/>
              <w:bottom w:val="single" w:sz="4" w:space="0" w:color="auto"/>
              <w:right w:val="single" w:sz="4" w:space="0" w:color="auto"/>
            </w:tcBorders>
            <w:shd w:val="clear" w:color="auto" w:fill="auto"/>
            <w:noWrap/>
            <w:vAlign w:val="bottom"/>
            <w:hideMark/>
          </w:tcPr>
          <w:p w14:paraId="764DEAD7" w14:textId="77777777" w:rsidR="0036212A" w:rsidRPr="0036212A" w:rsidRDefault="0036212A" w:rsidP="0036212A">
            <w:pPr>
              <w:spacing w:after="0" w:line="240" w:lineRule="auto"/>
              <w:jc w:val="right"/>
              <w:rPr>
                <w:rFonts w:ascii="Calibri" w:eastAsia="Times New Roman" w:hAnsi="Calibri" w:cs="Calibri"/>
                <w:color w:val="000000"/>
                <w:kern w:val="0"/>
                <w14:ligatures w14:val="none"/>
              </w:rPr>
            </w:pPr>
            <w:r w:rsidRPr="0036212A">
              <w:rPr>
                <w:rFonts w:ascii="Calibri" w:eastAsia="Times New Roman" w:hAnsi="Calibri" w:cs="Calibri"/>
                <w:color w:val="000000"/>
                <w:kern w:val="0"/>
                <w14:ligatures w14:val="none"/>
              </w:rPr>
              <w:t>99.49%</w:t>
            </w:r>
          </w:p>
        </w:tc>
      </w:tr>
      <w:tr w:rsidR="0036212A" w:rsidRPr="0036212A" w14:paraId="61130FB3" w14:textId="77777777" w:rsidTr="0036212A">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2FA51BCC" w14:textId="77777777" w:rsidR="0036212A" w:rsidRPr="0036212A" w:rsidRDefault="0036212A" w:rsidP="0036212A">
            <w:pPr>
              <w:spacing w:after="0" w:line="240" w:lineRule="auto"/>
              <w:rPr>
                <w:rFonts w:ascii="Calibri" w:eastAsia="Times New Roman" w:hAnsi="Calibri" w:cs="Calibri"/>
                <w:color w:val="000000"/>
                <w:kern w:val="0"/>
                <w14:ligatures w14:val="none"/>
              </w:rPr>
            </w:pPr>
            <w:r w:rsidRPr="0036212A">
              <w:rPr>
                <w:rFonts w:ascii="Calibri" w:eastAsia="Times New Roman" w:hAnsi="Calibri" w:cs="Calibri"/>
                <w:color w:val="000000"/>
                <w:kern w:val="0"/>
                <w14:ligatures w14:val="none"/>
              </w:rPr>
              <w:t>Thursday</w:t>
            </w:r>
          </w:p>
        </w:tc>
        <w:tc>
          <w:tcPr>
            <w:tcW w:w="1720" w:type="dxa"/>
            <w:tcBorders>
              <w:top w:val="nil"/>
              <w:left w:val="nil"/>
              <w:bottom w:val="single" w:sz="4" w:space="0" w:color="auto"/>
              <w:right w:val="single" w:sz="4" w:space="0" w:color="auto"/>
            </w:tcBorders>
            <w:shd w:val="clear" w:color="auto" w:fill="auto"/>
            <w:noWrap/>
            <w:vAlign w:val="bottom"/>
            <w:hideMark/>
          </w:tcPr>
          <w:p w14:paraId="6C281B1A" w14:textId="77777777" w:rsidR="0036212A" w:rsidRPr="0036212A" w:rsidRDefault="0036212A" w:rsidP="0036212A">
            <w:pPr>
              <w:spacing w:after="0" w:line="240" w:lineRule="auto"/>
              <w:jc w:val="right"/>
              <w:rPr>
                <w:rFonts w:ascii="Calibri" w:eastAsia="Times New Roman" w:hAnsi="Calibri" w:cs="Calibri"/>
                <w:color w:val="000000"/>
                <w:kern w:val="0"/>
                <w14:ligatures w14:val="none"/>
              </w:rPr>
            </w:pPr>
            <w:r w:rsidRPr="0036212A">
              <w:rPr>
                <w:rFonts w:ascii="Calibri" w:eastAsia="Times New Roman" w:hAnsi="Calibri" w:cs="Calibri"/>
                <w:color w:val="000000"/>
                <w:kern w:val="0"/>
                <w14:ligatures w14:val="none"/>
              </w:rPr>
              <w:t>99.88%</w:t>
            </w:r>
          </w:p>
        </w:tc>
        <w:tc>
          <w:tcPr>
            <w:tcW w:w="860" w:type="dxa"/>
            <w:tcBorders>
              <w:top w:val="nil"/>
              <w:left w:val="nil"/>
              <w:bottom w:val="single" w:sz="4" w:space="0" w:color="auto"/>
              <w:right w:val="single" w:sz="4" w:space="0" w:color="auto"/>
            </w:tcBorders>
            <w:shd w:val="clear" w:color="auto" w:fill="auto"/>
            <w:noWrap/>
            <w:vAlign w:val="bottom"/>
            <w:hideMark/>
          </w:tcPr>
          <w:p w14:paraId="59A4A4E9" w14:textId="77777777" w:rsidR="0036212A" w:rsidRPr="0036212A" w:rsidRDefault="0036212A" w:rsidP="0036212A">
            <w:pPr>
              <w:spacing w:after="0" w:line="240" w:lineRule="auto"/>
              <w:jc w:val="right"/>
              <w:rPr>
                <w:rFonts w:ascii="Calibri" w:eastAsia="Times New Roman" w:hAnsi="Calibri" w:cs="Calibri"/>
                <w:color w:val="000000"/>
                <w:kern w:val="0"/>
                <w14:ligatures w14:val="none"/>
              </w:rPr>
            </w:pPr>
            <w:r w:rsidRPr="0036212A">
              <w:rPr>
                <w:rFonts w:ascii="Calibri" w:eastAsia="Times New Roman" w:hAnsi="Calibri" w:cs="Calibri"/>
                <w:color w:val="000000"/>
                <w:kern w:val="0"/>
                <w14:ligatures w14:val="none"/>
              </w:rPr>
              <w:t>99.85%</w:t>
            </w:r>
          </w:p>
        </w:tc>
        <w:tc>
          <w:tcPr>
            <w:tcW w:w="1060" w:type="dxa"/>
            <w:tcBorders>
              <w:top w:val="nil"/>
              <w:left w:val="nil"/>
              <w:bottom w:val="single" w:sz="4" w:space="0" w:color="auto"/>
              <w:right w:val="single" w:sz="4" w:space="0" w:color="auto"/>
            </w:tcBorders>
            <w:shd w:val="clear" w:color="auto" w:fill="auto"/>
            <w:noWrap/>
            <w:vAlign w:val="bottom"/>
            <w:hideMark/>
          </w:tcPr>
          <w:p w14:paraId="1C577136" w14:textId="77777777" w:rsidR="0036212A" w:rsidRPr="0036212A" w:rsidRDefault="0036212A" w:rsidP="0036212A">
            <w:pPr>
              <w:spacing w:after="0" w:line="240" w:lineRule="auto"/>
              <w:jc w:val="right"/>
              <w:rPr>
                <w:rFonts w:ascii="Calibri" w:eastAsia="Times New Roman" w:hAnsi="Calibri" w:cs="Calibri"/>
                <w:color w:val="000000"/>
                <w:kern w:val="0"/>
                <w14:ligatures w14:val="none"/>
              </w:rPr>
            </w:pPr>
            <w:r w:rsidRPr="0036212A">
              <w:rPr>
                <w:rFonts w:ascii="Calibri" w:eastAsia="Times New Roman" w:hAnsi="Calibri" w:cs="Calibri"/>
                <w:color w:val="000000"/>
                <w:kern w:val="0"/>
                <w14:ligatures w14:val="none"/>
              </w:rPr>
              <w:t>99.51%</w:t>
            </w:r>
          </w:p>
        </w:tc>
        <w:tc>
          <w:tcPr>
            <w:tcW w:w="900" w:type="dxa"/>
            <w:tcBorders>
              <w:top w:val="nil"/>
              <w:left w:val="nil"/>
              <w:bottom w:val="single" w:sz="4" w:space="0" w:color="auto"/>
              <w:right w:val="single" w:sz="4" w:space="0" w:color="auto"/>
            </w:tcBorders>
            <w:shd w:val="clear" w:color="auto" w:fill="auto"/>
            <w:noWrap/>
            <w:vAlign w:val="bottom"/>
            <w:hideMark/>
          </w:tcPr>
          <w:p w14:paraId="619EF40A" w14:textId="77777777" w:rsidR="0036212A" w:rsidRPr="0036212A" w:rsidRDefault="0036212A" w:rsidP="0036212A">
            <w:pPr>
              <w:spacing w:after="0" w:line="240" w:lineRule="auto"/>
              <w:jc w:val="right"/>
              <w:rPr>
                <w:rFonts w:ascii="Calibri" w:eastAsia="Times New Roman" w:hAnsi="Calibri" w:cs="Calibri"/>
                <w:color w:val="000000"/>
                <w:kern w:val="0"/>
                <w14:ligatures w14:val="none"/>
              </w:rPr>
            </w:pPr>
            <w:r w:rsidRPr="0036212A">
              <w:rPr>
                <w:rFonts w:ascii="Calibri" w:eastAsia="Times New Roman" w:hAnsi="Calibri" w:cs="Calibri"/>
                <w:color w:val="000000"/>
                <w:kern w:val="0"/>
                <w14:ligatures w14:val="none"/>
              </w:rPr>
              <w:t>99.36%</w:t>
            </w:r>
          </w:p>
        </w:tc>
        <w:tc>
          <w:tcPr>
            <w:tcW w:w="760" w:type="dxa"/>
            <w:tcBorders>
              <w:top w:val="nil"/>
              <w:left w:val="nil"/>
              <w:bottom w:val="single" w:sz="4" w:space="0" w:color="auto"/>
              <w:right w:val="single" w:sz="4" w:space="0" w:color="auto"/>
            </w:tcBorders>
            <w:shd w:val="clear" w:color="auto" w:fill="auto"/>
            <w:noWrap/>
            <w:vAlign w:val="bottom"/>
            <w:hideMark/>
          </w:tcPr>
          <w:p w14:paraId="2A051227" w14:textId="77777777" w:rsidR="0036212A" w:rsidRPr="0036212A" w:rsidRDefault="0036212A" w:rsidP="0036212A">
            <w:pPr>
              <w:spacing w:after="0" w:line="240" w:lineRule="auto"/>
              <w:jc w:val="right"/>
              <w:rPr>
                <w:rFonts w:ascii="Calibri" w:eastAsia="Times New Roman" w:hAnsi="Calibri" w:cs="Calibri"/>
                <w:color w:val="000000"/>
                <w:kern w:val="0"/>
                <w14:ligatures w14:val="none"/>
              </w:rPr>
            </w:pPr>
            <w:r w:rsidRPr="0036212A">
              <w:rPr>
                <w:rFonts w:ascii="Calibri" w:eastAsia="Times New Roman" w:hAnsi="Calibri" w:cs="Calibri"/>
                <w:color w:val="000000"/>
                <w:kern w:val="0"/>
                <w14:ligatures w14:val="none"/>
              </w:rPr>
              <w:t>99.62%</w:t>
            </w:r>
          </w:p>
        </w:tc>
        <w:tc>
          <w:tcPr>
            <w:tcW w:w="1180" w:type="dxa"/>
            <w:tcBorders>
              <w:top w:val="nil"/>
              <w:left w:val="nil"/>
              <w:bottom w:val="single" w:sz="4" w:space="0" w:color="auto"/>
              <w:right w:val="single" w:sz="4" w:space="0" w:color="auto"/>
            </w:tcBorders>
            <w:shd w:val="clear" w:color="auto" w:fill="auto"/>
            <w:noWrap/>
            <w:vAlign w:val="bottom"/>
            <w:hideMark/>
          </w:tcPr>
          <w:p w14:paraId="1F9638F0" w14:textId="77777777" w:rsidR="0036212A" w:rsidRPr="0036212A" w:rsidRDefault="0036212A" w:rsidP="0036212A">
            <w:pPr>
              <w:spacing w:after="0" w:line="240" w:lineRule="auto"/>
              <w:jc w:val="right"/>
              <w:rPr>
                <w:rFonts w:ascii="Calibri" w:eastAsia="Times New Roman" w:hAnsi="Calibri" w:cs="Calibri"/>
                <w:color w:val="000000"/>
                <w:kern w:val="0"/>
                <w14:ligatures w14:val="none"/>
              </w:rPr>
            </w:pPr>
            <w:r w:rsidRPr="0036212A">
              <w:rPr>
                <w:rFonts w:ascii="Calibri" w:eastAsia="Times New Roman" w:hAnsi="Calibri" w:cs="Calibri"/>
                <w:color w:val="000000"/>
                <w:kern w:val="0"/>
                <w14:ligatures w14:val="none"/>
              </w:rPr>
              <w:t>99.66%</w:t>
            </w:r>
          </w:p>
        </w:tc>
      </w:tr>
      <w:tr w:rsidR="0036212A" w:rsidRPr="0036212A" w14:paraId="1AC9625E" w14:textId="77777777" w:rsidTr="0036212A">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334E2EEE" w14:textId="77777777" w:rsidR="0036212A" w:rsidRPr="0036212A" w:rsidRDefault="0036212A" w:rsidP="0036212A">
            <w:pPr>
              <w:spacing w:after="0" w:line="240" w:lineRule="auto"/>
              <w:rPr>
                <w:rFonts w:ascii="Calibri" w:eastAsia="Times New Roman" w:hAnsi="Calibri" w:cs="Calibri"/>
                <w:color w:val="000000"/>
                <w:kern w:val="0"/>
                <w14:ligatures w14:val="none"/>
              </w:rPr>
            </w:pPr>
            <w:r w:rsidRPr="0036212A">
              <w:rPr>
                <w:rFonts w:ascii="Calibri" w:eastAsia="Times New Roman" w:hAnsi="Calibri" w:cs="Calibri"/>
                <w:color w:val="000000"/>
                <w:kern w:val="0"/>
                <w14:ligatures w14:val="none"/>
              </w:rPr>
              <w:t>Friday</w:t>
            </w:r>
          </w:p>
        </w:tc>
        <w:tc>
          <w:tcPr>
            <w:tcW w:w="1720" w:type="dxa"/>
            <w:tcBorders>
              <w:top w:val="nil"/>
              <w:left w:val="nil"/>
              <w:bottom w:val="single" w:sz="4" w:space="0" w:color="auto"/>
              <w:right w:val="single" w:sz="4" w:space="0" w:color="auto"/>
            </w:tcBorders>
            <w:shd w:val="clear" w:color="auto" w:fill="auto"/>
            <w:noWrap/>
            <w:vAlign w:val="bottom"/>
            <w:hideMark/>
          </w:tcPr>
          <w:p w14:paraId="596B1F53" w14:textId="77777777" w:rsidR="0036212A" w:rsidRPr="0036212A" w:rsidRDefault="0036212A" w:rsidP="0036212A">
            <w:pPr>
              <w:spacing w:after="0" w:line="240" w:lineRule="auto"/>
              <w:jc w:val="right"/>
              <w:rPr>
                <w:rFonts w:ascii="Calibri" w:eastAsia="Times New Roman" w:hAnsi="Calibri" w:cs="Calibri"/>
                <w:color w:val="000000"/>
                <w:kern w:val="0"/>
                <w14:ligatures w14:val="none"/>
              </w:rPr>
            </w:pPr>
            <w:r w:rsidRPr="0036212A">
              <w:rPr>
                <w:rFonts w:ascii="Calibri" w:eastAsia="Times New Roman" w:hAnsi="Calibri" w:cs="Calibri"/>
                <w:color w:val="000000"/>
                <w:kern w:val="0"/>
                <w14:ligatures w14:val="none"/>
              </w:rPr>
              <w:t>99.77%</w:t>
            </w:r>
          </w:p>
        </w:tc>
        <w:tc>
          <w:tcPr>
            <w:tcW w:w="860" w:type="dxa"/>
            <w:tcBorders>
              <w:top w:val="nil"/>
              <w:left w:val="nil"/>
              <w:bottom w:val="single" w:sz="4" w:space="0" w:color="auto"/>
              <w:right w:val="single" w:sz="4" w:space="0" w:color="auto"/>
            </w:tcBorders>
            <w:shd w:val="clear" w:color="auto" w:fill="auto"/>
            <w:noWrap/>
            <w:vAlign w:val="bottom"/>
            <w:hideMark/>
          </w:tcPr>
          <w:p w14:paraId="7D9D9C33" w14:textId="77777777" w:rsidR="0036212A" w:rsidRPr="0036212A" w:rsidRDefault="0036212A" w:rsidP="0036212A">
            <w:pPr>
              <w:spacing w:after="0" w:line="240" w:lineRule="auto"/>
              <w:jc w:val="right"/>
              <w:rPr>
                <w:rFonts w:ascii="Calibri" w:eastAsia="Times New Roman" w:hAnsi="Calibri" w:cs="Calibri"/>
                <w:color w:val="000000"/>
                <w:kern w:val="0"/>
                <w14:ligatures w14:val="none"/>
              </w:rPr>
            </w:pPr>
            <w:r w:rsidRPr="0036212A">
              <w:rPr>
                <w:rFonts w:ascii="Calibri" w:eastAsia="Times New Roman" w:hAnsi="Calibri" w:cs="Calibri"/>
                <w:color w:val="000000"/>
                <w:kern w:val="0"/>
                <w14:ligatures w14:val="none"/>
              </w:rPr>
              <w:t>99.57%</w:t>
            </w:r>
          </w:p>
        </w:tc>
        <w:tc>
          <w:tcPr>
            <w:tcW w:w="1060" w:type="dxa"/>
            <w:tcBorders>
              <w:top w:val="nil"/>
              <w:left w:val="nil"/>
              <w:bottom w:val="single" w:sz="4" w:space="0" w:color="auto"/>
              <w:right w:val="single" w:sz="4" w:space="0" w:color="auto"/>
            </w:tcBorders>
            <w:shd w:val="clear" w:color="auto" w:fill="auto"/>
            <w:noWrap/>
            <w:vAlign w:val="bottom"/>
            <w:hideMark/>
          </w:tcPr>
          <w:p w14:paraId="227E43B2" w14:textId="77777777" w:rsidR="0036212A" w:rsidRPr="0036212A" w:rsidRDefault="0036212A" w:rsidP="0036212A">
            <w:pPr>
              <w:spacing w:after="0" w:line="240" w:lineRule="auto"/>
              <w:jc w:val="right"/>
              <w:rPr>
                <w:rFonts w:ascii="Calibri" w:eastAsia="Times New Roman" w:hAnsi="Calibri" w:cs="Calibri"/>
                <w:color w:val="000000"/>
                <w:kern w:val="0"/>
                <w14:ligatures w14:val="none"/>
              </w:rPr>
            </w:pPr>
            <w:r w:rsidRPr="0036212A">
              <w:rPr>
                <w:rFonts w:ascii="Calibri" w:eastAsia="Times New Roman" w:hAnsi="Calibri" w:cs="Calibri"/>
                <w:color w:val="000000"/>
                <w:kern w:val="0"/>
                <w14:ligatures w14:val="none"/>
              </w:rPr>
              <w:t>99.19%</w:t>
            </w:r>
          </w:p>
        </w:tc>
        <w:tc>
          <w:tcPr>
            <w:tcW w:w="900" w:type="dxa"/>
            <w:tcBorders>
              <w:top w:val="nil"/>
              <w:left w:val="nil"/>
              <w:bottom w:val="single" w:sz="4" w:space="0" w:color="auto"/>
              <w:right w:val="single" w:sz="4" w:space="0" w:color="auto"/>
            </w:tcBorders>
            <w:shd w:val="clear" w:color="auto" w:fill="auto"/>
            <w:noWrap/>
            <w:vAlign w:val="bottom"/>
            <w:hideMark/>
          </w:tcPr>
          <w:p w14:paraId="60F7BE2E" w14:textId="77777777" w:rsidR="0036212A" w:rsidRPr="0036212A" w:rsidRDefault="0036212A" w:rsidP="0036212A">
            <w:pPr>
              <w:spacing w:after="0" w:line="240" w:lineRule="auto"/>
              <w:jc w:val="right"/>
              <w:rPr>
                <w:rFonts w:ascii="Calibri" w:eastAsia="Times New Roman" w:hAnsi="Calibri" w:cs="Calibri"/>
                <w:color w:val="000000"/>
                <w:kern w:val="0"/>
                <w14:ligatures w14:val="none"/>
              </w:rPr>
            </w:pPr>
            <w:r w:rsidRPr="0036212A">
              <w:rPr>
                <w:rFonts w:ascii="Calibri" w:eastAsia="Times New Roman" w:hAnsi="Calibri" w:cs="Calibri"/>
                <w:color w:val="000000"/>
                <w:kern w:val="0"/>
                <w14:ligatures w14:val="none"/>
              </w:rPr>
              <w:t>98.65%</w:t>
            </w:r>
          </w:p>
        </w:tc>
        <w:tc>
          <w:tcPr>
            <w:tcW w:w="760" w:type="dxa"/>
            <w:tcBorders>
              <w:top w:val="nil"/>
              <w:left w:val="nil"/>
              <w:bottom w:val="single" w:sz="4" w:space="0" w:color="auto"/>
              <w:right w:val="single" w:sz="4" w:space="0" w:color="auto"/>
            </w:tcBorders>
            <w:shd w:val="clear" w:color="auto" w:fill="auto"/>
            <w:noWrap/>
            <w:vAlign w:val="bottom"/>
            <w:hideMark/>
          </w:tcPr>
          <w:p w14:paraId="1B47E599" w14:textId="77777777" w:rsidR="0036212A" w:rsidRPr="0036212A" w:rsidRDefault="0036212A" w:rsidP="0036212A">
            <w:pPr>
              <w:spacing w:after="0" w:line="240" w:lineRule="auto"/>
              <w:jc w:val="right"/>
              <w:rPr>
                <w:rFonts w:ascii="Calibri" w:eastAsia="Times New Roman" w:hAnsi="Calibri" w:cs="Calibri"/>
                <w:color w:val="000000"/>
                <w:kern w:val="0"/>
                <w14:ligatures w14:val="none"/>
              </w:rPr>
            </w:pPr>
            <w:r w:rsidRPr="0036212A">
              <w:rPr>
                <w:rFonts w:ascii="Calibri" w:eastAsia="Times New Roman" w:hAnsi="Calibri" w:cs="Calibri"/>
                <w:color w:val="000000"/>
                <w:kern w:val="0"/>
                <w14:ligatures w14:val="none"/>
              </w:rPr>
              <w:t>99.35%</w:t>
            </w:r>
          </w:p>
        </w:tc>
        <w:tc>
          <w:tcPr>
            <w:tcW w:w="1180" w:type="dxa"/>
            <w:tcBorders>
              <w:top w:val="nil"/>
              <w:left w:val="nil"/>
              <w:bottom w:val="single" w:sz="4" w:space="0" w:color="auto"/>
              <w:right w:val="single" w:sz="4" w:space="0" w:color="auto"/>
            </w:tcBorders>
            <w:shd w:val="clear" w:color="auto" w:fill="auto"/>
            <w:noWrap/>
            <w:vAlign w:val="bottom"/>
            <w:hideMark/>
          </w:tcPr>
          <w:p w14:paraId="303FCDDD" w14:textId="77777777" w:rsidR="0036212A" w:rsidRPr="0036212A" w:rsidRDefault="0036212A" w:rsidP="0036212A">
            <w:pPr>
              <w:spacing w:after="0" w:line="240" w:lineRule="auto"/>
              <w:jc w:val="right"/>
              <w:rPr>
                <w:rFonts w:ascii="Calibri" w:eastAsia="Times New Roman" w:hAnsi="Calibri" w:cs="Calibri"/>
                <w:color w:val="000000"/>
                <w:kern w:val="0"/>
                <w14:ligatures w14:val="none"/>
              </w:rPr>
            </w:pPr>
            <w:r w:rsidRPr="0036212A">
              <w:rPr>
                <w:rFonts w:ascii="Calibri" w:eastAsia="Times New Roman" w:hAnsi="Calibri" w:cs="Calibri"/>
                <w:color w:val="000000"/>
                <w:kern w:val="0"/>
                <w14:ligatures w14:val="none"/>
              </w:rPr>
              <w:t>99.34%</w:t>
            </w:r>
          </w:p>
        </w:tc>
      </w:tr>
      <w:tr w:rsidR="0036212A" w:rsidRPr="0036212A" w14:paraId="3969B3C9" w14:textId="77777777" w:rsidTr="0036212A">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3ACF63C6" w14:textId="77777777" w:rsidR="0036212A" w:rsidRPr="0036212A" w:rsidRDefault="0036212A" w:rsidP="0036212A">
            <w:pPr>
              <w:spacing w:after="0" w:line="240" w:lineRule="auto"/>
              <w:rPr>
                <w:rFonts w:ascii="Calibri" w:eastAsia="Times New Roman" w:hAnsi="Calibri" w:cs="Calibri"/>
                <w:color w:val="000000"/>
                <w:kern w:val="0"/>
                <w14:ligatures w14:val="none"/>
              </w:rPr>
            </w:pPr>
            <w:r w:rsidRPr="0036212A">
              <w:rPr>
                <w:rFonts w:ascii="Calibri" w:eastAsia="Times New Roman" w:hAnsi="Calibri" w:cs="Calibri"/>
                <w:color w:val="000000"/>
                <w:kern w:val="0"/>
                <w14:ligatures w14:val="none"/>
              </w:rPr>
              <w:t>Saturday</w:t>
            </w:r>
          </w:p>
        </w:tc>
        <w:tc>
          <w:tcPr>
            <w:tcW w:w="1720" w:type="dxa"/>
            <w:tcBorders>
              <w:top w:val="nil"/>
              <w:left w:val="nil"/>
              <w:bottom w:val="single" w:sz="4" w:space="0" w:color="auto"/>
              <w:right w:val="single" w:sz="4" w:space="0" w:color="auto"/>
            </w:tcBorders>
            <w:shd w:val="clear" w:color="auto" w:fill="auto"/>
            <w:noWrap/>
            <w:vAlign w:val="bottom"/>
            <w:hideMark/>
          </w:tcPr>
          <w:p w14:paraId="4133828A" w14:textId="77777777" w:rsidR="0036212A" w:rsidRPr="0036212A" w:rsidRDefault="0036212A" w:rsidP="0036212A">
            <w:pPr>
              <w:spacing w:after="0" w:line="240" w:lineRule="auto"/>
              <w:jc w:val="right"/>
              <w:rPr>
                <w:rFonts w:ascii="Calibri" w:eastAsia="Times New Roman" w:hAnsi="Calibri" w:cs="Calibri"/>
                <w:color w:val="000000"/>
                <w:kern w:val="0"/>
                <w14:ligatures w14:val="none"/>
              </w:rPr>
            </w:pPr>
            <w:r w:rsidRPr="0036212A">
              <w:rPr>
                <w:rFonts w:ascii="Calibri" w:eastAsia="Times New Roman" w:hAnsi="Calibri" w:cs="Calibri"/>
                <w:color w:val="000000"/>
                <w:kern w:val="0"/>
                <w14:ligatures w14:val="none"/>
              </w:rPr>
              <w:t>99.89%</w:t>
            </w:r>
          </w:p>
        </w:tc>
        <w:tc>
          <w:tcPr>
            <w:tcW w:w="860" w:type="dxa"/>
            <w:tcBorders>
              <w:top w:val="nil"/>
              <w:left w:val="nil"/>
              <w:bottom w:val="single" w:sz="4" w:space="0" w:color="auto"/>
              <w:right w:val="single" w:sz="4" w:space="0" w:color="auto"/>
            </w:tcBorders>
            <w:shd w:val="clear" w:color="auto" w:fill="auto"/>
            <w:noWrap/>
            <w:vAlign w:val="bottom"/>
            <w:hideMark/>
          </w:tcPr>
          <w:p w14:paraId="7023B947" w14:textId="77777777" w:rsidR="0036212A" w:rsidRPr="0036212A" w:rsidRDefault="0036212A" w:rsidP="0036212A">
            <w:pPr>
              <w:spacing w:after="0" w:line="240" w:lineRule="auto"/>
              <w:jc w:val="right"/>
              <w:rPr>
                <w:rFonts w:ascii="Calibri" w:eastAsia="Times New Roman" w:hAnsi="Calibri" w:cs="Calibri"/>
                <w:color w:val="000000"/>
                <w:kern w:val="0"/>
                <w14:ligatures w14:val="none"/>
              </w:rPr>
            </w:pPr>
            <w:r w:rsidRPr="0036212A">
              <w:rPr>
                <w:rFonts w:ascii="Calibri" w:eastAsia="Times New Roman" w:hAnsi="Calibri" w:cs="Calibri"/>
                <w:color w:val="000000"/>
                <w:kern w:val="0"/>
                <w14:ligatures w14:val="none"/>
              </w:rPr>
              <w:t>99.30%</w:t>
            </w:r>
          </w:p>
        </w:tc>
        <w:tc>
          <w:tcPr>
            <w:tcW w:w="1060" w:type="dxa"/>
            <w:tcBorders>
              <w:top w:val="nil"/>
              <w:left w:val="nil"/>
              <w:bottom w:val="single" w:sz="4" w:space="0" w:color="auto"/>
              <w:right w:val="single" w:sz="4" w:space="0" w:color="auto"/>
            </w:tcBorders>
            <w:shd w:val="clear" w:color="auto" w:fill="auto"/>
            <w:noWrap/>
            <w:vAlign w:val="bottom"/>
            <w:hideMark/>
          </w:tcPr>
          <w:p w14:paraId="2587CE22" w14:textId="77777777" w:rsidR="0036212A" w:rsidRPr="0036212A" w:rsidRDefault="0036212A" w:rsidP="0036212A">
            <w:pPr>
              <w:spacing w:after="0" w:line="240" w:lineRule="auto"/>
              <w:jc w:val="right"/>
              <w:rPr>
                <w:rFonts w:ascii="Calibri" w:eastAsia="Times New Roman" w:hAnsi="Calibri" w:cs="Calibri"/>
                <w:color w:val="000000"/>
                <w:kern w:val="0"/>
                <w14:ligatures w14:val="none"/>
              </w:rPr>
            </w:pPr>
            <w:r w:rsidRPr="0036212A">
              <w:rPr>
                <w:rFonts w:ascii="Calibri" w:eastAsia="Times New Roman" w:hAnsi="Calibri" w:cs="Calibri"/>
                <w:color w:val="000000"/>
                <w:kern w:val="0"/>
                <w14:ligatures w14:val="none"/>
              </w:rPr>
              <w:t>99.21%</w:t>
            </w:r>
          </w:p>
        </w:tc>
        <w:tc>
          <w:tcPr>
            <w:tcW w:w="900" w:type="dxa"/>
            <w:tcBorders>
              <w:top w:val="nil"/>
              <w:left w:val="nil"/>
              <w:bottom w:val="single" w:sz="4" w:space="0" w:color="auto"/>
              <w:right w:val="single" w:sz="4" w:space="0" w:color="auto"/>
            </w:tcBorders>
            <w:shd w:val="clear" w:color="auto" w:fill="auto"/>
            <w:noWrap/>
            <w:vAlign w:val="bottom"/>
            <w:hideMark/>
          </w:tcPr>
          <w:p w14:paraId="65FBB335" w14:textId="77777777" w:rsidR="0036212A" w:rsidRPr="0036212A" w:rsidRDefault="0036212A" w:rsidP="0036212A">
            <w:pPr>
              <w:spacing w:after="0" w:line="240" w:lineRule="auto"/>
              <w:jc w:val="right"/>
              <w:rPr>
                <w:rFonts w:ascii="Calibri" w:eastAsia="Times New Roman" w:hAnsi="Calibri" w:cs="Calibri"/>
                <w:color w:val="000000"/>
                <w:kern w:val="0"/>
                <w14:ligatures w14:val="none"/>
              </w:rPr>
            </w:pPr>
            <w:r w:rsidRPr="0036212A">
              <w:rPr>
                <w:rFonts w:ascii="Calibri" w:eastAsia="Times New Roman" w:hAnsi="Calibri" w:cs="Calibri"/>
                <w:color w:val="000000"/>
                <w:kern w:val="0"/>
                <w14:ligatures w14:val="none"/>
              </w:rPr>
              <w:t>99.74%</w:t>
            </w:r>
          </w:p>
        </w:tc>
        <w:tc>
          <w:tcPr>
            <w:tcW w:w="760" w:type="dxa"/>
            <w:tcBorders>
              <w:top w:val="nil"/>
              <w:left w:val="nil"/>
              <w:bottom w:val="single" w:sz="4" w:space="0" w:color="auto"/>
              <w:right w:val="single" w:sz="4" w:space="0" w:color="auto"/>
            </w:tcBorders>
            <w:shd w:val="clear" w:color="auto" w:fill="auto"/>
            <w:noWrap/>
            <w:vAlign w:val="bottom"/>
            <w:hideMark/>
          </w:tcPr>
          <w:p w14:paraId="0416F5B0" w14:textId="77777777" w:rsidR="0036212A" w:rsidRPr="0036212A" w:rsidRDefault="0036212A" w:rsidP="0036212A">
            <w:pPr>
              <w:spacing w:after="0" w:line="240" w:lineRule="auto"/>
              <w:jc w:val="right"/>
              <w:rPr>
                <w:rFonts w:ascii="Calibri" w:eastAsia="Times New Roman" w:hAnsi="Calibri" w:cs="Calibri"/>
                <w:color w:val="000000"/>
                <w:kern w:val="0"/>
                <w14:ligatures w14:val="none"/>
              </w:rPr>
            </w:pPr>
            <w:r w:rsidRPr="0036212A">
              <w:rPr>
                <w:rFonts w:ascii="Calibri" w:eastAsia="Times New Roman" w:hAnsi="Calibri" w:cs="Calibri"/>
                <w:color w:val="000000"/>
                <w:kern w:val="0"/>
                <w14:ligatures w14:val="none"/>
              </w:rPr>
              <w:t>97.89%</w:t>
            </w:r>
          </w:p>
        </w:tc>
        <w:tc>
          <w:tcPr>
            <w:tcW w:w="1180" w:type="dxa"/>
            <w:tcBorders>
              <w:top w:val="nil"/>
              <w:left w:val="nil"/>
              <w:bottom w:val="single" w:sz="4" w:space="0" w:color="auto"/>
              <w:right w:val="single" w:sz="4" w:space="0" w:color="auto"/>
            </w:tcBorders>
            <w:shd w:val="clear" w:color="auto" w:fill="auto"/>
            <w:noWrap/>
            <w:vAlign w:val="bottom"/>
            <w:hideMark/>
          </w:tcPr>
          <w:p w14:paraId="7FDC16F5" w14:textId="77777777" w:rsidR="0036212A" w:rsidRPr="0036212A" w:rsidRDefault="0036212A" w:rsidP="0036212A">
            <w:pPr>
              <w:spacing w:after="0" w:line="240" w:lineRule="auto"/>
              <w:jc w:val="right"/>
              <w:rPr>
                <w:rFonts w:ascii="Calibri" w:eastAsia="Times New Roman" w:hAnsi="Calibri" w:cs="Calibri"/>
                <w:color w:val="000000"/>
                <w:kern w:val="0"/>
                <w14:ligatures w14:val="none"/>
              </w:rPr>
            </w:pPr>
            <w:r w:rsidRPr="0036212A">
              <w:rPr>
                <w:rFonts w:ascii="Calibri" w:eastAsia="Times New Roman" w:hAnsi="Calibri" w:cs="Calibri"/>
                <w:color w:val="000000"/>
                <w:kern w:val="0"/>
                <w14:ligatures w14:val="none"/>
              </w:rPr>
              <w:t>99.24%</w:t>
            </w:r>
          </w:p>
        </w:tc>
      </w:tr>
      <w:tr w:rsidR="0036212A" w:rsidRPr="0036212A" w14:paraId="4757B0AB" w14:textId="77777777" w:rsidTr="0036212A">
        <w:trPr>
          <w:trHeight w:val="300"/>
        </w:trPr>
        <w:tc>
          <w:tcPr>
            <w:tcW w:w="2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722E663" w14:textId="77777777" w:rsidR="0036212A" w:rsidRPr="0036212A" w:rsidRDefault="0036212A" w:rsidP="0036212A">
            <w:pPr>
              <w:spacing w:after="0" w:line="240" w:lineRule="auto"/>
              <w:rPr>
                <w:rFonts w:ascii="Calibri" w:eastAsia="Times New Roman" w:hAnsi="Calibri" w:cs="Calibri"/>
                <w:b/>
                <w:bCs/>
                <w:color w:val="000000"/>
                <w:kern w:val="0"/>
                <w14:ligatures w14:val="none"/>
              </w:rPr>
            </w:pPr>
            <w:r w:rsidRPr="0036212A">
              <w:rPr>
                <w:rFonts w:ascii="Calibri" w:eastAsia="Times New Roman" w:hAnsi="Calibri" w:cs="Calibri"/>
                <w:b/>
                <w:bCs/>
                <w:color w:val="000000"/>
                <w:kern w:val="0"/>
                <w14:ligatures w14:val="none"/>
              </w:rPr>
              <w:t>Grand Total</w:t>
            </w:r>
          </w:p>
        </w:tc>
        <w:tc>
          <w:tcPr>
            <w:tcW w:w="17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0ED1892" w14:textId="77777777" w:rsidR="0036212A" w:rsidRPr="0036212A" w:rsidRDefault="0036212A" w:rsidP="0036212A">
            <w:pPr>
              <w:spacing w:after="0" w:line="240" w:lineRule="auto"/>
              <w:jc w:val="right"/>
              <w:rPr>
                <w:rFonts w:ascii="Calibri" w:eastAsia="Times New Roman" w:hAnsi="Calibri" w:cs="Calibri"/>
                <w:b/>
                <w:bCs/>
                <w:color w:val="000000"/>
                <w:kern w:val="0"/>
                <w14:ligatures w14:val="none"/>
              </w:rPr>
            </w:pPr>
            <w:r w:rsidRPr="0036212A">
              <w:rPr>
                <w:rFonts w:ascii="Calibri" w:eastAsia="Times New Roman" w:hAnsi="Calibri" w:cs="Calibri"/>
                <w:b/>
                <w:bCs/>
                <w:color w:val="000000"/>
                <w:kern w:val="0"/>
                <w14:ligatures w14:val="none"/>
              </w:rPr>
              <w:t>99.75%</w:t>
            </w:r>
          </w:p>
        </w:tc>
        <w:tc>
          <w:tcPr>
            <w:tcW w:w="8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2D439C9" w14:textId="77777777" w:rsidR="0036212A" w:rsidRPr="0036212A" w:rsidRDefault="0036212A" w:rsidP="0036212A">
            <w:pPr>
              <w:spacing w:after="0" w:line="240" w:lineRule="auto"/>
              <w:jc w:val="right"/>
              <w:rPr>
                <w:rFonts w:ascii="Calibri" w:eastAsia="Times New Roman" w:hAnsi="Calibri" w:cs="Calibri"/>
                <w:b/>
                <w:bCs/>
                <w:color w:val="000000"/>
                <w:kern w:val="0"/>
                <w14:ligatures w14:val="none"/>
              </w:rPr>
            </w:pPr>
            <w:r w:rsidRPr="0036212A">
              <w:rPr>
                <w:rFonts w:ascii="Calibri" w:eastAsia="Times New Roman" w:hAnsi="Calibri" w:cs="Calibri"/>
                <w:b/>
                <w:bCs/>
                <w:color w:val="000000"/>
                <w:kern w:val="0"/>
                <w14:ligatures w14:val="none"/>
              </w:rPr>
              <w:t>99.70%</w:t>
            </w:r>
          </w:p>
        </w:tc>
        <w:tc>
          <w:tcPr>
            <w:tcW w:w="10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2B995F5" w14:textId="77777777" w:rsidR="0036212A" w:rsidRPr="0036212A" w:rsidRDefault="0036212A" w:rsidP="0036212A">
            <w:pPr>
              <w:spacing w:after="0" w:line="240" w:lineRule="auto"/>
              <w:jc w:val="right"/>
              <w:rPr>
                <w:rFonts w:ascii="Calibri" w:eastAsia="Times New Roman" w:hAnsi="Calibri" w:cs="Calibri"/>
                <w:b/>
                <w:bCs/>
                <w:color w:val="000000"/>
                <w:kern w:val="0"/>
                <w14:ligatures w14:val="none"/>
              </w:rPr>
            </w:pPr>
            <w:r w:rsidRPr="0036212A">
              <w:rPr>
                <w:rFonts w:ascii="Calibri" w:eastAsia="Times New Roman" w:hAnsi="Calibri" w:cs="Calibri"/>
                <w:b/>
                <w:bCs/>
                <w:color w:val="000000"/>
                <w:kern w:val="0"/>
                <w14:ligatures w14:val="none"/>
              </w:rPr>
              <w:t>99.37%</w:t>
            </w:r>
          </w:p>
        </w:tc>
        <w:tc>
          <w:tcPr>
            <w:tcW w:w="9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4BAB759" w14:textId="77777777" w:rsidR="0036212A" w:rsidRPr="0036212A" w:rsidRDefault="0036212A" w:rsidP="0036212A">
            <w:pPr>
              <w:spacing w:after="0" w:line="240" w:lineRule="auto"/>
              <w:jc w:val="right"/>
              <w:rPr>
                <w:rFonts w:ascii="Calibri" w:eastAsia="Times New Roman" w:hAnsi="Calibri" w:cs="Calibri"/>
                <w:b/>
                <w:bCs/>
                <w:color w:val="000000"/>
                <w:kern w:val="0"/>
                <w14:ligatures w14:val="none"/>
              </w:rPr>
            </w:pPr>
            <w:r w:rsidRPr="0036212A">
              <w:rPr>
                <w:rFonts w:ascii="Calibri" w:eastAsia="Times New Roman" w:hAnsi="Calibri" w:cs="Calibri"/>
                <w:b/>
                <w:bCs/>
                <w:color w:val="000000"/>
                <w:kern w:val="0"/>
                <w14:ligatures w14:val="none"/>
              </w:rPr>
              <w:t>99.52%</w:t>
            </w:r>
          </w:p>
        </w:tc>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A18C3AC" w14:textId="77777777" w:rsidR="0036212A" w:rsidRPr="0036212A" w:rsidRDefault="0036212A" w:rsidP="0036212A">
            <w:pPr>
              <w:spacing w:after="0" w:line="240" w:lineRule="auto"/>
              <w:jc w:val="right"/>
              <w:rPr>
                <w:rFonts w:ascii="Calibri" w:eastAsia="Times New Roman" w:hAnsi="Calibri" w:cs="Calibri"/>
                <w:b/>
                <w:bCs/>
                <w:color w:val="000000"/>
                <w:kern w:val="0"/>
                <w14:ligatures w14:val="none"/>
              </w:rPr>
            </w:pPr>
            <w:r w:rsidRPr="0036212A">
              <w:rPr>
                <w:rFonts w:ascii="Calibri" w:eastAsia="Times New Roman" w:hAnsi="Calibri" w:cs="Calibri"/>
                <w:b/>
                <w:bCs/>
                <w:color w:val="000000"/>
                <w:kern w:val="0"/>
                <w14:ligatures w14:val="none"/>
              </w:rPr>
              <w:t>99.29%</w:t>
            </w:r>
          </w:p>
        </w:tc>
        <w:tc>
          <w:tcPr>
            <w:tcW w:w="11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177E5E" w14:textId="77777777" w:rsidR="0036212A" w:rsidRPr="0036212A" w:rsidRDefault="0036212A" w:rsidP="0036212A">
            <w:pPr>
              <w:spacing w:after="0" w:line="240" w:lineRule="auto"/>
              <w:jc w:val="right"/>
              <w:rPr>
                <w:rFonts w:ascii="Calibri" w:eastAsia="Times New Roman" w:hAnsi="Calibri" w:cs="Calibri"/>
                <w:b/>
                <w:bCs/>
                <w:color w:val="000000"/>
                <w:kern w:val="0"/>
                <w14:ligatures w14:val="none"/>
              </w:rPr>
            </w:pPr>
            <w:r w:rsidRPr="0036212A">
              <w:rPr>
                <w:rFonts w:ascii="Calibri" w:eastAsia="Times New Roman" w:hAnsi="Calibri" w:cs="Calibri"/>
                <w:b/>
                <w:bCs/>
                <w:color w:val="000000"/>
                <w:kern w:val="0"/>
                <w14:ligatures w14:val="none"/>
              </w:rPr>
              <w:t>99.55%</w:t>
            </w:r>
          </w:p>
        </w:tc>
      </w:tr>
    </w:tbl>
    <w:p w14:paraId="04730DEE" w14:textId="6DCB1FAF" w:rsidR="0036212A" w:rsidRDefault="0036212A" w:rsidP="00EA31F6">
      <w:pPr>
        <w:rPr>
          <w:sz w:val="40"/>
          <w:szCs w:val="40"/>
        </w:rPr>
      </w:pPr>
      <w:r>
        <w:rPr>
          <w:sz w:val="40"/>
          <w:szCs w:val="40"/>
        </w:rPr>
        <w:t>The completion rate both at the day of the week as well as slot level remai</w:t>
      </w:r>
      <w:r w:rsidR="001B3D36">
        <w:rPr>
          <w:sz w:val="40"/>
          <w:szCs w:val="40"/>
        </w:rPr>
        <w:t>ns</w:t>
      </w:r>
      <w:r>
        <w:rPr>
          <w:sz w:val="40"/>
          <w:szCs w:val="40"/>
        </w:rPr>
        <w:t xml:space="preserve"> almost at 100% which dictates the efficiency of the delivery partners. </w:t>
      </w:r>
      <w:r w:rsidR="00906FB6">
        <w:rPr>
          <w:sz w:val="40"/>
          <w:szCs w:val="40"/>
        </w:rPr>
        <w:t>Therefore,</w:t>
      </w:r>
      <w:r w:rsidR="001B3D36">
        <w:rPr>
          <w:sz w:val="40"/>
          <w:szCs w:val="40"/>
        </w:rPr>
        <w:t xml:space="preserve"> it seems that there is not </w:t>
      </w:r>
      <w:r w:rsidR="00906FB6">
        <w:rPr>
          <w:sz w:val="40"/>
          <w:szCs w:val="40"/>
        </w:rPr>
        <w:t>necessarily</w:t>
      </w:r>
      <w:r w:rsidR="001B3D36">
        <w:rPr>
          <w:sz w:val="40"/>
          <w:szCs w:val="40"/>
        </w:rPr>
        <w:t xml:space="preserve"> any trend</w:t>
      </w:r>
    </w:p>
    <w:p w14:paraId="6D01942C" w14:textId="77777777" w:rsidR="00906FB6" w:rsidRDefault="00906FB6" w:rsidP="00EA31F6">
      <w:pPr>
        <w:rPr>
          <w:sz w:val="40"/>
          <w:szCs w:val="40"/>
        </w:rPr>
      </w:pPr>
    </w:p>
    <w:p w14:paraId="3519F790" w14:textId="77777777" w:rsidR="00B07B35" w:rsidRDefault="00B07B35" w:rsidP="00B07B35">
      <w:pPr>
        <w:spacing w:after="0" w:line="240" w:lineRule="auto"/>
        <w:rPr>
          <w:rFonts w:ascii="Segoe UI" w:eastAsia="Times New Roman" w:hAnsi="Segoe UI" w:cs="Segoe UI"/>
          <w:color w:val="202B45"/>
          <w:kern w:val="0"/>
          <w:sz w:val="24"/>
          <w:szCs w:val="24"/>
          <w14:ligatures w14:val="none"/>
        </w:rPr>
      </w:pPr>
      <w:r w:rsidRPr="00B07B35">
        <w:rPr>
          <w:rFonts w:ascii="Segoe UI" w:eastAsia="Times New Roman" w:hAnsi="Segoe UI" w:cs="Segoe UI"/>
          <w:color w:val="202B45"/>
          <w:kern w:val="0"/>
          <w:sz w:val="24"/>
          <w:szCs w:val="24"/>
          <w14:ligatures w14:val="none"/>
        </w:rPr>
        <w:t>7.    Calculate completion rate at drop area level.</w:t>
      </w:r>
    </w:p>
    <w:p w14:paraId="04A581D0" w14:textId="77777777" w:rsidR="00906FB6" w:rsidRDefault="00906FB6" w:rsidP="00B07B35">
      <w:pPr>
        <w:spacing w:after="0" w:line="240" w:lineRule="auto"/>
        <w:rPr>
          <w:rFonts w:ascii="Segoe UI" w:eastAsia="Times New Roman" w:hAnsi="Segoe UI" w:cs="Segoe UI"/>
          <w:color w:val="202B45"/>
          <w:kern w:val="0"/>
          <w:sz w:val="24"/>
          <w:szCs w:val="24"/>
          <w14:ligatures w14:val="none"/>
        </w:rPr>
      </w:pPr>
    </w:p>
    <w:p w14:paraId="1036B51B" w14:textId="10450697" w:rsidR="00906FB6" w:rsidRPr="00906FB6" w:rsidRDefault="00906FB6" w:rsidP="00906FB6">
      <w:pPr>
        <w:rPr>
          <w:rFonts w:ascii="Segoe UI" w:hAnsi="Segoe UI" w:cs="Segoe UI"/>
          <w:b/>
          <w:bCs/>
          <w:color w:val="202B45"/>
          <w:u w:val="single"/>
          <w:shd w:val="clear" w:color="auto" w:fill="FFFFFF"/>
        </w:rPr>
      </w:pPr>
      <w:r>
        <w:rPr>
          <w:rFonts w:ascii="Segoe UI" w:hAnsi="Segoe UI" w:cs="Segoe UI"/>
          <w:b/>
          <w:bCs/>
          <w:color w:val="202B45"/>
          <w:u w:val="single"/>
          <w:shd w:val="clear" w:color="auto" w:fill="FFFFFF"/>
        </w:rPr>
        <w:t>EXCEL RESULTS</w:t>
      </w:r>
    </w:p>
    <w:tbl>
      <w:tblPr>
        <w:tblW w:w="5840" w:type="dxa"/>
        <w:tblLook w:val="04A0" w:firstRow="1" w:lastRow="0" w:firstColumn="1" w:lastColumn="0" w:noHBand="0" w:noVBand="1"/>
      </w:tblPr>
      <w:tblGrid>
        <w:gridCol w:w="2860"/>
        <w:gridCol w:w="2980"/>
      </w:tblGrid>
      <w:tr w:rsidR="00B07B35" w:rsidRPr="00B07B35" w14:paraId="2E017418" w14:textId="77777777" w:rsidTr="00B07B35">
        <w:trPr>
          <w:trHeight w:val="300"/>
        </w:trPr>
        <w:tc>
          <w:tcPr>
            <w:tcW w:w="28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C910BAF" w14:textId="77777777" w:rsidR="00B07B35" w:rsidRPr="00B07B35" w:rsidRDefault="00B07B35" w:rsidP="00B07B35">
            <w:pPr>
              <w:spacing w:after="0" w:line="240" w:lineRule="auto"/>
              <w:rPr>
                <w:rFonts w:ascii="Calibri" w:eastAsia="Times New Roman" w:hAnsi="Calibri" w:cs="Calibri"/>
                <w:b/>
                <w:bCs/>
                <w:color w:val="000000"/>
                <w:kern w:val="0"/>
                <w14:ligatures w14:val="none"/>
              </w:rPr>
            </w:pPr>
            <w:r w:rsidRPr="00B07B35">
              <w:rPr>
                <w:rFonts w:ascii="Calibri" w:eastAsia="Times New Roman" w:hAnsi="Calibri" w:cs="Calibri"/>
                <w:b/>
                <w:bCs/>
                <w:color w:val="000000"/>
                <w:kern w:val="0"/>
                <w14:ligatures w14:val="none"/>
              </w:rPr>
              <w:t>Row Labels</w:t>
            </w:r>
          </w:p>
        </w:tc>
        <w:tc>
          <w:tcPr>
            <w:tcW w:w="2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37A1841" w14:textId="77777777" w:rsidR="00B07B35" w:rsidRPr="00B07B35" w:rsidRDefault="00B07B35" w:rsidP="00B07B35">
            <w:pPr>
              <w:spacing w:after="0" w:line="240" w:lineRule="auto"/>
              <w:rPr>
                <w:rFonts w:ascii="Calibri" w:eastAsia="Times New Roman" w:hAnsi="Calibri" w:cs="Calibri"/>
                <w:b/>
                <w:bCs/>
                <w:color w:val="000000"/>
                <w:kern w:val="0"/>
                <w14:ligatures w14:val="none"/>
              </w:rPr>
            </w:pPr>
            <w:r w:rsidRPr="00B07B35">
              <w:rPr>
                <w:rFonts w:ascii="Calibri" w:eastAsia="Times New Roman" w:hAnsi="Calibri" w:cs="Calibri"/>
                <w:b/>
                <w:bCs/>
                <w:color w:val="000000"/>
                <w:kern w:val="0"/>
                <w14:ligatures w14:val="none"/>
              </w:rPr>
              <w:t>Average of COMPLETION RATE</w:t>
            </w:r>
          </w:p>
        </w:tc>
      </w:tr>
      <w:tr w:rsidR="00B07B35" w:rsidRPr="00B07B35" w14:paraId="7BA79C04" w14:textId="77777777" w:rsidTr="00B07B35">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08CF8793" w14:textId="77777777" w:rsidR="00B07B35" w:rsidRPr="00B07B35" w:rsidRDefault="00B07B35" w:rsidP="00B07B35">
            <w:pPr>
              <w:spacing w:after="0" w:line="240" w:lineRule="auto"/>
              <w:rPr>
                <w:rFonts w:ascii="Calibri" w:eastAsia="Times New Roman" w:hAnsi="Calibri" w:cs="Calibri"/>
                <w:color w:val="000000"/>
                <w:kern w:val="0"/>
                <w14:ligatures w14:val="none"/>
              </w:rPr>
            </w:pPr>
            <w:r w:rsidRPr="00B07B35">
              <w:rPr>
                <w:rFonts w:ascii="Calibri" w:eastAsia="Times New Roman" w:hAnsi="Calibri" w:cs="Calibri"/>
                <w:color w:val="000000"/>
                <w:kern w:val="0"/>
                <w14:ligatures w14:val="none"/>
              </w:rPr>
              <w:t>Whitefield</w:t>
            </w:r>
          </w:p>
        </w:tc>
        <w:tc>
          <w:tcPr>
            <w:tcW w:w="2980" w:type="dxa"/>
            <w:tcBorders>
              <w:top w:val="nil"/>
              <w:left w:val="nil"/>
              <w:bottom w:val="single" w:sz="4" w:space="0" w:color="auto"/>
              <w:right w:val="single" w:sz="4" w:space="0" w:color="auto"/>
            </w:tcBorders>
            <w:shd w:val="clear" w:color="auto" w:fill="auto"/>
            <w:noWrap/>
            <w:vAlign w:val="bottom"/>
            <w:hideMark/>
          </w:tcPr>
          <w:p w14:paraId="1C90D77D" w14:textId="77777777" w:rsidR="00B07B35" w:rsidRPr="00B07B35" w:rsidRDefault="00B07B35" w:rsidP="00B07B35">
            <w:pPr>
              <w:spacing w:after="0" w:line="240" w:lineRule="auto"/>
              <w:jc w:val="right"/>
              <w:rPr>
                <w:rFonts w:ascii="Calibri" w:eastAsia="Times New Roman" w:hAnsi="Calibri" w:cs="Calibri"/>
                <w:color w:val="000000"/>
                <w:kern w:val="0"/>
                <w14:ligatures w14:val="none"/>
              </w:rPr>
            </w:pPr>
            <w:r w:rsidRPr="00B07B35">
              <w:rPr>
                <w:rFonts w:ascii="Calibri" w:eastAsia="Times New Roman" w:hAnsi="Calibri" w:cs="Calibri"/>
                <w:color w:val="000000"/>
                <w:kern w:val="0"/>
                <w14:ligatures w14:val="none"/>
              </w:rPr>
              <w:t>0.00%</w:t>
            </w:r>
          </w:p>
        </w:tc>
      </w:tr>
      <w:tr w:rsidR="00B07B35" w:rsidRPr="00B07B35" w14:paraId="0C69161B" w14:textId="77777777" w:rsidTr="00B07B35">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68193BD6" w14:textId="77777777" w:rsidR="00B07B35" w:rsidRPr="00B07B35" w:rsidRDefault="00B07B35" w:rsidP="00B07B35">
            <w:pPr>
              <w:spacing w:after="0" w:line="240" w:lineRule="auto"/>
              <w:rPr>
                <w:rFonts w:ascii="Calibri" w:eastAsia="Times New Roman" w:hAnsi="Calibri" w:cs="Calibri"/>
                <w:color w:val="000000"/>
                <w:kern w:val="0"/>
                <w14:ligatures w14:val="none"/>
              </w:rPr>
            </w:pPr>
            <w:r w:rsidRPr="00B07B35">
              <w:rPr>
                <w:rFonts w:ascii="Calibri" w:eastAsia="Times New Roman" w:hAnsi="Calibri" w:cs="Calibri"/>
                <w:color w:val="000000"/>
                <w:kern w:val="0"/>
                <w14:ligatures w14:val="none"/>
              </w:rPr>
              <w:t>Cox Town</w:t>
            </w:r>
          </w:p>
        </w:tc>
        <w:tc>
          <w:tcPr>
            <w:tcW w:w="2980" w:type="dxa"/>
            <w:tcBorders>
              <w:top w:val="nil"/>
              <w:left w:val="nil"/>
              <w:bottom w:val="single" w:sz="4" w:space="0" w:color="auto"/>
              <w:right w:val="single" w:sz="4" w:space="0" w:color="auto"/>
            </w:tcBorders>
            <w:shd w:val="clear" w:color="auto" w:fill="auto"/>
            <w:noWrap/>
            <w:vAlign w:val="bottom"/>
            <w:hideMark/>
          </w:tcPr>
          <w:p w14:paraId="2B1980A5" w14:textId="77777777" w:rsidR="00B07B35" w:rsidRPr="00B07B35" w:rsidRDefault="00B07B35" w:rsidP="00B07B35">
            <w:pPr>
              <w:spacing w:after="0" w:line="240" w:lineRule="auto"/>
              <w:jc w:val="right"/>
              <w:rPr>
                <w:rFonts w:ascii="Calibri" w:eastAsia="Times New Roman" w:hAnsi="Calibri" w:cs="Calibri"/>
                <w:color w:val="000000"/>
                <w:kern w:val="0"/>
                <w14:ligatures w14:val="none"/>
              </w:rPr>
            </w:pPr>
            <w:r w:rsidRPr="00B07B35">
              <w:rPr>
                <w:rFonts w:ascii="Calibri" w:eastAsia="Times New Roman" w:hAnsi="Calibri" w:cs="Calibri"/>
                <w:color w:val="000000"/>
                <w:kern w:val="0"/>
                <w14:ligatures w14:val="none"/>
              </w:rPr>
              <w:t>0.00%</w:t>
            </w:r>
          </w:p>
        </w:tc>
      </w:tr>
      <w:tr w:rsidR="00B07B35" w:rsidRPr="00B07B35" w14:paraId="3FC494CB" w14:textId="77777777" w:rsidTr="00B07B35">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3681CD52" w14:textId="77777777" w:rsidR="00B07B35" w:rsidRPr="00B07B35" w:rsidRDefault="00B07B35" w:rsidP="00B07B35">
            <w:pPr>
              <w:spacing w:after="0" w:line="240" w:lineRule="auto"/>
              <w:rPr>
                <w:rFonts w:ascii="Calibri" w:eastAsia="Times New Roman" w:hAnsi="Calibri" w:cs="Calibri"/>
                <w:color w:val="000000"/>
                <w:kern w:val="0"/>
                <w14:ligatures w14:val="none"/>
              </w:rPr>
            </w:pPr>
            <w:r w:rsidRPr="00B07B35">
              <w:rPr>
                <w:rFonts w:ascii="Calibri" w:eastAsia="Times New Roman" w:hAnsi="Calibri" w:cs="Calibri"/>
                <w:color w:val="000000"/>
                <w:kern w:val="0"/>
                <w14:ligatures w14:val="none"/>
              </w:rPr>
              <w:t>Bellandur, ETV</w:t>
            </w:r>
          </w:p>
        </w:tc>
        <w:tc>
          <w:tcPr>
            <w:tcW w:w="2980" w:type="dxa"/>
            <w:tcBorders>
              <w:top w:val="nil"/>
              <w:left w:val="nil"/>
              <w:bottom w:val="single" w:sz="4" w:space="0" w:color="auto"/>
              <w:right w:val="single" w:sz="4" w:space="0" w:color="auto"/>
            </w:tcBorders>
            <w:shd w:val="clear" w:color="auto" w:fill="auto"/>
            <w:noWrap/>
            <w:vAlign w:val="bottom"/>
            <w:hideMark/>
          </w:tcPr>
          <w:p w14:paraId="2CAE8F84" w14:textId="77777777" w:rsidR="00B07B35" w:rsidRPr="00B07B35" w:rsidRDefault="00B07B35" w:rsidP="00B07B35">
            <w:pPr>
              <w:spacing w:after="0" w:line="240" w:lineRule="auto"/>
              <w:jc w:val="right"/>
              <w:rPr>
                <w:rFonts w:ascii="Calibri" w:eastAsia="Times New Roman" w:hAnsi="Calibri" w:cs="Calibri"/>
                <w:color w:val="000000"/>
                <w:kern w:val="0"/>
                <w14:ligatures w14:val="none"/>
              </w:rPr>
            </w:pPr>
            <w:r w:rsidRPr="00B07B35">
              <w:rPr>
                <w:rFonts w:ascii="Calibri" w:eastAsia="Times New Roman" w:hAnsi="Calibri" w:cs="Calibri"/>
                <w:color w:val="000000"/>
                <w:kern w:val="0"/>
                <w14:ligatures w14:val="none"/>
              </w:rPr>
              <w:t>50.00%</w:t>
            </w:r>
          </w:p>
        </w:tc>
      </w:tr>
      <w:tr w:rsidR="00B07B35" w:rsidRPr="00B07B35" w14:paraId="5093BBA4" w14:textId="77777777" w:rsidTr="00B07B35">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738D016A" w14:textId="77777777" w:rsidR="00B07B35" w:rsidRPr="00B07B35" w:rsidRDefault="00B07B35" w:rsidP="00B07B35">
            <w:pPr>
              <w:spacing w:after="0" w:line="240" w:lineRule="auto"/>
              <w:rPr>
                <w:rFonts w:ascii="Calibri" w:eastAsia="Times New Roman" w:hAnsi="Calibri" w:cs="Calibri"/>
                <w:color w:val="000000"/>
                <w:kern w:val="0"/>
                <w14:ligatures w14:val="none"/>
              </w:rPr>
            </w:pPr>
            <w:r w:rsidRPr="00B07B35">
              <w:rPr>
                <w:rFonts w:ascii="Calibri" w:eastAsia="Times New Roman" w:hAnsi="Calibri" w:cs="Calibri"/>
                <w:color w:val="000000"/>
                <w:kern w:val="0"/>
                <w14:ligatures w14:val="none"/>
              </w:rPr>
              <w:t>Marathahalli</w:t>
            </w:r>
          </w:p>
        </w:tc>
        <w:tc>
          <w:tcPr>
            <w:tcW w:w="2980" w:type="dxa"/>
            <w:tcBorders>
              <w:top w:val="nil"/>
              <w:left w:val="nil"/>
              <w:bottom w:val="single" w:sz="4" w:space="0" w:color="auto"/>
              <w:right w:val="single" w:sz="4" w:space="0" w:color="auto"/>
            </w:tcBorders>
            <w:shd w:val="clear" w:color="auto" w:fill="auto"/>
            <w:noWrap/>
            <w:vAlign w:val="bottom"/>
            <w:hideMark/>
          </w:tcPr>
          <w:p w14:paraId="037C3F44" w14:textId="77777777" w:rsidR="00B07B35" w:rsidRPr="00B07B35" w:rsidRDefault="00B07B35" w:rsidP="00B07B35">
            <w:pPr>
              <w:spacing w:after="0" w:line="240" w:lineRule="auto"/>
              <w:jc w:val="right"/>
              <w:rPr>
                <w:rFonts w:ascii="Calibri" w:eastAsia="Times New Roman" w:hAnsi="Calibri" w:cs="Calibri"/>
                <w:color w:val="000000"/>
                <w:kern w:val="0"/>
                <w14:ligatures w14:val="none"/>
              </w:rPr>
            </w:pPr>
            <w:r w:rsidRPr="00B07B35">
              <w:rPr>
                <w:rFonts w:ascii="Calibri" w:eastAsia="Times New Roman" w:hAnsi="Calibri" w:cs="Calibri"/>
                <w:color w:val="000000"/>
                <w:kern w:val="0"/>
                <w14:ligatures w14:val="none"/>
              </w:rPr>
              <w:t>66.67%</w:t>
            </w:r>
          </w:p>
        </w:tc>
      </w:tr>
      <w:tr w:rsidR="00B07B35" w:rsidRPr="00B07B35" w14:paraId="33ADD046" w14:textId="77777777" w:rsidTr="00B07B35">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4E92554C" w14:textId="77777777" w:rsidR="00B07B35" w:rsidRPr="00B07B35" w:rsidRDefault="00B07B35" w:rsidP="00B07B35">
            <w:pPr>
              <w:spacing w:after="0" w:line="240" w:lineRule="auto"/>
              <w:rPr>
                <w:rFonts w:ascii="Calibri" w:eastAsia="Times New Roman" w:hAnsi="Calibri" w:cs="Calibri"/>
                <w:color w:val="000000"/>
                <w:kern w:val="0"/>
                <w14:ligatures w14:val="none"/>
              </w:rPr>
            </w:pPr>
            <w:r w:rsidRPr="00B07B35">
              <w:rPr>
                <w:rFonts w:ascii="Calibri" w:eastAsia="Times New Roman" w:hAnsi="Calibri" w:cs="Calibri"/>
                <w:color w:val="000000"/>
                <w:kern w:val="0"/>
                <w14:ligatures w14:val="none"/>
              </w:rPr>
              <w:t>Domlur, EGL</w:t>
            </w:r>
          </w:p>
        </w:tc>
        <w:tc>
          <w:tcPr>
            <w:tcW w:w="2980" w:type="dxa"/>
            <w:tcBorders>
              <w:top w:val="nil"/>
              <w:left w:val="nil"/>
              <w:bottom w:val="single" w:sz="4" w:space="0" w:color="auto"/>
              <w:right w:val="single" w:sz="4" w:space="0" w:color="auto"/>
            </w:tcBorders>
            <w:shd w:val="clear" w:color="auto" w:fill="auto"/>
            <w:noWrap/>
            <w:vAlign w:val="bottom"/>
            <w:hideMark/>
          </w:tcPr>
          <w:p w14:paraId="5EDF32D4" w14:textId="77777777" w:rsidR="00B07B35" w:rsidRPr="00B07B35" w:rsidRDefault="00B07B35" w:rsidP="00B07B35">
            <w:pPr>
              <w:spacing w:after="0" w:line="240" w:lineRule="auto"/>
              <w:jc w:val="right"/>
              <w:rPr>
                <w:rFonts w:ascii="Calibri" w:eastAsia="Times New Roman" w:hAnsi="Calibri" w:cs="Calibri"/>
                <w:color w:val="000000"/>
                <w:kern w:val="0"/>
                <w14:ligatures w14:val="none"/>
              </w:rPr>
            </w:pPr>
            <w:r w:rsidRPr="00B07B35">
              <w:rPr>
                <w:rFonts w:ascii="Calibri" w:eastAsia="Times New Roman" w:hAnsi="Calibri" w:cs="Calibri"/>
                <w:color w:val="000000"/>
                <w:kern w:val="0"/>
                <w14:ligatures w14:val="none"/>
              </w:rPr>
              <w:t>75.00%</w:t>
            </w:r>
          </w:p>
        </w:tc>
      </w:tr>
      <w:tr w:rsidR="00B07B35" w:rsidRPr="00B07B35" w14:paraId="348143F4" w14:textId="77777777" w:rsidTr="00B07B35">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2E1BDE6E" w14:textId="77777777" w:rsidR="00B07B35" w:rsidRPr="00B07B35" w:rsidRDefault="00B07B35" w:rsidP="00B07B35">
            <w:pPr>
              <w:spacing w:after="0" w:line="240" w:lineRule="auto"/>
              <w:rPr>
                <w:rFonts w:ascii="Calibri" w:eastAsia="Times New Roman" w:hAnsi="Calibri" w:cs="Calibri"/>
                <w:color w:val="000000"/>
                <w:kern w:val="0"/>
                <w14:ligatures w14:val="none"/>
              </w:rPr>
            </w:pPr>
            <w:r w:rsidRPr="00B07B35">
              <w:rPr>
                <w:rFonts w:ascii="Calibri" w:eastAsia="Times New Roman" w:hAnsi="Calibri" w:cs="Calibri"/>
                <w:color w:val="000000"/>
                <w:kern w:val="0"/>
                <w14:ligatures w14:val="none"/>
              </w:rPr>
              <w:t>Viveka Nagar</w:t>
            </w:r>
          </w:p>
        </w:tc>
        <w:tc>
          <w:tcPr>
            <w:tcW w:w="2980" w:type="dxa"/>
            <w:tcBorders>
              <w:top w:val="nil"/>
              <w:left w:val="nil"/>
              <w:bottom w:val="single" w:sz="4" w:space="0" w:color="auto"/>
              <w:right w:val="single" w:sz="4" w:space="0" w:color="auto"/>
            </w:tcBorders>
            <w:shd w:val="clear" w:color="auto" w:fill="auto"/>
            <w:noWrap/>
            <w:vAlign w:val="bottom"/>
            <w:hideMark/>
          </w:tcPr>
          <w:p w14:paraId="7E30E2FF" w14:textId="77777777" w:rsidR="00B07B35" w:rsidRPr="00B07B35" w:rsidRDefault="00B07B35" w:rsidP="00B07B35">
            <w:pPr>
              <w:spacing w:after="0" w:line="240" w:lineRule="auto"/>
              <w:jc w:val="right"/>
              <w:rPr>
                <w:rFonts w:ascii="Calibri" w:eastAsia="Times New Roman" w:hAnsi="Calibri" w:cs="Calibri"/>
                <w:color w:val="000000"/>
                <w:kern w:val="0"/>
                <w14:ligatures w14:val="none"/>
              </w:rPr>
            </w:pPr>
            <w:r w:rsidRPr="00B07B35">
              <w:rPr>
                <w:rFonts w:ascii="Calibri" w:eastAsia="Times New Roman" w:hAnsi="Calibri" w:cs="Calibri"/>
                <w:color w:val="000000"/>
                <w:kern w:val="0"/>
                <w14:ligatures w14:val="none"/>
              </w:rPr>
              <w:t>85.71%</w:t>
            </w:r>
          </w:p>
        </w:tc>
      </w:tr>
      <w:tr w:rsidR="00B07B35" w:rsidRPr="00B07B35" w14:paraId="50114ED0" w14:textId="77777777" w:rsidTr="00B07B35">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5E18B018" w14:textId="77777777" w:rsidR="00B07B35" w:rsidRPr="00B07B35" w:rsidRDefault="00B07B35" w:rsidP="00B07B35">
            <w:pPr>
              <w:spacing w:after="0" w:line="240" w:lineRule="auto"/>
              <w:rPr>
                <w:rFonts w:ascii="Calibri" w:eastAsia="Times New Roman" w:hAnsi="Calibri" w:cs="Calibri"/>
                <w:color w:val="000000"/>
                <w:kern w:val="0"/>
                <w14:ligatures w14:val="none"/>
              </w:rPr>
            </w:pPr>
            <w:r w:rsidRPr="00B07B35">
              <w:rPr>
                <w:rFonts w:ascii="Calibri" w:eastAsia="Times New Roman" w:hAnsi="Calibri" w:cs="Calibri"/>
                <w:color w:val="000000"/>
                <w:kern w:val="0"/>
                <w14:ligatures w14:val="none"/>
              </w:rPr>
              <w:t>Indiranagar</w:t>
            </w:r>
          </w:p>
        </w:tc>
        <w:tc>
          <w:tcPr>
            <w:tcW w:w="2980" w:type="dxa"/>
            <w:tcBorders>
              <w:top w:val="nil"/>
              <w:left w:val="nil"/>
              <w:bottom w:val="single" w:sz="4" w:space="0" w:color="auto"/>
              <w:right w:val="single" w:sz="4" w:space="0" w:color="auto"/>
            </w:tcBorders>
            <w:shd w:val="clear" w:color="auto" w:fill="auto"/>
            <w:noWrap/>
            <w:vAlign w:val="bottom"/>
            <w:hideMark/>
          </w:tcPr>
          <w:p w14:paraId="74287B5B" w14:textId="77777777" w:rsidR="00B07B35" w:rsidRPr="00B07B35" w:rsidRDefault="00B07B35" w:rsidP="00B07B35">
            <w:pPr>
              <w:spacing w:after="0" w:line="240" w:lineRule="auto"/>
              <w:jc w:val="right"/>
              <w:rPr>
                <w:rFonts w:ascii="Calibri" w:eastAsia="Times New Roman" w:hAnsi="Calibri" w:cs="Calibri"/>
                <w:color w:val="000000"/>
                <w:kern w:val="0"/>
                <w14:ligatures w14:val="none"/>
              </w:rPr>
            </w:pPr>
            <w:r w:rsidRPr="00B07B35">
              <w:rPr>
                <w:rFonts w:ascii="Calibri" w:eastAsia="Times New Roman" w:hAnsi="Calibri" w:cs="Calibri"/>
                <w:color w:val="000000"/>
                <w:kern w:val="0"/>
                <w14:ligatures w14:val="none"/>
              </w:rPr>
              <w:t>87.50%</w:t>
            </w:r>
          </w:p>
        </w:tc>
      </w:tr>
      <w:tr w:rsidR="00B07B35" w:rsidRPr="00B07B35" w14:paraId="36912F79" w14:textId="77777777" w:rsidTr="00B07B35">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43096C09" w14:textId="77777777" w:rsidR="00B07B35" w:rsidRPr="00B07B35" w:rsidRDefault="00B07B35" w:rsidP="00B07B35">
            <w:pPr>
              <w:spacing w:after="0" w:line="240" w:lineRule="auto"/>
              <w:rPr>
                <w:rFonts w:ascii="Calibri" w:eastAsia="Times New Roman" w:hAnsi="Calibri" w:cs="Calibri"/>
                <w:color w:val="000000"/>
                <w:kern w:val="0"/>
                <w14:ligatures w14:val="none"/>
              </w:rPr>
            </w:pPr>
            <w:r w:rsidRPr="00B07B35">
              <w:rPr>
                <w:rFonts w:ascii="Calibri" w:eastAsia="Times New Roman" w:hAnsi="Calibri" w:cs="Calibri"/>
                <w:color w:val="000000"/>
                <w:kern w:val="0"/>
                <w14:ligatures w14:val="none"/>
              </w:rPr>
              <w:t>BTM Stage 1</w:t>
            </w:r>
          </w:p>
        </w:tc>
        <w:tc>
          <w:tcPr>
            <w:tcW w:w="2980" w:type="dxa"/>
            <w:tcBorders>
              <w:top w:val="nil"/>
              <w:left w:val="nil"/>
              <w:bottom w:val="single" w:sz="4" w:space="0" w:color="auto"/>
              <w:right w:val="single" w:sz="4" w:space="0" w:color="auto"/>
            </w:tcBorders>
            <w:shd w:val="clear" w:color="auto" w:fill="auto"/>
            <w:noWrap/>
            <w:vAlign w:val="bottom"/>
            <w:hideMark/>
          </w:tcPr>
          <w:p w14:paraId="5B827361" w14:textId="77777777" w:rsidR="00B07B35" w:rsidRPr="00B07B35" w:rsidRDefault="00B07B35" w:rsidP="00B07B35">
            <w:pPr>
              <w:spacing w:after="0" w:line="240" w:lineRule="auto"/>
              <w:jc w:val="right"/>
              <w:rPr>
                <w:rFonts w:ascii="Calibri" w:eastAsia="Times New Roman" w:hAnsi="Calibri" w:cs="Calibri"/>
                <w:color w:val="000000"/>
                <w:kern w:val="0"/>
                <w14:ligatures w14:val="none"/>
              </w:rPr>
            </w:pPr>
            <w:r w:rsidRPr="00B07B35">
              <w:rPr>
                <w:rFonts w:ascii="Calibri" w:eastAsia="Times New Roman" w:hAnsi="Calibri" w:cs="Calibri"/>
                <w:color w:val="000000"/>
                <w:kern w:val="0"/>
                <w14:ligatures w14:val="none"/>
              </w:rPr>
              <w:t>97.14%</w:t>
            </w:r>
          </w:p>
        </w:tc>
      </w:tr>
      <w:tr w:rsidR="00B07B35" w:rsidRPr="00B07B35" w14:paraId="5BD53CAA" w14:textId="77777777" w:rsidTr="00B07B35">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7AD7099F" w14:textId="77777777" w:rsidR="00B07B35" w:rsidRPr="00B07B35" w:rsidRDefault="00B07B35" w:rsidP="00B07B35">
            <w:pPr>
              <w:spacing w:after="0" w:line="240" w:lineRule="auto"/>
              <w:rPr>
                <w:rFonts w:ascii="Calibri" w:eastAsia="Times New Roman" w:hAnsi="Calibri" w:cs="Calibri"/>
                <w:color w:val="000000"/>
                <w:kern w:val="0"/>
                <w14:ligatures w14:val="none"/>
              </w:rPr>
            </w:pPr>
            <w:r w:rsidRPr="00B07B35">
              <w:rPr>
                <w:rFonts w:ascii="Calibri" w:eastAsia="Times New Roman" w:hAnsi="Calibri" w:cs="Calibri"/>
                <w:color w:val="000000"/>
                <w:kern w:val="0"/>
                <w14:ligatures w14:val="none"/>
              </w:rPr>
              <w:t>Bommanahalli</w:t>
            </w:r>
          </w:p>
        </w:tc>
        <w:tc>
          <w:tcPr>
            <w:tcW w:w="2980" w:type="dxa"/>
            <w:tcBorders>
              <w:top w:val="nil"/>
              <w:left w:val="nil"/>
              <w:bottom w:val="single" w:sz="4" w:space="0" w:color="auto"/>
              <w:right w:val="single" w:sz="4" w:space="0" w:color="auto"/>
            </w:tcBorders>
            <w:shd w:val="clear" w:color="auto" w:fill="auto"/>
            <w:noWrap/>
            <w:vAlign w:val="bottom"/>
            <w:hideMark/>
          </w:tcPr>
          <w:p w14:paraId="269922B5" w14:textId="77777777" w:rsidR="00B07B35" w:rsidRPr="00B07B35" w:rsidRDefault="00B07B35" w:rsidP="00B07B35">
            <w:pPr>
              <w:spacing w:after="0" w:line="240" w:lineRule="auto"/>
              <w:jc w:val="right"/>
              <w:rPr>
                <w:rFonts w:ascii="Calibri" w:eastAsia="Times New Roman" w:hAnsi="Calibri" w:cs="Calibri"/>
                <w:color w:val="000000"/>
                <w:kern w:val="0"/>
                <w14:ligatures w14:val="none"/>
              </w:rPr>
            </w:pPr>
            <w:r w:rsidRPr="00B07B35">
              <w:rPr>
                <w:rFonts w:ascii="Calibri" w:eastAsia="Times New Roman" w:hAnsi="Calibri" w:cs="Calibri"/>
                <w:color w:val="000000"/>
                <w:kern w:val="0"/>
                <w14:ligatures w14:val="none"/>
              </w:rPr>
              <w:t>98.08%</w:t>
            </w:r>
          </w:p>
        </w:tc>
      </w:tr>
      <w:tr w:rsidR="00B07B35" w:rsidRPr="00B07B35" w14:paraId="5FB6BF85" w14:textId="77777777" w:rsidTr="00B07B35">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1E852777" w14:textId="77777777" w:rsidR="00B07B35" w:rsidRPr="00B07B35" w:rsidRDefault="00B07B35" w:rsidP="00B07B35">
            <w:pPr>
              <w:spacing w:after="0" w:line="240" w:lineRule="auto"/>
              <w:rPr>
                <w:rFonts w:ascii="Calibri" w:eastAsia="Times New Roman" w:hAnsi="Calibri" w:cs="Calibri"/>
                <w:color w:val="000000"/>
                <w:kern w:val="0"/>
                <w14:ligatures w14:val="none"/>
              </w:rPr>
            </w:pPr>
            <w:r w:rsidRPr="00B07B35">
              <w:rPr>
                <w:rFonts w:ascii="Calibri" w:eastAsia="Times New Roman" w:hAnsi="Calibri" w:cs="Calibri"/>
                <w:color w:val="000000"/>
                <w:kern w:val="0"/>
                <w14:ligatures w14:val="none"/>
              </w:rPr>
              <w:lastRenderedPageBreak/>
              <w:t>Manipal County</w:t>
            </w:r>
          </w:p>
        </w:tc>
        <w:tc>
          <w:tcPr>
            <w:tcW w:w="2980" w:type="dxa"/>
            <w:tcBorders>
              <w:top w:val="nil"/>
              <w:left w:val="nil"/>
              <w:bottom w:val="single" w:sz="4" w:space="0" w:color="auto"/>
              <w:right w:val="single" w:sz="4" w:space="0" w:color="auto"/>
            </w:tcBorders>
            <w:shd w:val="clear" w:color="auto" w:fill="auto"/>
            <w:noWrap/>
            <w:vAlign w:val="bottom"/>
            <w:hideMark/>
          </w:tcPr>
          <w:p w14:paraId="7547D4AC" w14:textId="77777777" w:rsidR="00B07B35" w:rsidRPr="00B07B35" w:rsidRDefault="00B07B35" w:rsidP="00B07B35">
            <w:pPr>
              <w:spacing w:after="0" w:line="240" w:lineRule="auto"/>
              <w:jc w:val="right"/>
              <w:rPr>
                <w:rFonts w:ascii="Calibri" w:eastAsia="Times New Roman" w:hAnsi="Calibri" w:cs="Calibri"/>
                <w:color w:val="000000"/>
                <w:kern w:val="0"/>
                <w14:ligatures w14:val="none"/>
              </w:rPr>
            </w:pPr>
            <w:r w:rsidRPr="00B07B35">
              <w:rPr>
                <w:rFonts w:ascii="Calibri" w:eastAsia="Times New Roman" w:hAnsi="Calibri" w:cs="Calibri"/>
                <w:color w:val="000000"/>
                <w:kern w:val="0"/>
                <w14:ligatures w14:val="none"/>
              </w:rPr>
              <w:t>98.75%</w:t>
            </w:r>
          </w:p>
        </w:tc>
      </w:tr>
      <w:tr w:rsidR="00B07B35" w:rsidRPr="00B07B35" w14:paraId="434AD69C" w14:textId="77777777" w:rsidTr="00B07B35">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00DE4708" w14:textId="77777777" w:rsidR="00B07B35" w:rsidRPr="00B07B35" w:rsidRDefault="00B07B35" w:rsidP="00B07B35">
            <w:pPr>
              <w:spacing w:after="0" w:line="240" w:lineRule="auto"/>
              <w:rPr>
                <w:rFonts w:ascii="Calibri" w:eastAsia="Times New Roman" w:hAnsi="Calibri" w:cs="Calibri"/>
                <w:color w:val="000000"/>
                <w:kern w:val="0"/>
                <w14:ligatures w14:val="none"/>
              </w:rPr>
            </w:pPr>
            <w:r w:rsidRPr="00B07B35">
              <w:rPr>
                <w:rFonts w:ascii="Calibri" w:eastAsia="Times New Roman" w:hAnsi="Calibri" w:cs="Calibri"/>
                <w:color w:val="000000"/>
                <w:kern w:val="0"/>
                <w14:ligatures w14:val="none"/>
              </w:rPr>
              <w:t>Bellandur, Green Glen</w:t>
            </w:r>
          </w:p>
        </w:tc>
        <w:tc>
          <w:tcPr>
            <w:tcW w:w="2980" w:type="dxa"/>
            <w:tcBorders>
              <w:top w:val="nil"/>
              <w:left w:val="nil"/>
              <w:bottom w:val="single" w:sz="4" w:space="0" w:color="auto"/>
              <w:right w:val="single" w:sz="4" w:space="0" w:color="auto"/>
            </w:tcBorders>
            <w:shd w:val="clear" w:color="auto" w:fill="auto"/>
            <w:noWrap/>
            <w:vAlign w:val="bottom"/>
            <w:hideMark/>
          </w:tcPr>
          <w:p w14:paraId="6A57BF17" w14:textId="77777777" w:rsidR="00B07B35" w:rsidRPr="00B07B35" w:rsidRDefault="00B07B35" w:rsidP="00B07B35">
            <w:pPr>
              <w:spacing w:after="0" w:line="240" w:lineRule="auto"/>
              <w:jc w:val="right"/>
              <w:rPr>
                <w:rFonts w:ascii="Calibri" w:eastAsia="Times New Roman" w:hAnsi="Calibri" w:cs="Calibri"/>
                <w:color w:val="000000"/>
                <w:kern w:val="0"/>
                <w14:ligatures w14:val="none"/>
              </w:rPr>
            </w:pPr>
            <w:r w:rsidRPr="00B07B35">
              <w:rPr>
                <w:rFonts w:ascii="Calibri" w:eastAsia="Times New Roman" w:hAnsi="Calibri" w:cs="Calibri"/>
                <w:color w:val="000000"/>
                <w:kern w:val="0"/>
                <w14:ligatures w14:val="none"/>
              </w:rPr>
              <w:t>99.25%</w:t>
            </w:r>
          </w:p>
        </w:tc>
      </w:tr>
      <w:tr w:rsidR="00B07B35" w:rsidRPr="00B07B35" w14:paraId="6C99CB80" w14:textId="77777777" w:rsidTr="00B07B35">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2917EA47" w14:textId="77777777" w:rsidR="00B07B35" w:rsidRPr="00B07B35" w:rsidRDefault="00B07B35" w:rsidP="00B07B35">
            <w:pPr>
              <w:spacing w:after="0" w:line="240" w:lineRule="auto"/>
              <w:rPr>
                <w:rFonts w:ascii="Calibri" w:eastAsia="Times New Roman" w:hAnsi="Calibri" w:cs="Calibri"/>
                <w:color w:val="000000"/>
                <w:kern w:val="0"/>
                <w14:ligatures w14:val="none"/>
              </w:rPr>
            </w:pPr>
            <w:proofErr w:type="spellStart"/>
            <w:r w:rsidRPr="00B07B35">
              <w:rPr>
                <w:rFonts w:ascii="Calibri" w:eastAsia="Times New Roman" w:hAnsi="Calibri" w:cs="Calibri"/>
                <w:color w:val="000000"/>
                <w:kern w:val="0"/>
                <w14:ligatures w14:val="none"/>
              </w:rPr>
              <w:t>Bomannahali</w:t>
            </w:r>
            <w:proofErr w:type="spellEnd"/>
            <w:r w:rsidRPr="00B07B35">
              <w:rPr>
                <w:rFonts w:ascii="Calibri" w:eastAsia="Times New Roman" w:hAnsi="Calibri" w:cs="Calibri"/>
                <w:color w:val="000000"/>
                <w:kern w:val="0"/>
                <w14:ligatures w14:val="none"/>
              </w:rPr>
              <w:t xml:space="preserve"> - </w:t>
            </w:r>
            <w:proofErr w:type="spellStart"/>
            <w:r w:rsidRPr="00B07B35">
              <w:rPr>
                <w:rFonts w:ascii="Calibri" w:eastAsia="Times New Roman" w:hAnsi="Calibri" w:cs="Calibri"/>
                <w:color w:val="000000"/>
                <w:kern w:val="0"/>
                <w14:ligatures w14:val="none"/>
              </w:rPr>
              <w:t>MicoLayout</w:t>
            </w:r>
            <w:proofErr w:type="spellEnd"/>
          </w:p>
        </w:tc>
        <w:tc>
          <w:tcPr>
            <w:tcW w:w="2980" w:type="dxa"/>
            <w:tcBorders>
              <w:top w:val="nil"/>
              <w:left w:val="nil"/>
              <w:bottom w:val="single" w:sz="4" w:space="0" w:color="auto"/>
              <w:right w:val="single" w:sz="4" w:space="0" w:color="auto"/>
            </w:tcBorders>
            <w:shd w:val="clear" w:color="auto" w:fill="auto"/>
            <w:noWrap/>
            <w:vAlign w:val="bottom"/>
            <w:hideMark/>
          </w:tcPr>
          <w:p w14:paraId="158363D6" w14:textId="77777777" w:rsidR="00B07B35" w:rsidRPr="00B07B35" w:rsidRDefault="00B07B35" w:rsidP="00B07B35">
            <w:pPr>
              <w:spacing w:after="0" w:line="240" w:lineRule="auto"/>
              <w:jc w:val="right"/>
              <w:rPr>
                <w:rFonts w:ascii="Calibri" w:eastAsia="Times New Roman" w:hAnsi="Calibri" w:cs="Calibri"/>
                <w:color w:val="000000"/>
                <w:kern w:val="0"/>
                <w14:ligatures w14:val="none"/>
              </w:rPr>
            </w:pPr>
            <w:r w:rsidRPr="00B07B35">
              <w:rPr>
                <w:rFonts w:ascii="Calibri" w:eastAsia="Times New Roman" w:hAnsi="Calibri" w:cs="Calibri"/>
                <w:color w:val="000000"/>
                <w:kern w:val="0"/>
                <w14:ligatures w14:val="none"/>
              </w:rPr>
              <w:t>99.27%</w:t>
            </w:r>
          </w:p>
        </w:tc>
      </w:tr>
      <w:tr w:rsidR="00B07B35" w:rsidRPr="00B07B35" w14:paraId="733751CC" w14:textId="77777777" w:rsidTr="00B07B35">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6320E7A2" w14:textId="77777777" w:rsidR="00B07B35" w:rsidRPr="00B07B35" w:rsidRDefault="00B07B35" w:rsidP="00B07B35">
            <w:pPr>
              <w:spacing w:after="0" w:line="240" w:lineRule="auto"/>
              <w:rPr>
                <w:rFonts w:ascii="Calibri" w:eastAsia="Times New Roman" w:hAnsi="Calibri" w:cs="Calibri"/>
                <w:color w:val="000000"/>
                <w:kern w:val="0"/>
                <w14:ligatures w14:val="none"/>
              </w:rPr>
            </w:pPr>
            <w:r w:rsidRPr="00B07B35">
              <w:rPr>
                <w:rFonts w:ascii="Calibri" w:eastAsia="Times New Roman" w:hAnsi="Calibri" w:cs="Calibri"/>
                <w:color w:val="000000"/>
                <w:kern w:val="0"/>
                <w14:ligatures w14:val="none"/>
              </w:rPr>
              <w:t xml:space="preserve">Koramangala, </w:t>
            </w:r>
            <w:proofErr w:type="spellStart"/>
            <w:r w:rsidRPr="00B07B35">
              <w:rPr>
                <w:rFonts w:ascii="Calibri" w:eastAsia="Times New Roman" w:hAnsi="Calibri" w:cs="Calibri"/>
                <w:color w:val="000000"/>
                <w:kern w:val="0"/>
                <w14:ligatures w14:val="none"/>
              </w:rPr>
              <w:t>Ejipura</w:t>
            </w:r>
            <w:proofErr w:type="spellEnd"/>
          </w:p>
        </w:tc>
        <w:tc>
          <w:tcPr>
            <w:tcW w:w="2980" w:type="dxa"/>
            <w:tcBorders>
              <w:top w:val="nil"/>
              <w:left w:val="nil"/>
              <w:bottom w:val="single" w:sz="4" w:space="0" w:color="auto"/>
              <w:right w:val="single" w:sz="4" w:space="0" w:color="auto"/>
            </w:tcBorders>
            <w:shd w:val="clear" w:color="auto" w:fill="auto"/>
            <w:noWrap/>
            <w:vAlign w:val="bottom"/>
            <w:hideMark/>
          </w:tcPr>
          <w:p w14:paraId="00630EB1" w14:textId="77777777" w:rsidR="00B07B35" w:rsidRPr="00B07B35" w:rsidRDefault="00B07B35" w:rsidP="00B07B35">
            <w:pPr>
              <w:spacing w:after="0" w:line="240" w:lineRule="auto"/>
              <w:jc w:val="right"/>
              <w:rPr>
                <w:rFonts w:ascii="Calibri" w:eastAsia="Times New Roman" w:hAnsi="Calibri" w:cs="Calibri"/>
                <w:color w:val="000000"/>
                <w:kern w:val="0"/>
                <w14:ligatures w14:val="none"/>
              </w:rPr>
            </w:pPr>
            <w:r w:rsidRPr="00B07B35">
              <w:rPr>
                <w:rFonts w:ascii="Calibri" w:eastAsia="Times New Roman" w:hAnsi="Calibri" w:cs="Calibri"/>
                <w:color w:val="000000"/>
                <w:kern w:val="0"/>
                <w14:ligatures w14:val="none"/>
              </w:rPr>
              <w:t>99.38%</w:t>
            </w:r>
          </w:p>
        </w:tc>
      </w:tr>
      <w:tr w:rsidR="00B07B35" w:rsidRPr="00B07B35" w14:paraId="3CD17F01" w14:textId="77777777" w:rsidTr="00B07B35">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2C49F37A" w14:textId="77777777" w:rsidR="00B07B35" w:rsidRPr="00B07B35" w:rsidRDefault="00B07B35" w:rsidP="00B07B35">
            <w:pPr>
              <w:spacing w:after="0" w:line="240" w:lineRule="auto"/>
              <w:rPr>
                <w:rFonts w:ascii="Calibri" w:eastAsia="Times New Roman" w:hAnsi="Calibri" w:cs="Calibri"/>
                <w:color w:val="000000"/>
                <w:kern w:val="0"/>
                <w14:ligatures w14:val="none"/>
              </w:rPr>
            </w:pPr>
            <w:proofErr w:type="spellStart"/>
            <w:r w:rsidRPr="00B07B35">
              <w:rPr>
                <w:rFonts w:ascii="Calibri" w:eastAsia="Times New Roman" w:hAnsi="Calibri" w:cs="Calibri"/>
                <w:color w:val="000000"/>
                <w:kern w:val="0"/>
                <w14:ligatures w14:val="none"/>
              </w:rPr>
              <w:t>Kudlu</w:t>
            </w:r>
            <w:proofErr w:type="spellEnd"/>
          </w:p>
        </w:tc>
        <w:tc>
          <w:tcPr>
            <w:tcW w:w="2980" w:type="dxa"/>
            <w:tcBorders>
              <w:top w:val="nil"/>
              <w:left w:val="nil"/>
              <w:bottom w:val="single" w:sz="4" w:space="0" w:color="auto"/>
              <w:right w:val="single" w:sz="4" w:space="0" w:color="auto"/>
            </w:tcBorders>
            <w:shd w:val="clear" w:color="auto" w:fill="auto"/>
            <w:noWrap/>
            <w:vAlign w:val="bottom"/>
            <w:hideMark/>
          </w:tcPr>
          <w:p w14:paraId="2C0E54A1" w14:textId="77777777" w:rsidR="00B07B35" w:rsidRPr="00B07B35" w:rsidRDefault="00B07B35" w:rsidP="00B07B35">
            <w:pPr>
              <w:spacing w:after="0" w:line="240" w:lineRule="auto"/>
              <w:jc w:val="right"/>
              <w:rPr>
                <w:rFonts w:ascii="Calibri" w:eastAsia="Times New Roman" w:hAnsi="Calibri" w:cs="Calibri"/>
                <w:color w:val="000000"/>
                <w:kern w:val="0"/>
                <w14:ligatures w14:val="none"/>
              </w:rPr>
            </w:pPr>
            <w:r w:rsidRPr="00B07B35">
              <w:rPr>
                <w:rFonts w:ascii="Calibri" w:eastAsia="Times New Roman" w:hAnsi="Calibri" w:cs="Calibri"/>
                <w:color w:val="000000"/>
                <w:kern w:val="0"/>
                <w14:ligatures w14:val="none"/>
              </w:rPr>
              <w:t>99.42%</w:t>
            </w:r>
          </w:p>
        </w:tc>
      </w:tr>
      <w:tr w:rsidR="00B07B35" w:rsidRPr="00B07B35" w14:paraId="5DE12510" w14:textId="77777777" w:rsidTr="00B07B35">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4C020D06" w14:textId="77777777" w:rsidR="00B07B35" w:rsidRPr="00B07B35" w:rsidRDefault="00B07B35" w:rsidP="00B07B35">
            <w:pPr>
              <w:spacing w:after="0" w:line="240" w:lineRule="auto"/>
              <w:rPr>
                <w:rFonts w:ascii="Calibri" w:eastAsia="Times New Roman" w:hAnsi="Calibri" w:cs="Calibri"/>
                <w:color w:val="000000"/>
                <w:kern w:val="0"/>
                <w14:ligatures w14:val="none"/>
              </w:rPr>
            </w:pPr>
            <w:r w:rsidRPr="00B07B35">
              <w:rPr>
                <w:rFonts w:ascii="Calibri" w:eastAsia="Times New Roman" w:hAnsi="Calibri" w:cs="Calibri"/>
                <w:color w:val="000000"/>
                <w:kern w:val="0"/>
                <w14:ligatures w14:val="none"/>
              </w:rPr>
              <w:t>ITI Layout</w:t>
            </w:r>
          </w:p>
        </w:tc>
        <w:tc>
          <w:tcPr>
            <w:tcW w:w="2980" w:type="dxa"/>
            <w:tcBorders>
              <w:top w:val="nil"/>
              <w:left w:val="nil"/>
              <w:bottom w:val="single" w:sz="4" w:space="0" w:color="auto"/>
              <w:right w:val="single" w:sz="4" w:space="0" w:color="auto"/>
            </w:tcBorders>
            <w:shd w:val="clear" w:color="auto" w:fill="auto"/>
            <w:noWrap/>
            <w:vAlign w:val="bottom"/>
            <w:hideMark/>
          </w:tcPr>
          <w:p w14:paraId="05BA79D9" w14:textId="77777777" w:rsidR="00B07B35" w:rsidRPr="00B07B35" w:rsidRDefault="00B07B35" w:rsidP="00B07B35">
            <w:pPr>
              <w:spacing w:after="0" w:line="240" w:lineRule="auto"/>
              <w:jc w:val="right"/>
              <w:rPr>
                <w:rFonts w:ascii="Calibri" w:eastAsia="Times New Roman" w:hAnsi="Calibri" w:cs="Calibri"/>
                <w:color w:val="000000"/>
                <w:kern w:val="0"/>
                <w14:ligatures w14:val="none"/>
              </w:rPr>
            </w:pPr>
            <w:r w:rsidRPr="00B07B35">
              <w:rPr>
                <w:rFonts w:ascii="Calibri" w:eastAsia="Times New Roman" w:hAnsi="Calibri" w:cs="Calibri"/>
                <w:color w:val="000000"/>
                <w:kern w:val="0"/>
                <w14:ligatures w14:val="none"/>
              </w:rPr>
              <w:t>99.59%</w:t>
            </w:r>
          </w:p>
        </w:tc>
      </w:tr>
      <w:tr w:rsidR="00B07B35" w:rsidRPr="00B07B35" w14:paraId="384B5FD7" w14:textId="77777777" w:rsidTr="00B07B35">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2157CF99" w14:textId="77777777" w:rsidR="00B07B35" w:rsidRPr="00B07B35" w:rsidRDefault="00B07B35" w:rsidP="00B07B35">
            <w:pPr>
              <w:spacing w:after="0" w:line="240" w:lineRule="auto"/>
              <w:rPr>
                <w:rFonts w:ascii="Calibri" w:eastAsia="Times New Roman" w:hAnsi="Calibri" w:cs="Calibri"/>
                <w:color w:val="000000"/>
                <w:kern w:val="0"/>
                <w14:ligatures w14:val="none"/>
              </w:rPr>
            </w:pPr>
            <w:r w:rsidRPr="00B07B35">
              <w:rPr>
                <w:rFonts w:ascii="Calibri" w:eastAsia="Times New Roman" w:hAnsi="Calibri" w:cs="Calibri"/>
                <w:color w:val="000000"/>
                <w:kern w:val="0"/>
                <w14:ligatures w14:val="none"/>
              </w:rPr>
              <w:t>HSR Layout</w:t>
            </w:r>
          </w:p>
        </w:tc>
        <w:tc>
          <w:tcPr>
            <w:tcW w:w="2980" w:type="dxa"/>
            <w:tcBorders>
              <w:top w:val="nil"/>
              <w:left w:val="nil"/>
              <w:bottom w:val="single" w:sz="4" w:space="0" w:color="auto"/>
              <w:right w:val="single" w:sz="4" w:space="0" w:color="auto"/>
            </w:tcBorders>
            <w:shd w:val="clear" w:color="auto" w:fill="auto"/>
            <w:noWrap/>
            <w:vAlign w:val="bottom"/>
            <w:hideMark/>
          </w:tcPr>
          <w:p w14:paraId="40C3F2EE" w14:textId="77777777" w:rsidR="00B07B35" w:rsidRPr="00B07B35" w:rsidRDefault="00B07B35" w:rsidP="00B07B35">
            <w:pPr>
              <w:spacing w:after="0" w:line="240" w:lineRule="auto"/>
              <w:jc w:val="right"/>
              <w:rPr>
                <w:rFonts w:ascii="Calibri" w:eastAsia="Times New Roman" w:hAnsi="Calibri" w:cs="Calibri"/>
                <w:color w:val="000000"/>
                <w:kern w:val="0"/>
                <w14:ligatures w14:val="none"/>
              </w:rPr>
            </w:pPr>
            <w:r w:rsidRPr="00B07B35">
              <w:rPr>
                <w:rFonts w:ascii="Calibri" w:eastAsia="Times New Roman" w:hAnsi="Calibri" w:cs="Calibri"/>
                <w:color w:val="000000"/>
                <w:kern w:val="0"/>
                <w14:ligatures w14:val="none"/>
              </w:rPr>
              <w:t>99.60%</w:t>
            </w:r>
          </w:p>
        </w:tc>
      </w:tr>
      <w:tr w:rsidR="00B07B35" w:rsidRPr="00B07B35" w14:paraId="66C113F8" w14:textId="77777777" w:rsidTr="00B07B35">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3EA88A9B" w14:textId="77777777" w:rsidR="00B07B35" w:rsidRPr="00B07B35" w:rsidRDefault="00B07B35" w:rsidP="00B07B35">
            <w:pPr>
              <w:spacing w:after="0" w:line="240" w:lineRule="auto"/>
              <w:rPr>
                <w:rFonts w:ascii="Calibri" w:eastAsia="Times New Roman" w:hAnsi="Calibri" w:cs="Calibri"/>
                <w:color w:val="000000"/>
                <w:kern w:val="0"/>
                <w14:ligatures w14:val="none"/>
              </w:rPr>
            </w:pPr>
            <w:proofErr w:type="spellStart"/>
            <w:r w:rsidRPr="00B07B35">
              <w:rPr>
                <w:rFonts w:ascii="Calibri" w:eastAsia="Times New Roman" w:hAnsi="Calibri" w:cs="Calibri"/>
                <w:color w:val="000000"/>
                <w:kern w:val="0"/>
                <w14:ligatures w14:val="none"/>
              </w:rPr>
              <w:t>Harlur</w:t>
            </w:r>
            <w:proofErr w:type="spellEnd"/>
          </w:p>
        </w:tc>
        <w:tc>
          <w:tcPr>
            <w:tcW w:w="2980" w:type="dxa"/>
            <w:tcBorders>
              <w:top w:val="nil"/>
              <w:left w:val="nil"/>
              <w:bottom w:val="single" w:sz="4" w:space="0" w:color="auto"/>
              <w:right w:val="single" w:sz="4" w:space="0" w:color="auto"/>
            </w:tcBorders>
            <w:shd w:val="clear" w:color="auto" w:fill="auto"/>
            <w:noWrap/>
            <w:vAlign w:val="bottom"/>
            <w:hideMark/>
          </w:tcPr>
          <w:p w14:paraId="62DA2B6E" w14:textId="77777777" w:rsidR="00B07B35" w:rsidRPr="00B07B35" w:rsidRDefault="00B07B35" w:rsidP="00B07B35">
            <w:pPr>
              <w:spacing w:after="0" w:line="240" w:lineRule="auto"/>
              <w:jc w:val="right"/>
              <w:rPr>
                <w:rFonts w:ascii="Calibri" w:eastAsia="Times New Roman" w:hAnsi="Calibri" w:cs="Calibri"/>
                <w:color w:val="000000"/>
                <w:kern w:val="0"/>
                <w14:ligatures w14:val="none"/>
              </w:rPr>
            </w:pPr>
            <w:r w:rsidRPr="00B07B35">
              <w:rPr>
                <w:rFonts w:ascii="Calibri" w:eastAsia="Times New Roman" w:hAnsi="Calibri" w:cs="Calibri"/>
                <w:color w:val="000000"/>
                <w:kern w:val="0"/>
                <w14:ligatures w14:val="none"/>
              </w:rPr>
              <w:t>99.69%</w:t>
            </w:r>
          </w:p>
        </w:tc>
      </w:tr>
      <w:tr w:rsidR="00B07B35" w:rsidRPr="00B07B35" w14:paraId="542B7FF4" w14:textId="77777777" w:rsidTr="00B07B35">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1827F859" w14:textId="77777777" w:rsidR="00B07B35" w:rsidRPr="00B07B35" w:rsidRDefault="00B07B35" w:rsidP="00B07B35">
            <w:pPr>
              <w:spacing w:after="0" w:line="240" w:lineRule="auto"/>
              <w:rPr>
                <w:rFonts w:ascii="Calibri" w:eastAsia="Times New Roman" w:hAnsi="Calibri" w:cs="Calibri"/>
                <w:color w:val="000000"/>
                <w:kern w:val="0"/>
                <w14:ligatures w14:val="none"/>
              </w:rPr>
            </w:pPr>
            <w:r w:rsidRPr="00B07B35">
              <w:rPr>
                <w:rFonts w:ascii="Calibri" w:eastAsia="Times New Roman" w:hAnsi="Calibri" w:cs="Calibri"/>
                <w:color w:val="000000"/>
                <w:kern w:val="0"/>
                <w14:ligatures w14:val="none"/>
              </w:rPr>
              <w:t>Frazer Town</w:t>
            </w:r>
          </w:p>
        </w:tc>
        <w:tc>
          <w:tcPr>
            <w:tcW w:w="2980" w:type="dxa"/>
            <w:tcBorders>
              <w:top w:val="nil"/>
              <w:left w:val="nil"/>
              <w:bottom w:val="single" w:sz="4" w:space="0" w:color="auto"/>
              <w:right w:val="single" w:sz="4" w:space="0" w:color="auto"/>
            </w:tcBorders>
            <w:shd w:val="clear" w:color="auto" w:fill="auto"/>
            <w:noWrap/>
            <w:vAlign w:val="bottom"/>
            <w:hideMark/>
          </w:tcPr>
          <w:p w14:paraId="506F2D59" w14:textId="77777777" w:rsidR="00B07B35" w:rsidRPr="00B07B35" w:rsidRDefault="00B07B35" w:rsidP="00B07B35">
            <w:pPr>
              <w:spacing w:after="0" w:line="240" w:lineRule="auto"/>
              <w:jc w:val="right"/>
              <w:rPr>
                <w:rFonts w:ascii="Calibri" w:eastAsia="Times New Roman" w:hAnsi="Calibri" w:cs="Calibri"/>
                <w:color w:val="000000"/>
                <w:kern w:val="0"/>
                <w14:ligatures w14:val="none"/>
              </w:rPr>
            </w:pPr>
            <w:r w:rsidRPr="00B07B35">
              <w:rPr>
                <w:rFonts w:ascii="Calibri" w:eastAsia="Times New Roman" w:hAnsi="Calibri" w:cs="Calibri"/>
                <w:color w:val="000000"/>
                <w:kern w:val="0"/>
                <w14:ligatures w14:val="none"/>
              </w:rPr>
              <w:t>100.00%</w:t>
            </w:r>
          </w:p>
        </w:tc>
      </w:tr>
      <w:tr w:rsidR="00B07B35" w:rsidRPr="00B07B35" w14:paraId="07CAC086" w14:textId="77777777" w:rsidTr="00B07B35">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23D89E91" w14:textId="77777777" w:rsidR="00B07B35" w:rsidRPr="00B07B35" w:rsidRDefault="00B07B35" w:rsidP="00B07B35">
            <w:pPr>
              <w:spacing w:after="0" w:line="240" w:lineRule="auto"/>
              <w:rPr>
                <w:rFonts w:ascii="Calibri" w:eastAsia="Times New Roman" w:hAnsi="Calibri" w:cs="Calibri"/>
                <w:color w:val="000000"/>
                <w:kern w:val="0"/>
                <w14:ligatures w14:val="none"/>
              </w:rPr>
            </w:pPr>
            <w:r w:rsidRPr="00B07B35">
              <w:rPr>
                <w:rFonts w:ascii="Calibri" w:eastAsia="Times New Roman" w:hAnsi="Calibri" w:cs="Calibri"/>
                <w:color w:val="000000"/>
                <w:kern w:val="0"/>
                <w14:ligatures w14:val="none"/>
              </w:rPr>
              <w:t>JP Nagar Phase 8-9</w:t>
            </w:r>
          </w:p>
        </w:tc>
        <w:tc>
          <w:tcPr>
            <w:tcW w:w="2980" w:type="dxa"/>
            <w:tcBorders>
              <w:top w:val="nil"/>
              <w:left w:val="nil"/>
              <w:bottom w:val="single" w:sz="4" w:space="0" w:color="auto"/>
              <w:right w:val="single" w:sz="4" w:space="0" w:color="auto"/>
            </w:tcBorders>
            <w:shd w:val="clear" w:color="auto" w:fill="auto"/>
            <w:noWrap/>
            <w:vAlign w:val="bottom"/>
            <w:hideMark/>
          </w:tcPr>
          <w:p w14:paraId="4847DBDE" w14:textId="77777777" w:rsidR="00B07B35" w:rsidRPr="00B07B35" w:rsidRDefault="00B07B35" w:rsidP="00B07B35">
            <w:pPr>
              <w:spacing w:after="0" w:line="240" w:lineRule="auto"/>
              <w:jc w:val="right"/>
              <w:rPr>
                <w:rFonts w:ascii="Calibri" w:eastAsia="Times New Roman" w:hAnsi="Calibri" w:cs="Calibri"/>
                <w:color w:val="000000"/>
                <w:kern w:val="0"/>
                <w14:ligatures w14:val="none"/>
              </w:rPr>
            </w:pPr>
            <w:r w:rsidRPr="00B07B35">
              <w:rPr>
                <w:rFonts w:ascii="Calibri" w:eastAsia="Times New Roman" w:hAnsi="Calibri" w:cs="Calibri"/>
                <w:color w:val="000000"/>
                <w:kern w:val="0"/>
                <w14:ligatures w14:val="none"/>
              </w:rPr>
              <w:t>100.00%</w:t>
            </w:r>
          </w:p>
        </w:tc>
      </w:tr>
      <w:tr w:rsidR="00B07B35" w:rsidRPr="00B07B35" w14:paraId="746ADA8B" w14:textId="77777777" w:rsidTr="00B07B35">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0848853D" w14:textId="77777777" w:rsidR="00B07B35" w:rsidRPr="00B07B35" w:rsidRDefault="00B07B35" w:rsidP="00B07B35">
            <w:pPr>
              <w:spacing w:after="0" w:line="240" w:lineRule="auto"/>
              <w:rPr>
                <w:rFonts w:ascii="Calibri" w:eastAsia="Times New Roman" w:hAnsi="Calibri" w:cs="Calibri"/>
                <w:color w:val="000000"/>
                <w:kern w:val="0"/>
                <w14:ligatures w14:val="none"/>
              </w:rPr>
            </w:pPr>
            <w:proofErr w:type="spellStart"/>
            <w:r w:rsidRPr="00B07B35">
              <w:rPr>
                <w:rFonts w:ascii="Calibri" w:eastAsia="Times New Roman" w:hAnsi="Calibri" w:cs="Calibri"/>
                <w:color w:val="000000"/>
                <w:kern w:val="0"/>
                <w14:ligatures w14:val="none"/>
              </w:rPr>
              <w:t>Kadubeesanhali</w:t>
            </w:r>
            <w:proofErr w:type="spellEnd"/>
            <w:r w:rsidRPr="00B07B35">
              <w:rPr>
                <w:rFonts w:ascii="Calibri" w:eastAsia="Times New Roman" w:hAnsi="Calibri" w:cs="Calibri"/>
                <w:color w:val="000000"/>
                <w:kern w:val="0"/>
                <w14:ligatures w14:val="none"/>
              </w:rPr>
              <w:t>, Prestige</w:t>
            </w:r>
          </w:p>
        </w:tc>
        <w:tc>
          <w:tcPr>
            <w:tcW w:w="2980" w:type="dxa"/>
            <w:tcBorders>
              <w:top w:val="nil"/>
              <w:left w:val="nil"/>
              <w:bottom w:val="single" w:sz="4" w:space="0" w:color="auto"/>
              <w:right w:val="single" w:sz="4" w:space="0" w:color="auto"/>
            </w:tcBorders>
            <w:shd w:val="clear" w:color="auto" w:fill="auto"/>
            <w:noWrap/>
            <w:vAlign w:val="bottom"/>
            <w:hideMark/>
          </w:tcPr>
          <w:p w14:paraId="612C1D3F" w14:textId="77777777" w:rsidR="00B07B35" w:rsidRPr="00B07B35" w:rsidRDefault="00B07B35" w:rsidP="00B07B35">
            <w:pPr>
              <w:spacing w:after="0" w:line="240" w:lineRule="auto"/>
              <w:jc w:val="right"/>
              <w:rPr>
                <w:rFonts w:ascii="Calibri" w:eastAsia="Times New Roman" w:hAnsi="Calibri" w:cs="Calibri"/>
                <w:color w:val="000000"/>
                <w:kern w:val="0"/>
                <w14:ligatures w14:val="none"/>
              </w:rPr>
            </w:pPr>
            <w:r w:rsidRPr="00B07B35">
              <w:rPr>
                <w:rFonts w:ascii="Calibri" w:eastAsia="Times New Roman" w:hAnsi="Calibri" w:cs="Calibri"/>
                <w:color w:val="000000"/>
                <w:kern w:val="0"/>
                <w14:ligatures w14:val="none"/>
              </w:rPr>
              <w:t>100.00%</w:t>
            </w:r>
          </w:p>
        </w:tc>
      </w:tr>
      <w:tr w:rsidR="00B07B35" w:rsidRPr="00B07B35" w14:paraId="781E108D" w14:textId="77777777" w:rsidTr="00B07B35">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424EEC79" w14:textId="77777777" w:rsidR="00B07B35" w:rsidRPr="00B07B35" w:rsidRDefault="00B07B35" w:rsidP="00B07B35">
            <w:pPr>
              <w:spacing w:after="0" w:line="240" w:lineRule="auto"/>
              <w:rPr>
                <w:rFonts w:ascii="Calibri" w:eastAsia="Times New Roman" w:hAnsi="Calibri" w:cs="Calibri"/>
                <w:color w:val="000000"/>
                <w:kern w:val="0"/>
                <w14:ligatures w14:val="none"/>
              </w:rPr>
            </w:pPr>
            <w:proofErr w:type="spellStart"/>
            <w:r w:rsidRPr="00B07B35">
              <w:rPr>
                <w:rFonts w:ascii="Calibri" w:eastAsia="Times New Roman" w:hAnsi="Calibri" w:cs="Calibri"/>
                <w:color w:val="000000"/>
                <w:kern w:val="0"/>
                <w14:ligatures w14:val="none"/>
              </w:rPr>
              <w:t>Challagatta</w:t>
            </w:r>
            <w:proofErr w:type="spellEnd"/>
          </w:p>
        </w:tc>
        <w:tc>
          <w:tcPr>
            <w:tcW w:w="2980" w:type="dxa"/>
            <w:tcBorders>
              <w:top w:val="nil"/>
              <w:left w:val="nil"/>
              <w:bottom w:val="single" w:sz="4" w:space="0" w:color="auto"/>
              <w:right w:val="single" w:sz="4" w:space="0" w:color="auto"/>
            </w:tcBorders>
            <w:shd w:val="clear" w:color="auto" w:fill="auto"/>
            <w:noWrap/>
            <w:vAlign w:val="bottom"/>
            <w:hideMark/>
          </w:tcPr>
          <w:p w14:paraId="68D2C009" w14:textId="77777777" w:rsidR="00B07B35" w:rsidRPr="00B07B35" w:rsidRDefault="00B07B35" w:rsidP="00B07B35">
            <w:pPr>
              <w:spacing w:after="0" w:line="240" w:lineRule="auto"/>
              <w:jc w:val="right"/>
              <w:rPr>
                <w:rFonts w:ascii="Calibri" w:eastAsia="Times New Roman" w:hAnsi="Calibri" w:cs="Calibri"/>
                <w:color w:val="000000"/>
                <w:kern w:val="0"/>
                <w14:ligatures w14:val="none"/>
              </w:rPr>
            </w:pPr>
            <w:r w:rsidRPr="00B07B35">
              <w:rPr>
                <w:rFonts w:ascii="Calibri" w:eastAsia="Times New Roman" w:hAnsi="Calibri" w:cs="Calibri"/>
                <w:color w:val="000000"/>
                <w:kern w:val="0"/>
                <w14:ligatures w14:val="none"/>
              </w:rPr>
              <w:t>100.00%</w:t>
            </w:r>
          </w:p>
        </w:tc>
      </w:tr>
      <w:tr w:rsidR="00B07B35" w:rsidRPr="00B07B35" w14:paraId="54EEDAB4" w14:textId="77777777" w:rsidTr="00B07B35">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346DF805" w14:textId="77777777" w:rsidR="00B07B35" w:rsidRPr="00B07B35" w:rsidRDefault="00B07B35" w:rsidP="00B07B35">
            <w:pPr>
              <w:spacing w:after="0" w:line="240" w:lineRule="auto"/>
              <w:rPr>
                <w:rFonts w:ascii="Calibri" w:eastAsia="Times New Roman" w:hAnsi="Calibri" w:cs="Calibri"/>
                <w:color w:val="000000"/>
                <w:kern w:val="0"/>
                <w14:ligatures w14:val="none"/>
              </w:rPr>
            </w:pPr>
            <w:proofErr w:type="spellStart"/>
            <w:r w:rsidRPr="00B07B35">
              <w:rPr>
                <w:rFonts w:ascii="Calibri" w:eastAsia="Times New Roman" w:hAnsi="Calibri" w:cs="Calibri"/>
                <w:color w:val="000000"/>
                <w:kern w:val="0"/>
                <w14:ligatures w14:val="none"/>
              </w:rPr>
              <w:t>Kadubeesanhali</w:t>
            </w:r>
            <w:proofErr w:type="spellEnd"/>
            <w:r w:rsidRPr="00B07B35">
              <w:rPr>
                <w:rFonts w:ascii="Calibri" w:eastAsia="Times New Roman" w:hAnsi="Calibri" w:cs="Calibri"/>
                <w:color w:val="000000"/>
                <w:kern w:val="0"/>
                <w14:ligatures w14:val="none"/>
              </w:rPr>
              <w:t>, PTP</w:t>
            </w:r>
          </w:p>
        </w:tc>
        <w:tc>
          <w:tcPr>
            <w:tcW w:w="2980" w:type="dxa"/>
            <w:tcBorders>
              <w:top w:val="nil"/>
              <w:left w:val="nil"/>
              <w:bottom w:val="single" w:sz="4" w:space="0" w:color="auto"/>
              <w:right w:val="single" w:sz="4" w:space="0" w:color="auto"/>
            </w:tcBorders>
            <w:shd w:val="clear" w:color="auto" w:fill="auto"/>
            <w:noWrap/>
            <w:vAlign w:val="bottom"/>
            <w:hideMark/>
          </w:tcPr>
          <w:p w14:paraId="79D0A8F6" w14:textId="77777777" w:rsidR="00B07B35" w:rsidRPr="00B07B35" w:rsidRDefault="00B07B35" w:rsidP="00B07B35">
            <w:pPr>
              <w:spacing w:after="0" w:line="240" w:lineRule="auto"/>
              <w:jc w:val="right"/>
              <w:rPr>
                <w:rFonts w:ascii="Calibri" w:eastAsia="Times New Roman" w:hAnsi="Calibri" w:cs="Calibri"/>
                <w:color w:val="000000"/>
                <w:kern w:val="0"/>
                <w14:ligatures w14:val="none"/>
              </w:rPr>
            </w:pPr>
            <w:r w:rsidRPr="00B07B35">
              <w:rPr>
                <w:rFonts w:ascii="Calibri" w:eastAsia="Times New Roman" w:hAnsi="Calibri" w:cs="Calibri"/>
                <w:color w:val="000000"/>
                <w:kern w:val="0"/>
                <w14:ligatures w14:val="none"/>
              </w:rPr>
              <w:t>100.00%</w:t>
            </w:r>
          </w:p>
        </w:tc>
      </w:tr>
      <w:tr w:rsidR="00B07B35" w:rsidRPr="00B07B35" w14:paraId="2FDB2DD5" w14:textId="77777777" w:rsidTr="00B07B35">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6A49169C" w14:textId="77777777" w:rsidR="00B07B35" w:rsidRPr="00B07B35" w:rsidRDefault="00B07B35" w:rsidP="00B07B35">
            <w:pPr>
              <w:spacing w:after="0" w:line="240" w:lineRule="auto"/>
              <w:rPr>
                <w:rFonts w:ascii="Calibri" w:eastAsia="Times New Roman" w:hAnsi="Calibri" w:cs="Calibri"/>
                <w:color w:val="000000"/>
                <w:kern w:val="0"/>
                <w14:ligatures w14:val="none"/>
              </w:rPr>
            </w:pPr>
            <w:r w:rsidRPr="00B07B35">
              <w:rPr>
                <w:rFonts w:ascii="Calibri" w:eastAsia="Times New Roman" w:hAnsi="Calibri" w:cs="Calibri"/>
                <w:color w:val="000000"/>
                <w:kern w:val="0"/>
                <w14:ligatures w14:val="none"/>
              </w:rPr>
              <w:t>CV Raman Nagar</w:t>
            </w:r>
          </w:p>
        </w:tc>
        <w:tc>
          <w:tcPr>
            <w:tcW w:w="2980" w:type="dxa"/>
            <w:tcBorders>
              <w:top w:val="nil"/>
              <w:left w:val="nil"/>
              <w:bottom w:val="single" w:sz="4" w:space="0" w:color="auto"/>
              <w:right w:val="single" w:sz="4" w:space="0" w:color="auto"/>
            </w:tcBorders>
            <w:shd w:val="clear" w:color="auto" w:fill="auto"/>
            <w:noWrap/>
            <w:vAlign w:val="bottom"/>
            <w:hideMark/>
          </w:tcPr>
          <w:p w14:paraId="10F55C1B" w14:textId="77777777" w:rsidR="00B07B35" w:rsidRPr="00B07B35" w:rsidRDefault="00B07B35" w:rsidP="00B07B35">
            <w:pPr>
              <w:spacing w:after="0" w:line="240" w:lineRule="auto"/>
              <w:jc w:val="right"/>
              <w:rPr>
                <w:rFonts w:ascii="Calibri" w:eastAsia="Times New Roman" w:hAnsi="Calibri" w:cs="Calibri"/>
                <w:color w:val="000000"/>
                <w:kern w:val="0"/>
                <w14:ligatures w14:val="none"/>
              </w:rPr>
            </w:pPr>
            <w:r w:rsidRPr="00B07B35">
              <w:rPr>
                <w:rFonts w:ascii="Calibri" w:eastAsia="Times New Roman" w:hAnsi="Calibri" w:cs="Calibri"/>
                <w:color w:val="000000"/>
                <w:kern w:val="0"/>
                <w14:ligatures w14:val="none"/>
              </w:rPr>
              <w:t>100.00%</w:t>
            </w:r>
          </w:p>
        </w:tc>
      </w:tr>
      <w:tr w:rsidR="00B07B35" w:rsidRPr="00B07B35" w14:paraId="0893C2EC" w14:textId="77777777" w:rsidTr="00B07B35">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067A1CCC" w14:textId="77777777" w:rsidR="00B07B35" w:rsidRPr="00B07B35" w:rsidRDefault="00B07B35" w:rsidP="00B07B35">
            <w:pPr>
              <w:spacing w:after="0" w:line="240" w:lineRule="auto"/>
              <w:rPr>
                <w:rFonts w:ascii="Calibri" w:eastAsia="Times New Roman" w:hAnsi="Calibri" w:cs="Calibri"/>
                <w:color w:val="000000"/>
                <w:kern w:val="0"/>
                <w14:ligatures w14:val="none"/>
              </w:rPr>
            </w:pPr>
            <w:proofErr w:type="spellStart"/>
            <w:r w:rsidRPr="00B07B35">
              <w:rPr>
                <w:rFonts w:ascii="Calibri" w:eastAsia="Times New Roman" w:hAnsi="Calibri" w:cs="Calibri"/>
                <w:color w:val="000000"/>
                <w:kern w:val="0"/>
                <w14:ligatures w14:val="none"/>
              </w:rPr>
              <w:t>Bilekahalli</w:t>
            </w:r>
            <w:proofErr w:type="spellEnd"/>
          </w:p>
        </w:tc>
        <w:tc>
          <w:tcPr>
            <w:tcW w:w="2980" w:type="dxa"/>
            <w:tcBorders>
              <w:top w:val="nil"/>
              <w:left w:val="nil"/>
              <w:bottom w:val="single" w:sz="4" w:space="0" w:color="auto"/>
              <w:right w:val="single" w:sz="4" w:space="0" w:color="auto"/>
            </w:tcBorders>
            <w:shd w:val="clear" w:color="auto" w:fill="auto"/>
            <w:noWrap/>
            <w:vAlign w:val="bottom"/>
            <w:hideMark/>
          </w:tcPr>
          <w:p w14:paraId="15AF7E7A" w14:textId="77777777" w:rsidR="00B07B35" w:rsidRPr="00B07B35" w:rsidRDefault="00B07B35" w:rsidP="00B07B35">
            <w:pPr>
              <w:spacing w:after="0" w:line="240" w:lineRule="auto"/>
              <w:jc w:val="right"/>
              <w:rPr>
                <w:rFonts w:ascii="Calibri" w:eastAsia="Times New Roman" w:hAnsi="Calibri" w:cs="Calibri"/>
                <w:color w:val="000000"/>
                <w:kern w:val="0"/>
                <w14:ligatures w14:val="none"/>
              </w:rPr>
            </w:pPr>
            <w:r w:rsidRPr="00B07B35">
              <w:rPr>
                <w:rFonts w:ascii="Calibri" w:eastAsia="Times New Roman" w:hAnsi="Calibri" w:cs="Calibri"/>
                <w:color w:val="000000"/>
                <w:kern w:val="0"/>
                <w14:ligatures w14:val="none"/>
              </w:rPr>
              <w:t>100.00%</w:t>
            </w:r>
          </w:p>
        </w:tc>
      </w:tr>
      <w:tr w:rsidR="00B07B35" w:rsidRPr="00B07B35" w14:paraId="6D1417A0" w14:textId="77777777" w:rsidTr="00B07B35">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27A99ED8" w14:textId="77777777" w:rsidR="00B07B35" w:rsidRPr="00B07B35" w:rsidRDefault="00B07B35" w:rsidP="00B07B35">
            <w:pPr>
              <w:spacing w:after="0" w:line="240" w:lineRule="auto"/>
              <w:rPr>
                <w:rFonts w:ascii="Calibri" w:eastAsia="Times New Roman" w:hAnsi="Calibri" w:cs="Calibri"/>
                <w:color w:val="000000"/>
                <w:kern w:val="0"/>
                <w14:ligatures w14:val="none"/>
              </w:rPr>
            </w:pPr>
            <w:proofErr w:type="spellStart"/>
            <w:r w:rsidRPr="00B07B35">
              <w:rPr>
                <w:rFonts w:ascii="Calibri" w:eastAsia="Times New Roman" w:hAnsi="Calibri" w:cs="Calibri"/>
                <w:color w:val="000000"/>
                <w:kern w:val="0"/>
                <w14:ligatures w14:val="none"/>
              </w:rPr>
              <w:t>Doddanekundi</w:t>
            </w:r>
            <w:proofErr w:type="spellEnd"/>
          </w:p>
        </w:tc>
        <w:tc>
          <w:tcPr>
            <w:tcW w:w="2980" w:type="dxa"/>
            <w:tcBorders>
              <w:top w:val="nil"/>
              <w:left w:val="nil"/>
              <w:bottom w:val="single" w:sz="4" w:space="0" w:color="auto"/>
              <w:right w:val="single" w:sz="4" w:space="0" w:color="auto"/>
            </w:tcBorders>
            <w:shd w:val="clear" w:color="auto" w:fill="auto"/>
            <w:noWrap/>
            <w:vAlign w:val="bottom"/>
            <w:hideMark/>
          </w:tcPr>
          <w:p w14:paraId="313F8668" w14:textId="77777777" w:rsidR="00B07B35" w:rsidRPr="00B07B35" w:rsidRDefault="00B07B35" w:rsidP="00B07B35">
            <w:pPr>
              <w:spacing w:after="0" w:line="240" w:lineRule="auto"/>
              <w:jc w:val="right"/>
              <w:rPr>
                <w:rFonts w:ascii="Calibri" w:eastAsia="Times New Roman" w:hAnsi="Calibri" w:cs="Calibri"/>
                <w:color w:val="000000"/>
                <w:kern w:val="0"/>
                <w14:ligatures w14:val="none"/>
              </w:rPr>
            </w:pPr>
            <w:r w:rsidRPr="00B07B35">
              <w:rPr>
                <w:rFonts w:ascii="Calibri" w:eastAsia="Times New Roman" w:hAnsi="Calibri" w:cs="Calibri"/>
                <w:color w:val="000000"/>
                <w:kern w:val="0"/>
                <w14:ligatures w14:val="none"/>
              </w:rPr>
              <w:t>100.00%</w:t>
            </w:r>
          </w:p>
        </w:tc>
      </w:tr>
      <w:tr w:rsidR="00B07B35" w:rsidRPr="00B07B35" w14:paraId="04EFB73B" w14:textId="77777777" w:rsidTr="00B07B35">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36DB38C8" w14:textId="77777777" w:rsidR="00B07B35" w:rsidRPr="00B07B35" w:rsidRDefault="00B07B35" w:rsidP="00B07B35">
            <w:pPr>
              <w:spacing w:after="0" w:line="240" w:lineRule="auto"/>
              <w:rPr>
                <w:rFonts w:ascii="Calibri" w:eastAsia="Times New Roman" w:hAnsi="Calibri" w:cs="Calibri"/>
                <w:color w:val="000000"/>
                <w:kern w:val="0"/>
                <w14:ligatures w14:val="none"/>
              </w:rPr>
            </w:pPr>
            <w:proofErr w:type="spellStart"/>
            <w:r w:rsidRPr="00B07B35">
              <w:rPr>
                <w:rFonts w:ascii="Calibri" w:eastAsia="Times New Roman" w:hAnsi="Calibri" w:cs="Calibri"/>
                <w:color w:val="000000"/>
                <w:kern w:val="0"/>
                <w14:ligatures w14:val="none"/>
              </w:rPr>
              <w:t>Binnipet</w:t>
            </w:r>
            <w:proofErr w:type="spellEnd"/>
          </w:p>
        </w:tc>
        <w:tc>
          <w:tcPr>
            <w:tcW w:w="2980" w:type="dxa"/>
            <w:tcBorders>
              <w:top w:val="nil"/>
              <w:left w:val="nil"/>
              <w:bottom w:val="single" w:sz="4" w:space="0" w:color="auto"/>
              <w:right w:val="single" w:sz="4" w:space="0" w:color="auto"/>
            </w:tcBorders>
            <w:shd w:val="clear" w:color="auto" w:fill="auto"/>
            <w:noWrap/>
            <w:vAlign w:val="bottom"/>
            <w:hideMark/>
          </w:tcPr>
          <w:p w14:paraId="131E1A9D" w14:textId="77777777" w:rsidR="00B07B35" w:rsidRPr="00B07B35" w:rsidRDefault="00B07B35" w:rsidP="00B07B35">
            <w:pPr>
              <w:spacing w:after="0" w:line="240" w:lineRule="auto"/>
              <w:jc w:val="right"/>
              <w:rPr>
                <w:rFonts w:ascii="Calibri" w:eastAsia="Times New Roman" w:hAnsi="Calibri" w:cs="Calibri"/>
                <w:color w:val="000000"/>
                <w:kern w:val="0"/>
                <w14:ligatures w14:val="none"/>
              </w:rPr>
            </w:pPr>
            <w:r w:rsidRPr="00B07B35">
              <w:rPr>
                <w:rFonts w:ascii="Calibri" w:eastAsia="Times New Roman" w:hAnsi="Calibri" w:cs="Calibri"/>
                <w:color w:val="000000"/>
                <w:kern w:val="0"/>
                <w14:ligatures w14:val="none"/>
              </w:rPr>
              <w:t>100.00%</w:t>
            </w:r>
          </w:p>
        </w:tc>
      </w:tr>
      <w:tr w:rsidR="00B07B35" w:rsidRPr="00B07B35" w14:paraId="593BBF27" w14:textId="77777777" w:rsidTr="00B07B35">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7B54FCC4" w14:textId="77777777" w:rsidR="00B07B35" w:rsidRPr="00B07B35" w:rsidRDefault="00B07B35" w:rsidP="00B07B35">
            <w:pPr>
              <w:spacing w:after="0" w:line="240" w:lineRule="auto"/>
              <w:rPr>
                <w:rFonts w:ascii="Calibri" w:eastAsia="Times New Roman" w:hAnsi="Calibri" w:cs="Calibri"/>
                <w:color w:val="000000"/>
                <w:kern w:val="0"/>
                <w14:ligatures w14:val="none"/>
              </w:rPr>
            </w:pPr>
            <w:r w:rsidRPr="00B07B35">
              <w:rPr>
                <w:rFonts w:ascii="Calibri" w:eastAsia="Times New Roman" w:hAnsi="Calibri" w:cs="Calibri"/>
                <w:color w:val="000000"/>
                <w:kern w:val="0"/>
                <w14:ligatures w14:val="none"/>
              </w:rPr>
              <w:t>Akshaya Nagar</w:t>
            </w:r>
          </w:p>
        </w:tc>
        <w:tc>
          <w:tcPr>
            <w:tcW w:w="2980" w:type="dxa"/>
            <w:tcBorders>
              <w:top w:val="nil"/>
              <w:left w:val="nil"/>
              <w:bottom w:val="single" w:sz="4" w:space="0" w:color="auto"/>
              <w:right w:val="single" w:sz="4" w:space="0" w:color="auto"/>
            </w:tcBorders>
            <w:shd w:val="clear" w:color="auto" w:fill="auto"/>
            <w:noWrap/>
            <w:vAlign w:val="bottom"/>
            <w:hideMark/>
          </w:tcPr>
          <w:p w14:paraId="0671DD19" w14:textId="77777777" w:rsidR="00B07B35" w:rsidRPr="00B07B35" w:rsidRDefault="00B07B35" w:rsidP="00B07B35">
            <w:pPr>
              <w:spacing w:after="0" w:line="240" w:lineRule="auto"/>
              <w:jc w:val="right"/>
              <w:rPr>
                <w:rFonts w:ascii="Calibri" w:eastAsia="Times New Roman" w:hAnsi="Calibri" w:cs="Calibri"/>
                <w:color w:val="000000"/>
                <w:kern w:val="0"/>
                <w14:ligatures w14:val="none"/>
              </w:rPr>
            </w:pPr>
            <w:r w:rsidRPr="00B07B35">
              <w:rPr>
                <w:rFonts w:ascii="Calibri" w:eastAsia="Times New Roman" w:hAnsi="Calibri" w:cs="Calibri"/>
                <w:color w:val="000000"/>
                <w:kern w:val="0"/>
                <w14:ligatures w14:val="none"/>
              </w:rPr>
              <w:t>100.00%</w:t>
            </w:r>
          </w:p>
        </w:tc>
      </w:tr>
      <w:tr w:rsidR="00B07B35" w:rsidRPr="00B07B35" w14:paraId="280BA721" w14:textId="77777777" w:rsidTr="00B07B35">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64212869" w14:textId="77777777" w:rsidR="00B07B35" w:rsidRPr="00B07B35" w:rsidRDefault="00B07B35" w:rsidP="00B07B35">
            <w:pPr>
              <w:spacing w:after="0" w:line="240" w:lineRule="auto"/>
              <w:rPr>
                <w:rFonts w:ascii="Calibri" w:eastAsia="Times New Roman" w:hAnsi="Calibri" w:cs="Calibri"/>
                <w:color w:val="000000"/>
                <w:kern w:val="0"/>
                <w14:ligatures w14:val="none"/>
              </w:rPr>
            </w:pPr>
            <w:r w:rsidRPr="00B07B35">
              <w:rPr>
                <w:rFonts w:ascii="Calibri" w:eastAsia="Times New Roman" w:hAnsi="Calibri" w:cs="Calibri"/>
                <w:color w:val="000000"/>
                <w:kern w:val="0"/>
                <w14:ligatures w14:val="none"/>
              </w:rPr>
              <w:t>Kumaraswamy Layout</w:t>
            </w:r>
          </w:p>
        </w:tc>
        <w:tc>
          <w:tcPr>
            <w:tcW w:w="2980" w:type="dxa"/>
            <w:tcBorders>
              <w:top w:val="nil"/>
              <w:left w:val="nil"/>
              <w:bottom w:val="single" w:sz="4" w:space="0" w:color="auto"/>
              <w:right w:val="single" w:sz="4" w:space="0" w:color="auto"/>
            </w:tcBorders>
            <w:shd w:val="clear" w:color="auto" w:fill="auto"/>
            <w:noWrap/>
            <w:vAlign w:val="bottom"/>
            <w:hideMark/>
          </w:tcPr>
          <w:p w14:paraId="67183DE7" w14:textId="77777777" w:rsidR="00B07B35" w:rsidRPr="00B07B35" w:rsidRDefault="00B07B35" w:rsidP="00B07B35">
            <w:pPr>
              <w:spacing w:after="0" w:line="240" w:lineRule="auto"/>
              <w:jc w:val="right"/>
              <w:rPr>
                <w:rFonts w:ascii="Calibri" w:eastAsia="Times New Roman" w:hAnsi="Calibri" w:cs="Calibri"/>
                <w:color w:val="000000"/>
                <w:kern w:val="0"/>
                <w14:ligatures w14:val="none"/>
              </w:rPr>
            </w:pPr>
            <w:r w:rsidRPr="00B07B35">
              <w:rPr>
                <w:rFonts w:ascii="Calibri" w:eastAsia="Times New Roman" w:hAnsi="Calibri" w:cs="Calibri"/>
                <w:color w:val="000000"/>
                <w:kern w:val="0"/>
                <w14:ligatures w14:val="none"/>
              </w:rPr>
              <w:t>100.00%</w:t>
            </w:r>
          </w:p>
        </w:tc>
      </w:tr>
      <w:tr w:rsidR="00B07B35" w:rsidRPr="00B07B35" w14:paraId="643B909F" w14:textId="77777777" w:rsidTr="00B07B35">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62175927" w14:textId="77777777" w:rsidR="00B07B35" w:rsidRPr="00B07B35" w:rsidRDefault="00B07B35" w:rsidP="00B07B35">
            <w:pPr>
              <w:spacing w:after="0" w:line="240" w:lineRule="auto"/>
              <w:rPr>
                <w:rFonts w:ascii="Calibri" w:eastAsia="Times New Roman" w:hAnsi="Calibri" w:cs="Calibri"/>
                <w:color w:val="000000"/>
                <w:kern w:val="0"/>
                <w14:ligatures w14:val="none"/>
              </w:rPr>
            </w:pPr>
            <w:r w:rsidRPr="00B07B35">
              <w:rPr>
                <w:rFonts w:ascii="Calibri" w:eastAsia="Times New Roman" w:hAnsi="Calibri" w:cs="Calibri"/>
                <w:color w:val="000000"/>
                <w:kern w:val="0"/>
                <w14:ligatures w14:val="none"/>
              </w:rPr>
              <w:t>Banashankari Stage 2</w:t>
            </w:r>
          </w:p>
        </w:tc>
        <w:tc>
          <w:tcPr>
            <w:tcW w:w="2980" w:type="dxa"/>
            <w:tcBorders>
              <w:top w:val="nil"/>
              <w:left w:val="nil"/>
              <w:bottom w:val="single" w:sz="4" w:space="0" w:color="auto"/>
              <w:right w:val="single" w:sz="4" w:space="0" w:color="auto"/>
            </w:tcBorders>
            <w:shd w:val="clear" w:color="auto" w:fill="auto"/>
            <w:noWrap/>
            <w:vAlign w:val="bottom"/>
            <w:hideMark/>
          </w:tcPr>
          <w:p w14:paraId="34C427E7" w14:textId="77777777" w:rsidR="00B07B35" w:rsidRPr="00B07B35" w:rsidRDefault="00B07B35" w:rsidP="00B07B35">
            <w:pPr>
              <w:spacing w:after="0" w:line="240" w:lineRule="auto"/>
              <w:jc w:val="right"/>
              <w:rPr>
                <w:rFonts w:ascii="Calibri" w:eastAsia="Times New Roman" w:hAnsi="Calibri" w:cs="Calibri"/>
                <w:color w:val="000000"/>
                <w:kern w:val="0"/>
                <w14:ligatures w14:val="none"/>
              </w:rPr>
            </w:pPr>
            <w:r w:rsidRPr="00B07B35">
              <w:rPr>
                <w:rFonts w:ascii="Calibri" w:eastAsia="Times New Roman" w:hAnsi="Calibri" w:cs="Calibri"/>
                <w:color w:val="000000"/>
                <w:kern w:val="0"/>
                <w14:ligatures w14:val="none"/>
              </w:rPr>
              <w:t>100.00%</w:t>
            </w:r>
          </w:p>
        </w:tc>
      </w:tr>
      <w:tr w:rsidR="00B07B35" w:rsidRPr="00B07B35" w14:paraId="02412853" w14:textId="77777777" w:rsidTr="00B07B35">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5C281D72" w14:textId="77777777" w:rsidR="00B07B35" w:rsidRPr="00B07B35" w:rsidRDefault="00B07B35" w:rsidP="00B07B35">
            <w:pPr>
              <w:spacing w:after="0" w:line="240" w:lineRule="auto"/>
              <w:rPr>
                <w:rFonts w:ascii="Calibri" w:eastAsia="Times New Roman" w:hAnsi="Calibri" w:cs="Calibri"/>
                <w:color w:val="000000"/>
                <w:kern w:val="0"/>
                <w14:ligatures w14:val="none"/>
              </w:rPr>
            </w:pPr>
            <w:r w:rsidRPr="00B07B35">
              <w:rPr>
                <w:rFonts w:ascii="Calibri" w:eastAsia="Times New Roman" w:hAnsi="Calibri" w:cs="Calibri"/>
                <w:color w:val="000000"/>
                <w:kern w:val="0"/>
                <w14:ligatures w14:val="none"/>
              </w:rPr>
              <w:t>Mahadevapura</w:t>
            </w:r>
          </w:p>
        </w:tc>
        <w:tc>
          <w:tcPr>
            <w:tcW w:w="2980" w:type="dxa"/>
            <w:tcBorders>
              <w:top w:val="nil"/>
              <w:left w:val="nil"/>
              <w:bottom w:val="single" w:sz="4" w:space="0" w:color="auto"/>
              <w:right w:val="single" w:sz="4" w:space="0" w:color="auto"/>
            </w:tcBorders>
            <w:shd w:val="clear" w:color="auto" w:fill="auto"/>
            <w:noWrap/>
            <w:vAlign w:val="bottom"/>
            <w:hideMark/>
          </w:tcPr>
          <w:p w14:paraId="09FE77A8" w14:textId="77777777" w:rsidR="00B07B35" w:rsidRPr="00B07B35" w:rsidRDefault="00B07B35" w:rsidP="00B07B35">
            <w:pPr>
              <w:spacing w:after="0" w:line="240" w:lineRule="auto"/>
              <w:jc w:val="right"/>
              <w:rPr>
                <w:rFonts w:ascii="Calibri" w:eastAsia="Times New Roman" w:hAnsi="Calibri" w:cs="Calibri"/>
                <w:color w:val="000000"/>
                <w:kern w:val="0"/>
                <w14:ligatures w14:val="none"/>
              </w:rPr>
            </w:pPr>
            <w:r w:rsidRPr="00B07B35">
              <w:rPr>
                <w:rFonts w:ascii="Calibri" w:eastAsia="Times New Roman" w:hAnsi="Calibri" w:cs="Calibri"/>
                <w:color w:val="000000"/>
                <w:kern w:val="0"/>
                <w14:ligatures w14:val="none"/>
              </w:rPr>
              <w:t>100.00%</w:t>
            </w:r>
          </w:p>
        </w:tc>
      </w:tr>
      <w:tr w:rsidR="00B07B35" w:rsidRPr="00B07B35" w14:paraId="370FFED1" w14:textId="77777777" w:rsidTr="00B07B35">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18B4A5C9" w14:textId="77777777" w:rsidR="00B07B35" w:rsidRPr="00B07B35" w:rsidRDefault="00B07B35" w:rsidP="00B07B35">
            <w:pPr>
              <w:spacing w:after="0" w:line="240" w:lineRule="auto"/>
              <w:rPr>
                <w:rFonts w:ascii="Calibri" w:eastAsia="Times New Roman" w:hAnsi="Calibri" w:cs="Calibri"/>
                <w:color w:val="000000"/>
                <w:kern w:val="0"/>
                <w14:ligatures w14:val="none"/>
              </w:rPr>
            </w:pPr>
            <w:r w:rsidRPr="00B07B35">
              <w:rPr>
                <w:rFonts w:ascii="Calibri" w:eastAsia="Times New Roman" w:hAnsi="Calibri" w:cs="Calibri"/>
                <w:color w:val="000000"/>
                <w:kern w:val="0"/>
                <w14:ligatures w14:val="none"/>
              </w:rPr>
              <w:t>Bellandur, Sarjapur Road</w:t>
            </w:r>
          </w:p>
        </w:tc>
        <w:tc>
          <w:tcPr>
            <w:tcW w:w="2980" w:type="dxa"/>
            <w:tcBorders>
              <w:top w:val="nil"/>
              <w:left w:val="nil"/>
              <w:bottom w:val="single" w:sz="4" w:space="0" w:color="auto"/>
              <w:right w:val="single" w:sz="4" w:space="0" w:color="auto"/>
            </w:tcBorders>
            <w:shd w:val="clear" w:color="auto" w:fill="auto"/>
            <w:noWrap/>
            <w:vAlign w:val="bottom"/>
            <w:hideMark/>
          </w:tcPr>
          <w:p w14:paraId="6548DB3F" w14:textId="77777777" w:rsidR="00B07B35" w:rsidRPr="00B07B35" w:rsidRDefault="00B07B35" w:rsidP="00B07B35">
            <w:pPr>
              <w:spacing w:after="0" w:line="240" w:lineRule="auto"/>
              <w:jc w:val="right"/>
              <w:rPr>
                <w:rFonts w:ascii="Calibri" w:eastAsia="Times New Roman" w:hAnsi="Calibri" w:cs="Calibri"/>
                <w:color w:val="000000"/>
                <w:kern w:val="0"/>
                <w14:ligatures w14:val="none"/>
              </w:rPr>
            </w:pPr>
            <w:r w:rsidRPr="00B07B35">
              <w:rPr>
                <w:rFonts w:ascii="Calibri" w:eastAsia="Times New Roman" w:hAnsi="Calibri" w:cs="Calibri"/>
                <w:color w:val="000000"/>
                <w:kern w:val="0"/>
                <w14:ligatures w14:val="none"/>
              </w:rPr>
              <w:t>100.00%</w:t>
            </w:r>
          </w:p>
        </w:tc>
      </w:tr>
      <w:tr w:rsidR="00B07B35" w:rsidRPr="00B07B35" w14:paraId="5872E09A" w14:textId="77777777" w:rsidTr="00B07B35">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7BAF6639" w14:textId="77777777" w:rsidR="00B07B35" w:rsidRPr="00B07B35" w:rsidRDefault="00B07B35" w:rsidP="00B07B35">
            <w:pPr>
              <w:spacing w:after="0" w:line="240" w:lineRule="auto"/>
              <w:rPr>
                <w:rFonts w:ascii="Calibri" w:eastAsia="Times New Roman" w:hAnsi="Calibri" w:cs="Calibri"/>
                <w:color w:val="000000"/>
                <w:kern w:val="0"/>
                <w14:ligatures w14:val="none"/>
              </w:rPr>
            </w:pPr>
            <w:r w:rsidRPr="00B07B35">
              <w:rPr>
                <w:rFonts w:ascii="Calibri" w:eastAsia="Times New Roman" w:hAnsi="Calibri" w:cs="Calibri"/>
                <w:color w:val="000000"/>
                <w:kern w:val="0"/>
                <w14:ligatures w14:val="none"/>
              </w:rPr>
              <w:t>Bannerghatta</w:t>
            </w:r>
          </w:p>
        </w:tc>
        <w:tc>
          <w:tcPr>
            <w:tcW w:w="2980" w:type="dxa"/>
            <w:tcBorders>
              <w:top w:val="nil"/>
              <w:left w:val="nil"/>
              <w:bottom w:val="single" w:sz="4" w:space="0" w:color="auto"/>
              <w:right w:val="single" w:sz="4" w:space="0" w:color="auto"/>
            </w:tcBorders>
            <w:shd w:val="clear" w:color="auto" w:fill="auto"/>
            <w:noWrap/>
            <w:vAlign w:val="bottom"/>
            <w:hideMark/>
          </w:tcPr>
          <w:p w14:paraId="12F191CB" w14:textId="77777777" w:rsidR="00B07B35" w:rsidRPr="00B07B35" w:rsidRDefault="00B07B35" w:rsidP="00B07B35">
            <w:pPr>
              <w:spacing w:after="0" w:line="240" w:lineRule="auto"/>
              <w:jc w:val="right"/>
              <w:rPr>
                <w:rFonts w:ascii="Calibri" w:eastAsia="Times New Roman" w:hAnsi="Calibri" w:cs="Calibri"/>
                <w:color w:val="000000"/>
                <w:kern w:val="0"/>
                <w14:ligatures w14:val="none"/>
              </w:rPr>
            </w:pPr>
            <w:r w:rsidRPr="00B07B35">
              <w:rPr>
                <w:rFonts w:ascii="Calibri" w:eastAsia="Times New Roman" w:hAnsi="Calibri" w:cs="Calibri"/>
                <w:color w:val="000000"/>
                <w:kern w:val="0"/>
                <w14:ligatures w14:val="none"/>
              </w:rPr>
              <w:t>100.00%</w:t>
            </w:r>
          </w:p>
        </w:tc>
      </w:tr>
      <w:tr w:rsidR="00B07B35" w:rsidRPr="00B07B35" w14:paraId="4007F7DE" w14:textId="77777777" w:rsidTr="00B07B35">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4A1F5534" w14:textId="77777777" w:rsidR="00B07B35" w:rsidRPr="00B07B35" w:rsidRDefault="00B07B35" w:rsidP="00B07B35">
            <w:pPr>
              <w:spacing w:after="0" w:line="240" w:lineRule="auto"/>
              <w:rPr>
                <w:rFonts w:ascii="Calibri" w:eastAsia="Times New Roman" w:hAnsi="Calibri" w:cs="Calibri"/>
                <w:color w:val="000000"/>
                <w:kern w:val="0"/>
                <w14:ligatures w14:val="none"/>
              </w:rPr>
            </w:pPr>
            <w:r w:rsidRPr="00B07B35">
              <w:rPr>
                <w:rFonts w:ascii="Calibri" w:eastAsia="Times New Roman" w:hAnsi="Calibri" w:cs="Calibri"/>
                <w:color w:val="000000"/>
                <w:kern w:val="0"/>
                <w14:ligatures w14:val="none"/>
              </w:rPr>
              <w:t>JP Nagar Phase 1-3</w:t>
            </w:r>
          </w:p>
        </w:tc>
        <w:tc>
          <w:tcPr>
            <w:tcW w:w="2980" w:type="dxa"/>
            <w:tcBorders>
              <w:top w:val="nil"/>
              <w:left w:val="nil"/>
              <w:bottom w:val="single" w:sz="4" w:space="0" w:color="auto"/>
              <w:right w:val="single" w:sz="4" w:space="0" w:color="auto"/>
            </w:tcBorders>
            <w:shd w:val="clear" w:color="auto" w:fill="auto"/>
            <w:noWrap/>
            <w:vAlign w:val="bottom"/>
            <w:hideMark/>
          </w:tcPr>
          <w:p w14:paraId="2F147CE4" w14:textId="77777777" w:rsidR="00B07B35" w:rsidRPr="00B07B35" w:rsidRDefault="00B07B35" w:rsidP="00B07B35">
            <w:pPr>
              <w:spacing w:after="0" w:line="240" w:lineRule="auto"/>
              <w:jc w:val="right"/>
              <w:rPr>
                <w:rFonts w:ascii="Calibri" w:eastAsia="Times New Roman" w:hAnsi="Calibri" w:cs="Calibri"/>
                <w:color w:val="000000"/>
                <w:kern w:val="0"/>
                <w14:ligatures w14:val="none"/>
              </w:rPr>
            </w:pPr>
            <w:r w:rsidRPr="00B07B35">
              <w:rPr>
                <w:rFonts w:ascii="Calibri" w:eastAsia="Times New Roman" w:hAnsi="Calibri" w:cs="Calibri"/>
                <w:color w:val="000000"/>
                <w:kern w:val="0"/>
                <w14:ligatures w14:val="none"/>
              </w:rPr>
              <w:t>100.00%</w:t>
            </w:r>
          </w:p>
        </w:tc>
      </w:tr>
      <w:tr w:rsidR="00B07B35" w:rsidRPr="00B07B35" w14:paraId="60A073D3" w14:textId="77777777" w:rsidTr="00B07B35">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0CBCCC9A" w14:textId="77777777" w:rsidR="00B07B35" w:rsidRPr="00B07B35" w:rsidRDefault="00B07B35" w:rsidP="00B07B35">
            <w:pPr>
              <w:spacing w:after="0" w:line="240" w:lineRule="auto"/>
              <w:rPr>
                <w:rFonts w:ascii="Calibri" w:eastAsia="Times New Roman" w:hAnsi="Calibri" w:cs="Calibri"/>
                <w:color w:val="000000"/>
                <w:kern w:val="0"/>
                <w14:ligatures w14:val="none"/>
              </w:rPr>
            </w:pPr>
            <w:proofErr w:type="spellStart"/>
            <w:r w:rsidRPr="00B07B35">
              <w:rPr>
                <w:rFonts w:ascii="Calibri" w:eastAsia="Times New Roman" w:hAnsi="Calibri" w:cs="Calibri"/>
                <w:color w:val="000000"/>
                <w:kern w:val="0"/>
                <w14:ligatures w14:val="none"/>
              </w:rPr>
              <w:t>Basavanagudi</w:t>
            </w:r>
            <w:proofErr w:type="spellEnd"/>
          </w:p>
        </w:tc>
        <w:tc>
          <w:tcPr>
            <w:tcW w:w="2980" w:type="dxa"/>
            <w:tcBorders>
              <w:top w:val="nil"/>
              <w:left w:val="nil"/>
              <w:bottom w:val="single" w:sz="4" w:space="0" w:color="auto"/>
              <w:right w:val="single" w:sz="4" w:space="0" w:color="auto"/>
            </w:tcBorders>
            <w:shd w:val="clear" w:color="auto" w:fill="auto"/>
            <w:noWrap/>
            <w:vAlign w:val="bottom"/>
            <w:hideMark/>
          </w:tcPr>
          <w:p w14:paraId="4201F854" w14:textId="77777777" w:rsidR="00B07B35" w:rsidRPr="00B07B35" w:rsidRDefault="00B07B35" w:rsidP="00B07B35">
            <w:pPr>
              <w:spacing w:after="0" w:line="240" w:lineRule="auto"/>
              <w:jc w:val="right"/>
              <w:rPr>
                <w:rFonts w:ascii="Calibri" w:eastAsia="Times New Roman" w:hAnsi="Calibri" w:cs="Calibri"/>
                <w:color w:val="000000"/>
                <w:kern w:val="0"/>
                <w14:ligatures w14:val="none"/>
              </w:rPr>
            </w:pPr>
            <w:r w:rsidRPr="00B07B35">
              <w:rPr>
                <w:rFonts w:ascii="Calibri" w:eastAsia="Times New Roman" w:hAnsi="Calibri" w:cs="Calibri"/>
                <w:color w:val="000000"/>
                <w:kern w:val="0"/>
                <w14:ligatures w14:val="none"/>
              </w:rPr>
              <w:t>100.00%</w:t>
            </w:r>
          </w:p>
        </w:tc>
      </w:tr>
      <w:tr w:rsidR="00B07B35" w:rsidRPr="00B07B35" w14:paraId="432A25D2" w14:textId="77777777" w:rsidTr="00B07B35">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0688402B" w14:textId="77777777" w:rsidR="00B07B35" w:rsidRPr="00B07B35" w:rsidRDefault="00B07B35" w:rsidP="00B07B35">
            <w:pPr>
              <w:spacing w:after="0" w:line="240" w:lineRule="auto"/>
              <w:rPr>
                <w:rFonts w:ascii="Calibri" w:eastAsia="Times New Roman" w:hAnsi="Calibri" w:cs="Calibri"/>
                <w:color w:val="000000"/>
                <w:kern w:val="0"/>
                <w14:ligatures w14:val="none"/>
              </w:rPr>
            </w:pPr>
            <w:r w:rsidRPr="00B07B35">
              <w:rPr>
                <w:rFonts w:ascii="Calibri" w:eastAsia="Times New Roman" w:hAnsi="Calibri" w:cs="Calibri"/>
                <w:color w:val="000000"/>
                <w:kern w:val="0"/>
                <w14:ligatures w14:val="none"/>
              </w:rPr>
              <w:t>JP Nagar Phase 6-7</w:t>
            </w:r>
          </w:p>
        </w:tc>
        <w:tc>
          <w:tcPr>
            <w:tcW w:w="2980" w:type="dxa"/>
            <w:tcBorders>
              <w:top w:val="nil"/>
              <w:left w:val="nil"/>
              <w:bottom w:val="single" w:sz="4" w:space="0" w:color="auto"/>
              <w:right w:val="single" w:sz="4" w:space="0" w:color="auto"/>
            </w:tcBorders>
            <w:shd w:val="clear" w:color="auto" w:fill="auto"/>
            <w:noWrap/>
            <w:vAlign w:val="bottom"/>
            <w:hideMark/>
          </w:tcPr>
          <w:p w14:paraId="34127548" w14:textId="77777777" w:rsidR="00B07B35" w:rsidRPr="00B07B35" w:rsidRDefault="00B07B35" w:rsidP="00B07B35">
            <w:pPr>
              <w:spacing w:after="0" w:line="240" w:lineRule="auto"/>
              <w:jc w:val="right"/>
              <w:rPr>
                <w:rFonts w:ascii="Calibri" w:eastAsia="Times New Roman" w:hAnsi="Calibri" w:cs="Calibri"/>
                <w:color w:val="000000"/>
                <w:kern w:val="0"/>
                <w14:ligatures w14:val="none"/>
              </w:rPr>
            </w:pPr>
            <w:r w:rsidRPr="00B07B35">
              <w:rPr>
                <w:rFonts w:ascii="Calibri" w:eastAsia="Times New Roman" w:hAnsi="Calibri" w:cs="Calibri"/>
                <w:color w:val="000000"/>
                <w:kern w:val="0"/>
                <w14:ligatures w14:val="none"/>
              </w:rPr>
              <w:t>100.00%</w:t>
            </w:r>
          </w:p>
        </w:tc>
      </w:tr>
      <w:tr w:rsidR="00B07B35" w:rsidRPr="00B07B35" w14:paraId="295B9ED0" w14:textId="77777777" w:rsidTr="00B07B35">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42F9BAE3" w14:textId="77777777" w:rsidR="00B07B35" w:rsidRPr="00B07B35" w:rsidRDefault="00B07B35" w:rsidP="00B07B35">
            <w:pPr>
              <w:spacing w:after="0" w:line="240" w:lineRule="auto"/>
              <w:rPr>
                <w:rFonts w:ascii="Calibri" w:eastAsia="Times New Roman" w:hAnsi="Calibri" w:cs="Calibri"/>
                <w:color w:val="000000"/>
                <w:kern w:val="0"/>
                <w14:ligatures w14:val="none"/>
              </w:rPr>
            </w:pPr>
            <w:proofErr w:type="spellStart"/>
            <w:r w:rsidRPr="00B07B35">
              <w:rPr>
                <w:rFonts w:ascii="Calibri" w:eastAsia="Times New Roman" w:hAnsi="Calibri" w:cs="Calibri"/>
                <w:color w:val="000000"/>
                <w:kern w:val="0"/>
                <w14:ligatures w14:val="none"/>
              </w:rPr>
              <w:t>Pattandur</w:t>
            </w:r>
            <w:proofErr w:type="spellEnd"/>
          </w:p>
        </w:tc>
        <w:tc>
          <w:tcPr>
            <w:tcW w:w="2980" w:type="dxa"/>
            <w:tcBorders>
              <w:top w:val="nil"/>
              <w:left w:val="nil"/>
              <w:bottom w:val="single" w:sz="4" w:space="0" w:color="auto"/>
              <w:right w:val="single" w:sz="4" w:space="0" w:color="auto"/>
            </w:tcBorders>
            <w:shd w:val="clear" w:color="auto" w:fill="auto"/>
            <w:noWrap/>
            <w:vAlign w:val="bottom"/>
            <w:hideMark/>
          </w:tcPr>
          <w:p w14:paraId="018368E4" w14:textId="77777777" w:rsidR="00B07B35" w:rsidRPr="00B07B35" w:rsidRDefault="00B07B35" w:rsidP="00B07B35">
            <w:pPr>
              <w:spacing w:after="0" w:line="240" w:lineRule="auto"/>
              <w:jc w:val="right"/>
              <w:rPr>
                <w:rFonts w:ascii="Calibri" w:eastAsia="Times New Roman" w:hAnsi="Calibri" w:cs="Calibri"/>
                <w:color w:val="000000"/>
                <w:kern w:val="0"/>
                <w14:ligatures w14:val="none"/>
              </w:rPr>
            </w:pPr>
            <w:r w:rsidRPr="00B07B35">
              <w:rPr>
                <w:rFonts w:ascii="Calibri" w:eastAsia="Times New Roman" w:hAnsi="Calibri" w:cs="Calibri"/>
                <w:color w:val="000000"/>
                <w:kern w:val="0"/>
                <w14:ligatures w14:val="none"/>
              </w:rPr>
              <w:t>100.00%</w:t>
            </w:r>
          </w:p>
        </w:tc>
      </w:tr>
      <w:tr w:rsidR="00B07B35" w:rsidRPr="00B07B35" w14:paraId="31185309" w14:textId="77777777" w:rsidTr="00B07B35">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3AE85CF1" w14:textId="77777777" w:rsidR="00B07B35" w:rsidRPr="00B07B35" w:rsidRDefault="00B07B35" w:rsidP="00B07B35">
            <w:pPr>
              <w:spacing w:after="0" w:line="240" w:lineRule="auto"/>
              <w:rPr>
                <w:rFonts w:ascii="Calibri" w:eastAsia="Times New Roman" w:hAnsi="Calibri" w:cs="Calibri"/>
                <w:color w:val="000000"/>
                <w:kern w:val="0"/>
                <w14:ligatures w14:val="none"/>
              </w:rPr>
            </w:pPr>
            <w:r w:rsidRPr="00B07B35">
              <w:rPr>
                <w:rFonts w:ascii="Calibri" w:eastAsia="Times New Roman" w:hAnsi="Calibri" w:cs="Calibri"/>
                <w:color w:val="000000"/>
                <w:kern w:val="0"/>
                <w14:ligatures w14:val="none"/>
              </w:rPr>
              <w:t>Bellandur, APR</w:t>
            </w:r>
          </w:p>
        </w:tc>
        <w:tc>
          <w:tcPr>
            <w:tcW w:w="2980" w:type="dxa"/>
            <w:tcBorders>
              <w:top w:val="nil"/>
              <w:left w:val="nil"/>
              <w:bottom w:val="single" w:sz="4" w:space="0" w:color="auto"/>
              <w:right w:val="single" w:sz="4" w:space="0" w:color="auto"/>
            </w:tcBorders>
            <w:shd w:val="clear" w:color="auto" w:fill="auto"/>
            <w:noWrap/>
            <w:vAlign w:val="bottom"/>
            <w:hideMark/>
          </w:tcPr>
          <w:p w14:paraId="7F42648C" w14:textId="77777777" w:rsidR="00B07B35" w:rsidRPr="00B07B35" w:rsidRDefault="00B07B35" w:rsidP="00B07B35">
            <w:pPr>
              <w:spacing w:after="0" w:line="240" w:lineRule="auto"/>
              <w:jc w:val="right"/>
              <w:rPr>
                <w:rFonts w:ascii="Calibri" w:eastAsia="Times New Roman" w:hAnsi="Calibri" w:cs="Calibri"/>
                <w:color w:val="000000"/>
                <w:kern w:val="0"/>
                <w14:ligatures w14:val="none"/>
              </w:rPr>
            </w:pPr>
            <w:r w:rsidRPr="00B07B35">
              <w:rPr>
                <w:rFonts w:ascii="Calibri" w:eastAsia="Times New Roman" w:hAnsi="Calibri" w:cs="Calibri"/>
                <w:color w:val="000000"/>
                <w:kern w:val="0"/>
                <w14:ligatures w14:val="none"/>
              </w:rPr>
              <w:t>100.00%</w:t>
            </w:r>
          </w:p>
        </w:tc>
      </w:tr>
      <w:tr w:rsidR="00B07B35" w:rsidRPr="00B07B35" w14:paraId="6267E1A8" w14:textId="77777777" w:rsidTr="00B07B35">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0D3643A2" w14:textId="77777777" w:rsidR="00B07B35" w:rsidRPr="00B07B35" w:rsidRDefault="00B07B35" w:rsidP="00B07B35">
            <w:pPr>
              <w:spacing w:after="0" w:line="240" w:lineRule="auto"/>
              <w:rPr>
                <w:rFonts w:ascii="Calibri" w:eastAsia="Times New Roman" w:hAnsi="Calibri" w:cs="Calibri"/>
                <w:color w:val="000000"/>
                <w:kern w:val="0"/>
                <w14:ligatures w14:val="none"/>
              </w:rPr>
            </w:pPr>
            <w:r w:rsidRPr="00B07B35">
              <w:rPr>
                <w:rFonts w:ascii="Calibri" w:eastAsia="Times New Roman" w:hAnsi="Calibri" w:cs="Calibri"/>
                <w:color w:val="000000"/>
                <w:kern w:val="0"/>
                <w14:ligatures w14:val="none"/>
              </w:rPr>
              <w:t>Richmond Town</w:t>
            </w:r>
          </w:p>
        </w:tc>
        <w:tc>
          <w:tcPr>
            <w:tcW w:w="2980" w:type="dxa"/>
            <w:tcBorders>
              <w:top w:val="nil"/>
              <w:left w:val="nil"/>
              <w:bottom w:val="single" w:sz="4" w:space="0" w:color="auto"/>
              <w:right w:val="single" w:sz="4" w:space="0" w:color="auto"/>
            </w:tcBorders>
            <w:shd w:val="clear" w:color="auto" w:fill="auto"/>
            <w:noWrap/>
            <w:vAlign w:val="bottom"/>
            <w:hideMark/>
          </w:tcPr>
          <w:p w14:paraId="75CD5CA3" w14:textId="77777777" w:rsidR="00B07B35" w:rsidRPr="00B07B35" w:rsidRDefault="00B07B35" w:rsidP="00B07B35">
            <w:pPr>
              <w:spacing w:after="0" w:line="240" w:lineRule="auto"/>
              <w:jc w:val="right"/>
              <w:rPr>
                <w:rFonts w:ascii="Calibri" w:eastAsia="Times New Roman" w:hAnsi="Calibri" w:cs="Calibri"/>
                <w:color w:val="000000"/>
                <w:kern w:val="0"/>
                <w14:ligatures w14:val="none"/>
              </w:rPr>
            </w:pPr>
            <w:r w:rsidRPr="00B07B35">
              <w:rPr>
                <w:rFonts w:ascii="Calibri" w:eastAsia="Times New Roman" w:hAnsi="Calibri" w:cs="Calibri"/>
                <w:color w:val="000000"/>
                <w:kern w:val="0"/>
                <w14:ligatures w14:val="none"/>
              </w:rPr>
              <w:t>100.00%</w:t>
            </w:r>
          </w:p>
        </w:tc>
      </w:tr>
      <w:tr w:rsidR="00B07B35" w:rsidRPr="00B07B35" w14:paraId="7451F2E2" w14:textId="77777777" w:rsidTr="00B07B35">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4648E164" w14:textId="77777777" w:rsidR="00B07B35" w:rsidRPr="00B07B35" w:rsidRDefault="00B07B35" w:rsidP="00B07B35">
            <w:pPr>
              <w:spacing w:after="0" w:line="240" w:lineRule="auto"/>
              <w:rPr>
                <w:rFonts w:ascii="Calibri" w:eastAsia="Times New Roman" w:hAnsi="Calibri" w:cs="Calibri"/>
                <w:color w:val="000000"/>
                <w:kern w:val="0"/>
                <w14:ligatures w14:val="none"/>
              </w:rPr>
            </w:pPr>
            <w:r w:rsidRPr="00B07B35">
              <w:rPr>
                <w:rFonts w:ascii="Calibri" w:eastAsia="Times New Roman" w:hAnsi="Calibri" w:cs="Calibri"/>
                <w:color w:val="000000"/>
                <w:kern w:val="0"/>
                <w14:ligatures w14:val="none"/>
              </w:rPr>
              <w:t xml:space="preserve">Bellandur, </w:t>
            </w:r>
            <w:proofErr w:type="spellStart"/>
            <w:r w:rsidRPr="00B07B35">
              <w:rPr>
                <w:rFonts w:ascii="Calibri" w:eastAsia="Times New Roman" w:hAnsi="Calibri" w:cs="Calibri"/>
                <w:color w:val="000000"/>
                <w:kern w:val="0"/>
                <w14:ligatures w14:val="none"/>
              </w:rPr>
              <w:t>Ecospace</w:t>
            </w:r>
            <w:proofErr w:type="spellEnd"/>
          </w:p>
        </w:tc>
        <w:tc>
          <w:tcPr>
            <w:tcW w:w="2980" w:type="dxa"/>
            <w:tcBorders>
              <w:top w:val="nil"/>
              <w:left w:val="nil"/>
              <w:bottom w:val="single" w:sz="4" w:space="0" w:color="auto"/>
              <w:right w:val="single" w:sz="4" w:space="0" w:color="auto"/>
            </w:tcBorders>
            <w:shd w:val="clear" w:color="auto" w:fill="auto"/>
            <w:noWrap/>
            <w:vAlign w:val="bottom"/>
            <w:hideMark/>
          </w:tcPr>
          <w:p w14:paraId="74FBA0BA" w14:textId="77777777" w:rsidR="00B07B35" w:rsidRPr="00B07B35" w:rsidRDefault="00B07B35" w:rsidP="00B07B35">
            <w:pPr>
              <w:spacing w:after="0" w:line="240" w:lineRule="auto"/>
              <w:jc w:val="right"/>
              <w:rPr>
                <w:rFonts w:ascii="Calibri" w:eastAsia="Times New Roman" w:hAnsi="Calibri" w:cs="Calibri"/>
                <w:color w:val="000000"/>
                <w:kern w:val="0"/>
                <w14:ligatures w14:val="none"/>
              </w:rPr>
            </w:pPr>
            <w:r w:rsidRPr="00B07B35">
              <w:rPr>
                <w:rFonts w:ascii="Calibri" w:eastAsia="Times New Roman" w:hAnsi="Calibri" w:cs="Calibri"/>
                <w:color w:val="000000"/>
                <w:kern w:val="0"/>
                <w14:ligatures w14:val="none"/>
              </w:rPr>
              <w:t>100.00%</w:t>
            </w:r>
          </w:p>
        </w:tc>
      </w:tr>
      <w:tr w:rsidR="00B07B35" w:rsidRPr="00B07B35" w14:paraId="7ACF5159" w14:textId="77777777" w:rsidTr="00B07B35">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06DFB6ED" w14:textId="77777777" w:rsidR="00B07B35" w:rsidRPr="00B07B35" w:rsidRDefault="00B07B35" w:rsidP="00B07B35">
            <w:pPr>
              <w:spacing w:after="0" w:line="240" w:lineRule="auto"/>
              <w:rPr>
                <w:rFonts w:ascii="Calibri" w:eastAsia="Times New Roman" w:hAnsi="Calibri" w:cs="Calibri"/>
                <w:color w:val="000000"/>
                <w:kern w:val="0"/>
                <w14:ligatures w14:val="none"/>
              </w:rPr>
            </w:pPr>
            <w:r w:rsidRPr="00B07B35">
              <w:rPr>
                <w:rFonts w:ascii="Calibri" w:eastAsia="Times New Roman" w:hAnsi="Calibri" w:cs="Calibri"/>
                <w:color w:val="000000"/>
                <w:kern w:val="0"/>
                <w14:ligatures w14:val="none"/>
              </w:rPr>
              <w:t>Sarjapur Road</w:t>
            </w:r>
          </w:p>
        </w:tc>
        <w:tc>
          <w:tcPr>
            <w:tcW w:w="2980" w:type="dxa"/>
            <w:tcBorders>
              <w:top w:val="nil"/>
              <w:left w:val="nil"/>
              <w:bottom w:val="single" w:sz="4" w:space="0" w:color="auto"/>
              <w:right w:val="single" w:sz="4" w:space="0" w:color="auto"/>
            </w:tcBorders>
            <w:shd w:val="clear" w:color="auto" w:fill="auto"/>
            <w:noWrap/>
            <w:vAlign w:val="bottom"/>
            <w:hideMark/>
          </w:tcPr>
          <w:p w14:paraId="4F794816" w14:textId="77777777" w:rsidR="00B07B35" w:rsidRPr="00B07B35" w:rsidRDefault="00B07B35" w:rsidP="00B07B35">
            <w:pPr>
              <w:spacing w:after="0" w:line="240" w:lineRule="auto"/>
              <w:jc w:val="right"/>
              <w:rPr>
                <w:rFonts w:ascii="Calibri" w:eastAsia="Times New Roman" w:hAnsi="Calibri" w:cs="Calibri"/>
                <w:color w:val="000000"/>
                <w:kern w:val="0"/>
                <w14:ligatures w14:val="none"/>
              </w:rPr>
            </w:pPr>
            <w:r w:rsidRPr="00B07B35">
              <w:rPr>
                <w:rFonts w:ascii="Calibri" w:eastAsia="Times New Roman" w:hAnsi="Calibri" w:cs="Calibri"/>
                <w:color w:val="000000"/>
                <w:kern w:val="0"/>
                <w14:ligatures w14:val="none"/>
              </w:rPr>
              <w:t>100.00%</w:t>
            </w:r>
          </w:p>
        </w:tc>
      </w:tr>
      <w:tr w:rsidR="00B07B35" w:rsidRPr="00B07B35" w14:paraId="6E9CC23C" w14:textId="77777777" w:rsidTr="00B07B35">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7E70CFF8" w14:textId="77777777" w:rsidR="00B07B35" w:rsidRPr="00B07B35" w:rsidRDefault="00B07B35" w:rsidP="00B07B35">
            <w:pPr>
              <w:spacing w:after="0" w:line="240" w:lineRule="auto"/>
              <w:rPr>
                <w:rFonts w:ascii="Calibri" w:eastAsia="Times New Roman" w:hAnsi="Calibri" w:cs="Calibri"/>
                <w:color w:val="000000"/>
                <w:kern w:val="0"/>
                <w14:ligatures w14:val="none"/>
              </w:rPr>
            </w:pPr>
            <w:r w:rsidRPr="00B07B35">
              <w:rPr>
                <w:rFonts w:ascii="Calibri" w:eastAsia="Times New Roman" w:hAnsi="Calibri" w:cs="Calibri"/>
                <w:color w:val="000000"/>
                <w:kern w:val="0"/>
                <w14:ligatures w14:val="none"/>
              </w:rPr>
              <w:t>Bellandur, Sakara</w:t>
            </w:r>
          </w:p>
        </w:tc>
        <w:tc>
          <w:tcPr>
            <w:tcW w:w="2980" w:type="dxa"/>
            <w:tcBorders>
              <w:top w:val="nil"/>
              <w:left w:val="nil"/>
              <w:bottom w:val="single" w:sz="4" w:space="0" w:color="auto"/>
              <w:right w:val="single" w:sz="4" w:space="0" w:color="auto"/>
            </w:tcBorders>
            <w:shd w:val="clear" w:color="auto" w:fill="auto"/>
            <w:noWrap/>
            <w:vAlign w:val="bottom"/>
            <w:hideMark/>
          </w:tcPr>
          <w:p w14:paraId="48E75B0C" w14:textId="77777777" w:rsidR="00B07B35" w:rsidRPr="00B07B35" w:rsidRDefault="00B07B35" w:rsidP="00B07B35">
            <w:pPr>
              <w:spacing w:after="0" w:line="240" w:lineRule="auto"/>
              <w:jc w:val="right"/>
              <w:rPr>
                <w:rFonts w:ascii="Calibri" w:eastAsia="Times New Roman" w:hAnsi="Calibri" w:cs="Calibri"/>
                <w:color w:val="000000"/>
                <w:kern w:val="0"/>
                <w14:ligatures w14:val="none"/>
              </w:rPr>
            </w:pPr>
            <w:r w:rsidRPr="00B07B35">
              <w:rPr>
                <w:rFonts w:ascii="Calibri" w:eastAsia="Times New Roman" w:hAnsi="Calibri" w:cs="Calibri"/>
                <w:color w:val="000000"/>
                <w:kern w:val="0"/>
                <w14:ligatures w14:val="none"/>
              </w:rPr>
              <w:t>100.00%</w:t>
            </w:r>
          </w:p>
        </w:tc>
      </w:tr>
      <w:tr w:rsidR="00B07B35" w:rsidRPr="00B07B35" w14:paraId="67B420E0" w14:textId="77777777" w:rsidTr="00B07B35">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0ED460B3" w14:textId="77777777" w:rsidR="00B07B35" w:rsidRPr="00B07B35" w:rsidRDefault="00B07B35" w:rsidP="00B07B35">
            <w:pPr>
              <w:spacing w:after="0" w:line="240" w:lineRule="auto"/>
              <w:rPr>
                <w:rFonts w:ascii="Calibri" w:eastAsia="Times New Roman" w:hAnsi="Calibri" w:cs="Calibri"/>
                <w:color w:val="000000"/>
                <w:kern w:val="0"/>
                <w14:ligatures w14:val="none"/>
              </w:rPr>
            </w:pPr>
            <w:r w:rsidRPr="00B07B35">
              <w:rPr>
                <w:rFonts w:ascii="Calibri" w:eastAsia="Times New Roman" w:hAnsi="Calibri" w:cs="Calibri"/>
                <w:color w:val="000000"/>
                <w:kern w:val="0"/>
                <w14:ligatures w14:val="none"/>
              </w:rPr>
              <w:t>Victoria Layout</w:t>
            </w:r>
          </w:p>
        </w:tc>
        <w:tc>
          <w:tcPr>
            <w:tcW w:w="2980" w:type="dxa"/>
            <w:tcBorders>
              <w:top w:val="nil"/>
              <w:left w:val="nil"/>
              <w:bottom w:val="single" w:sz="4" w:space="0" w:color="auto"/>
              <w:right w:val="single" w:sz="4" w:space="0" w:color="auto"/>
            </w:tcBorders>
            <w:shd w:val="clear" w:color="auto" w:fill="auto"/>
            <w:noWrap/>
            <w:vAlign w:val="bottom"/>
            <w:hideMark/>
          </w:tcPr>
          <w:p w14:paraId="048E71E5" w14:textId="77777777" w:rsidR="00B07B35" w:rsidRPr="00B07B35" w:rsidRDefault="00B07B35" w:rsidP="00B07B35">
            <w:pPr>
              <w:spacing w:after="0" w:line="240" w:lineRule="auto"/>
              <w:jc w:val="right"/>
              <w:rPr>
                <w:rFonts w:ascii="Calibri" w:eastAsia="Times New Roman" w:hAnsi="Calibri" w:cs="Calibri"/>
                <w:color w:val="000000"/>
                <w:kern w:val="0"/>
                <w14:ligatures w14:val="none"/>
              </w:rPr>
            </w:pPr>
            <w:r w:rsidRPr="00B07B35">
              <w:rPr>
                <w:rFonts w:ascii="Calibri" w:eastAsia="Times New Roman" w:hAnsi="Calibri" w:cs="Calibri"/>
                <w:color w:val="000000"/>
                <w:kern w:val="0"/>
                <w14:ligatures w14:val="none"/>
              </w:rPr>
              <w:t>100.00%</w:t>
            </w:r>
          </w:p>
        </w:tc>
      </w:tr>
      <w:tr w:rsidR="00B07B35" w:rsidRPr="00B07B35" w14:paraId="3BF3C51A" w14:textId="77777777" w:rsidTr="00B07B35">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045E248B" w14:textId="77777777" w:rsidR="00B07B35" w:rsidRPr="00B07B35" w:rsidRDefault="00B07B35" w:rsidP="00B07B35">
            <w:pPr>
              <w:spacing w:after="0" w:line="240" w:lineRule="auto"/>
              <w:rPr>
                <w:rFonts w:ascii="Calibri" w:eastAsia="Times New Roman" w:hAnsi="Calibri" w:cs="Calibri"/>
                <w:color w:val="000000"/>
                <w:kern w:val="0"/>
                <w14:ligatures w14:val="none"/>
              </w:rPr>
            </w:pPr>
            <w:r w:rsidRPr="00B07B35">
              <w:rPr>
                <w:rFonts w:ascii="Calibri" w:eastAsia="Times New Roman" w:hAnsi="Calibri" w:cs="Calibri"/>
                <w:color w:val="000000"/>
                <w:kern w:val="0"/>
                <w14:ligatures w14:val="none"/>
              </w:rPr>
              <w:t>JP Nagar Phase 4-5</w:t>
            </w:r>
          </w:p>
        </w:tc>
        <w:tc>
          <w:tcPr>
            <w:tcW w:w="2980" w:type="dxa"/>
            <w:tcBorders>
              <w:top w:val="nil"/>
              <w:left w:val="nil"/>
              <w:bottom w:val="single" w:sz="4" w:space="0" w:color="auto"/>
              <w:right w:val="single" w:sz="4" w:space="0" w:color="auto"/>
            </w:tcBorders>
            <w:shd w:val="clear" w:color="auto" w:fill="auto"/>
            <w:noWrap/>
            <w:vAlign w:val="bottom"/>
            <w:hideMark/>
          </w:tcPr>
          <w:p w14:paraId="2AACA2F1" w14:textId="77777777" w:rsidR="00B07B35" w:rsidRPr="00B07B35" w:rsidRDefault="00B07B35" w:rsidP="00B07B35">
            <w:pPr>
              <w:spacing w:after="0" w:line="240" w:lineRule="auto"/>
              <w:jc w:val="right"/>
              <w:rPr>
                <w:rFonts w:ascii="Calibri" w:eastAsia="Times New Roman" w:hAnsi="Calibri" w:cs="Calibri"/>
                <w:color w:val="000000"/>
                <w:kern w:val="0"/>
                <w14:ligatures w14:val="none"/>
              </w:rPr>
            </w:pPr>
            <w:r w:rsidRPr="00B07B35">
              <w:rPr>
                <w:rFonts w:ascii="Calibri" w:eastAsia="Times New Roman" w:hAnsi="Calibri" w:cs="Calibri"/>
                <w:color w:val="000000"/>
                <w:kern w:val="0"/>
                <w14:ligatures w14:val="none"/>
              </w:rPr>
              <w:t>100.00%</w:t>
            </w:r>
          </w:p>
        </w:tc>
      </w:tr>
      <w:tr w:rsidR="00B07B35" w:rsidRPr="00B07B35" w14:paraId="260F114D" w14:textId="77777777" w:rsidTr="00B07B35">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11DD5036" w14:textId="77777777" w:rsidR="00B07B35" w:rsidRPr="00B07B35" w:rsidRDefault="00B07B35" w:rsidP="00B07B35">
            <w:pPr>
              <w:spacing w:after="0" w:line="240" w:lineRule="auto"/>
              <w:rPr>
                <w:rFonts w:ascii="Calibri" w:eastAsia="Times New Roman" w:hAnsi="Calibri" w:cs="Calibri"/>
                <w:color w:val="000000"/>
                <w:kern w:val="0"/>
                <w14:ligatures w14:val="none"/>
              </w:rPr>
            </w:pPr>
            <w:proofErr w:type="spellStart"/>
            <w:r w:rsidRPr="00B07B35">
              <w:rPr>
                <w:rFonts w:ascii="Calibri" w:eastAsia="Times New Roman" w:hAnsi="Calibri" w:cs="Calibri"/>
                <w:color w:val="000000"/>
                <w:kern w:val="0"/>
                <w14:ligatures w14:val="none"/>
              </w:rPr>
              <w:t>Vimanapura</w:t>
            </w:r>
            <w:proofErr w:type="spellEnd"/>
          </w:p>
        </w:tc>
        <w:tc>
          <w:tcPr>
            <w:tcW w:w="2980" w:type="dxa"/>
            <w:tcBorders>
              <w:top w:val="nil"/>
              <w:left w:val="nil"/>
              <w:bottom w:val="single" w:sz="4" w:space="0" w:color="auto"/>
              <w:right w:val="single" w:sz="4" w:space="0" w:color="auto"/>
            </w:tcBorders>
            <w:shd w:val="clear" w:color="auto" w:fill="auto"/>
            <w:noWrap/>
            <w:vAlign w:val="bottom"/>
            <w:hideMark/>
          </w:tcPr>
          <w:p w14:paraId="725AF251" w14:textId="77777777" w:rsidR="00B07B35" w:rsidRPr="00B07B35" w:rsidRDefault="00B07B35" w:rsidP="00B07B35">
            <w:pPr>
              <w:spacing w:after="0" w:line="240" w:lineRule="auto"/>
              <w:jc w:val="right"/>
              <w:rPr>
                <w:rFonts w:ascii="Calibri" w:eastAsia="Times New Roman" w:hAnsi="Calibri" w:cs="Calibri"/>
                <w:color w:val="000000"/>
                <w:kern w:val="0"/>
                <w14:ligatures w14:val="none"/>
              </w:rPr>
            </w:pPr>
            <w:r w:rsidRPr="00B07B35">
              <w:rPr>
                <w:rFonts w:ascii="Calibri" w:eastAsia="Times New Roman" w:hAnsi="Calibri" w:cs="Calibri"/>
                <w:color w:val="000000"/>
                <w:kern w:val="0"/>
                <w14:ligatures w14:val="none"/>
              </w:rPr>
              <w:t>100.00%</w:t>
            </w:r>
          </w:p>
        </w:tc>
      </w:tr>
      <w:tr w:rsidR="00B07B35" w:rsidRPr="00B07B35" w14:paraId="406CA1AE" w14:textId="77777777" w:rsidTr="00B07B35">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2B1784D3" w14:textId="77777777" w:rsidR="00B07B35" w:rsidRPr="00B07B35" w:rsidRDefault="00B07B35" w:rsidP="00B07B35">
            <w:pPr>
              <w:spacing w:after="0" w:line="240" w:lineRule="auto"/>
              <w:rPr>
                <w:rFonts w:ascii="Calibri" w:eastAsia="Times New Roman" w:hAnsi="Calibri" w:cs="Calibri"/>
                <w:color w:val="000000"/>
                <w:kern w:val="0"/>
                <w14:ligatures w14:val="none"/>
              </w:rPr>
            </w:pPr>
            <w:proofErr w:type="spellStart"/>
            <w:r w:rsidRPr="00B07B35">
              <w:rPr>
                <w:rFonts w:ascii="Calibri" w:eastAsia="Times New Roman" w:hAnsi="Calibri" w:cs="Calibri"/>
                <w:color w:val="000000"/>
                <w:kern w:val="0"/>
                <w14:ligatures w14:val="none"/>
              </w:rPr>
              <w:t>Devarachikanna</w:t>
            </w:r>
            <w:proofErr w:type="spellEnd"/>
            <w:r w:rsidRPr="00B07B35">
              <w:rPr>
                <w:rFonts w:ascii="Calibri" w:eastAsia="Times New Roman" w:hAnsi="Calibri" w:cs="Calibri"/>
                <w:color w:val="000000"/>
                <w:kern w:val="0"/>
                <w14:ligatures w14:val="none"/>
              </w:rPr>
              <w:t xml:space="preserve"> Halli</w:t>
            </w:r>
          </w:p>
        </w:tc>
        <w:tc>
          <w:tcPr>
            <w:tcW w:w="2980" w:type="dxa"/>
            <w:tcBorders>
              <w:top w:val="nil"/>
              <w:left w:val="nil"/>
              <w:bottom w:val="single" w:sz="4" w:space="0" w:color="auto"/>
              <w:right w:val="single" w:sz="4" w:space="0" w:color="auto"/>
            </w:tcBorders>
            <w:shd w:val="clear" w:color="auto" w:fill="auto"/>
            <w:noWrap/>
            <w:vAlign w:val="bottom"/>
            <w:hideMark/>
          </w:tcPr>
          <w:p w14:paraId="404F61ED" w14:textId="77777777" w:rsidR="00B07B35" w:rsidRPr="00B07B35" w:rsidRDefault="00B07B35" w:rsidP="00B07B35">
            <w:pPr>
              <w:spacing w:after="0" w:line="240" w:lineRule="auto"/>
              <w:jc w:val="right"/>
              <w:rPr>
                <w:rFonts w:ascii="Calibri" w:eastAsia="Times New Roman" w:hAnsi="Calibri" w:cs="Calibri"/>
                <w:color w:val="000000"/>
                <w:kern w:val="0"/>
                <w14:ligatures w14:val="none"/>
              </w:rPr>
            </w:pPr>
            <w:r w:rsidRPr="00B07B35">
              <w:rPr>
                <w:rFonts w:ascii="Calibri" w:eastAsia="Times New Roman" w:hAnsi="Calibri" w:cs="Calibri"/>
                <w:color w:val="000000"/>
                <w:kern w:val="0"/>
                <w14:ligatures w14:val="none"/>
              </w:rPr>
              <w:t>100.00%</w:t>
            </w:r>
          </w:p>
        </w:tc>
      </w:tr>
      <w:tr w:rsidR="00B07B35" w:rsidRPr="00B07B35" w14:paraId="0DFBF48A" w14:textId="77777777" w:rsidTr="00B07B35">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22836F39" w14:textId="77777777" w:rsidR="00B07B35" w:rsidRPr="00B07B35" w:rsidRDefault="00B07B35" w:rsidP="00B07B35">
            <w:pPr>
              <w:spacing w:after="0" w:line="240" w:lineRule="auto"/>
              <w:rPr>
                <w:rFonts w:ascii="Calibri" w:eastAsia="Times New Roman" w:hAnsi="Calibri" w:cs="Calibri"/>
                <w:color w:val="000000"/>
                <w:kern w:val="0"/>
                <w14:ligatures w14:val="none"/>
              </w:rPr>
            </w:pPr>
            <w:proofErr w:type="spellStart"/>
            <w:r w:rsidRPr="00B07B35">
              <w:rPr>
                <w:rFonts w:ascii="Calibri" w:eastAsia="Times New Roman" w:hAnsi="Calibri" w:cs="Calibri"/>
                <w:color w:val="000000"/>
                <w:kern w:val="0"/>
                <w14:ligatures w14:val="none"/>
              </w:rPr>
              <w:t>Brookefield</w:t>
            </w:r>
            <w:proofErr w:type="spellEnd"/>
          </w:p>
        </w:tc>
        <w:tc>
          <w:tcPr>
            <w:tcW w:w="2980" w:type="dxa"/>
            <w:tcBorders>
              <w:top w:val="nil"/>
              <w:left w:val="nil"/>
              <w:bottom w:val="single" w:sz="4" w:space="0" w:color="auto"/>
              <w:right w:val="single" w:sz="4" w:space="0" w:color="auto"/>
            </w:tcBorders>
            <w:shd w:val="clear" w:color="auto" w:fill="auto"/>
            <w:noWrap/>
            <w:vAlign w:val="bottom"/>
            <w:hideMark/>
          </w:tcPr>
          <w:p w14:paraId="274E9D79" w14:textId="77777777" w:rsidR="00B07B35" w:rsidRPr="00B07B35" w:rsidRDefault="00B07B35" w:rsidP="00B07B35">
            <w:pPr>
              <w:spacing w:after="0" w:line="240" w:lineRule="auto"/>
              <w:jc w:val="right"/>
              <w:rPr>
                <w:rFonts w:ascii="Calibri" w:eastAsia="Times New Roman" w:hAnsi="Calibri" w:cs="Calibri"/>
                <w:color w:val="000000"/>
                <w:kern w:val="0"/>
                <w14:ligatures w14:val="none"/>
              </w:rPr>
            </w:pPr>
            <w:r w:rsidRPr="00B07B35">
              <w:rPr>
                <w:rFonts w:ascii="Calibri" w:eastAsia="Times New Roman" w:hAnsi="Calibri" w:cs="Calibri"/>
                <w:color w:val="000000"/>
                <w:kern w:val="0"/>
                <w14:ligatures w14:val="none"/>
              </w:rPr>
              <w:t>100.00%</w:t>
            </w:r>
          </w:p>
        </w:tc>
      </w:tr>
      <w:tr w:rsidR="00B07B35" w:rsidRPr="00B07B35" w14:paraId="384CB796" w14:textId="77777777" w:rsidTr="00B07B35">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15E113D9" w14:textId="77777777" w:rsidR="00B07B35" w:rsidRPr="00B07B35" w:rsidRDefault="00B07B35" w:rsidP="00B07B35">
            <w:pPr>
              <w:spacing w:after="0" w:line="240" w:lineRule="auto"/>
              <w:rPr>
                <w:rFonts w:ascii="Calibri" w:eastAsia="Times New Roman" w:hAnsi="Calibri" w:cs="Calibri"/>
                <w:color w:val="000000"/>
                <w:kern w:val="0"/>
                <w14:ligatures w14:val="none"/>
              </w:rPr>
            </w:pPr>
            <w:r w:rsidRPr="00B07B35">
              <w:rPr>
                <w:rFonts w:ascii="Calibri" w:eastAsia="Times New Roman" w:hAnsi="Calibri" w:cs="Calibri"/>
                <w:color w:val="000000"/>
                <w:kern w:val="0"/>
                <w14:ligatures w14:val="none"/>
              </w:rPr>
              <w:t>Jayanagar</w:t>
            </w:r>
          </w:p>
        </w:tc>
        <w:tc>
          <w:tcPr>
            <w:tcW w:w="2980" w:type="dxa"/>
            <w:tcBorders>
              <w:top w:val="nil"/>
              <w:left w:val="nil"/>
              <w:bottom w:val="single" w:sz="4" w:space="0" w:color="auto"/>
              <w:right w:val="single" w:sz="4" w:space="0" w:color="auto"/>
            </w:tcBorders>
            <w:shd w:val="clear" w:color="auto" w:fill="auto"/>
            <w:noWrap/>
            <w:vAlign w:val="bottom"/>
            <w:hideMark/>
          </w:tcPr>
          <w:p w14:paraId="76C32AC5" w14:textId="77777777" w:rsidR="00B07B35" w:rsidRPr="00B07B35" w:rsidRDefault="00B07B35" w:rsidP="00B07B35">
            <w:pPr>
              <w:spacing w:after="0" w:line="240" w:lineRule="auto"/>
              <w:jc w:val="right"/>
              <w:rPr>
                <w:rFonts w:ascii="Calibri" w:eastAsia="Times New Roman" w:hAnsi="Calibri" w:cs="Calibri"/>
                <w:color w:val="000000"/>
                <w:kern w:val="0"/>
                <w14:ligatures w14:val="none"/>
              </w:rPr>
            </w:pPr>
            <w:r w:rsidRPr="00B07B35">
              <w:rPr>
                <w:rFonts w:ascii="Calibri" w:eastAsia="Times New Roman" w:hAnsi="Calibri" w:cs="Calibri"/>
                <w:color w:val="000000"/>
                <w:kern w:val="0"/>
                <w14:ligatures w14:val="none"/>
              </w:rPr>
              <w:t>100.00%</w:t>
            </w:r>
          </w:p>
        </w:tc>
      </w:tr>
      <w:tr w:rsidR="00B07B35" w:rsidRPr="00B07B35" w14:paraId="7500C8B0" w14:textId="77777777" w:rsidTr="00B07B35">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722BBE3F" w14:textId="77777777" w:rsidR="00B07B35" w:rsidRPr="00B07B35" w:rsidRDefault="00B07B35" w:rsidP="00B07B35">
            <w:pPr>
              <w:spacing w:after="0" w:line="240" w:lineRule="auto"/>
              <w:rPr>
                <w:rFonts w:ascii="Calibri" w:eastAsia="Times New Roman" w:hAnsi="Calibri" w:cs="Calibri"/>
                <w:color w:val="000000"/>
                <w:kern w:val="0"/>
                <w14:ligatures w14:val="none"/>
              </w:rPr>
            </w:pPr>
            <w:r w:rsidRPr="00B07B35">
              <w:rPr>
                <w:rFonts w:ascii="Calibri" w:eastAsia="Times New Roman" w:hAnsi="Calibri" w:cs="Calibri"/>
                <w:color w:val="000000"/>
                <w:kern w:val="0"/>
                <w14:ligatures w14:val="none"/>
              </w:rPr>
              <w:t>Bellandur - Off Sarjapur Road</w:t>
            </w:r>
          </w:p>
        </w:tc>
        <w:tc>
          <w:tcPr>
            <w:tcW w:w="2980" w:type="dxa"/>
            <w:tcBorders>
              <w:top w:val="nil"/>
              <w:left w:val="nil"/>
              <w:bottom w:val="single" w:sz="4" w:space="0" w:color="auto"/>
              <w:right w:val="single" w:sz="4" w:space="0" w:color="auto"/>
            </w:tcBorders>
            <w:shd w:val="clear" w:color="auto" w:fill="auto"/>
            <w:noWrap/>
            <w:vAlign w:val="bottom"/>
            <w:hideMark/>
          </w:tcPr>
          <w:p w14:paraId="132E5F0A" w14:textId="77777777" w:rsidR="00B07B35" w:rsidRPr="00B07B35" w:rsidRDefault="00B07B35" w:rsidP="00B07B35">
            <w:pPr>
              <w:spacing w:after="0" w:line="240" w:lineRule="auto"/>
              <w:jc w:val="right"/>
              <w:rPr>
                <w:rFonts w:ascii="Calibri" w:eastAsia="Times New Roman" w:hAnsi="Calibri" w:cs="Calibri"/>
                <w:color w:val="000000"/>
                <w:kern w:val="0"/>
                <w14:ligatures w14:val="none"/>
              </w:rPr>
            </w:pPr>
            <w:r w:rsidRPr="00B07B35">
              <w:rPr>
                <w:rFonts w:ascii="Calibri" w:eastAsia="Times New Roman" w:hAnsi="Calibri" w:cs="Calibri"/>
                <w:color w:val="000000"/>
                <w:kern w:val="0"/>
                <w14:ligatures w14:val="none"/>
              </w:rPr>
              <w:t>100.00%</w:t>
            </w:r>
          </w:p>
        </w:tc>
      </w:tr>
      <w:tr w:rsidR="00B07B35" w:rsidRPr="00B07B35" w14:paraId="487E1C2D" w14:textId="77777777" w:rsidTr="00B07B35">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3A2001C6" w14:textId="77777777" w:rsidR="00B07B35" w:rsidRPr="00B07B35" w:rsidRDefault="00B07B35" w:rsidP="00B07B35">
            <w:pPr>
              <w:spacing w:after="0" w:line="240" w:lineRule="auto"/>
              <w:rPr>
                <w:rFonts w:ascii="Calibri" w:eastAsia="Times New Roman" w:hAnsi="Calibri" w:cs="Calibri"/>
                <w:color w:val="000000"/>
                <w:kern w:val="0"/>
                <w14:ligatures w14:val="none"/>
              </w:rPr>
            </w:pPr>
            <w:proofErr w:type="spellStart"/>
            <w:r w:rsidRPr="00B07B35">
              <w:rPr>
                <w:rFonts w:ascii="Calibri" w:eastAsia="Times New Roman" w:hAnsi="Calibri" w:cs="Calibri"/>
                <w:color w:val="000000"/>
                <w:kern w:val="0"/>
                <w14:ligatures w14:val="none"/>
              </w:rPr>
              <w:t>Arekere</w:t>
            </w:r>
            <w:proofErr w:type="spellEnd"/>
          </w:p>
        </w:tc>
        <w:tc>
          <w:tcPr>
            <w:tcW w:w="2980" w:type="dxa"/>
            <w:tcBorders>
              <w:top w:val="nil"/>
              <w:left w:val="nil"/>
              <w:bottom w:val="single" w:sz="4" w:space="0" w:color="auto"/>
              <w:right w:val="single" w:sz="4" w:space="0" w:color="auto"/>
            </w:tcBorders>
            <w:shd w:val="clear" w:color="auto" w:fill="auto"/>
            <w:noWrap/>
            <w:vAlign w:val="bottom"/>
            <w:hideMark/>
          </w:tcPr>
          <w:p w14:paraId="78F0C9E4" w14:textId="77777777" w:rsidR="00B07B35" w:rsidRPr="00B07B35" w:rsidRDefault="00B07B35" w:rsidP="00B07B35">
            <w:pPr>
              <w:spacing w:after="0" w:line="240" w:lineRule="auto"/>
              <w:jc w:val="right"/>
              <w:rPr>
                <w:rFonts w:ascii="Calibri" w:eastAsia="Times New Roman" w:hAnsi="Calibri" w:cs="Calibri"/>
                <w:color w:val="000000"/>
                <w:kern w:val="0"/>
                <w14:ligatures w14:val="none"/>
              </w:rPr>
            </w:pPr>
            <w:r w:rsidRPr="00B07B35">
              <w:rPr>
                <w:rFonts w:ascii="Calibri" w:eastAsia="Times New Roman" w:hAnsi="Calibri" w:cs="Calibri"/>
                <w:color w:val="000000"/>
                <w:kern w:val="0"/>
                <w14:ligatures w14:val="none"/>
              </w:rPr>
              <w:t>100.00%</w:t>
            </w:r>
          </w:p>
        </w:tc>
      </w:tr>
      <w:tr w:rsidR="00B07B35" w:rsidRPr="00B07B35" w14:paraId="3F5039CE" w14:textId="77777777" w:rsidTr="00B07B35">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290BB700" w14:textId="77777777" w:rsidR="00B07B35" w:rsidRPr="00B07B35" w:rsidRDefault="00B07B35" w:rsidP="00B07B35">
            <w:pPr>
              <w:spacing w:after="0" w:line="240" w:lineRule="auto"/>
              <w:rPr>
                <w:rFonts w:ascii="Calibri" w:eastAsia="Times New Roman" w:hAnsi="Calibri" w:cs="Calibri"/>
                <w:color w:val="000000"/>
                <w:kern w:val="0"/>
                <w14:ligatures w14:val="none"/>
              </w:rPr>
            </w:pPr>
            <w:r w:rsidRPr="00B07B35">
              <w:rPr>
                <w:rFonts w:ascii="Calibri" w:eastAsia="Times New Roman" w:hAnsi="Calibri" w:cs="Calibri"/>
                <w:color w:val="000000"/>
                <w:kern w:val="0"/>
                <w14:ligatures w14:val="none"/>
              </w:rPr>
              <w:t xml:space="preserve">Wilson Garden, </w:t>
            </w:r>
            <w:proofErr w:type="spellStart"/>
            <w:r w:rsidRPr="00B07B35">
              <w:rPr>
                <w:rFonts w:ascii="Calibri" w:eastAsia="Times New Roman" w:hAnsi="Calibri" w:cs="Calibri"/>
                <w:color w:val="000000"/>
                <w:kern w:val="0"/>
                <w14:ligatures w14:val="none"/>
              </w:rPr>
              <w:t>Shantinagar</w:t>
            </w:r>
            <w:proofErr w:type="spellEnd"/>
          </w:p>
        </w:tc>
        <w:tc>
          <w:tcPr>
            <w:tcW w:w="2980" w:type="dxa"/>
            <w:tcBorders>
              <w:top w:val="nil"/>
              <w:left w:val="nil"/>
              <w:bottom w:val="single" w:sz="4" w:space="0" w:color="auto"/>
              <w:right w:val="single" w:sz="4" w:space="0" w:color="auto"/>
            </w:tcBorders>
            <w:shd w:val="clear" w:color="auto" w:fill="auto"/>
            <w:noWrap/>
            <w:vAlign w:val="bottom"/>
            <w:hideMark/>
          </w:tcPr>
          <w:p w14:paraId="41784DDF" w14:textId="77777777" w:rsidR="00B07B35" w:rsidRPr="00B07B35" w:rsidRDefault="00B07B35" w:rsidP="00B07B35">
            <w:pPr>
              <w:spacing w:after="0" w:line="240" w:lineRule="auto"/>
              <w:jc w:val="right"/>
              <w:rPr>
                <w:rFonts w:ascii="Calibri" w:eastAsia="Times New Roman" w:hAnsi="Calibri" w:cs="Calibri"/>
                <w:color w:val="000000"/>
                <w:kern w:val="0"/>
                <w14:ligatures w14:val="none"/>
              </w:rPr>
            </w:pPr>
            <w:r w:rsidRPr="00B07B35">
              <w:rPr>
                <w:rFonts w:ascii="Calibri" w:eastAsia="Times New Roman" w:hAnsi="Calibri" w:cs="Calibri"/>
                <w:color w:val="000000"/>
                <w:kern w:val="0"/>
                <w14:ligatures w14:val="none"/>
              </w:rPr>
              <w:t>100.00%</w:t>
            </w:r>
          </w:p>
        </w:tc>
      </w:tr>
      <w:tr w:rsidR="00B07B35" w:rsidRPr="00B07B35" w14:paraId="43A5D5E9" w14:textId="77777777" w:rsidTr="00B07B35">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03C66CDB" w14:textId="77777777" w:rsidR="00B07B35" w:rsidRPr="00B07B35" w:rsidRDefault="00B07B35" w:rsidP="00B07B35">
            <w:pPr>
              <w:spacing w:after="0" w:line="240" w:lineRule="auto"/>
              <w:rPr>
                <w:rFonts w:ascii="Calibri" w:eastAsia="Times New Roman" w:hAnsi="Calibri" w:cs="Calibri"/>
                <w:color w:val="000000"/>
                <w:kern w:val="0"/>
                <w14:ligatures w14:val="none"/>
              </w:rPr>
            </w:pPr>
            <w:r w:rsidRPr="00B07B35">
              <w:rPr>
                <w:rFonts w:ascii="Calibri" w:eastAsia="Times New Roman" w:hAnsi="Calibri" w:cs="Calibri"/>
                <w:color w:val="000000"/>
                <w:kern w:val="0"/>
                <w14:ligatures w14:val="none"/>
              </w:rPr>
              <w:lastRenderedPageBreak/>
              <w:t>BTM Stage 2</w:t>
            </w:r>
          </w:p>
        </w:tc>
        <w:tc>
          <w:tcPr>
            <w:tcW w:w="2980" w:type="dxa"/>
            <w:tcBorders>
              <w:top w:val="nil"/>
              <w:left w:val="nil"/>
              <w:bottom w:val="single" w:sz="4" w:space="0" w:color="auto"/>
              <w:right w:val="single" w:sz="4" w:space="0" w:color="auto"/>
            </w:tcBorders>
            <w:shd w:val="clear" w:color="auto" w:fill="auto"/>
            <w:noWrap/>
            <w:vAlign w:val="bottom"/>
            <w:hideMark/>
          </w:tcPr>
          <w:p w14:paraId="6E4AB8F1" w14:textId="77777777" w:rsidR="00B07B35" w:rsidRPr="00B07B35" w:rsidRDefault="00B07B35" w:rsidP="00B07B35">
            <w:pPr>
              <w:spacing w:after="0" w:line="240" w:lineRule="auto"/>
              <w:jc w:val="right"/>
              <w:rPr>
                <w:rFonts w:ascii="Calibri" w:eastAsia="Times New Roman" w:hAnsi="Calibri" w:cs="Calibri"/>
                <w:color w:val="000000"/>
                <w:kern w:val="0"/>
                <w14:ligatures w14:val="none"/>
              </w:rPr>
            </w:pPr>
            <w:r w:rsidRPr="00B07B35">
              <w:rPr>
                <w:rFonts w:ascii="Calibri" w:eastAsia="Times New Roman" w:hAnsi="Calibri" w:cs="Calibri"/>
                <w:color w:val="000000"/>
                <w:kern w:val="0"/>
                <w14:ligatures w14:val="none"/>
              </w:rPr>
              <w:t>100.00%</w:t>
            </w:r>
          </w:p>
        </w:tc>
      </w:tr>
      <w:tr w:rsidR="00B07B35" w:rsidRPr="00B07B35" w14:paraId="4D587DFA" w14:textId="77777777" w:rsidTr="00B07B35">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4C0C15E6" w14:textId="77777777" w:rsidR="00B07B35" w:rsidRPr="00B07B35" w:rsidRDefault="00B07B35" w:rsidP="00B07B35">
            <w:pPr>
              <w:spacing w:after="0" w:line="240" w:lineRule="auto"/>
              <w:rPr>
                <w:rFonts w:ascii="Calibri" w:eastAsia="Times New Roman" w:hAnsi="Calibri" w:cs="Calibri"/>
                <w:color w:val="000000"/>
                <w:kern w:val="0"/>
                <w14:ligatures w14:val="none"/>
              </w:rPr>
            </w:pPr>
            <w:proofErr w:type="spellStart"/>
            <w:r w:rsidRPr="00B07B35">
              <w:rPr>
                <w:rFonts w:ascii="Calibri" w:eastAsia="Times New Roman" w:hAnsi="Calibri" w:cs="Calibri"/>
                <w:color w:val="000000"/>
                <w:kern w:val="0"/>
                <w14:ligatures w14:val="none"/>
              </w:rPr>
              <w:t>Yemalur</w:t>
            </w:r>
            <w:proofErr w:type="spellEnd"/>
          </w:p>
        </w:tc>
        <w:tc>
          <w:tcPr>
            <w:tcW w:w="2980" w:type="dxa"/>
            <w:tcBorders>
              <w:top w:val="nil"/>
              <w:left w:val="nil"/>
              <w:bottom w:val="single" w:sz="4" w:space="0" w:color="auto"/>
              <w:right w:val="single" w:sz="4" w:space="0" w:color="auto"/>
            </w:tcBorders>
            <w:shd w:val="clear" w:color="auto" w:fill="auto"/>
            <w:noWrap/>
            <w:vAlign w:val="bottom"/>
            <w:hideMark/>
          </w:tcPr>
          <w:p w14:paraId="06B0F29F" w14:textId="77777777" w:rsidR="00B07B35" w:rsidRPr="00B07B35" w:rsidRDefault="00B07B35" w:rsidP="00B07B35">
            <w:pPr>
              <w:spacing w:after="0" w:line="240" w:lineRule="auto"/>
              <w:jc w:val="right"/>
              <w:rPr>
                <w:rFonts w:ascii="Calibri" w:eastAsia="Times New Roman" w:hAnsi="Calibri" w:cs="Calibri"/>
                <w:color w:val="000000"/>
                <w:kern w:val="0"/>
                <w14:ligatures w14:val="none"/>
              </w:rPr>
            </w:pPr>
            <w:r w:rsidRPr="00B07B35">
              <w:rPr>
                <w:rFonts w:ascii="Calibri" w:eastAsia="Times New Roman" w:hAnsi="Calibri" w:cs="Calibri"/>
                <w:color w:val="000000"/>
                <w:kern w:val="0"/>
                <w14:ligatures w14:val="none"/>
              </w:rPr>
              <w:t>100.00%</w:t>
            </w:r>
          </w:p>
        </w:tc>
      </w:tr>
      <w:tr w:rsidR="00B07B35" w:rsidRPr="00B07B35" w14:paraId="53535C43" w14:textId="77777777" w:rsidTr="00B07B35">
        <w:trPr>
          <w:trHeight w:val="300"/>
        </w:trPr>
        <w:tc>
          <w:tcPr>
            <w:tcW w:w="28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6E5ACD8" w14:textId="77777777" w:rsidR="00B07B35" w:rsidRPr="00B07B35" w:rsidRDefault="00B07B35" w:rsidP="00B07B35">
            <w:pPr>
              <w:spacing w:after="0" w:line="240" w:lineRule="auto"/>
              <w:rPr>
                <w:rFonts w:ascii="Calibri" w:eastAsia="Times New Roman" w:hAnsi="Calibri" w:cs="Calibri"/>
                <w:b/>
                <w:bCs/>
                <w:color w:val="000000"/>
                <w:kern w:val="0"/>
                <w14:ligatures w14:val="none"/>
              </w:rPr>
            </w:pPr>
            <w:r w:rsidRPr="00B07B35">
              <w:rPr>
                <w:rFonts w:ascii="Calibri" w:eastAsia="Times New Roman" w:hAnsi="Calibri" w:cs="Calibri"/>
                <w:b/>
                <w:bCs/>
                <w:color w:val="000000"/>
                <w:kern w:val="0"/>
                <w14:ligatures w14:val="none"/>
              </w:rPr>
              <w:t>Grand Total</w:t>
            </w:r>
          </w:p>
        </w:tc>
        <w:tc>
          <w:tcPr>
            <w:tcW w:w="2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424D02E" w14:textId="77777777" w:rsidR="00B07B35" w:rsidRPr="00B07B35" w:rsidRDefault="00B07B35" w:rsidP="00B07B35">
            <w:pPr>
              <w:spacing w:after="0" w:line="240" w:lineRule="auto"/>
              <w:jc w:val="right"/>
              <w:rPr>
                <w:rFonts w:ascii="Calibri" w:eastAsia="Times New Roman" w:hAnsi="Calibri" w:cs="Calibri"/>
                <w:b/>
                <w:bCs/>
                <w:color w:val="000000"/>
                <w:kern w:val="0"/>
                <w14:ligatures w14:val="none"/>
              </w:rPr>
            </w:pPr>
            <w:r w:rsidRPr="00B07B35">
              <w:rPr>
                <w:rFonts w:ascii="Calibri" w:eastAsia="Times New Roman" w:hAnsi="Calibri" w:cs="Calibri"/>
                <w:b/>
                <w:bCs/>
                <w:color w:val="000000"/>
                <w:kern w:val="0"/>
                <w14:ligatures w14:val="none"/>
              </w:rPr>
              <w:t>99.55%</w:t>
            </w:r>
          </w:p>
        </w:tc>
      </w:tr>
    </w:tbl>
    <w:p w14:paraId="054EBB09" w14:textId="77777777" w:rsidR="00B07B35" w:rsidRPr="00B07B35" w:rsidRDefault="00B07B35" w:rsidP="00B07B35">
      <w:pPr>
        <w:spacing w:after="0" w:line="240" w:lineRule="auto"/>
        <w:rPr>
          <w:rFonts w:ascii="Segoe UI" w:eastAsia="Times New Roman" w:hAnsi="Segoe UI" w:cs="Segoe UI"/>
          <w:color w:val="202B45"/>
          <w:kern w:val="0"/>
          <w:sz w:val="24"/>
          <w:szCs w:val="24"/>
          <w14:ligatures w14:val="none"/>
        </w:rPr>
      </w:pPr>
    </w:p>
    <w:p w14:paraId="16228DE0" w14:textId="16CBE48E" w:rsidR="001B3D36" w:rsidRDefault="0086270B" w:rsidP="00EA31F6">
      <w:pPr>
        <w:rPr>
          <w:sz w:val="40"/>
          <w:szCs w:val="40"/>
        </w:rPr>
      </w:pPr>
      <w:bookmarkStart w:id="2" w:name="_Hlk157335678"/>
      <w:r>
        <w:rPr>
          <w:sz w:val="40"/>
          <w:szCs w:val="40"/>
        </w:rPr>
        <w:t xml:space="preserve">The </w:t>
      </w:r>
      <w:bookmarkEnd w:id="2"/>
      <w:r>
        <w:rPr>
          <w:sz w:val="40"/>
          <w:szCs w:val="40"/>
        </w:rPr>
        <w:t xml:space="preserve">completion rate seems </w:t>
      </w:r>
      <w:r w:rsidR="00906FB6">
        <w:rPr>
          <w:sz w:val="40"/>
          <w:szCs w:val="40"/>
        </w:rPr>
        <w:t>critically</w:t>
      </w:r>
      <w:r>
        <w:rPr>
          <w:sz w:val="40"/>
          <w:szCs w:val="40"/>
        </w:rPr>
        <w:t xml:space="preserve"> low at </w:t>
      </w:r>
      <w:r w:rsidR="00C77583">
        <w:rPr>
          <w:sz w:val="40"/>
          <w:szCs w:val="40"/>
        </w:rPr>
        <w:t>Whitefield</w:t>
      </w:r>
      <w:r>
        <w:rPr>
          <w:sz w:val="40"/>
          <w:szCs w:val="40"/>
        </w:rPr>
        <w:t xml:space="preserve"> and Cox Town at 0% delivery rate. The delivery strategist needs to look into the subject to understand the issue better</w:t>
      </w:r>
      <w:r w:rsidR="00906FB6">
        <w:rPr>
          <w:sz w:val="40"/>
          <w:szCs w:val="40"/>
        </w:rPr>
        <w:t xml:space="preserve"> and increase delivery accuracy in this area</w:t>
      </w:r>
    </w:p>
    <w:p w14:paraId="0A899A7A" w14:textId="77777777" w:rsidR="00906FB6" w:rsidRDefault="00906FB6" w:rsidP="00EA31F6">
      <w:pPr>
        <w:rPr>
          <w:sz w:val="40"/>
          <w:szCs w:val="40"/>
        </w:rPr>
      </w:pPr>
    </w:p>
    <w:p w14:paraId="3C247E9B" w14:textId="4F5BDD3E" w:rsidR="0086270B" w:rsidRDefault="0086270B" w:rsidP="00EA31F6">
      <w:pPr>
        <w:rPr>
          <w:rFonts w:ascii="Segoe UI" w:hAnsi="Segoe UI" w:cs="Segoe UI"/>
          <w:color w:val="202B45"/>
          <w:shd w:val="clear" w:color="auto" w:fill="FFFFFF"/>
        </w:rPr>
      </w:pPr>
      <w:r>
        <w:rPr>
          <w:rFonts w:ascii="Segoe UI" w:hAnsi="Segoe UI" w:cs="Segoe UI"/>
          <w:color w:val="202B45"/>
          <w:shd w:val="clear" w:color="auto" w:fill="FFFFFF"/>
        </w:rPr>
        <w:t>8.    Completion rate at number of products ordered level. For this first</w:t>
      </w:r>
      <w:r w:rsidR="00306431">
        <w:rPr>
          <w:rFonts w:ascii="Segoe UI" w:hAnsi="Segoe UI" w:cs="Segoe UI"/>
          <w:color w:val="202B45"/>
          <w:shd w:val="clear" w:color="auto" w:fill="FFFFFF"/>
        </w:rPr>
        <w:t>,</w:t>
      </w:r>
      <w:r>
        <w:rPr>
          <w:rFonts w:ascii="Segoe UI" w:hAnsi="Segoe UI" w:cs="Segoe UI"/>
          <w:color w:val="202B45"/>
          <w:shd w:val="clear" w:color="auto" w:fill="FFFFFF"/>
        </w:rPr>
        <w:t xml:space="preserve"> you need to create a column having </w:t>
      </w:r>
      <w:r w:rsidR="00306431">
        <w:rPr>
          <w:rFonts w:ascii="Segoe UI" w:hAnsi="Segoe UI" w:cs="Segoe UI"/>
          <w:color w:val="202B45"/>
          <w:shd w:val="clear" w:color="auto" w:fill="FFFFFF"/>
        </w:rPr>
        <w:t xml:space="preserve">a </w:t>
      </w:r>
      <w:r>
        <w:rPr>
          <w:rFonts w:ascii="Segoe UI" w:hAnsi="Segoe UI" w:cs="Segoe UI"/>
          <w:color w:val="202B45"/>
          <w:shd w:val="clear" w:color="auto" w:fill="FFFFFF"/>
        </w:rPr>
        <w:t xml:space="preserve">number of </w:t>
      </w:r>
      <w:r w:rsidR="00306431">
        <w:rPr>
          <w:rFonts w:ascii="Segoe UI" w:hAnsi="Segoe UI" w:cs="Segoe UI"/>
          <w:color w:val="202B45"/>
          <w:shd w:val="clear" w:color="auto" w:fill="FFFFFF"/>
        </w:rPr>
        <w:t>products</w:t>
      </w:r>
      <w:r>
        <w:rPr>
          <w:rFonts w:ascii="Segoe UI" w:hAnsi="Segoe UI" w:cs="Segoe UI"/>
          <w:color w:val="202B45"/>
          <w:shd w:val="clear" w:color="auto" w:fill="FFFFFF"/>
        </w:rPr>
        <w:t xml:space="preserve"> against every order.</w:t>
      </w:r>
    </w:p>
    <w:p w14:paraId="189146A1" w14:textId="77777777" w:rsidR="00906FB6" w:rsidRDefault="00906FB6" w:rsidP="00EA31F6">
      <w:pPr>
        <w:rPr>
          <w:rFonts w:ascii="Segoe UI" w:hAnsi="Segoe UI" w:cs="Segoe UI"/>
          <w:color w:val="202B45"/>
          <w:shd w:val="clear" w:color="auto" w:fill="FFFFFF"/>
        </w:rPr>
      </w:pPr>
    </w:p>
    <w:p w14:paraId="1002E732" w14:textId="5B9B28DC" w:rsidR="0086270B" w:rsidRPr="00906FB6" w:rsidRDefault="00906FB6" w:rsidP="00EA31F6">
      <w:pPr>
        <w:rPr>
          <w:rFonts w:ascii="Segoe UI" w:hAnsi="Segoe UI" w:cs="Segoe UI"/>
          <w:b/>
          <w:bCs/>
          <w:color w:val="202B45"/>
          <w:u w:val="single"/>
          <w:shd w:val="clear" w:color="auto" w:fill="FFFFFF"/>
        </w:rPr>
      </w:pPr>
      <w:r>
        <w:rPr>
          <w:rFonts w:ascii="Segoe UI" w:hAnsi="Segoe UI" w:cs="Segoe UI"/>
          <w:b/>
          <w:bCs/>
          <w:color w:val="202B45"/>
          <w:u w:val="single"/>
          <w:shd w:val="clear" w:color="auto" w:fill="FFFFFF"/>
        </w:rPr>
        <w:t>EXCEL RESULTS</w:t>
      </w:r>
    </w:p>
    <w:tbl>
      <w:tblPr>
        <w:tblW w:w="4360" w:type="dxa"/>
        <w:tblLook w:val="04A0" w:firstRow="1" w:lastRow="0" w:firstColumn="1" w:lastColumn="0" w:noHBand="0" w:noVBand="1"/>
      </w:tblPr>
      <w:tblGrid>
        <w:gridCol w:w="1380"/>
        <w:gridCol w:w="2980"/>
      </w:tblGrid>
      <w:tr w:rsidR="0086270B" w:rsidRPr="0086270B" w14:paraId="729F487D" w14:textId="77777777" w:rsidTr="0086270B">
        <w:trPr>
          <w:trHeight w:val="300"/>
        </w:trPr>
        <w:tc>
          <w:tcPr>
            <w:tcW w:w="13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A0DC3A0" w14:textId="77777777" w:rsidR="0086270B" w:rsidRPr="0086270B" w:rsidRDefault="0086270B" w:rsidP="0086270B">
            <w:pPr>
              <w:spacing w:after="0" w:line="240" w:lineRule="auto"/>
              <w:rPr>
                <w:rFonts w:ascii="Calibri" w:eastAsia="Times New Roman" w:hAnsi="Calibri" w:cs="Calibri"/>
                <w:b/>
                <w:bCs/>
                <w:color w:val="000000"/>
                <w:kern w:val="0"/>
                <w14:ligatures w14:val="none"/>
              </w:rPr>
            </w:pPr>
            <w:r w:rsidRPr="0086270B">
              <w:rPr>
                <w:rFonts w:ascii="Calibri" w:eastAsia="Times New Roman" w:hAnsi="Calibri" w:cs="Calibri"/>
                <w:b/>
                <w:bCs/>
                <w:color w:val="000000"/>
                <w:kern w:val="0"/>
                <w14:ligatures w14:val="none"/>
              </w:rPr>
              <w:t>Row Labels</w:t>
            </w:r>
          </w:p>
        </w:tc>
        <w:tc>
          <w:tcPr>
            <w:tcW w:w="2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D167BFC" w14:textId="77777777" w:rsidR="0086270B" w:rsidRPr="0086270B" w:rsidRDefault="0086270B" w:rsidP="0086270B">
            <w:pPr>
              <w:spacing w:after="0" w:line="240" w:lineRule="auto"/>
              <w:rPr>
                <w:rFonts w:ascii="Calibri" w:eastAsia="Times New Roman" w:hAnsi="Calibri" w:cs="Calibri"/>
                <w:b/>
                <w:bCs/>
                <w:color w:val="000000"/>
                <w:kern w:val="0"/>
                <w14:ligatures w14:val="none"/>
              </w:rPr>
            </w:pPr>
            <w:r w:rsidRPr="0086270B">
              <w:rPr>
                <w:rFonts w:ascii="Calibri" w:eastAsia="Times New Roman" w:hAnsi="Calibri" w:cs="Calibri"/>
                <w:b/>
                <w:bCs/>
                <w:color w:val="000000"/>
                <w:kern w:val="0"/>
                <w14:ligatures w14:val="none"/>
              </w:rPr>
              <w:t>Average of COMPLETION RATE</w:t>
            </w:r>
          </w:p>
        </w:tc>
      </w:tr>
      <w:tr w:rsidR="0086270B" w:rsidRPr="0086270B" w14:paraId="751586BA" w14:textId="77777777" w:rsidTr="0086270B">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63ACCA5C" w14:textId="77777777" w:rsidR="0086270B" w:rsidRPr="0086270B" w:rsidRDefault="0086270B" w:rsidP="0086270B">
            <w:pPr>
              <w:spacing w:after="0" w:line="240" w:lineRule="auto"/>
              <w:rPr>
                <w:rFonts w:ascii="Calibri" w:eastAsia="Times New Roman" w:hAnsi="Calibri" w:cs="Calibri"/>
                <w:color w:val="000000"/>
                <w:kern w:val="0"/>
                <w14:ligatures w14:val="none"/>
              </w:rPr>
            </w:pPr>
            <w:r w:rsidRPr="0086270B">
              <w:rPr>
                <w:rFonts w:ascii="Calibri" w:eastAsia="Times New Roman" w:hAnsi="Calibri" w:cs="Calibri"/>
                <w:color w:val="000000"/>
                <w:kern w:val="0"/>
                <w14:ligatures w14:val="none"/>
              </w:rPr>
              <w:t>1</w:t>
            </w:r>
          </w:p>
        </w:tc>
        <w:tc>
          <w:tcPr>
            <w:tcW w:w="2980" w:type="dxa"/>
            <w:tcBorders>
              <w:top w:val="nil"/>
              <w:left w:val="nil"/>
              <w:bottom w:val="single" w:sz="4" w:space="0" w:color="auto"/>
              <w:right w:val="single" w:sz="4" w:space="0" w:color="auto"/>
            </w:tcBorders>
            <w:shd w:val="clear" w:color="auto" w:fill="auto"/>
            <w:noWrap/>
            <w:vAlign w:val="bottom"/>
            <w:hideMark/>
          </w:tcPr>
          <w:p w14:paraId="76DC1B70" w14:textId="77777777" w:rsidR="0086270B" w:rsidRPr="0086270B" w:rsidRDefault="0086270B" w:rsidP="0086270B">
            <w:pPr>
              <w:spacing w:after="0" w:line="240" w:lineRule="auto"/>
              <w:jc w:val="right"/>
              <w:rPr>
                <w:rFonts w:ascii="Calibri" w:eastAsia="Times New Roman" w:hAnsi="Calibri" w:cs="Calibri"/>
                <w:color w:val="000000"/>
                <w:kern w:val="0"/>
                <w14:ligatures w14:val="none"/>
              </w:rPr>
            </w:pPr>
            <w:r w:rsidRPr="0086270B">
              <w:rPr>
                <w:rFonts w:ascii="Calibri" w:eastAsia="Times New Roman" w:hAnsi="Calibri" w:cs="Calibri"/>
                <w:color w:val="000000"/>
                <w:kern w:val="0"/>
                <w14:ligatures w14:val="none"/>
              </w:rPr>
              <w:t>99.27%</w:t>
            </w:r>
          </w:p>
        </w:tc>
      </w:tr>
      <w:tr w:rsidR="0086270B" w:rsidRPr="0086270B" w14:paraId="487B4846" w14:textId="77777777" w:rsidTr="0086270B">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55DE9544" w14:textId="77777777" w:rsidR="0086270B" w:rsidRPr="0086270B" w:rsidRDefault="0086270B" w:rsidP="0086270B">
            <w:pPr>
              <w:spacing w:after="0" w:line="240" w:lineRule="auto"/>
              <w:rPr>
                <w:rFonts w:ascii="Calibri" w:eastAsia="Times New Roman" w:hAnsi="Calibri" w:cs="Calibri"/>
                <w:color w:val="000000"/>
                <w:kern w:val="0"/>
                <w14:ligatures w14:val="none"/>
              </w:rPr>
            </w:pPr>
            <w:r w:rsidRPr="0086270B">
              <w:rPr>
                <w:rFonts w:ascii="Calibri" w:eastAsia="Times New Roman" w:hAnsi="Calibri" w:cs="Calibri"/>
                <w:color w:val="000000"/>
                <w:kern w:val="0"/>
                <w14:ligatures w14:val="none"/>
              </w:rPr>
              <w:t>2</w:t>
            </w:r>
          </w:p>
        </w:tc>
        <w:tc>
          <w:tcPr>
            <w:tcW w:w="2980" w:type="dxa"/>
            <w:tcBorders>
              <w:top w:val="nil"/>
              <w:left w:val="nil"/>
              <w:bottom w:val="single" w:sz="4" w:space="0" w:color="auto"/>
              <w:right w:val="single" w:sz="4" w:space="0" w:color="auto"/>
            </w:tcBorders>
            <w:shd w:val="clear" w:color="auto" w:fill="auto"/>
            <w:noWrap/>
            <w:vAlign w:val="bottom"/>
            <w:hideMark/>
          </w:tcPr>
          <w:p w14:paraId="571129BE" w14:textId="77777777" w:rsidR="0086270B" w:rsidRPr="0086270B" w:rsidRDefault="0086270B" w:rsidP="0086270B">
            <w:pPr>
              <w:spacing w:after="0" w:line="240" w:lineRule="auto"/>
              <w:jc w:val="right"/>
              <w:rPr>
                <w:rFonts w:ascii="Calibri" w:eastAsia="Times New Roman" w:hAnsi="Calibri" w:cs="Calibri"/>
                <w:color w:val="000000"/>
                <w:kern w:val="0"/>
                <w14:ligatures w14:val="none"/>
              </w:rPr>
            </w:pPr>
            <w:r w:rsidRPr="0086270B">
              <w:rPr>
                <w:rFonts w:ascii="Calibri" w:eastAsia="Times New Roman" w:hAnsi="Calibri" w:cs="Calibri"/>
                <w:color w:val="000000"/>
                <w:kern w:val="0"/>
                <w14:ligatures w14:val="none"/>
              </w:rPr>
              <w:t>99.73%</w:t>
            </w:r>
          </w:p>
        </w:tc>
      </w:tr>
      <w:tr w:rsidR="0086270B" w:rsidRPr="0086270B" w14:paraId="3DA99753" w14:textId="77777777" w:rsidTr="0086270B">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3C906EA3" w14:textId="77777777" w:rsidR="0086270B" w:rsidRPr="0086270B" w:rsidRDefault="0086270B" w:rsidP="0086270B">
            <w:pPr>
              <w:spacing w:after="0" w:line="240" w:lineRule="auto"/>
              <w:rPr>
                <w:rFonts w:ascii="Calibri" w:eastAsia="Times New Roman" w:hAnsi="Calibri" w:cs="Calibri"/>
                <w:color w:val="000000"/>
                <w:kern w:val="0"/>
                <w14:ligatures w14:val="none"/>
              </w:rPr>
            </w:pPr>
            <w:r w:rsidRPr="0086270B">
              <w:rPr>
                <w:rFonts w:ascii="Calibri" w:eastAsia="Times New Roman" w:hAnsi="Calibri" w:cs="Calibri"/>
                <w:color w:val="000000"/>
                <w:kern w:val="0"/>
                <w14:ligatures w14:val="none"/>
              </w:rPr>
              <w:t>3</w:t>
            </w:r>
          </w:p>
        </w:tc>
        <w:tc>
          <w:tcPr>
            <w:tcW w:w="2980" w:type="dxa"/>
            <w:tcBorders>
              <w:top w:val="nil"/>
              <w:left w:val="nil"/>
              <w:bottom w:val="single" w:sz="4" w:space="0" w:color="auto"/>
              <w:right w:val="single" w:sz="4" w:space="0" w:color="auto"/>
            </w:tcBorders>
            <w:shd w:val="clear" w:color="auto" w:fill="auto"/>
            <w:noWrap/>
            <w:vAlign w:val="bottom"/>
            <w:hideMark/>
          </w:tcPr>
          <w:p w14:paraId="0BF12874" w14:textId="77777777" w:rsidR="0086270B" w:rsidRPr="0086270B" w:rsidRDefault="0086270B" w:rsidP="0086270B">
            <w:pPr>
              <w:spacing w:after="0" w:line="240" w:lineRule="auto"/>
              <w:jc w:val="right"/>
              <w:rPr>
                <w:rFonts w:ascii="Calibri" w:eastAsia="Times New Roman" w:hAnsi="Calibri" w:cs="Calibri"/>
                <w:color w:val="000000"/>
                <w:kern w:val="0"/>
                <w14:ligatures w14:val="none"/>
              </w:rPr>
            </w:pPr>
            <w:r w:rsidRPr="0086270B">
              <w:rPr>
                <w:rFonts w:ascii="Calibri" w:eastAsia="Times New Roman" w:hAnsi="Calibri" w:cs="Calibri"/>
                <w:color w:val="000000"/>
                <w:kern w:val="0"/>
                <w14:ligatures w14:val="none"/>
              </w:rPr>
              <w:t>99.41%</w:t>
            </w:r>
          </w:p>
        </w:tc>
      </w:tr>
      <w:tr w:rsidR="0086270B" w:rsidRPr="0086270B" w14:paraId="49D06EA7" w14:textId="77777777" w:rsidTr="0086270B">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2E1F12EF" w14:textId="77777777" w:rsidR="0086270B" w:rsidRPr="0086270B" w:rsidRDefault="0086270B" w:rsidP="0086270B">
            <w:pPr>
              <w:spacing w:after="0" w:line="240" w:lineRule="auto"/>
              <w:rPr>
                <w:rFonts w:ascii="Calibri" w:eastAsia="Times New Roman" w:hAnsi="Calibri" w:cs="Calibri"/>
                <w:color w:val="000000"/>
                <w:kern w:val="0"/>
                <w14:ligatures w14:val="none"/>
              </w:rPr>
            </w:pPr>
            <w:r w:rsidRPr="0086270B">
              <w:rPr>
                <w:rFonts w:ascii="Calibri" w:eastAsia="Times New Roman" w:hAnsi="Calibri" w:cs="Calibri"/>
                <w:color w:val="000000"/>
                <w:kern w:val="0"/>
                <w14:ligatures w14:val="none"/>
              </w:rPr>
              <w:t>4</w:t>
            </w:r>
          </w:p>
        </w:tc>
        <w:tc>
          <w:tcPr>
            <w:tcW w:w="2980" w:type="dxa"/>
            <w:tcBorders>
              <w:top w:val="nil"/>
              <w:left w:val="nil"/>
              <w:bottom w:val="single" w:sz="4" w:space="0" w:color="auto"/>
              <w:right w:val="single" w:sz="4" w:space="0" w:color="auto"/>
            </w:tcBorders>
            <w:shd w:val="clear" w:color="auto" w:fill="auto"/>
            <w:noWrap/>
            <w:vAlign w:val="bottom"/>
            <w:hideMark/>
          </w:tcPr>
          <w:p w14:paraId="7926351C" w14:textId="77777777" w:rsidR="0086270B" w:rsidRPr="0086270B" w:rsidRDefault="0086270B" w:rsidP="0086270B">
            <w:pPr>
              <w:spacing w:after="0" w:line="240" w:lineRule="auto"/>
              <w:jc w:val="right"/>
              <w:rPr>
                <w:rFonts w:ascii="Calibri" w:eastAsia="Times New Roman" w:hAnsi="Calibri" w:cs="Calibri"/>
                <w:color w:val="000000"/>
                <w:kern w:val="0"/>
                <w14:ligatures w14:val="none"/>
              </w:rPr>
            </w:pPr>
            <w:r w:rsidRPr="0086270B">
              <w:rPr>
                <w:rFonts w:ascii="Calibri" w:eastAsia="Times New Roman" w:hAnsi="Calibri" w:cs="Calibri"/>
                <w:color w:val="000000"/>
                <w:kern w:val="0"/>
                <w14:ligatures w14:val="none"/>
              </w:rPr>
              <w:t>99.56%</w:t>
            </w:r>
          </w:p>
        </w:tc>
      </w:tr>
      <w:tr w:rsidR="0086270B" w:rsidRPr="0086270B" w14:paraId="69BABFB3" w14:textId="77777777" w:rsidTr="0086270B">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5C31E3B1" w14:textId="77777777" w:rsidR="0086270B" w:rsidRPr="0086270B" w:rsidRDefault="0086270B" w:rsidP="0086270B">
            <w:pPr>
              <w:spacing w:after="0" w:line="240" w:lineRule="auto"/>
              <w:rPr>
                <w:rFonts w:ascii="Calibri" w:eastAsia="Times New Roman" w:hAnsi="Calibri" w:cs="Calibri"/>
                <w:color w:val="000000"/>
                <w:kern w:val="0"/>
                <w14:ligatures w14:val="none"/>
              </w:rPr>
            </w:pPr>
            <w:r w:rsidRPr="0086270B">
              <w:rPr>
                <w:rFonts w:ascii="Calibri" w:eastAsia="Times New Roman" w:hAnsi="Calibri" w:cs="Calibri"/>
                <w:color w:val="000000"/>
                <w:kern w:val="0"/>
                <w14:ligatures w14:val="none"/>
              </w:rPr>
              <w:t>5</w:t>
            </w:r>
          </w:p>
        </w:tc>
        <w:tc>
          <w:tcPr>
            <w:tcW w:w="2980" w:type="dxa"/>
            <w:tcBorders>
              <w:top w:val="nil"/>
              <w:left w:val="nil"/>
              <w:bottom w:val="single" w:sz="4" w:space="0" w:color="auto"/>
              <w:right w:val="single" w:sz="4" w:space="0" w:color="auto"/>
            </w:tcBorders>
            <w:shd w:val="clear" w:color="auto" w:fill="auto"/>
            <w:noWrap/>
            <w:vAlign w:val="bottom"/>
            <w:hideMark/>
          </w:tcPr>
          <w:p w14:paraId="00F8F424" w14:textId="77777777" w:rsidR="0086270B" w:rsidRPr="0086270B" w:rsidRDefault="0086270B" w:rsidP="0086270B">
            <w:pPr>
              <w:spacing w:after="0" w:line="240" w:lineRule="auto"/>
              <w:jc w:val="right"/>
              <w:rPr>
                <w:rFonts w:ascii="Calibri" w:eastAsia="Times New Roman" w:hAnsi="Calibri" w:cs="Calibri"/>
                <w:color w:val="000000"/>
                <w:kern w:val="0"/>
                <w14:ligatures w14:val="none"/>
              </w:rPr>
            </w:pPr>
            <w:r w:rsidRPr="0086270B">
              <w:rPr>
                <w:rFonts w:ascii="Calibri" w:eastAsia="Times New Roman" w:hAnsi="Calibri" w:cs="Calibri"/>
                <w:color w:val="000000"/>
                <w:kern w:val="0"/>
                <w14:ligatures w14:val="none"/>
              </w:rPr>
              <w:t>99.75%</w:t>
            </w:r>
          </w:p>
        </w:tc>
      </w:tr>
      <w:tr w:rsidR="0086270B" w:rsidRPr="0086270B" w14:paraId="6768CF1A" w14:textId="77777777" w:rsidTr="0086270B">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3C591FD4" w14:textId="77777777" w:rsidR="0086270B" w:rsidRPr="0086270B" w:rsidRDefault="0086270B" w:rsidP="0086270B">
            <w:pPr>
              <w:spacing w:after="0" w:line="240" w:lineRule="auto"/>
              <w:rPr>
                <w:rFonts w:ascii="Calibri" w:eastAsia="Times New Roman" w:hAnsi="Calibri" w:cs="Calibri"/>
                <w:color w:val="000000"/>
                <w:kern w:val="0"/>
                <w14:ligatures w14:val="none"/>
              </w:rPr>
            </w:pPr>
            <w:r w:rsidRPr="0086270B">
              <w:rPr>
                <w:rFonts w:ascii="Calibri" w:eastAsia="Times New Roman" w:hAnsi="Calibri" w:cs="Calibri"/>
                <w:color w:val="000000"/>
                <w:kern w:val="0"/>
                <w14:ligatures w14:val="none"/>
              </w:rPr>
              <w:t>6</w:t>
            </w:r>
          </w:p>
        </w:tc>
        <w:tc>
          <w:tcPr>
            <w:tcW w:w="2980" w:type="dxa"/>
            <w:tcBorders>
              <w:top w:val="nil"/>
              <w:left w:val="nil"/>
              <w:bottom w:val="single" w:sz="4" w:space="0" w:color="auto"/>
              <w:right w:val="single" w:sz="4" w:space="0" w:color="auto"/>
            </w:tcBorders>
            <w:shd w:val="clear" w:color="auto" w:fill="auto"/>
            <w:noWrap/>
            <w:vAlign w:val="bottom"/>
            <w:hideMark/>
          </w:tcPr>
          <w:p w14:paraId="4226D93D" w14:textId="77777777" w:rsidR="0086270B" w:rsidRPr="0086270B" w:rsidRDefault="0086270B" w:rsidP="0086270B">
            <w:pPr>
              <w:spacing w:after="0" w:line="240" w:lineRule="auto"/>
              <w:jc w:val="right"/>
              <w:rPr>
                <w:rFonts w:ascii="Calibri" w:eastAsia="Times New Roman" w:hAnsi="Calibri" w:cs="Calibri"/>
                <w:color w:val="000000"/>
                <w:kern w:val="0"/>
                <w14:ligatures w14:val="none"/>
              </w:rPr>
            </w:pPr>
            <w:r w:rsidRPr="0086270B">
              <w:rPr>
                <w:rFonts w:ascii="Calibri" w:eastAsia="Times New Roman" w:hAnsi="Calibri" w:cs="Calibri"/>
                <w:color w:val="000000"/>
                <w:kern w:val="0"/>
                <w14:ligatures w14:val="none"/>
              </w:rPr>
              <w:t>99.40%</w:t>
            </w:r>
          </w:p>
        </w:tc>
      </w:tr>
      <w:tr w:rsidR="0086270B" w:rsidRPr="0086270B" w14:paraId="7D91100E" w14:textId="77777777" w:rsidTr="0086270B">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3ADDFF66" w14:textId="77777777" w:rsidR="0086270B" w:rsidRPr="0086270B" w:rsidRDefault="0086270B" w:rsidP="0086270B">
            <w:pPr>
              <w:spacing w:after="0" w:line="240" w:lineRule="auto"/>
              <w:rPr>
                <w:rFonts w:ascii="Calibri" w:eastAsia="Times New Roman" w:hAnsi="Calibri" w:cs="Calibri"/>
                <w:color w:val="000000"/>
                <w:kern w:val="0"/>
                <w14:ligatures w14:val="none"/>
              </w:rPr>
            </w:pPr>
            <w:r w:rsidRPr="0086270B">
              <w:rPr>
                <w:rFonts w:ascii="Calibri" w:eastAsia="Times New Roman" w:hAnsi="Calibri" w:cs="Calibri"/>
                <w:color w:val="000000"/>
                <w:kern w:val="0"/>
                <w14:ligatures w14:val="none"/>
              </w:rPr>
              <w:t>7</w:t>
            </w:r>
          </w:p>
        </w:tc>
        <w:tc>
          <w:tcPr>
            <w:tcW w:w="2980" w:type="dxa"/>
            <w:tcBorders>
              <w:top w:val="nil"/>
              <w:left w:val="nil"/>
              <w:bottom w:val="single" w:sz="4" w:space="0" w:color="auto"/>
              <w:right w:val="single" w:sz="4" w:space="0" w:color="auto"/>
            </w:tcBorders>
            <w:shd w:val="clear" w:color="auto" w:fill="auto"/>
            <w:noWrap/>
            <w:vAlign w:val="bottom"/>
            <w:hideMark/>
          </w:tcPr>
          <w:p w14:paraId="719BB58F" w14:textId="77777777" w:rsidR="0086270B" w:rsidRPr="0086270B" w:rsidRDefault="0086270B" w:rsidP="0086270B">
            <w:pPr>
              <w:spacing w:after="0" w:line="240" w:lineRule="auto"/>
              <w:jc w:val="right"/>
              <w:rPr>
                <w:rFonts w:ascii="Calibri" w:eastAsia="Times New Roman" w:hAnsi="Calibri" w:cs="Calibri"/>
                <w:color w:val="000000"/>
                <w:kern w:val="0"/>
                <w14:ligatures w14:val="none"/>
              </w:rPr>
            </w:pPr>
            <w:r w:rsidRPr="0086270B">
              <w:rPr>
                <w:rFonts w:ascii="Calibri" w:eastAsia="Times New Roman" w:hAnsi="Calibri" w:cs="Calibri"/>
                <w:color w:val="000000"/>
                <w:kern w:val="0"/>
                <w14:ligatures w14:val="none"/>
              </w:rPr>
              <w:t>99.66%</w:t>
            </w:r>
          </w:p>
        </w:tc>
      </w:tr>
      <w:tr w:rsidR="0086270B" w:rsidRPr="0086270B" w14:paraId="0F4B7B16" w14:textId="77777777" w:rsidTr="0086270B">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4121D283" w14:textId="77777777" w:rsidR="0086270B" w:rsidRPr="0086270B" w:rsidRDefault="0086270B" w:rsidP="0086270B">
            <w:pPr>
              <w:spacing w:after="0" w:line="240" w:lineRule="auto"/>
              <w:rPr>
                <w:rFonts w:ascii="Calibri" w:eastAsia="Times New Roman" w:hAnsi="Calibri" w:cs="Calibri"/>
                <w:color w:val="000000"/>
                <w:kern w:val="0"/>
                <w14:ligatures w14:val="none"/>
              </w:rPr>
            </w:pPr>
            <w:r w:rsidRPr="0086270B">
              <w:rPr>
                <w:rFonts w:ascii="Calibri" w:eastAsia="Times New Roman" w:hAnsi="Calibri" w:cs="Calibri"/>
                <w:color w:val="000000"/>
                <w:kern w:val="0"/>
                <w14:ligatures w14:val="none"/>
              </w:rPr>
              <w:t>8</w:t>
            </w:r>
          </w:p>
        </w:tc>
        <w:tc>
          <w:tcPr>
            <w:tcW w:w="2980" w:type="dxa"/>
            <w:tcBorders>
              <w:top w:val="nil"/>
              <w:left w:val="nil"/>
              <w:bottom w:val="single" w:sz="4" w:space="0" w:color="auto"/>
              <w:right w:val="single" w:sz="4" w:space="0" w:color="auto"/>
            </w:tcBorders>
            <w:shd w:val="clear" w:color="auto" w:fill="auto"/>
            <w:noWrap/>
            <w:vAlign w:val="bottom"/>
            <w:hideMark/>
          </w:tcPr>
          <w:p w14:paraId="4995B4F2" w14:textId="77777777" w:rsidR="0086270B" w:rsidRPr="0086270B" w:rsidRDefault="0086270B" w:rsidP="0086270B">
            <w:pPr>
              <w:spacing w:after="0" w:line="240" w:lineRule="auto"/>
              <w:jc w:val="right"/>
              <w:rPr>
                <w:rFonts w:ascii="Calibri" w:eastAsia="Times New Roman" w:hAnsi="Calibri" w:cs="Calibri"/>
                <w:color w:val="000000"/>
                <w:kern w:val="0"/>
                <w14:ligatures w14:val="none"/>
              </w:rPr>
            </w:pPr>
            <w:r w:rsidRPr="0086270B">
              <w:rPr>
                <w:rFonts w:ascii="Calibri" w:eastAsia="Times New Roman" w:hAnsi="Calibri" w:cs="Calibri"/>
                <w:color w:val="000000"/>
                <w:kern w:val="0"/>
                <w14:ligatures w14:val="none"/>
              </w:rPr>
              <w:t>99.79%</w:t>
            </w:r>
          </w:p>
        </w:tc>
      </w:tr>
      <w:tr w:rsidR="0086270B" w:rsidRPr="0086270B" w14:paraId="7890AA52" w14:textId="77777777" w:rsidTr="0086270B">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5DBDC64B" w14:textId="77777777" w:rsidR="0086270B" w:rsidRPr="0086270B" w:rsidRDefault="0086270B" w:rsidP="0086270B">
            <w:pPr>
              <w:spacing w:after="0" w:line="240" w:lineRule="auto"/>
              <w:rPr>
                <w:rFonts w:ascii="Calibri" w:eastAsia="Times New Roman" w:hAnsi="Calibri" w:cs="Calibri"/>
                <w:color w:val="000000"/>
                <w:kern w:val="0"/>
                <w14:ligatures w14:val="none"/>
              </w:rPr>
            </w:pPr>
            <w:r w:rsidRPr="0086270B">
              <w:rPr>
                <w:rFonts w:ascii="Calibri" w:eastAsia="Times New Roman" w:hAnsi="Calibri" w:cs="Calibri"/>
                <w:color w:val="000000"/>
                <w:kern w:val="0"/>
                <w14:ligatures w14:val="none"/>
              </w:rPr>
              <w:t>9</w:t>
            </w:r>
          </w:p>
        </w:tc>
        <w:tc>
          <w:tcPr>
            <w:tcW w:w="2980" w:type="dxa"/>
            <w:tcBorders>
              <w:top w:val="nil"/>
              <w:left w:val="nil"/>
              <w:bottom w:val="single" w:sz="4" w:space="0" w:color="auto"/>
              <w:right w:val="single" w:sz="4" w:space="0" w:color="auto"/>
            </w:tcBorders>
            <w:shd w:val="clear" w:color="auto" w:fill="auto"/>
            <w:noWrap/>
            <w:vAlign w:val="bottom"/>
            <w:hideMark/>
          </w:tcPr>
          <w:p w14:paraId="546D1A24" w14:textId="77777777" w:rsidR="0086270B" w:rsidRPr="0086270B" w:rsidRDefault="0086270B" w:rsidP="0086270B">
            <w:pPr>
              <w:spacing w:after="0" w:line="240" w:lineRule="auto"/>
              <w:jc w:val="right"/>
              <w:rPr>
                <w:rFonts w:ascii="Calibri" w:eastAsia="Times New Roman" w:hAnsi="Calibri" w:cs="Calibri"/>
                <w:color w:val="000000"/>
                <w:kern w:val="0"/>
                <w14:ligatures w14:val="none"/>
              </w:rPr>
            </w:pPr>
            <w:r w:rsidRPr="0086270B">
              <w:rPr>
                <w:rFonts w:ascii="Calibri" w:eastAsia="Times New Roman" w:hAnsi="Calibri" w:cs="Calibri"/>
                <w:color w:val="000000"/>
                <w:kern w:val="0"/>
                <w14:ligatures w14:val="none"/>
              </w:rPr>
              <w:t>99.46%</w:t>
            </w:r>
          </w:p>
        </w:tc>
      </w:tr>
      <w:tr w:rsidR="0086270B" w:rsidRPr="0086270B" w14:paraId="6EB37616" w14:textId="77777777" w:rsidTr="0086270B">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60E3046C" w14:textId="77777777" w:rsidR="0086270B" w:rsidRPr="0086270B" w:rsidRDefault="0086270B" w:rsidP="0086270B">
            <w:pPr>
              <w:spacing w:after="0" w:line="240" w:lineRule="auto"/>
              <w:rPr>
                <w:rFonts w:ascii="Calibri" w:eastAsia="Times New Roman" w:hAnsi="Calibri" w:cs="Calibri"/>
                <w:color w:val="000000"/>
                <w:kern w:val="0"/>
                <w14:ligatures w14:val="none"/>
              </w:rPr>
            </w:pPr>
            <w:r w:rsidRPr="0086270B">
              <w:rPr>
                <w:rFonts w:ascii="Calibri" w:eastAsia="Times New Roman" w:hAnsi="Calibri" w:cs="Calibri"/>
                <w:color w:val="000000"/>
                <w:kern w:val="0"/>
                <w14:ligatures w14:val="none"/>
              </w:rPr>
              <w:t>10</w:t>
            </w:r>
          </w:p>
        </w:tc>
        <w:tc>
          <w:tcPr>
            <w:tcW w:w="2980" w:type="dxa"/>
            <w:tcBorders>
              <w:top w:val="nil"/>
              <w:left w:val="nil"/>
              <w:bottom w:val="single" w:sz="4" w:space="0" w:color="auto"/>
              <w:right w:val="single" w:sz="4" w:space="0" w:color="auto"/>
            </w:tcBorders>
            <w:shd w:val="clear" w:color="auto" w:fill="auto"/>
            <w:noWrap/>
            <w:vAlign w:val="bottom"/>
            <w:hideMark/>
          </w:tcPr>
          <w:p w14:paraId="002D8E29" w14:textId="77777777" w:rsidR="0086270B" w:rsidRPr="0086270B" w:rsidRDefault="0086270B" w:rsidP="0086270B">
            <w:pPr>
              <w:spacing w:after="0" w:line="240" w:lineRule="auto"/>
              <w:jc w:val="right"/>
              <w:rPr>
                <w:rFonts w:ascii="Calibri" w:eastAsia="Times New Roman" w:hAnsi="Calibri" w:cs="Calibri"/>
                <w:color w:val="000000"/>
                <w:kern w:val="0"/>
                <w14:ligatures w14:val="none"/>
              </w:rPr>
            </w:pPr>
            <w:r w:rsidRPr="0086270B">
              <w:rPr>
                <w:rFonts w:ascii="Calibri" w:eastAsia="Times New Roman" w:hAnsi="Calibri" w:cs="Calibri"/>
                <w:color w:val="000000"/>
                <w:kern w:val="0"/>
                <w14:ligatures w14:val="none"/>
              </w:rPr>
              <w:t>99.82%</w:t>
            </w:r>
          </w:p>
        </w:tc>
      </w:tr>
      <w:tr w:rsidR="0086270B" w:rsidRPr="0086270B" w14:paraId="7014A774" w14:textId="77777777" w:rsidTr="0086270B">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75C616DD" w14:textId="77777777" w:rsidR="0086270B" w:rsidRPr="0086270B" w:rsidRDefault="0086270B" w:rsidP="0086270B">
            <w:pPr>
              <w:spacing w:after="0" w:line="240" w:lineRule="auto"/>
              <w:rPr>
                <w:rFonts w:ascii="Calibri" w:eastAsia="Times New Roman" w:hAnsi="Calibri" w:cs="Calibri"/>
                <w:color w:val="000000"/>
                <w:kern w:val="0"/>
                <w14:ligatures w14:val="none"/>
              </w:rPr>
            </w:pPr>
            <w:r w:rsidRPr="0086270B">
              <w:rPr>
                <w:rFonts w:ascii="Calibri" w:eastAsia="Times New Roman" w:hAnsi="Calibri" w:cs="Calibri"/>
                <w:color w:val="000000"/>
                <w:kern w:val="0"/>
                <w14:ligatures w14:val="none"/>
              </w:rPr>
              <w:t>11</w:t>
            </w:r>
          </w:p>
        </w:tc>
        <w:tc>
          <w:tcPr>
            <w:tcW w:w="2980" w:type="dxa"/>
            <w:tcBorders>
              <w:top w:val="nil"/>
              <w:left w:val="nil"/>
              <w:bottom w:val="single" w:sz="4" w:space="0" w:color="auto"/>
              <w:right w:val="single" w:sz="4" w:space="0" w:color="auto"/>
            </w:tcBorders>
            <w:shd w:val="clear" w:color="auto" w:fill="auto"/>
            <w:noWrap/>
            <w:vAlign w:val="bottom"/>
            <w:hideMark/>
          </w:tcPr>
          <w:p w14:paraId="4B6801AA" w14:textId="77777777" w:rsidR="0086270B" w:rsidRPr="0086270B" w:rsidRDefault="0086270B" w:rsidP="0086270B">
            <w:pPr>
              <w:spacing w:after="0" w:line="240" w:lineRule="auto"/>
              <w:jc w:val="right"/>
              <w:rPr>
                <w:rFonts w:ascii="Calibri" w:eastAsia="Times New Roman" w:hAnsi="Calibri" w:cs="Calibri"/>
                <w:color w:val="000000"/>
                <w:kern w:val="0"/>
                <w14:ligatures w14:val="none"/>
              </w:rPr>
            </w:pPr>
            <w:r w:rsidRPr="0086270B">
              <w:rPr>
                <w:rFonts w:ascii="Calibri" w:eastAsia="Times New Roman" w:hAnsi="Calibri" w:cs="Calibri"/>
                <w:color w:val="000000"/>
                <w:kern w:val="0"/>
                <w14:ligatures w14:val="none"/>
              </w:rPr>
              <w:t>99.33%</w:t>
            </w:r>
          </w:p>
        </w:tc>
      </w:tr>
      <w:tr w:rsidR="0086270B" w:rsidRPr="0086270B" w14:paraId="5848FDDA" w14:textId="77777777" w:rsidTr="0086270B">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6368FF08" w14:textId="77777777" w:rsidR="0086270B" w:rsidRPr="0086270B" w:rsidRDefault="0086270B" w:rsidP="0086270B">
            <w:pPr>
              <w:spacing w:after="0" w:line="240" w:lineRule="auto"/>
              <w:rPr>
                <w:rFonts w:ascii="Calibri" w:eastAsia="Times New Roman" w:hAnsi="Calibri" w:cs="Calibri"/>
                <w:color w:val="000000"/>
                <w:kern w:val="0"/>
                <w14:ligatures w14:val="none"/>
              </w:rPr>
            </w:pPr>
            <w:r w:rsidRPr="0086270B">
              <w:rPr>
                <w:rFonts w:ascii="Calibri" w:eastAsia="Times New Roman" w:hAnsi="Calibri" w:cs="Calibri"/>
                <w:color w:val="000000"/>
                <w:kern w:val="0"/>
                <w14:ligatures w14:val="none"/>
              </w:rPr>
              <w:t>12</w:t>
            </w:r>
          </w:p>
        </w:tc>
        <w:tc>
          <w:tcPr>
            <w:tcW w:w="2980" w:type="dxa"/>
            <w:tcBorders>
              <w:top w:val="nil"/>
              <w:left w:val="nil"/>
              <w:bottom w:val="single" w:sz="4" w:space="0" w:color="auto"/>
              <w:right w:val="single" w:sz="4" w:space="0" w:color="auto"/>
            </w:tcBorders>
            <w:shd w:val="clear" w:color="auto" w:fill="auto"/>
            <w:noWrap/>
            <w:vAlign w:val="bottom"/>
            <w:hideMark/>
          </w:tcPr>
          <w:p w14:paraId="4E0CB357" w14:textId="77777777" w:rsidR="0086270B" w:rsidRPr="0086270B" w:rsidRDefault="0086270B" w:rsidP="0086270B">
            <w:pPr>
              <w:spacing w:after="0" w:line="240" w:lineRule="auto"/>
              <w:jc w:val="right"/>
              <w:rPr>
                <w:rFonts w:ascii="Calibri" w:eastAsia="Times New Roman" w:hAnsi="Calibri" w:cs="Calibri"/>
                <w:color w:val="000000"/>
                <w:kern w:val="0"/>
                <w14:ligatures w14:val="none"/>
              </w:rPr>
            </w:pPr>
            <w:r w:rsidRPr="0086270B">
              <w:rPr>
                <w:rFonts w:ascii="Calibri" w:eastAsia="Times New Roman" w:hAnsi="Calibri" w:cs="Calibri"/>
                <w:color w:val="000000"/>
                <w:kern w:val="0"/>
                <w14:ligatures w14:val="none"/>
              </w:rPr>
              <w:t>100.00%</w:t>
            </w:r>
          </w:p>
        </w:tc>
      </w:tr>
      <w:tr w:rsidR="0086270B" w:rsidRPr="0086270B" w14:paraId="70EE0458" w14:textId="77777777" w:rsidTr="0086270B">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033F6798" w14:textId="77777777" w:rsidR="0086270B" w:rsidRPr="0086270B" w:rsidRDefault="0086270B" w:rsidP="0086270B">
            <w:pPr>
              <w:spacing w:after="0" w:line="240" w:lineRule="auto"/>
              <w:rPr>
                <w:rFonts w:ascii="Calibri" w:eastAsia="Times New Roman" w:hAnsi="Calibri" w:cs="Calibri"/>
                <w:color w:val="000000"/>
                <w:kern w:val="0"/>
                <w14:ligatures w14:val="none"/>
              </w:rPr>
            </w:pPr>
            <w:r w:rsidRPr="0086270B">
              <w:rPr>
                <w:rFonts w:ascii="Calibri" w:eastAsia="Times New Roman" w:hAnsi="Calibri" w:cs="Calibri"/>
                <w:color w:val="000000"/>
                <w:kern w:val="0"/>
                <w14:ligatures w14:val="none"/>
              </w:rPr>
              <w:t>13</w:t>
            </w:r>
          </w:p>
        </w:tc>
        <w:tc>
          <w:tcPr>
            <w:tcW w:w="2980" w:type="dxa"/>
            <w:tcBorders>
              <w:top w:val="nil"/>
              <w:left w:val="nil"/>
              <w:bottom w:val="single" w:sz="4" w:space="0" w:color="auto"/>
              <w:right w:val="single" w:sz="4" w:space="0" w:color="auto"/>
            </w:tcBorders>
            <w:shd w:val="clear" w:color="auto" w:fill="auto"/>
            <w:noWrap/>
            <w:vAlign w:val="bottom"/>
            <w:hideMark/>
          </w:tcPr>
          <w:p w14:paraId="3275EC11" w14:textId="77777777" w:rsidR="0086270B" w:rsidRPr="0086270B" w:rsidRDefault="0086270B" w:rsidP="0086270B">
            <w:pPr>
              <w:spacing w:after="0" w:line="240" w:lineRule="auto"/>
              <w:jc w:val="right"/>
              <w:rPr>
                <w:rFonts w:ascii="Calibri" w:eastAsia="Times New Roman" w:hAnsi="Calibri" w:cs="Calibri"/>
                <w:color w:val="000000"/>
                <w:kern w:val="0"/>
                <w14:ligatures w14:val="none"/>
              </w:rPr>
            </w:pPr>
            <w:r w:rsidRPr="0086270B">
              <w:rPr>
                <w:rFonts w:ascii="Calibri" w:eastAsia="Times New Roman" w:hAnsi="Calibri" w:cs="Calibri"/>
                <w:color w:val="000000"/>
                <w:kern w:val="0"/>
                <w14:ligatures w14:val="none"/>
              </w:rPr>
              <w:t>100.00%</w:t>
            </w:r>
          </w:p>
        </w:tc>
      </w:tr>
      <w:tr w:rsidR="0086270B" w:rsidRPr="0086270B" w14:paraId="731AD1C2" w14:textId="77777777" w:rsidTr="0086270B">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76298F57" w14:textId="77777777" w:rsidR="0086270B" w:rsidRPr="0086270B" w:rsidRDefault="0086270B" w:rsidP="0086270B">
            <w:pPr>
              <w:spacing w:after="0" w:line="240" w:lineRule="auto"/>
              <w:rPr>
                <w:rFonts w:ascii="Calibri" w:eastAsia="Times New Roman" w:hAnsi="Calibri" w:cs="Calibri"/>
                <w:color w:val="000000"/>
                <w:kern w:val="0"/>
                <w14:ligatures w14:val="none"/>
              </w:rPr>
            </w:pPr>
            <w:r w:rsidRPr="0086270B">
              <w:rPr>
                <w:rFonts w:ascii="Calibri" w:eastAsia="Times New Roman" w:hAnsi="Calibri" w:cs="Calibri"/>
                <w:color w:val="000000"/>
                <w:kern w:val="0"/>
                <w14:ligatures w14:val="none"/>
              </w:rPr>
              <w:t>14</w:t>
            </w:r>
          </w:p>
        </w:tc>
        <w:tc>
          <w:tcPr>
            <w:tcW w:w="2980" w:type="dxa"/>
            <w:tcBorders>
              <w:top w:val="nil"/>
              <w:left w:val="nil"/>
              <w:bottom w:val="single" w:sz="4" w:space="0" w:color="auto"/>
              <w:right w:val="single" w:sz="4" w:space="0" w:color="auto"/>
            </w:tcBorders>
            <w:shd w:val="clear" w:color="auto" w:fill="auto"/>
            <w:noWrap/>
            <w:vAlign w:val="bottom"/>
            <w:hideMark/>
          </w:tcPr>
          <w:p w14:paraId="336CE1AF" w14:textId="77777777" w:rsidR="0086270B" w:rsidRPr="0086270B" w:rsidRDefault="0086270B" w:rsidP="0086270B">
            <w:pPr>
              <w:spacing w:after="0" w:line="240" w:lineRule="auto"/>
              <w:jc w:val="right"/>
              <w:rPr>
                <w:rFonts w:ascii="Calibri" w:eastAsia="Times New Roman" w:hAnsi="Calibri" w:cs="Calibri"/>
                <w:color w:val="000000"/>
                <w:kern w:val="0"/>
                <w14:ligatures w14:val="none"/>
              </w:rPr>
            </w:pPr>
            <w:r w:rsidRPr="0086270B">
              <w:rPr>
                <w:rFonts w:ascii="Calibri" w:eastAsia="Times New Roman" w:hAnsi="Calibri" w:cs="Calibri"/>
                <w:color w:val="000000"/>
                <w:kern w:val="0"/>
                <w14:ligatures w14:val="none"/>
              </w:rPr>
              <w:t>99.57%</w:t>
            </w:r>
          </w:p>
        </w:tc>
      </w:tr>
      <w:tr w:rsidR="0086270B" w:rsidRPr="0086270B" w14:paraId="0341C153" w14:textId="77777777" w:rsidTr="0086270B">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66EE01DA" w14:textId="77777777" w:rsidR="0086270B" w:rsidRPr="0086270B" w:rsidRDefault="0086270B" w:rsidP="0086270B">
            <w:pPr>
              <w:spacing w:after="0" w:line="240" w:lineRule="auto"/>
              <w:rPr>
                <w:rFonts w:ascii="Calibri" w:eastAsia="Times New Roman" w:hAnsi="Calibri" w:cs="Calibri"/>
                <w:color w:val="000000"/>
                <w:kern w:val="0"/>
                <w14:ligatures w14:val="none"/>
              </w:rPr>
            </w:pPr>
            <w:r w:rsidRPr="0086270B">
              <w:rPr>
                <w:rFonts w:ascii="Calibri" w:eastAsia="Times New Roman" w:hAnsi="Calibri" w:cs="Calibri"/>
                <w:color w:val="000000"/>
                <w:kern w:val="0"/>
                <w14:ligatures w14:val="none"/>
              </w:rPr>
              <w:t>15</w:t>
            </w:r>
          </w:p>
        </w:tc>
        <w:tc>
          <w:tcPr>
            <w:tcW w:w="2980" w:type="dxa"/>
            <w:tcBorders>
              <w:top w:val="nil"/>
              <w:left w:val="nil"/>
              <w:bottom w:val="single" w:sz="4" w:space="0" w:color="auto"/>
              <w:right w:val="single" w:sz="4" w:space="0" w:color="auto"/>
            </w:tcBorders>
            <w:shd w:val="clear" w:color="auto" w:fill="auto"/>
            <w:noWrap/>
            <w:vAlign w:val="bottom"/>
            <w:hideMark/>
          </w:tcPr>
          <w:p w14:paraId="53C9E422" w14:textId="77777777" w:rsidR="0086270B" w:rsidRPr="0086270B" w:rsidRDefault="0086270B" w:rsidP="0086270B">
            <w:pPr>
              <w:spacing w:after="0" w:line="240" w:lineRule="auto"/>
              <w:jc w:val="right"/>
              <w:rPr>
                <w:rFonts w:ascii="Calibri" w:eastAsia="Times New Roman" w:hAnsi="Calibri" w:cs="Calibri"/>
                <w:color w:val="000000"/>
                <w:kern w:val="0"/>
                <w14:ligatures w14:val="none"/>
              </w:rPr>
            </w:pPr>
            <w:r w:rsidRPr="0086270B">
              <w:rPr>
                <w:rFonts w:ascii="Calibri" w:eastAsia="Times New Roman" w:hAnsi="Calibri" w:cs="Calibri"/>
                <w:color w:val="000000"/>
                <w:kern w:val="0"/>
                <w14:ligatures w14:val="none"/>
              </w:rPr>
              <w:t>100.00%</w:t>
            </w:r>
          </w:p>
        </w:tc>
      </w:tr>
      <w:tr w:rsidR="0086270B" w:rsidRPr="0086270B" w14:paraId="194F1C60" w14:textId="77777777" w:rsidTr="0086270B">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0CA23FE2" w14:textId="77777777" w:rsidR="0086270B" w:rsidRPr="0086270B" w:rsidRDefault="0086270B" w:rsidP="0086270B">
            <w:pPr>
              <w:spacing w:after="0" w:line="240" w:lineRule="auto"/>
              <w:rPr>
                <w:rFonts w:ascii="Calibri" w:eastAsia="Times New Roman" w:hAnsi="Calibri" w:cs="Calibri"/>
                <w:color w:val="000000"/>
                <w:kern w:val="0"/>
                <w14:ligatures w14:val="none"/>
              </w:rPr>
            </w:pPr>
            <w:r w:rsidRPr="0086270B">
              <w:rPr>
                <w:rFonts w:ascii="Calibri" w:eastAsia="Times New Roman" w:hAnsi="Calibri" w:cs="Calibri"/>
                <w:color w:val="000000"/>
                <w:kern w:val="0"/>
                <w14:ligatures w14:val="none"/>
              </w:rPr>
              <w:t>16</w:t>
            </w:r>
          </w:p>
        </w:tc>
        <w:tc>
          <w:tcPr>
            <w:tcW w:w="2980" w:type="dxa"/>
            <w:tcBorders>
              <w:top w:val="nil"/>
              <w:left w:val="nil"/>
              <w:bottom w:val="single" w:sz="4" w:space="0" w:color="auto"/>
              <w:right w:val="single" w:sz="4" w:space="0" w:color="auto"/>
            </w:tcBorders>
            <w:shd w:val="clear" w:color="auto" w:fill="auto"/>
            <w:noWrap/>
            <w:vAlign w:val="bottom"/>
            <w:hideMark/>
          </w:tcPr>
          <w:p w14:paraId="47797375" w14:textId="77777777" w:rsidR="0086270B" w:rsidRPr="0086270B" w:rsidRDefault="0086270B" w:rsidP="0086270B">
            <w:pPr>
              <w:spacing w:after="0" w:line="240" w:lineRule="auto"/>
              <w:jc w:val="right"/>
              <w:rPr>
                <w:rFonts w:ascii="Calibri" w:eastAsia="Times New Roman" w:hAnsi="Calibri" w:cs="Calibri"/>
                <w:color w:val="000000"/>
                <w:kern w:val="0"/>
                <w14:ligatures w14:val="none"/>
              </w:rPr>
            </w:pPr>
            <w:r w:rsidRPr="0086270B">
              <w:rPr>
                <w:rFonts w:ascii="Calibri" w:eastAsia="Times New Roman" w:hAnsi="Calibri" w:cs="Calibri"/>
                <w:color w:val="000000"/>
                <w:kern w:val="0"/>
                <w14:ligatures w14:val="none"/>
              </w:rPr>
              <w:t>99.25%</w:t>
            </w:r>
          </w:p>
        </w:tc>
      </w:tr>
      <w:tr w:rsidR="0086270B" w:rsidRPr="0086270B" w14:paraId="2C37A582" w14:textId="77777777" w:rsidTr="0086270B">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0B004101" w14:textId="77777777" w:rsidR="0086270B" w:rsidRPr="0086270B" w:rsidRDefault="0086270B" w:rsidP="0086270B">
            <w:pPr>
              <w:spacing w:after="0" w:line="240" w:lineRule="auto"/>
              <w:rPr>
                <w:rFonts w:ascii="Calibri" w:eastAsia="Times New Roman" w:hAnsi="Calibri" w:cs="Calibri"/>
                <w:color w:val="000000"/>
                <w:kern w:val="0"/>
                <w14:ligatures w14:val="none"/>
              </w:rPr>
            </w:pPr>
            <w:r w:rsidRPr="0086270B">
              <w:rPr>
                <w:rFonts w:ascii="Calibri" w:eastAsia="Times New Roman" w:hAnsi="Calibri" w:cs="Calibri"/>
                <w:color w:val="000000"/>
                <w:kern w:val="0"/>
                <w14:ligatures w14:val="none"/>
              </w:rPr>
              <w:t>17</w:t>
            </w:r>
          </w:p>
        </w:tc>
        <w:tc>
          <w:tcPr>
            <w:tcW w:w="2980" w:type="dxa"/>
            <w:tcBorders>
              <w:top w:val="nil"/>
              <w:left w:val="nil"/>
              <w:bottom w:val="single" w:sz="4" w:space="0" w:color="auto"/>
              <w:right w:val="single" w:sz="4" w:space="0" w:color="auto"/>
            </w:tcBorders>
            <w:shd w:val="clear" w:color="auto" w:fill="auto"/>
            <w:noWrap/>
            <w:vAlign w:val="bottom"/>
            <w:hideMark/>
          </w:tcPr>
          <w:p w14:paraId="23CA8AB2" w14:textId="77777777" w:rsidR="0086270B" w:rsidRPr="0086270B" w:rsidRDefault="0086270B" w:rsidP="0086270B">
            <w:pPr>
              <w:spacing w:after="0" w:line="240" w:lineRule="auto"/>
              <w:jc w:val="right"/>
              <w:rPr>
                <w:rFonts w:ascii="Calibri" w:eastAsia="Times New Roman" w:hAnsi="Calibri" w:cs="Calibri"/>
                <w:color w:val="000000"/>
                <w:kern w:val="0"/>
                <w14:ligatures w14:val="none"/>
              </w:rPr>
            </w:pPr>
            <w:r w:rsidRPr="0086270B">
              <w:rPr>
                <w:rFonts w:ascii="Calibri" w:eastAsia="Times New Roman" w:hAnsi="Calibri" w:cs="Calibri"/>
                <w:color w:val="000000"/>
                <w:kern w:val="0"/>
                <w14:ligatures w14:val="none"/>
              </w:rPr>
              <w:t>100.00%</w:t>
            </w:r>
          </w:p>
        </w:tc>
      </w:tr>
      <w:tr w:rsidR="0086270B" w:rsidRPr="0086270B" w14:paraId="194EC616" w14:textId="77777777" w:rsidTr="0086270B">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6DD533B5" w14:textId="77777777" w:rsidR="0086270B" w:rsidRPr="0086270B" w:rsidRDefault="0086270B" w:rsidP="0086270B">
            <w:pPr>
              <w:spacing w:after="0" w:line="240" w:lineRule="auto"/>
              <w:rPr>
                <w:rFonts w:ascii="Calibri" w:eastAsia="Times New Roman" w:hAnsi="Calibri" w:cs="Calibri"/>
                <w:color w:val="000000"/>
                <w:kern w:val="0"/>
                <w14:ligatures w14:val="none"/>
              </w:rPr>
            </w:pPr>
            <w:r w:rsidRPr="0086270B">
              <w:rPr>
                <w:rFonts w:ascii="Calibri" w:eastAsia="Times New Roman" w:hAnsi="Calibri" w:cs="Calibri"/>
                <w:color w:val="000000"/>
                <w:kern w:val="0"/>
                <w14:ligatures w14:val="none"/>
              </w:rPr>
              <w:t>18</w:t>
            </w:r>
          </w:p>
        </w:tc>
        <w:tc>
          <w:tcPr>
            <w:tcW w:w="2980" w:type="dxa"/>
            <w:tcBorders>
              <w:top w:val="nil"/>
              <w:left w:val="nil"/>
              <w:bottom w:val="single" w:sz="4" w:space="0" w:color="auto"/>
              <w:right w:val="single" w:sz="4" w:space="0" w:color="auto"/>
            </w:tcBorders>
            <w:shd w:val="clear" w:color="auto" w:fill="auto"/>
            <w:noWrap/>
            <w:vAlign w:val="bottom"/>
            <w:hideMark/>
          </w:tcPr>
          <w:p w14:paraId="272D8B89" w14:textId="77777777" w:rsidR="0086270B" w:rsidRPr="0086270B" w:rsidRDefault="0086270B" w:rsidP="0086270B">
            <w:pPr>
              <w:spacing w:after="0" w:line="240" w:lineRule="auto"/>
              <w:jc w:val="right"/>
              <w:rPr>
                <w:rFonts w:ascii="Calibri" w:eastAsia="Times New Roman" w:hAnsi="Calibri" w:cs="Calibri"/>
                <w:color w:val="000000"/>
                <w:kern w:val="0"/>
                <w14:ligatures w14:val="none"/>
              </w:rPr>
            </w:pPr>
            <w:r w:rsidRPr="0086270B">
              <w:rPr>
                <w:rFonts w:ascii="Calibri" w:eastAsia="Times New Roman" w:hAnsi="Calibri" w:cs="Calibri"/>
                <w:color w:val="000000"/>
                <w:kern w:val="0"/>
                <w14:ligatures w14:val="none"/>
              </w:rPr>
              <w:t>100.00%</w:t>
            </w:r>
          </w:p>
        </w:tc>
      </w:tr>
      <w:tr w:rsidR="0086270B" w:rsidRPr="0086270B" w14:paraId="553E96F1" w14:textId="77777777" w:rsidTr="0086270B">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7E12001F" w14:textId="77777777" w:rsidR="0086270B" w:rsidRPr="0086270B" w:rsidRDefault="0086270B" w:rsidP="0086270B">
            <w:pPr>
              <w:spacing w:after="0" w:line="240" w:lineRule="auto"/>
              <w:rPr>
                <w:rFonts w:ascii="Calibri" w:eastAsia="Times New Roman" w:hAnsi="Calibri" w:cs="Calibri"/>
                <w:color w:val="000000"/>
                <w:kern w:val="0"/>
                <w14:ligatures w14:val="none"/>
              </w:rPr>
            </w:pPr>
            <w:r w:rsidRPr="0086270B">
              <w:rPr>
                <w:rFonts w:ascii="Calibri" w:eastAsia="Times New Roman" w:hAnsi="Calibri" w:cs="Calibri"/>
                <w:color w:val="000000"/>
                <w:kern w:val="0"/>
                <w14:ligatures w14:val="none"/>
              </w:rPr>
              <w:t>19</w:t>
            </w:r>
          </w:p>
        </w:tc>
        <w:tc>
          <w:tcPr>
            <w:tcW w:w="2980" w:type="dxa"/>
            <w:tcBorders>
              <w:top w:val="nil"/>
              <w:left w:val="nil"/>
              <w:bottom w:val="single" w:sz="4" w:space="0" w:color="auto"/>
              <w:right w:val="single" w:sz="4" w:space="0" w:color="auto"/>
            </w:tcBorders>
            <w:shd w:val="clear" w:color="auto" w:fill="auto"/>
            <w:noWrap/>
            <w:vAlign w:val="bottom"/>
            <w:hideMark/>
          </w:tcPr>
          <w:p w14:paraId="139BA611" w14:textId="77777777" w:rsidR="0086270B" w:rsidRPr="0086270B" w:rsidRDefault="0086270B" w:rsidP="0086270B">
            <w:pPr>
              <w:spacing w:after="0" w:line="240" w:lineRule="auto"/>
              <w:jc w:val="right"/>
              <w:rPr>
                <w:rFonts w:ascii="Calibri" w:eastAsia="Times New Roman" w:hAnsi="Calibri" w:cs="Calibri"/>
                <w:color w:val="000000"/>
                <w:kern w:val="0"/>
                <w14:ligatures w14:val="none"/>
              </w:rPr>
            </w:pPr>
            <w:r w:rsidRPr="0086270B">
              <w:rPr>
                <w:rFonts w:ascii="Calibri" w:eastAsia="Times New Roman" w:hAnsi="Calibri" w:cs="Calibri"/>
                <w:color w:val="000000"/>
                <w:kern w:val="0"/>
                <w14:ligatures w14:val="none"/>
              </w:rPr>
              <w:t>100.00%</w:t>
            </w:r>
          </w:p>
        </w:tc>
      </w:tr>
      <w:tr w:rsidR="0086270B" w:rsidRPr="0086270B" w14:paraId="0CAC5102" w14:textId="77777777" w:rsidTr="0086270B">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5D31814D" w14:textId="77777777" w:rsidR="0086270B" w:rsidRPr="0086270B" w:rsidRDefault="0086270B" w:rsidP="0086270B">
            <w:pPr>
              <w:spacing w:after="0" w:line="240" w:lineRule="auto"/>
              <w:rPr>
                <w:rFonts w:ascii="Calibri" w:eastAsia="Times New Roman" w:hAnsi="Calibri" w:cs="Calibri"/>
                <w:color w:val="000000"/>
                <w:kern w:val="0"/>
                <w14:ligatures w14:val="none"/>
              </w:rPr>
            </w:pPr>
            <w:r w:rsidRPr="0086270B">
              <w:rPr>
                <w:rFonts w:ascii="Calibri" w:eastAsia="Times New Roman" w:hAnsi="Calibri" w:cs="Calibri"/>
                <w:color w:val="000000"/>
                <w:kern w:val="0"/>
                <w14:ligatures w14:val="none"/>
              </w:rPr>
              <w:t>20</w:t>
            </w:r>
          </w:p>
        </w:tc>
        <w:tc>
          <w:tcPr>
            <w:tcW w:w="2980" w:type="dxa"/>
            <w:tcBorders>
              <w:top w:val="nil"/>
              <w:left w:val="nil"/>
              <w:bottom w:val="single" w:sz="4" w:space="0" w:color="auto"/>
              <w:right w:val="single" w:sz="4" w:space="0" w:color="auto"/>
            </w:tcBorders>
            <w:shd w:val="clear" w:color="auto" w:fill="auto"/>
            <w:noWrap/>
            <w:vAlign w:val="bottom"/>
            <w:hideMark/>
          </w:tcPr>
          <w:p w14:paraId="4F3A5A70" w14:textId="77777777" w:rsidR="0086270B" w:rsidRPr="0086270B" w:rsidRDefault="0086270B" w:rsidP="0086270B">
            <w:pPr>
              <w:spacing w:after="0" w:line="240" w:lineRule="auto"/>
              <w:jc w:val="right"/>
              <w:rPr>
                <w:rFonts w:ascii="Calibri" w:eastAsia="Times New Roman" w:hAnsi="Calibri" w:cs="Calibri"/>
                <w:color w:val="000000"/>
                <w:kern w:val="0"/>
                <w14:ligatures w14:val="none"/>
              </w:rPr>
            </w:pPr>
            <w:r w:rsidRPr="0086270B">
              <w:rPr>
                <w:rFonts w:ascii="Calibri" w:eastAsia="Times New Roman" w:hAnsi="Calibri" w:cs="Calibri"/>
                <w:color w:val="000000"/>
                <w:kern w:val="0"/>
                <w14:ligatures w14:val="none"/>
              </w:rPr>
              <w:t>100.00%</w:t>
            </w:r>
          </w:p>
        </w:tc>
      </w:tr>
      <w:tr w:rsidR="0086270B" w:rsidRPr="0086270B" w14:paraId="1BD6A0B6" w14:textId="77777777" w:rsidTr="0086270B">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49AC76CB" w14:textId="77777777" w:rsidR="0086270B" w:rsidRPr="0086270B" w:rsidRDefault="0086270B" w:rsidP="0086270B">
            <w:pPr>
              <w:spacing w:after="0" w:line="240" w:lineRule="auto"/>
              <w:rPr>
                <w:rFonts w:ascii="Calibri" w:eastAsia="Times New Roman" w:hAnsi="Calibri" w:cs="Calibri"/>
                <w:color w:val="000000"/>
                <w:kern w:val="0"/>
                <w14:ligatures w14:val="none"/>
              </w:rPr>
            </w:pPr>
            <w:r w:rsidRPr="0086270B">
              <w:rPr>
                <w:rFonts w:ascii="Calibri" w:eastAsia="Times New Roman" w:hAnsi="Calibri" w:cs="Calibri"/>
                <w:color w:val="000000"/>
                <w:kern w:val="0"/>
                <w14:ligatures w14:val="none"/>
              </w:rPr>
              <w:lastRenderedPageBreak/>
              <w:t>21</w:t>
            </w:r>
          </w:p>
        </w:tc>
        <w:tc>
          <w:tcPr>
            <w:tcW w:w="2980" w:type="dxa"/>
            <w:tcBorders>
              <w:top w:val="nil"/>
              <w:left w:val="nil"/>
              <w:bottom w:val="single" w:sz="4" w:space="0" w:color="auto"/>
              <w:right w:val="single" w:sz="4" w:space="0" w:color="auto"/>
            </w:tcBorders>
            <w:shd w:val="clear" w:color="auto" w:fill="auto"/>
            <w:noWrap/>
            <w:vAlign w:val="bottom"/>
            <w:hideMark/>
          </w:tcPr>
          <w:p w14:paraId="78562501" w14:textId="77777777" w:rsidR="0086270B" w:rsidRPr="0086270B" w:rsidRDefault="0086270B" w:rsidP="0086270B">
            <w:pPr>
              <w:spacing w:after="0" w:line="240" w:lineRule="auto"/>
              <w:jc w:val="right"/>
              <w:rPr>
                <w:rFonts w:ascii="Calibri" w:eastAsia="Times New Roman" w:hAnsi="Calibri" w:cs="Calibri"/>
                <w:color w:val="000000"/>
                <w:kern w:val="0"/>
                <w14:ligatures w14:val="none"/>
              </w:rPr>
            </w:pPr>
            <w:r w:rsidRPr="0086270B">
              <w:rPr>
                <w:rFonts w:ascii="Calibri" w:eastAsia="Times New Roman" w:hAnsi="Calibri" w:cs="Calibri"/>
                <w:color w:val="000000"/>
                <w:kern w:val="0"/>
                <w14:ligatures w14:val="none"/>
              </w:rPr>
              <w:t>100.00%</w:t>
            </w:r>
          </w:p>
        </w:tc>
      </w:tr>
      <w:tr w:rsidR="0086270B" w:rsidRPr="0086270B" w14:paraId="40EF1C10" w14:textId="77777777" w:rsidTr="0086270B">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13E017A6" w14:textId="77777777" w:rsidR="0086270B" w:rsidRPr="0086270B" w:rsidRDefault="0086270B" w:rsidP="0086270B">
            <w:pPr>
              <w:spacing w:after="0" w:line="240" w:lineRule="auto"/>
              <w:rPr>
                <w:rFonts w:ascii="Calibri" w:eastAsia="Times New Roman" w:hAnsi="Calibri" w:cs="Calibri"/>
                <w:color w:val="000000"/>
                <w:kern w:val="0"/>
                <w14:ligatures w14:val="none"/>
              </w:rPr>
            </w:pPr>
            <w:r w:rsidRPr="0086270B">
              <w:rPr>
                <w:rFonts w:ascii="Calibri" w:eastAsia="Times New Roman" w:hAnsi="Calibri" w:cs="Calibri"/>
                <w:color w:val="000000"/>
                <w:kern w:val="0"/>
                <w14:ligatures w14:val="none"/>
              </w:rPr>
              <w:t>22</w:t>
            </w:r>
          </w:p>
        </w:tc>
        <w:tc>
          <w:tcPr>
            <w:tcW w:w="2980" w:type="dxa"/>
            <w:tcBorders>
              <w:top w:val="nil"/>
              <w:left w:val="nil"/>
              <w:bottom w:val="single" w:sz="4" w:space="0" w:color="auto"/>
              <w:right w:val="single" w:sz="4" w:space="0" w:color="auto"/>
            </w:tcBorders>
            <w:shd w:val="clear" w:color="auto" w:fill="auto"/>
            <w:noWrap/>
            <w:vAlign w:val="bottom"/>
            <w:hideMark/>
          </w:tcPr>
          <w:p w14:paraId="16F7F142" w14:textId="77777777" w:rsidR="0086270B" w:rsidRPr="0086270B" w:rsidRDefault="0086270B" w:rsidP="0086270B">
            <w:pPr>
              <w:spacing w:after="0" w:line="240" w:lineRule="auto"/>
              <w:jc w:val="right"/>
              <w:rPr>
                <w:rFonts w:ascii="Calibri" w:eastAsia="Times New Roman" w:hAnsi="Calibri" w:cs="Calibri"/>
                <w:color w:val="000000"/>
                <w:kern w:val="0"/>
                <w14:ligatures w14:val="none"/>
              </w:rPr>
            </w:pPr>
            <w:r w:rsidRPr="0086270B">
              <w:rPr>
                <w:rFonts w:ascii="Calibri" w:eastAsia="Times New Roman" w:hAnsi="Calibri" w:cs="Calibri"/>
                <w:color w:val="000000"/>
                <w:kern w:val="0"/>
                <w14:ligatures w14:val="none"/>
              </w:rPr>
              <w:t>100.00%</w:t>
            </w:r>
          </w:p>
        </w:tc>
      </w:tr>
      <w:tr w:rsidR="0086270B" w:rsidRPr="0086270B" w14:paraId="798C7B27" w14:textId="77777777" w:rsidTr="0086270B">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3014564C" w14:textId="77777777" w:rsidR="0086270B" w:rsidRPr="0086270B" w:rsidRDefault="0086270B" w:rsidP="0086270B">
            <w:pPr>
              <w:spacing w:after="0" w:line="240" w:lineRule="auto"/>
              <w:rPr>
                <w:rFonts w:ascii="Calibri" w:eastAsia="Times New Roman" w:hAnsi="Calibri" w:cs="Calibri"/>
                <w:color w:val="000000"/>
                <w:kern w:val="0"/>
                <w14:ligatures w14:val="none"/>
              </w:rPr>
            </w:pPr>
            <w:r w:rsidRPr="0086270B">
              <w:rPr>
                <w:rFonts w:ascii="Calibri" w:eastAsia="Times New Roman" w:hAnsi="Calibri" w:cs="Calibri"/>
                <w:color w:val="000000"/>
                <w:kern w:val="0"/>
                <w14:ligatures w14:val="none"/>
              </w:rPr>
              <w:t>23</w:t>
            </w:r>
          </w:p>
        </w:tc>
        <w:tc>
          <w:tcPr>
            <w:tcW w:w="2980" w:type="dxa"/>
            <w:tcBorders>
              <w:top w:val="nil"/>
              <w:left w:val="nil"/>
              <w:bottom w:val="single" w:sz="4" w:space="0" w:color="auto"/>
              <w:right w:val="single" w:sz="4" w:space="0" w:color="auto"/>
            </w:tcBorders>
            <w:shd w:val="clear" w:color="auto" w:fill="auto"/>
            <w:noWrap/>
            <w:vAlign w:val="bottom"/>
            <w:hideMark/>
          </w:tcPr>
          <w:p w14:paraId="173F7C33" w14:textId="77777777" w:rsidR="0086270B" w:rsidRPr="0086270B" w:rsidRDefault="0086270B" w:rsidP="0086270B">
            <w:pPr>
              <w:spacing w:after="0" w:line="240" w:lineRule="auto"/>
              <w:jc w:val="right"/>
              <w:rPr>
                <w:rFonts w:ascii="Calibri" w:eastAsia="Times New Roman" w:hAnsi="Calibri" w:cs="Calibri"/>
                <w:color w:val="000000"/>
                <w:kern w:val="0"/>
                <w14:ligatures w14:val="none"/>
              </w:rPr>
            </w:pPr>
            <w:r w:rsidRPr="0086270B">
              <w:rPr>
                <w:rFonts w:ascii="Calibri" w:eastAsia="Times New Roman" w:hAnsi="Calibri" w:cs="Calibri"/>
                <w:color w:val="000000"/>
                <w:kern w:val="0"/>
                <w14:ligatures w14:val="none"/>
              </w:rPr>
              <w:t>100.00%</w:t>
            </w:r>
          </w:p>
        </w:tc>
      </w:tr>
      <w:tr w:rsidR="0086270B" w:rsidRPr="0086270B" w14:paraId="57FEA625" w14:textId="77777777" w:rsidTr="0086270B">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1D5D8413" w14:textId="77777777" w:rsidR="0086270B" w:rsidRPr="0086270B" w:rsidRDefault="0086270B" w:rsidP="0086270B">
            <w:pPr>
              <w:spacing w:after="0" w:line="240" w:lineRule="auto"/>
              <w:rPr>
                <w:rFonts w:ascii="Calibri" w:eastAsia="Times New Roman" w:hAnsi="Calibri" w:cs="Calibri"/>
                <w:color w:val="000000"/>
                <w:kern w:val="0"/>
                <w14:ligatures w14:val="none"/>
              </w:rPr>
            </w:pPr>
            <w:r w:rsidRPr="0086270B">
              <w:rPr>
                <w:rFonts w:ascii="Calibri" w:eastAsia="Times New Roman" w:hAnsi="Calibri" w:cs="Calibri"/>
                <w:color w:val="000000"/>
                <w:kern w:val="0"/>
                <w14:ligatures w14:val="none"/>
              </w:rPr>
              <w:t>24</w:t>
            </w:r>
          </w:p>
        </w:tc>
        <w:tc>
          <w:tcPr>
            <w:tcW w:w="2980" w:type="dxa"/>
            <w:tcBorders>
              <w:top w:val="nil"/>
              <w:left w:val="nil"/>
              <w:bottom w:val="single" w:sz="4" w:space="0" w:color="auto"/>
              <w:right w:val="single" w:sz="4" w:space="0" w:color="auto"/>
            </w:tcBorders>
            <w:shd w:val="clear" w:color="auto" w:fill="auto"/>
            <w:noWrap/>
            <w:vAlign w:val="bottom"/>
            <w:hideMark/>
          </w:tcPr>
          <w:p w14:paraId="27A09EF3" w14:textId="77777777" w:rsidR="0086270B" w:rsidRPr="0086270B" w:rsidRDefault="0086270B" w:rsidP="0086270B">
            <w:pPr>
              <w:spacing w:after="0" w:line="240" w:lineRule="auto"/>
              <w:jc w:val="right"/>
              <w:rPr>
                <w:rFonts w:ascii="Calibri" w:eastAsia="Times New Roman" w:hAnsi="Calibri" w:cs="Calibri"/>
                <w:color w:val="000000"/>
                <w:kern w:val="0"/>
                <w14:ligatures w14:val="none"/>
              </w:rPr>
            </w:pPr>
            <w:r w:rsidRPr="0086270B">
              <w:rPr>
                <w:rFonts w:ascii="Calibri" w:eastAsia="Times New Roman" w:hAnsi="Calibri" w:cs="Calibri"/>
                <w:color w:val="000000"/>
                <w:kern w:val="0"/>
                <w14:ligatures w14:val="none"/>
              </w:rPr>
              <w:t>100.00%</w:t>
            </w:r>
          </w:p>
        </w:tc>
      </w:tr>
      <w:tr w:rsidR="0086270B" w:rsidRPr="0086270B" w14:paraId="72FB6370" w14:textId="77777777" w:rsidTr="0086270B">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5F38B96C" w14:textId="77777777" w:rsidR="0086270B" w:rsidRPr="0086270B" w:rsidRDefault="0086270B" w:rsidP="0086270B">
            <w:pPr>
              <w:spacing w:after="0" w:line="240" w:lineRule="auto"/>
              <w:rPr>
                <w:rFonts w:ascii="Calibri" w:eastAsia="Times New Roman" w:hAnsi="Calibri" w:cs="Calibri"/>
                <w:color w:val="000000"/>
                <w:kern w:val="0"/>
                <w14:ligatures w14:val="none"/>
              </w:rPr>
            </w:pPr>
            <w:r w:rsidRPr="0086270B">
              <w:rPr>
                <w:rFonts w:ascii="Calibri" w:eastAsia="Times New Roman" w:hAnsi="Calibri" w:cs="Calibri"/>
                <w:color w:val="000000"/>
                <w:kern w:val="0"/>
                <w14:ligatures w14:val="none"/>
              </w:rPr>
              <w:t>25</w:t>
            </w:r>
          </w:p>
        </w:tc>
        <w:tc>
          <w:tcPr>
            <w:tcW w:w="2980" w:type="dxa"/>
            <w:tcBorders>
              <w:top w:val="nil"/>
              <w:left w:val="nil"/>
              <w:bottom w:val="single" w:sz="4" w:space="0" w:color="auto"/>
              <w:right w:val="single" w:sz="4" w:space="0" w:color="auto"/>
            </w:tcBorders>
            <w:shd w:val="clear" w:color="auto" w:fill="auto"/>
            <w:noWrap/>
            <w:vAlign w:val="bottom"/>
            <w:hideMark/>
          </w:tcPr>
          <w:p w14:paraId="1E2E583A" w14:textId="77777777" w:rsidR="0086270B" w:rsidRPr="0086270B" w:rsidRDefault="0086270B" w:rsidP="0086270B">
            <w:pPr>
              <w:spacing w:after="0" w:line="240" w:lineRule="auto"/>
              <w:jc w:val="right"/>
              <w:rPr>
                <w:rFonts w:ascii="Calibri" w:eastAsia="Times New Roman" w:hAnsi="Calibri" w:cs="Calibri"/>
                <w:color w:val="000000"/>
                <w:kern w:val="0"/>
                <w14:ligatures w14:val="none"/>
              </w:rPr>
            </w:pPr>
            <w:r w:rsidRPr="0086270B">
              <w:rPr>
                <w:rFonts w:ascii="Calibri" w:eastAsia="Times New Roman" w:hAnsi="Calibri" w:cs="Calibri"/>
                <w:color w:val="000000"/>
                <w:kern w:val="0"/>
                <w14:ligatures w14:val="none"/>
              </w:rPr>
              <w:t>100.00%</w:t>
            </w:r>
          </w:p>
        </w:tc>
      </w:tr>
      <w:tr w:rsidR="0086270B" w:rsidRPr="0086270B" w14:paraId="7C39FCBA" w14:textId="77777777" w:rsidTr="0086270B">
        <w:trPr>
          <w:trHeight w:val="300"/>
        </w:trPr>
        <w:tc>
          <w:tcPr>
            <w:tcW w:w="13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122ACA2" w14:textId="77777777" w:rsidR="0086270B" w:rsidRPr="0086270B" w:rsidRDefault="0086270B" w:rsidP="0086270B">
            <w:pPr>
              <w:spacing w:after="0" w:line="240" w:lineRule="auto"/>
              <w:rPr>
                <w:rFonts w:ascii="Calibri" w:eastAsia="Times New Roman" w:hAnsi="Calibri" w:cs="Calibri"/>
                <w:b/>
                <w:bCs/>
                <w:color w:val="000000"/>
                <w:kern w:val="0"/>
                <w14:ligatures w14:val="none"/>
              </w:rPr>
            </w:pPr>
            <w:r w:rsidRPr="0086270B">
              <w:rPr>
                <w:rFonts w:ascii="Calibri" w:eastAsia="Times New Roman" w:hAnsi="Calibri" w:cs="Calibri"/>
                <w:b/>
                <w:bCs/>
                <w:color w:val="000000"/>
                <w:kern w:val="0"/>
                <w14:ligatures w14:val="none"/>
              </w:rPr>
              <w:t>Grand Total</w:t>
            </w:r>
          </w:p>
        </w:tc>
        <w:tc>
          <w:tcPr>
            <w:tcW w:w="2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A45A0E4" w14:textId="77777777" w:rsidR="0086270B" w:rsidRPr="0086270B" w:rsidRDefault="0086270B" w:rsidP="0086270B">
            <w:pPr>
              <w:spacing w:after="0" w:line="240" w:lineRule="auto"/>
              <w:jc w:val="right"/>
              <w:rPr>
                <w:rFonts w:ascii="Calibri" w:eastAsia="Times New Roman" w:hAnsi="Calibri" w:cs="Calibri"/>
                <w:b/>
                <w:bCs/>
                <w:color w:val="000000"/>
                <w:kern w:val="0"/>
                <w14:ligatures w14:val="none"/>
              </w:rPr>
            </w:pPr>
            <w:r w:rsidRPr="0086270B">
              <w:rPr>
                <w:rFonts w:ascii="Calibri" w:eastAsia="Times New Roman" w:hAnsi="Calibri" w:cs="Calibri"/>
                <w:b/>
                <w:bCs/>
                <w:color w:val="000000"/>
                <w:kern w:val="0"/>
                <w14:ligatures w14:val="none"/>
              </w:rPr>
              <w:t>99.55%</w:t>
            </w:r>
          </w:p>
        </w:tc>
      </w:tr>
    </w:tbl>
    <w:p w14:paraId="03C10CA8" w14:textId="77777777" w:rsidR="0086270B" w:rsidRDefault="0086270B" w:rsidP="00EA31F6">
      <w:pPr>
        <w:rPr>
          <w:rFonts w:ascii="Segoe UI" w:hAnsi="Segoe UI" w:cs="Segoe UI"/>
          <w:color w:val="202B45"/>
          <w:shd w:val="clear" w:color="auto" w:fill="FFFFFF"/>
        </w:rPr>
      </w:pPr>
    </w:p>
    <w:p w14:paraId="0FBB3308" w14:textId="12DABF97" w:rsidR="00E2474E" w:rsidRPr="00E2474E" w:rsidRDefault="00906FB6" w:rsidP="00EA31F6">
      <w:pPr>
        <w:rPr>
          <w:rFonts w:ascii="Segoe UI" w:hAnsi="Segoe UI" w:cs="Segoe UI"/>
          <w:sz w:val="40"/>
          <w:szCs w:val="40"/>
          <w:shd w:val="clear" w:color="auto" w:fill="FFFFFF"/>
        </w:rPr>
      </w:pPr>
      <w:r w:rsidRPr="00E2474E">
        <w:rPr>
          <w:rFonts w:ascii="Segoe UI" w:hAnsi="Segoe UI" w:cs="Segoe UI"/>
          <w:sz w:val="40"/>
          <w:szCs w:val="40"/>
          <w:shd w:val="clear" w:color="auto" w:fill="FFFFFF"/>
        </w:rPr>
        <w:t>From the data</w:t>
      </w:r>
      <w:r w:rsidR="00E2474E" w:rsidRPr="00E2474E">
        <w:rPr>
          <w:rFonts w:ascii="Segoe UI" w:hAnsi="Segoe UI" w:cs="Segoe UI"/>
          <w:sz w:val="40"/>
          <w:szCs w:val="40"/>
          <w:shd w:val="clear" w:color="auto" w:fill="FFFFFF"/>
        </w:rPr>
        <w:t>,</w:t>
      </w:r>
      <w:r w:rsidRPr="00E2474E">
        <w:rPr>
          <w:rFonts w:ascii="Segoe UI" w:hAnsi="Segoe UI" w:cs="Segoe UI"/>
          <w:sz w:val="40"/>
          <w:szCs w:val="40"/>
          <w:shd w:val="clear" w:color="auto" w:fill="FFFFFF"/>
        </w:rPr>
        <w:t xml:space="preserve"> it is evident that the </w:t>
      </w:r>
      <w:r w:rsidR="00E2474E" w:rsidRPr="00E2474E">
        <w:rPr>
          <w:rFonts w:ascii="Segoe UI" w:hAnsi="Segoe UI" w:cs="Segoe UI"/>
          <w:sz w:val="40"/>
          <w:szCs w:val="40"/>
          <w:shd w:val="clear" w:color="auto" w:fill="FFFFFF"/>
        </w:rPr>
        <w:t xml:space="preserve">completion rate and the number of items </w:t>
      </w:r>
      <w:r w:rsidR="00C77583" w:rsidRPr="00E2474E">
        <w:rPr>
          <w:rFonts w:ascii="Segoe UI" w:hAnsi="Segoe UI" w:cs="Segoe UI"/>
          <w:sz w:val="40"/>
          <w:szCs w:val="40"/>
          <w:shd w:val="clear" w:color="auto" w:fill="FFFFFF"/>
        </w:rPr>
        <w:t>does</w:t>
      </w:r>
      <w:r w:rsidR="00E2474E" w:rsidRPr="00E2474E">
        <w:rPr>
          <w:rFonts w:ascii="Segoe UI" w:hAnsi="Segoe UI" w:cs="Segoe UI"/>
          <w:sz w:val="40"/>
          <w:szCs w:val="40"/>
          <w:shd w:val="clear" w:color="auto" w:fill="FFFFFF"/>
        </w:rPr>
        <w:t xml:space="preserve"> not have a significant correlation between them.</w:t>
      </w:r>
    </w:p>
    <w:p w14:paraId="53A969E1" w14:textId="4FB5DFCD" w:rsidR="0086270B" w:rsidRPr="00E2474E" w:rsidRDefault="0086270B" w:rsidP="00EA31F6">
      <w:pPr>
        <w:rPr>
          <w:rFonts w:ascii="Segoe UI" w:hAnsi="Segoe UI" w:cs="Segoe UI"/>
          <w:sz w:val="40"/>
          <w:szCs w:val="40"/>
          <w:shd w:val="clear" w:color="auto" w:fill="FFFFFF"/>
        </w:rPr>
      </w:pPr>
      <w:r w:rsidRPr="00E2474E">
        <w:rPr>
          <w:rFonts w:ascii="Segoe UI" w:hAnsi="Segoe UI" w:cs="Segoe UI"/>
          <w:sz w:val="40"/>
          <w:szCs w:val="40"/>
          <w:shd w:val="clear" w:color="auto" w:fill="FFFFFF"/>
        </w:rPr>
        <w:t xml:space="preserve">The </w:t>
      </w:r>
      <w:r w:rsidR="00306431" w:rsidRPr="00E2474E">
        <w:rPr>
          <w:rFonts w:ascii="Segoe UI" w:hAnsi="Segoe UI" w:cs="Segoe UI"/>
          <w:sz w:val="40"/>
          <w:szCs w:val="40"/>
          <w:shd w:val="clear" w:color="auto" w:fill="FFFFFF"/>
        </w:rPr>
        <w:t>number of orders seems to not affect the completion rate as there is an overall 99.5% chance of delivery</w:t>
      </w:r>
    </w:p>
    <w:p w14:paraId="3DE4702F" w14:textId="77777777" w:rsidR="00306431" w:rsidRDefault="00306431" w:rsidP="00EA31F6">
      <w:pPr>
        <w:rPr>
          <w:rFonts w:ascii="Segoe UI" w:hAnsi="Segoe UI" w:cs="Segoe UI"/>
          <w:color w:val="202B45"/>
          <w:shd w:val="clear" w:color="auto" w:fill="FFFFFF"/>
        </w:rPr>
      </w:pPr>
    </w:p>
    <w:p w14:paraId="077AC34C" w14:textId="77777777" w:rsidR="00306431" w:rsidRDefault="00306431" w:rsidP="00306431">
      <w:pPr>
        <w:pStyle w:val="NormalWeb"/>
        <w:shd w:val="clear" w:color="auto" w:fill="FFFFFF"/>
        <w:spacing w:before="0" w:beforeAutospacing="0" w:after="240" w:afterAutospacing="0"/>
        <w:rPr>
          <w:rFonts w:ascii="Segoe UI" w:hAnsi="Segoe UI" w:cs="Segoe UI"/>
          <w:color w:val="202B45"/>
        </w:rPr>
      </w:pPr>
      <w:r>
        <w:rPr>
          <w:rFonts w:ascii="Segoe UI" w:hAnsi="Segoe UI" w:cs="Segoe UI"/>
          <w:color w:val="202B45"/>
        </w:rPr>
        <w:t>9.    Give you analysis on the any pattern you observe in the completion rate.</w:t>
      </w:r>
    </w:p>
    <w:p w14:paraId="3481645A" w14:textId="77777777" w:rsidR="00306431" w:rsidRDefault="00306431" w:rsidP="00EA31F6">
      <w:pPr>
        <w:rPr>
          <w:rFonts w:ascii="Segoe UI" w:hAnsi="Segoe UI" w:cs="Segoe UI"/>
          <w:color w:val="202B45"/>
          <w:shd w:val="clear" w:color="auto" w:fill="FFFFFF"/>
        </w:rPr>
      </w:pPr>
    </w:p>
    <w:p w14:paraId="0C49CBC1" w14:textId="1B89CA75" w:rsidR="0086270B" w:rsidRDefault="00E2474E" w:rsidP="00EA31F6">
      <w:pPr>
        <w:rPr>
          <w:sz w:val="40"/>
          <w:szCs w:val="40"/>
        </w:rPr>
      </w:pPr>
      <w:r>
        <w:rPr>
          <w:sz w:val="40"/>
          <w:szCs w:val="40"/>
        </w:rPr>
        <w:t xml:space="preserve">The overall analysis of the completion rate has led us to </w:t>
      </w:r>
      <w:r w:rsidR="00C77583">
        <w:rPr>
          <w:sz w:val="40"/>
          <w:szCs w:val="40"/>
        </w:rPr>
        <w:t>the</w:t>
      </w:r>
      <w:r>
        <w:rPr>
          <w:sz w:val="40"/>
          <w:szCs w:val="40"/>
        </w:rPr>
        <w:t xml:space="preserve"> conclusion that the delivery part of the business </w:t>
      </w:r>
      <w:r w:rsidR="00C77583">
        <w:rPr>
          <w:sz w:val="40"/>
          <w:szCs w:val="40"/>
        </w:rPr>
        <w:t>is</w:t>
      </w:r>
      <w:r>
        <w:rPr>
          <w:sz w:val="40"/>
          <w:szCs w:val="40"/>
        </w:rPr>
        <w:t xml:space="preserve"> one of the key factors that </w:t>
      </w:r>
      <w:r w:rsidR="00C77583">
        <w:rPr>
          <w:sz w:val="40"/>
          <w:szCs w:val="40"/>
        </w:rPr>
        <w:t>need</w:t>
      </w:r>
      <w:r>
        <w:rPr>
          <w:sz w:val="40"/>
          <w:szCs w:val="40"/>
        </w:rPr>
        <w:t xml:space="preserve"> not much improvement as over many conditions we checked there are only minor improvements that </w:t>
      </w:r>
      <w:r w:rsidR="00C77583">
        <w:rPr>
          <w:sz w:val="40"/>
          <w:szCs w:val="40"/>
        </w:rPr>
        <w:t>need</w:t>
      </w:r>
      <w:r>
        <w:rPr>
          <w:sz w:val="40"/>
          <w:szCs w:val="40"/>
        </w:rPr>
        <w:t xml:space="preserve"> care.</w:t>
      </w:r>
    </w:p>
    <w:p w14:paraId="1866B2B1" w14:textId="77777777" w:rsidR="00EA5343" w:rsidRDefault="00EA5343" w:rsidP="00EA31F6">
      <w:pPr>
        <w:rPr>
          <w:sz w:val="40"/>
          <w:szCs w:val="40"/>
        </w:rPr>
      </w:pPr>
    </w:p>
    <w:p w14:paraId="36920954" w14:textId="77777777" w:rsidR="007D1AF1" w:rsidRDefault="007D1AF1" w:rsidP="00EA31F6">
      <w:pPr>
        <w:rPr>
          <w:sz w:val="40"/>
          <w:szCs w:val="40"/>
        </w:rPr>
      </w:pPr>
    </w:p>
    <w:p w14:paraId="1B1AEC2A" w14:textId="77777777" w:rsidR="007D1AF1" w:rsidRDefault="007D1AF1" w:rsidP="00EA31F6">
      <w:pPr>
        <w:rPr>
          <w:sz w:val="40"/>
          <w:szCs w:val="40"/>
        </w:rPr>
      </w:pPr>
    </w:p>
    <w:p w14:paraId="27CA2CD7" w14:textId="77777777" w:rsidR="00C77583" w:rsidRDefault="00C77583" w:rsidP="00C77583">
      <w:pPr>
        <w:rPr>
          <w:sz w:val="40"/>
          <w:szCs w:val="40"/>
        </w:rPr>
      </w:pPr>
    </w:p>
    <w:p w14:paraId="6A487F5F" w14:textId="52ABE703" w:rsidR="007C1C34" w:rsidRPr="00C77583" w:rsidRDefault="007C1C34" w:rsidP="00C77583">
      <w:pPr>
        <w:jc w:val="center"/>
        <w:rPr>
          <w:rStyle w:val="Strong"/>
          <w:rFonts w:ascii="Segoe UI" w:hAnsi="Segoe UI" w:cs="Segoe UI"/>
          <w:color w:val="202B45"/>
          <w:u w:val="single"/>
          <w:shd w:val="clear" w:color="auto" w:fill="FFFFFF"/>
        </w:rPr>
      </w:pPr>
      <w:r w:rsidRPr="00C77583">
        <w:rPr>
          <w:rStyle w:val="Strong"/>
          <w:rFonts w:ascii="Segoe UI" w:hAnsi="Segoe UI" w:cs="Segoe UI"/>
          <w:color w:val="202B45"/>
          <w:u w:val="single"/>
          <w:shd w:val="clear" w:color="auto" w:fill="FFFFFF"/>
        </w:rPr>
        <w:lastRenderedPageBreak/>
        <w:t>Customer Level Analysis</w:t>
      </w:r>
    </w:p>
    <w:p w14:paraId="4585DF25" w14:textId="77777777" w:rsidR="007D1AF1" w:rsidRDefault="007D1AF1" w:rsidP="007D1AF1">
      <w:pPr>
        <w:spacing w:after="0" w:line="240" w:lineRule="auto"/>
        <w:rPr>
          <w:rFonts w:ascii="Segoe UI" w:eastAsia="Times New Roman" w:hAnsi="Segoe UI" w:cs="Segoe UI"/>
          <w:color w:val="202B45"/>
          <w:kern w:val="0"/>
          <w:sz w:val="24"/>
          <w:szCs w:val="24"/>
          <w14:ligatures w14:val="none"/>
        </w:rPr>
      </w:pPr>
      <w:r w:rsidRPr="007D1AF1">
        <w:rPr>
          <w:rFonts w:ascii="Segoe UI" w:eastAsia="Times New Roman" w:hAnsi="Segoe UI" w:cs="Segoe UI"/>
          <w:color w:val="202B45"/>
          <w:kern w:val="0"/>
          <w:sz w:val="24"/>
          <w:szCs w:val="24"/>
          <w14:ligatures w14:val="none"/>
        </w:rPr>
        <w:t>10.    Identify Completion rate at source level.</w:t>
      </w:r>
    </w:p>
    <w:p w14:paraId="69C57533" w14:textId="77777777" w:rsidR="00E2474E" w:rsidRDefault="00E2474E" w:rsidP="007D1AF1">
      <w:pPr>
        <w:spacing w:after="0" w:line="240" w:lineRule="auto"/>
        <w:rPr>
          <w:rFonts w:ascii="Segoe UI" w:eastAsia="Times New Roman" w:hAnsi="Segoe UI" w:cs="Segoe UI"/>
          <w:color w:val="202B45"/>
          <w:kern w:val="0"/>
          <w:sz w:val="24"/>
          <w:szCs w:val="24"/>
          <w14:ligatures w14:val="none"/>
        </w:rPr>
      </w:pPr>
    </w:p>
    <w:p w14:paraId="1CC132C5" w14:textId="170E5B00" w:rsidR="00E2474E" w:rsidRPr="00E2474E" w:rsidRDefault="00E2474E" w:rsidP="00E2474E">
      <w:pPr>
        <w:rPr>
          <w:rFonts w:ascii="Segoe UI" w:hAnsi="Segoe UI" w:cs="Segoe UI"/>
          <w:b/>
          <w:bCs/>
          <w:color w:val="202B45"/>
          <w:u w:val="single"/>
          <w:shd w:val="clear" w:color="auto" w:fill="FFFFFF"/>
        </w:rPr>
      </w:pPr>
      <w:r>
        <w:rPr>
          <w:rFonts w:ascii="Segoe UI" w:hAnsi="Segoe UI" w:cs="Segoe UI"/>
          <w:b/>
          <w:bCs/>
          <w:color w:val="202B45"/>
          <w:u w:val="single"/>
          <w:shd w:val="clear" w:color="auto" w:fill="FFFFFF"/>
        </w:rPr>
        <w:t>EXCEL RESULTS</w:t>
      </w:r>
    </w:p>
    <w:tbl>
      <w:tblPr>
        <w:tblW w:w="4720" w:type="dxa"/>
        <w:tblLook w:val="04A0" w:firstRow="1" w:lastRow="0" w:firstColumn="1" w:lastColumn="0" w:noHBand="0" w:noVBand="1"/>
      </w:tblPr>
      <w:tblGrid>
        <w:gridCol w:w="1740"/>
        <w:gridCol w:w="2980"/>
      </w:tblGrid>
      <w:tr w:rsidR="007D1AF1" w:rsidRPr="007D1AF1" w14:paraId="5287EB6D" w14:textId="77777777" w:rsidTr="007D1AF1">
        <w:trPr>
          <w:trHeight w:val="345"/>
        </w:trPr>
        <w:tc>
          <w:tcPr>
            <w:tcW w:w="17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4601857" w14:textId="77777777" w:rsidR="007D1AF1" w:rsidRPr="007D1AF1" w:rsidRDefault="007D1AF1" w:rsidP="007D1AF1">
            <w:pPr>
              <w:spacing w:after="0" w:line="240" w:lineRule="auto"/>
              <w:rPr>
                <w:rFonts w:ascii="Calibri" w:eastAsia="Times New Roman" w:hAnsi="Calibri" w:cs="Calibri"/>
                <w:b/>
                <w:bCs/>
                <w:color w:val="000000"/>
                <w:kern w:val="0"/>
                <w14:ligatures w14:val="none"/>
              </w:rPr>
            </w:pPr>
            <w:r w:rsidRPr="007D1AF1">
              <w:rPr>
                <w:rFonts w:ascii="Calibri" w:eastAsia="Times New Roman" w:hAnsi="Calibri" w:cs="Calibri"/>
                <w:b/>
                <w:bCs/>
                <w:color w:val="000000"/>
                <w:kern w:val="0"/>
                <w14:ligatures w14:val="none"/>
              </w:rPr>
              <w:t>Row Labels</w:t>
            </w:r>
          </w:p>
        </w:tc>
        <w:tc>
          <w:tcPr>
            <w:tcW w:w="2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5928F15" w14:textId="77777777" w:rsidR="007D1AF1" w:rsidRPr="007D1AF1" w:rsidRDefault="007D1AF1" w:rsidP="007D1AF1">
            <w:pPr>
              <w:spacing w:after="0" w:line="240" w:lineRule="auto"/>
              <w:rPr>
                <w:rFonts w:ascii="Calibri" w:eastAsia="Times New Roman" w:hAnsi="Calibri" w:cs="Calibri"/>
                <w:b/>
                <w:bCs/>
                <w:color w:val="000000"/>
                <w:kern w:val="0"/>
                <w14:ligatures w14:val="none"/>
              </w:rPr>
            </w:pPr>
            <w:r w:rsidRPr="007D1AF1">
              <w:rPr>
                <w:rFonts w:ascii="Calibri" w:eastAsia="Times New Roman" w:hAnsi="Calibri" w:cs="Calibri"/>
                <w:b/>
                <w:bCs/>
                <w:color w:val="000000"/>
                <w:kern w:val="0"/>
                <w14:ligatures w14:val="none"/>
              </w:rPr>
              <w:t>Average of COMPLETION RATE</w:t>
            </w:r>
          </w:p>
        </w:tc>
      </w:tr>
      <w:tr w:rsidR="007D1AF1" w:rsidRPr="007D1AF1" w14:paraId="6B2544E2" w14:textId="77777777" w:rsidTr="007D1AF1">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435F836C" w14:textId="77777777" w:rsidR="007D1AF1" w:rsidRPr="007D1AF1" w:rsidRDefault="007D1AF1" w:rsidP="007D1AF1">
            <w:pPr>
              <w:spacing w:after="0" w:line="240" w:lineRule="auto"/>
              <w:rPr>
                <w:rFonts w:ascii="Calibri" w:eastAsia="Times New Roman" w:hAnsi="Calibri" w:cs="Calibri"/>
                <w:color w:val="000000"/>
                <w:kern w:val="0"/>
                <w14:ligatures w14:val="none"/>
              </w:rPr>
            </w:pPr>
            <w:r w:rsidRPr="007D1AF1">
              <w:rPr>
                <w:rFonts w:ascii="Calibri" w:eastAsia="Times New Roman" w:hAnsi="Calibri" w:cs="Calibri"/>
                <w:color w:val="000000"/>
                <w:kern w:val="0"/>
                <w14:ligatures w14:val="none"/>
              </w:rPr>
              <w:t>Facebook</w:t>
            </w:r>
          </w:p>
        </w:tc>
        <w:tc>
          <w:tcPr>
            <w:tcW w:w="2980" w:type="dxa"/>
            <w:tcBorders>
              <w:top w:val="nil"/>
              <w:left w:val="nil"/>
              <w:bottom w:val="single" w:sz="4" w:space="0" w:color="auto"/>
              <w:right w:val="single" w:sz="4" w:space="0" w:color="auto"/>
            </w:tcBorders>
            <w:shd w:val="clear" w:color="auto" w:fill="auto"/>
            <w:noWrap/>
            <w:vAlign w:val="bottom"/>
            <w:hideMark/>
          </w:tcPr>
          <w:p w14:paraId="4241A35F" w14:textId="77777777" w:rsidR="007D1AF1" w:rsidRPr="007D1AF1" w:rsidRDefault="007D1AF1" w:rsidP="007D1AF1">
            <w:pPr>
              <w:spacing w:after="0" w:line="240" w:lineRule="auto"/>
              <w:jc w:val="right"/>
              <w:rPr>
                <w:rFonts w:ascii="Calibri" w:eastAsia="Times New Roman" w:hAnsi="Calibri" w:cs="Calibri"/>
                <w:color w:val="000000"/>
                <w:kern w:val="0"/>
                <w14:ligatures w14:val="none"/>
              </w:rPr>
            </w:pPr>
            <w:r w:rsidRPr="007D1AF1">
              <w:rPr>
                <w:rFonts w:ascii="Calibri" w:eastAsia="Times New Roman" w:hAnsi="Calibri" w:cs="Calibri"/>
                <w:color w:val="000000"/>
                <w:kern w:val="0"/>
                <w14:ligatures w14:val="none"/>
              </w:rPr>
              <w:t>99.58%</w:t>
            </w:r>
          </w:p>
        </w:tc>
      </w:tr>
      <w:tr w:rsidR="007D1AF1" w:rsidRPr="007D1AF1" w14:paraId="16D78752" w14:textId="77777777" w:rsidTr="007D1AF1">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0FD075FC" w14:textId="77777777" w:rsidR="007D1AF1" w:rsidRPr="007D1AF1" w:rsidRDefault="007D1AF1" w:rsidP="007D1AF1">
            <w:pPr>
              <w:spacing w:after="0" w:line="240" w:lineRule="auto"/>
              <w:rPr>
                <w:rFonts w:ascii="Calibri" w:eastAsia="Times New Roman" w:hAnsi="Calibri" w:cs="Calibri"/>
                <w:color w:val="000000"/>
                <w:kern w:val="0"/>
                <w14:ligatures w14:val="none"/>
              </w:rPr>
            </w:pPr>
            <w:r w:rsidRPr="007D1AF1">
              <w:rPr>
                <w:rFonts w:ascii="Calibri" w:eastAsia="Times New Roman" w:hAnsi="Calibri" w:cs="Calibri"/>
                <w:color w:val="000000"/>
                <w:kern w:val="0"/>
                <w14:ligatures w14:val="none"/>
              </w:rPr>
              <w:t>Google</w:t>
            </w:r>
          </w:p>
        </w:tc>
        <w:tc>
          <w:tcPr>
            <w:tcW w:w="2980" w:type="dxa"/>
            <w:tcBorders>
              <w:top w:val="nil"/>
              <w:left w:val="nil"/>
              <w:bottom w:val="single" w:sz="4" w:space="0" w:color="auto"/>
              <w:right w:val="single" w:sz="4" w:space="0" w:color="auto"/>
            </w:tcBorders>
            <w:shd w:val="clear" w:color="auto" w:fill="auto"/>
            <w:noWrap/>
            <w:vAlign w:val="bottom"/>
            <w:hideMark/>
          </w:tcPr>
          <w:p w14:paraId="4B4AFCF8" w14:textId="77777777" w:rsidR="007D1AF1" w:rsidRPr="007D1AF1" w:rsidRDefault="007D1AF1" w:rsidP="007D1AF1">
            <w:pPr>
              <w:spacing w:after="0" w:line="240" w:lineRule="auto"/>
              <w:jc w:val="right"/>
              <w:rPr>
                <w:rFonts w:ascii="Calibri" w:eastAsia="Times New Roman" w:hAnsi="Calibri" w:cs="Calibri"/>
                <w:color w:val="000000"/>
                <w:kern w:val="0"/>
                <w14:ligatures w14:val="none"/>
              </w:rPr>
            </w:pPr>
            <w:r w:rsidRPr="007D1AF1">
              <w:rPr>
                <w:rFonts w:ascii="Calibri" w:eastAsia="Times New Roman" w:hAnsi="Calibri" w:cs="Calibri"/>
                <w:color w:val="000000"/>
                <w:kern w:val="0"/>
                <w14:ligatures w14:val="none"/>
              </w:rPr>
              <w:t>99.55%</w:t>
            </w:r>
          </w:p>
        </w:tc>
      </w:tr>
      <w:tr w:rsidR="007D1AF1" w:rsidRPr="007D1AF1" w14:paraId="0B8ABBF4" w14:textId="77777777" w:rsidTr="007D1AF1">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656F045E" w14:textId="77777777" w:rsidR="007D1AF1" w:rsidRPr="007D1AF1" w:rsidRDefault="007D1AF1" w:rsidP="007D1AF1">
            <w:pPr>
              <w:spacing w:after="0" w:line="240" w:lineRule="auto"/>
              <w:rPr>
                <w:rFonts w:ascii="Calibri" w:eastAsia="Times New Roman" w:hAnsi="Calibri" w:cs="Calibri"/>
                <w:color w:val="000000"/>
                <w:kern w:val="0"/>
                <w14:ligatures w14:val="none"/>
              </w:rPr>
            </w:pPr>
            <w:r w:rsidRPr="007D1AF1">
              <w:rPr>
                <w:rFonts w:ascii="Calibri" w:eastAsia="Times New Roman" w:hAnsi="Calibri" w:cs="Calibri"/>
                <w:color w:val="000000"/>
                <w:kern w:val="0"/>
                <w14:ligatures w14:val="none"/>
              </w:rPr>
              <w:t>Instagram</w:t>
            </w:r>
          </w:p>
        </w:tc>
        <w:tc>
          <w:tcPr>
            <w:tcW w:w="2980" w:type="dxa"/>
            <w:tcBorders>
              <w:top w:val="nil"/>
              <w:left w:val="nil"/>
              <w:bottom w:val="single" w:sz="4" w:space="0" w:color="auto"/>
              <w:right w:val="single" w:sz="4" w:space="0" w:color="auto"/>
            </w:tcBorders>
            <w:shd w:val="clear" w:color="auto" w:fill="auto"/>
            <w:noWrap/>
            <w:vAlign w:val="bottom"/>
            <w:hideMark/>
          </w:tcPr>
          <w:p w14:paraId="6F077119" w14:textId="77777777" w:rsidR="007D1AF1" w:rsidRPr="007D1AF1" w:rsidRDefault="007D1AF1" w:rsidP="007D1AF1">
            <w:pPr>
              <w:spacing w:after="0" w:line="240" w:lineRule="auto"/>
              <w:jc w:val="right"/>
              <w:rPr>
                <w:rFonts w:ascii="Calibri" w:eastAsia="Times New Roman" w:hAnsi="Calibri" w:cs="Calibri"/>
                <w:color w:val="000000"/>
                <w:kern w:val="0"/>
                <w14:ligatures w14:val="none"/>
              </w:rPr>
            </w:pPr>
            <w:r w:rsidRPr="007D1AF1">
              <w:rPr>
                <w:rFonts w:ascii="Calibri" w:eastAsia="Times New Roman" w:hAnsi="Calibri" w:cs="Calibri"/>
                <w:color w:val="000000"/>
                <w:kern w:val="0"/>
                <w14:ligatures w14:val="none"/>
              </w:rPr>
              <w:t>99.46%</w:t>
            </w:r>
          </w:p>
        </w:tc>
      </w:tr>
      <w:tr w:rsidR="007D1AF1" w:rsidRPr="007D1AF1" w14:paraId="6AF15EB6" w14:textId="77777777" w:rsidTr="007D1AF1">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64593A75" w14:textId="77777777" w:rsidR="007D1AF1" w:rsidRPr="007D1AF1" w:rsidRDefault="007D1AF1" w:rsidP="007D1AF1">
            <w:pPr>
              <w:spacing w:after="0" w:line="240" w:lineRule="auto"/>
              <w:rPr>
                <w:rFonts w:ascii="Calibri" w:eastAsia="Times New Roman" w:hAnsi="Calibri" w:cs="Calibri"/>
                <w:color w:val="000000"/>
                <w:kern w:val="0"/>
                <w14:ligatures w14:val="none"/>
              </w:rPr>
            </w:pPr>
            <w:r w:rsidRPr="007D1AF1">
              <w:rPr>
                <w:rFonts w:ascii="Calibri" w:eastAsia="Times New Roman" w:hAnsi="Calibri" w:cs="Calibri"/>
                <w:color w:val="000000"/>
                <w:kern w:val="0"/>
                <w14:ligatures w14:val="none"/>
              </w:rPr>
              <w:t>Offline Campaign</w:t>
            </w:r>
          </w:p>
        </w:tc>
        <w:tc>
          <w:tcPr>
            <w:tcW w:w="2980" w:type="dxa"/>
            <w:tcBorders>
              <w:top w:val="nil"/>
              <w:left w:val="nil"/>
              <w:bottom w:val="single" w:sz="4" w:space="0" w:color="auto"/>
              <w:right w:val="single" w:sz="4" w:space="0" w:color="auto"/>
            </w:tcBorders>
            <w:shd w:val="clear" w:color="auto" w:fill="auto"/>
            <w:noWrap/>
            <w:vAlign w:val="bottom"/>
            <w:hideMark/>
          </w:tcPr>
          <w:p w14:paraId="4E248AE5" w14:textId="77777777" w:rsidR="007D1AF1" w:rsidRPr="007D1AF1" w:rsidRDefault="007D1AF1" w:rsidP="007D1AF1">
            <w:pPr>
              <w:spacing w:after="0" w:line="240" w:lineRule="auto"/>
              <w:jc w:val="right"/>
              <w:rPr>
                <w:rFonts w:ascii="Calibri" w:eastAsia="Times New Roman" w:hAnsi="Calibri" w:cs="Calibri"/>
                <w:color w:val="000000"/>
                <w:kern w:val="0"/>
                <w14:ligatures w14:val="none"/>
              </w:rPr>
            </w:pPr>
            <w:r w:rsidRPr="007D1AF1">
              <w:rPr>
                <w:rFonts w:ascii="Calibri" w:eastAsia="Times New Roman" w:hAnsi="Calibri" w:cs="Calibri"/>
                <w:color w:val="000000"/>
                <w:kern w:val="0"/>
                <w14:ligatures w14:val="none"/>
              </w:rPr>
              <w:t>99.44%</w:t>
            </w:r>
          </w:p>
        </w:tc>
      </w:tr>
      <w:tr w:rsidR="007D1AF1" w:rsidRPr="007D1AF1" w14:paraId="5909AC59" w14:textId="77777777" w:rsidTr="007D1AF1">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48CB5F0F" w14:textId="77777777" w:rsidR="007D1AF1" w:rsidRPr="007D1AF1" w:rsidRDefault="007D1AF1" w:rsidP="007D1AF1">
            <w:pPr>
              <w:spacing w:after="0" w:line="240" w:lineRule="auto"/>
              <w:rPr>
                <w:rFonts w:ascii="Calibri" w:eastAsia="Times New Roman" w:hAnsi="Calibri" w:cs="Calibri"/>
                <w:color w:val="000000"/>
                <w:kern w:val="0"/>
                <w14:ligatures w14:val="none"/>
              </w:rPr>
            </w:pPr>
            <w:r w:rsidRPr="007D1AF1">
              <w:rPr>
                <w:rFonts w:ascii="Calibri" w:eastAsia="Times New Roman" w:hAnsi="Calibri" w:cs="Calibri"/>
                <w:color w:val="000000"/>
                <w:kern w:val="0"/>
                <w14:ligatures w14:val="none"/>
              </w:rPr>
              <w:t>Organic</w:t>
            </w:r>
          </w:p>
        </w:tc>
        <w:tc>
          <w:tcPr>
            <w:tcW w:w="2980" w:type="dxa"/>
            <w:tcBorders>
              <w:top w:val="nil"/>
              <w:left w:val="nil"/>
              <w:bottom w:val="single" w:sz="4" w:space="0" w:color="auto"/>
              <w:right w:val="single" w:sz="4" w:space="0" w:color="auto"/>
            </w:tcBorders>
            <w:shd w:val="clear" w:color="auto" w:fill="auto"/>
            <w:noWrap/>
            <w:vAlign w:val="bottom"/>
            <w:hideMark/>
          </w:tcPr>
          <w:p w14:paraId="3D0A8E80" w14:textId="77777777" w:rsidR="007D1AF1" w:rsidRPr="007D1AF1" w:rsidRDefault="007D1AF1" w:rsidP="007D1AF1">
            <w:pPr>
              <w:spacing w:after="0" w:line="240" w:lineRule="auto"/>
              <w:jc w:val="right"/>
              <w:rPr>
                <w:rFonts w:ascii="Calibri" w:eastAsia="Times New Roman" w:hAnsi="Calibri" w:cs="Calibri"/>
                <w:color w:val="000000"/>
                <w:kern w:val="0"/>
                <w14:ligatures w14:val="none"/>
              </w:rPr>
            </w:pPr>
            <w:r w:rsidRPr="007D1AF1">
              <w:rPr>
                <w:rFonts w:ascii="Calibri" w:eastAsia="Times New Roman" w:hAnsi="Calibri" w:cs="Calibri"/>
                <w:color w:val="000000"/>
                <w:kern w:val="0"/>
                <w14:ligatures w14:val="none"/>
              </w:rPr>
              <w:t>99.63%</w:t>
            </w:r>
          </w:p>
        </w:tc>
      </w:tr>
      <w:tr w:rsidR="007D1AF1" w:rsidRPr="007D1AF1" w14:paraId="1584E138" w14:textId="77777777" w:rsidTr="007D1AF1">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6325C917" w14:textId="77777777" w:rsidR="007D1AF1" w:rsidRPr="007D1AF1" w:rsidRDefault="007D1AF1" w:rsidP="007D1AF1">
            <w:pPr>
              <w:spacing w:after="0" w:line="240" w:lineRule="auto"/>
              <w:rPr>
                <w:rFonts w:ascii="Calibri" w:eastAsia="Times New Roman" w:hAnsi="Calibri" w:cs="Calibri"/>
                <w:color w:val="000000"/>
                <w:kern w:val="0"/>
                <w14:ligatures w14:val="none"/>
              </w:rPr>
            </w:pPr>
            <w:r w:rsidRPr="007D1AF1">
              <w:rPr>
                <w:rFonts w:ascii="Calibri" w:eastAsia="Times New Roman" w:hAnsi="Calibri" w:cs="Calibri"/>
                <w:color w:val="000000"/>
                <w:kern w:val="0"/>
                <w14:ligatures w14:val="none"/>
              </w:rPr>
              <w:t>Snapchat</w:t>
            </w:r>
          </w:p>
        </w:tc>
        <w:tc>
          <w:tcPr>
            <w:tcW w:w="2980" w:type="dxa"/>
            <w:tcBorders>
              <w:top w:val="nil"/>
              <w:left w:val="nil"/>
              <w:bottom w:val="single" w:sz="4" w:space="0" w:color="auto"/>
              <w:right w:val="single" w:sz="4" w:space="0" w:color="auto"/>
            </w:tcBorders>
            <w:shd w:val="clear" w:color="auto" w:fill="auto"/>
            <w:noWrap/>
            <w:vAlign w:val="bottom"/>
            <w:hideMark/>
          </w:tcPr>
          <w:p w14:paraId="3BA073BD" w14:textId="77777777" w:rsidR="007D1AF1" w:rsidRPr="007D1AF1" w:rsidRDefault="007D1AF1" w:rsidP="007D1AF1">
            <w:pPr>
              <w:spacing w:after="0" w:line="240" w:lineRule="auto"/>
              <w:jc w:val="right"/>
              <w:rPr>
                <w:rFonts w:ascii="Calibri" w:eastAsia="Times New Roman" w:hAnsi="Calibri" w:cs="Calibri"/>
                <w:color w:val="000000"/>
                <w:kern w:val="0"/>
                <w14:ligatures w14:val="none"/>
              </w:rPr>
            </w:pPr>
            <w:r w:rsidRPr="007D1AF1">
              <w:rPr>
                <w:rFonts w:ascii="Calibri" w:eastAsia="Times New Roman" w:hAnsi="Calibri" w:cs="Calibri"/>
                <w:color w:val="000000"/>
                <w:kern w:val="0"/>
                <w14:ligatures w14:val="none"/>
              </w:rPr>
              <w:t>99.57%</w:t>
            </w:r>
          </w:p>
        </w:tc>
      </w:tr>
      <w:tr w:rsidR="007D1AF1" w:rsidRPr="007D1AF1" w14:paraId="2DC58BA0" w14:textId="77777777" w:rsidTr="007D1AF1">
        <w:trPr>
          <w:trHeight w:val="300"/>
        </w:trPr>
        <w:tc>
          <w:tcPr>
            <w:tcW w:w="17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C0E6BB" w14:textId="77777777" w:rsidR="007D1AF1" w:rsidRPr="007D1AF1" w:rsidRDefault="007D1AF1" w:rsidP="007D1AF1">
            <w:pPr>
              <w:spacing w:after="0" w:line="240" w:lineRule="auto"/>
              <w:rPr>
                <w:rFonts w:ascii="Calibri" w:eastAsia="Times New Roman" w:hAnsi="Calibri" w:cs="Calibri"/>
                <w:b/>
                <w:bCs/>
                <w:color w:val="000000"/>
                <w:kern w:val="0"/>
                <w14:ligatures w14:val="none"/>
              </w:rPr>
            </w:pPr>
            <w:r w:rsidRPr="007D1AF1">
              <w:rPr>
                <w:rFonts w:ascii="Calibri" w:eastAsia="Times New Roman" w:hAnsi="Calibri" w:cs="Calibri"/>
                <w:b/>
                <w:bCs/>
                <w:color w:val="000000"/>
                <w:kern w:val="0"/>
                <w14:ligatures w14:val="none"/>
              </w:rPr>
              <w:t>Grand Total</w:t>
            </w:r>
          </w:p>
        </w:tc>
        <w:tc>
          <w:tcPr>
            <w:tcW w:w="2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604F0D" w14:textId="77777777" w:rsidR="007D1AF1" w:rsidRPr="007D1AF1" w:rsidRDefault="007D1AF1" w:rsidP="007D1AF1">
            <w:pPr>
              <w:spacing w:after="0" w:line="240" w:lineRule="auto"/>
              <w:jc w:val="right"/>
              <w:rPr>
                <w:rFonts w:ascii="Calibri" w:eastAsia="Times New Roman" w:hAnsi="Calibri" w:cs="Calibri"/>
                <w:b/>
                <w:bCs/>
                <w:color w:val="000000"/>
                <w:kern w:val="0"/>
                <w14:ligatures w14:val="none"/>
              </w:rPr>
            </w:pPr>
            <w:r w:rsidRPr="007D1AF1">
              <w:rPr>
                <w:rFonts w:ascii="Calibri" w:eastAsia="Times New Roman" w:hAnsi="Calibri" w:cs="Calibri"/>
                <w:b/>
                <w:bCs/>
                <w:color w:val="000000"/>
                <w:kern w:val="0"/>
                <w14:ligatures w14:val="none"/>
              </w:rPr>
              <w:t>99.55%</w:t>
            </w:r>
          </w:p>
        </w:tc>
      </w:tr>
    </w:tbl>
    <w:p w14:paraId="12BD4504" w14:textId="77777777" w:rsidR="007D1AF1" w:rsidRDefault="007D1AF1" w:rsidP="00EA31F6">
      <w:pPr>
        <w:rPr>
          <w:sz w:val="40"/>
          <w:szCs w:val="40"/>
        </w:rPr>
      </w:pPr>
    </w:p>
    <w:p w14:paraId="004B2B17" w14:textId="38E76860" w:rsidR="007D1AF1" w:rsidRDefault="007D1AF1" w:rsidP="00EA31F6">
      <w:pPr>
        <w:rPr>
          <w:sz w:val="40"/>
          <w:szCs w:val="40"/>
        </w:rPr>
      </w:pPr>
      <w:r>
        <w:rPr>
          <w:sz w:val="40"/>
          <w:szCs w:val="40"/>
        </w:rPr>
        <w:t xml:space="preserve">The completion rates </w:t>
      </w:r>
      <w:r w:rsidR="00CC718F">
        <w:rPr>
          <w:sz w:val="40"/>
          <w:szCs w:val="40"/>
        </w:rPr>
        <w:t>like the previous analysis seem to be on track and are almost at 100%.</w:t>
      </w:r>
      <w:r w:rsidR="00E2474E">
        <w:rPr>
          <w:sz w:val="40"/>
          <w:szCs w:val="40"/>
        </w:rPr>
        <w:t xml:space="preserve"> As per our last analysis too it was more or less the same results.</w:t>
      </w:r>
    </w:p>
    <w:p w14:paraId="4D8541A2" w14:textId="77777777" w:rsidR="00CC718F" w:rsidRDefault="00CC718F" w:rsidP="00EA31F6">
      <w:pPr>
        <w:rPr>
          <w:sz w:val="40"/>
          <w:szCs w:val="40"/>
        </w:rPr>
      </w:pPr>
    </w:p>
    <w:p w14:paraId="5B7C4C3A" w14:textId="12270A47" w:rsidR="00E2474E" w:rsidRDefault="00CC718F" w:rsidP="00317A88">
      <w:pPr>
        <w:rPr>
          <w:rFonts w:ascii="Segoe UI" w:hAnsi="Segoe UI" w:cs="Segoe UI"/>
          <w:color w:val="202B45"/>
          <w:shd w:val="clear" w:color="auto" w:fill="FFFFFF"/>
        </w:rPr>
      </w:pPr>
      <w:r>
        <w:rPr>
          <w:rFonts w:ascii="Segoe UI" w:hAnsi="Segoe UI" w:cs="Segoe UI"/>
          <w:color w:val="202B45"/>
          <w:shd w:val="clear" w:color="auto" w:fill="FFFFFF"/>
        </w:rPr>
        <w:t>11.    Calculate LTV for every customer.</w:t>
      </w:r>
    </w:p>
    <w:p w14:paraId="1D95C4D6" w14:textId="4A8528B5" w:rsidR="00E2474E" w:rsidRPr="00E2474E" w:rsidRDefault="00E2474E" w:rsidP="00317A88">
      <w:pPr>
        <w:rPr>
          <w:rFonts w:ascii="Segoe UI" w:hAnsi="Segoe UI" w:cs="Segoe UI"/>
          <w:b/>
          <w:bCs/>
          <w:color w:val="202B45"/>
          <w:u w:val="single"/>
          <w:shd w:val="clear" w:color="auto" w:fill="FFFFFF"/>
        </w:rPr>
      </w:pPr>
      <w:r>
        <w:rPr>
          <w:rFonts w:ascii="Segoe UI" w:hAnsi="Segoe UI" w:cs="Segoe UI"/>
          <w:b/>
          <w:bCs/>
          <w:color w:val="202B45"/>
          <w:u w:val="single"/>
          <w:shd w:val="clear" w:color="auto" w:fill="FFFFFF"/>
        </w:rPr>
        <w:t>EXCEL RESULTS</w:t>
      </w:r>
    </w:p>
    <w:tbl>
      <w:tblPr>
        <w:tblW w:w="3840" w:type="dxa"/>
        <w:tblLook w:val="04A0" w:firstRow="1" w:lastRow="0" w:firstColumn="1" w:lastColumn="0" w:noHBand="0" w:noVBand="1"/>
      </w:tblPr>
      <w:tblGrid>
        <w:gridCol w:w="1480"/>
        <w:gridCol w:w="2360"/>
      </w:tblGrid>
      <w:tr w:rsidR="00317A88" w:rsidRPr="00317A88" w14:paraId="2448E224" w14:textId="77777777" w:rsidTr="00317A88">
        <w:trPr>
          <w:trHeight w:val="345"/>
        </w:trPr>
        <w:tc>
          <w:tcPr>
            <w:tcW w:w="14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D7FAF11" w14:textId="77777777" w:rsidR="00317A88" w:rsidRPr="00317A88" w:rsidRDefault="00317A88" w:rsidP="00317A88">
            <w:pPr>
              <w:spacing w:after="0" w:line="240" w:lineRule="auto"/>
              <w:rPr>
                <w:rFonts w:ascii="Calibri" w:eastAsia="Times New Roman" w:hAnsi="Calibri" w:cs="Calibri"/>
                <w:b/>
                <w:bCs/>
                <w:color w:val="000000"/>
                <w:kern w:val="0"/>
                <w14:ligatures w14:val="none"/>
              </w:rPr>
            </w:pPr>
            <w:r w:rsidRPr="00317A88">
              <w:rPr>
                <w:rFonts w:ascii="Calibri" w:eastAsia="Times New Roman" w:hAnsi="Calibri" w:cs="Calibri"/>
                <w:b/>
                <w:bCs/>
                <w:color w:val="000000"/>
                <w:kern w:val="0"/>
                <w14:ligatures w14:val="none"/>
              </w:rPr>
              <w:t>Row Labels</w:t>
            </w:r>
          </w:p>
        </w:tc>
        <w:tc>
          <w:tcPr>
            <w:tcW w:w="23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66BE54E" w14:textId="77777777" w:rsidR="00317A88" w:rsidRPr="00317A88" w:rsidRDefault="00317A88" w:rsidP="00317A88">
            <w:pPr>
              <w:spacing w:after="0" w:line="240" w:lineRule="auto"/>
              <w:rPr>
                <w:rFonts w:ascii="Calibri" w:eastAsia="Times New Roman" w:hAnsi="Calibri" w:cs="Calibri"/>
                <w:b/>
                <w:bCs/>
                <w:color w:val="000000"/>
                <w:kern w:val="0"/>
                <w14:ligatures w14:val="none"/>
              </w:rPr>
            </w:pPr>
            <w:r w:rsidRPr="00317A88">
              <w:rPr>
                <w:rFonts w:ascii="Calibri" w:eastAsia="Times New Roman" w:hAnsi="Calibri" w:cs="Calibri"/>
                <w:b/>
                <w:bCs/>
                <w:color w:val="000000"/>
                <w:kern w:val="0"/>
                <w14:ligatures w14:val="none"/>
              </w:rPr>
              <w:t>Sum of Product Amount</w:t>
            </w:r>
          </w:p>
        </w:tc>
      </w:tr>
      <w:tr w:rsidR="00317A88" w:rsidRPr="00317A88" w14:paraId="61345ECE" w14:textId="77777777" w:rsidTr="00317A88">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1B183BD9" w14:textId="77777777" w:rsidR="00317A88" w:rsidRPr="00317A88" w:rsidRDefault="00317A88" w:rsidP="00317A88">
            <w:pPr>
              <w:spacing w:after="0" w:line="240" w:lineRule="auto"/>
              <w:rPr>
                <w:rFonts w:ascii="Calibri" w:eastAsia="Times New Roman" w:hAnsi="Calibri" w:cs="Calibri"/>
                <w:color w:val="000000"/>
                <w:kern w:val="0"/>
                <w14:ligatures w14:val="none"/>
              </w:rPr>
            </w:pPr>
            <w:r w:rsidRPr="00317A88">
              <w:rPr>
                <w:rFonts w:ascii="Calibri" w:eastAsia="Times New Roman" w:hAnsi="Calibri" w:cs="Calibri"/>
                <w:color w:val="000000"/>
                <w:kern w:val="0"/>
                <w14:ligatures w14:val="none"/>
              </w:rPr>
              <w:t>APQ2413449</w:t>
            </w:r>
          </w:p>
        </w:tc>
        <w:tc>
          <w:tcPr>
            <w:tcW w:w="2360" w:type="dxa"/>
            <w:tcBorders>
              <w:top w:val="nil"/>
              <w:left w:val="nil"/>
              <w:bottom w:val="single" w:sz="4" w:space="0" w:color="auto"/>
              <w:right w:val="single" w:sz="4" w:space="0" w:color="auto"/>
            </w:tcBorders>
            <w:shd w:val="clear" w:color="auto" w:fill="auto"/>
            <w:noWrap/>
            <w:vAlign w:val="bottom"/>
            <w:hideMark/>
          </w:tcPr>
          <w:p w14:paraId="0BBCB33A" w14:textId="77777777" w:rsidR="00317A88" w:rsidRPr="00317A88" w:rsidRDefault="00317A88" w:rsidP="00317A88">
            <w:pPr>
              <w:spacing w:after="0" w:line="240" w:lineRule="auto"/>
              <w:jc w:val="right"/>
              <w:rPr>
                <w:rFonts w:ascii="Calibri" w:eastAsia="Times New Roman" w:hAnsi="Calibri" w:cs="Calibri"/>
                <w:color w:val="000000"/>
                <w:kern w:val="0"/>
                <w14:ligatures w14:val="none"/>
              </w:rPr>
            </w:pPr>
            <w:r w:rsidRPr="00317A88">
              <w:rPr>
                <w:rFonts w:ascii="Calibri" w:eastAsia="Times New Roman" w:hAnsi="Calibri" w:cs="Calibri"/>
                <w:color w:val="000000"/>
                <w:kern w:val="0"/>
                <w14:ligatures w14:val="none"/>
              </w:rPr>
              <w:t>62277</w:t>
            </w:r>
          </w:p>
        </w:tc>
      </w:tr>
      <w:tr w:rsidR="00317A88" w:rsidRPr="00317A88" w14:paraId="33EF72DE" w14:textId="77777777" w:rsidTr="00317A88">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31260185" w14:textId="77777777" w:rsidR="00317A88" w:rsidRPr="00317A88" w:rsidRDefault="00317A88" w:rsidP="00317A88">
            <w:pPr>
              <w:spacing w:after="0" w:line="240" w:lineRule="auto"/>
              <w:rPr>
                <w:rFonts w:ascii="Calibri" w:eastAsia="Times New Roman" w:hAnsi="Calibri" w:cs="Calibri"/>
                <w:color w:val="000000"/>
                <w:kern w:val="0"/>
                <w14:ligatures w14:val="none"/>
              </w:rPr>
            </w:pPr>
            <w:r w:rsidRPr="00317A88">
              <w:rPr>
                <w:rFonts w:ascii="Calibri" w:eastAsia="Times New Roman" w:hAnsi="Calibri" w:cs="Calibri"/>
                <w:color w:val="000000"/>
                <w:kern w:val="0"/>
                <w14:ligatures w14:val="none"/>
              </w:rPr>
              <w:t>ZQB198457</w:t>
            </w:r>
          </w:p>
        </w:tc>
        <w:tc>
          <w:tcPr>
            <w:tcW w:w="2360" w:type="dxa"/>
            <w:tcBorders>
              <w:top w:val="nil"/>
              <w:left w:val="nil"/>
              <w:bottom w:val="single" w:sz="4" w:space="0" w:color="auto"/>
              <w:right w:val="single" w:sz="4" w:space="0" w:color="auto"/>
            </w:tcBorders>
            <w:shd w:val="clear" w:color="auto" w:fill="auto"/>
            <w:noWrap/>
            <w:vAlign w:val="bottom"/>
            <w:hideMark/>
          </w:tcPr>
          <w:p w14:paraId="1A150863" w14:textId="77777777" w:rsidR="00317A88" w:rsidRPr="00317A88" w:rsidRDefault="00317A88" w:rsidP="00317A88">
            <w:pPr>
              <w:spacing w:after="0" w:line="240" w:lineRule="auto"/>
              <w:jc w:val="right"/>
              <w:rPr>
                <w:rFonts w:ascii="Calibri" w:eastAsia="Times New Roman" w:hAnsi="Calibri" w:cs="Calibri"/>
                <w:color w:val="000000"/>
                <w:kern w:val="0"/>
                <w14:ligatures w14:val="none"/>
              </w:rPr>
            </w:pPr>
            <w:r w:rsidRPr="00317A88">
              <w:rPr>
                <w:rFonts w:ascii="Calibri" w:eastAsia="Times New Roman" w:hAnsi="Calibri" w:cs="Calibri"/>
                <w:color w:val="000000"/>
                <w:kern w:val="0"/>
                <w14:ligatures w14:val="none"/>
              </w:rPr>
              <w:t>53913</w:t>
            </w:r>
          </w:p>
        </w:tc>
      </w:tr>
      <w:tr w:rsidR="00317A88" w:rsidRPr="00317A88" w14:paraId="7547AEA8" w14:textId="77777777" w:rsidTr="00317A88">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04166B45" w14:textId="77777777" w:rsidR="00317A88" w:rsidRPr="00317A88" w:rsidRDefault="00317A88" w:rsidP="00317A88">
            <w:pPr>
              <w:spacing w:after="0" w:line="240" w:lineRule="auto"/>
              <w:rPr>
                <w:rFonts w:ascii="Calibri" w:eastAsia="Times New Roman" w:hAnsi="Calibri" w:cs="Calibri"/>
                <w:color w:val="000000"/>
                <w:kern w:val="0"/>
                <w14:ligatures w14:val="none"/>
              </w:rPr>
            </w:pPr>
            <w:r w:rsidRPr="00317A88">
              <w:rPr>
                <w:rFonts w:ascii="Calibri" w:eastAsia="Times New Roman" w:hAnsi="Calibri" w:cs="Calibri"/>
                <w:color w:val="000000"/>
                <w:kern w:val="0"/>
                <w14:ligatures w14:val="none"/>
              </w:rPr>
              <w:t>XXV119663</w:t>
            </w:r>
          </w:p>
        </w:tc>
        <w:tc>
          <w:tcPr>
            <w:tcW w:w="2360" w:type="dxa"/>
            <w:tcBorders>
              <w:top w:val="nil"/>
              <w:left w:val="nil"/>
              <w:bottom w:val="single" w:sz="4" w:space="0" w:color="auto"/>
              <w:right w:val="single" w:sz="4" w:space="0" w:color="auto"/>
            </w:tcBorders>
            <w:shd w:val="clear" w:color="auto" w:fill="auto"/>
            <w:noWrap/>
            <w:vAlign w:val="bottom"/>
            <w:hideMark/>
          </w:tcPr>
          <w:p w14:paraId="6B1DE784" w14:textId="77777777" w:rsidR="00317A88" w:rsidRPr="00317A88" w:rsidRDefault="00317A88" w:rsidP="00317A88">
            <w:pPr>
              <w:spacing w:after="0" w:line="240" w:lineRule="auto"/>
              <w:jc w:val="right"/>
              <w:rPr>
                <w:rFonts w:ascii="Calibri" w:eastAsia="Times New Roman" w:hAnsi="Calibri" w:cs="Calibri"/>
                <w:color w:val="000000"/>
                <w:kern w:val="0"/>
                <w14:ligatures w14:val="none"/>
              </w:rPr>
            </w:pPr>
            <w:r w:rsidRPr="00317A88">
              <w:rPr>
                <w:rFonts w:ascii="Calibri" w:eastAsia="Times New Roman" w:hAnsi="Calibri" w:cs="Calibri"/>
                <w:color w:val="000000"/>
                <w:kern w:val="0"/>
                <w14:ligatures w14:val="none"/>
              </w:rPr>
              <w:t>44898</w:t>
            </w:r>
          </w:p>
        </w:tc>
      </w:tr>
      <w:tr w:rsidR="00317A88" w:rsidRPr="00317A88" w14:paraId="56E978FA" w14:textId="77777777" w:rsidTr="00317A88">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5A045F09" w14:textId="77777777" w:rsidR="00317A88" w:rsidRPr="00317A88" w:rsidRDefault="00317A88" w:rsidP="00317A88">
            <w:pPr>
              <w:spacing w:after="0" w:line="240" w:lineRule="auto"/>
              <w:rPr>
                <w:rFonts w:ascii="Calibri" w:eastAsia="Times New Roman" w:hAnsi="Calibri" w:cs="Calibri"/>
                <w:color w:val="000000"/>
                <w:kern w:val="0"/>
                <w14:ligatures w14:val="none"/>
              </w:rPr>
            </w:pPr>
            <w:r w:rsidRPr="00317A88">
              <w:rPr>
                <w:rFonts w:ascii="Calibri" w:eastAsia="Times New Roman" w:hAnsi="Calibri" w:cs="Calibri"/>
                <w:color w:val="000000"/>
                <w:kern w:val="0"/>
                <w14:ligatures w14:val="none"/>
              </w:rPr>
              <w:t>FDO1013281</w:t>
            </w:r>
          </w:p>
        </w:tc>
        <w:tc>
          <w:tcPr>
            <w:tcW w:w="2360" w:type="dxa"/>
            <w:tcBorders>
              <w:top w:val="nil"/>
              <w:left w:val="nil"/>
              <w:bottom w:val="single" w:sz="4" w:space="0" w:color="auto"/>
              <w:right w:val="single" w:sz="4" w:space="0" w:color="auto"/>
            </w:tcBorders>
            <w:shd w:val="clear" w:color="auto" w:fill="auto"/>
            <w:noWrap/>
            <w:vAlign w:val="bottom"/>
            <w:hideMark/>
          </w:tcPr>
          <w:p w14:paraId="74BECDC8" w14:textId="77777777" w:rsidR="00317A88" w:rsidRPr="00317A88" w:rsidRDefault="00317A88" w:rsidP="00317A88">
            <w:pPr>
              <w:spacing w:after="0" w:line="240" w:lineRule="auto"/>
              <w:jc w:val="right"/>
              <w:rPr>
                <w:rFonts w:ascii="Calibri" w:eastAsia="Times New Roman" w:hAnsi="Calibri" w:cs="Calibri"/>
                <w:color w:val="000000"/>
                <w:kern w:val="0"/>
                <w14:ligatures w14:val="none"/>
              </w:rPr>
            </w:pPr>
            <w:r w:rsidRPr="00317A88">
              <w:rPr>
                <w:rFonts w:ascii="Calibri" w:eastAsia="Times New Roman" w:hAnsi="Calibri" w:cs="Calibri"/>
                <w:color w:val="000000"/>
                <w:kern w:val="0"/>
                <w14:ligatures w14:val="none"/>
              </w:rPr>
              <w:t>43059</w:t>
            </w:r>
          </w:p>
        </w:tc>
      </w:tr>
      <w:tr w:rsidR="00317A88" w:rsidRPr="00317A88" w14:paraId="27E2EBF1" w14:textId="77777777" w:rsidTr="00317A88">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55D2EA75" w14:textId="77777777" w:rsidR="00317A88" w:rsidRPr="00317A88" w:rsidRDefault="00317A88" w:rsidP="00317A88">
            <w:pPr>
              <w:spacing w:after="0" w:line="240" w:lineRule="auto"/>
              <w:rPr>
                <w:rFonts w:ascii="Calibri" w:eastAsia="Times New Roman" w:hAnsi="Calibri" w:cs="Calibri"/>
                <w:color w:val="000000"/>
                <w:kern w:val="0"/>
                <w14:ligatures w14:val="none"/>
              </w:rPr>
            </w:pPr>
            <w:r w:rsidRPr="00317A88">
              <w:rPr>
                <w:rFonts w:ascii="Calibri" w:eastAsia="Times New Roman" w:hAnsi="Calibri" w:cs="Calibri"/>
                <w:color w:val="000000"/>
                <w:kern w:val="0"/>
                <w14:ligatures w14:val="none"/>
              </w:rPr>
              <w:t>LQK77449</w:t>
            </w:r>
          </w:p>
        </w:tc>
        <w:tc>
          <w:tcPr>
            <w:tcW w:w="2360" w:type="dxa"/>
            <w:tcBorders>
              <w:top w:val="nil"/>
              <w:left w:val="nil"/>
              <w:bottom w:val="single" w:sz="4" w:space="0" w:color="auto"/>
              <w:right w:val="single" w:sz="4" w:space="0" w:color="auto"/>
            </w:tcBorders>
            <w:shd w:val="clear" w:color="auto" w:fill="auto"/>
            <w:noWrap/>
            <w:vAlign w:val="bottom"/>
            <w:hideMark/>
          </w:tcPr>
          <w:p w14:paraId="177969F7" w14:textId="77777777" w:rsidR="00317A88" w:rsidRPr="00317A88" w:rsidRDefault="00317A88" w:rsidP="00317A88">
            <w:pPr>
              <w:spacing w:after="0" w:line="240" w:lineRule="auto"/>
              <w:jc w:val="right"/>
              <w:rPr>
                <w:rFonts w:ascii="Calibri" w:eastAsia="Times New Roman" w:hAnsi="Calibri" w:cs="Calibri"/>
                <w:color w:val="000000"/>
                <w:kern w:val="0"/>
                <w14:ligatures w14:val="none"/>
              </w:rPr>
            </w:pPr>
            <w:r w:rsidRPr="00317A88">
              <w:rPr>
                <w:rFonts w:ascii="Calibri" w:eastAsia="Times New Roman" w:hAnsi="Calibri" w:cs="Calibri"/>
                <w:color w:val="000000"/>
                <w:kern w:val="0"/>
                <w14:ligatures w14:val="none"/>
              </w:rPr>
              <w:t>42527</w:t>
            </w:r>
          </w:p>
        </w:tc>
      </w:tr>
      <w:tr w:rsidR="00317A88" w:rsidRPr="00317A88" w14:paraId="09EDBB38" w14:textId="77777777" w:rsidTr="00317A88">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478253C4" w14:textId="77777777" w:rsidR="00317A88" w:rsidRPr="00317A88" w:rsidRDefault="00317A88" w:rsidP="00317A88">
            <w:pPr>
              <w:spacing w:after="0" w:line="240" w:lineRule="auto"/>
              <w:rPr>
                <w:rFonts w:ascii="Calibri" w:eastAsia="Times New Roman" w:hAnsi="Calibri" w:cs="Calibri"/>
                <w:color w:val="000000"/>
                <w:kern w:val="0"/>
                <w14:ligatures w14:val="none"/>
              </w:rPr>
            </w:pPr>
            <w:r w:rsidRPr="00317A88">
              <w:rPr>
                <w:rFonts w:ascii="Calibri" w:eastAsia="Times New Roman" w:hAnsi="Calibri" w:cs="Calibri"/>
                <w:color w:val="000000"/>
                <w:kern w:val="0"/>
                <w14:ligatures w14:val="none"/>
              </w:rPr>
              <w:t>WDE1131845</w:t>
            </w:r>
          </w:p>
        </w:tc>
        <w:tc>
          <w:tcPr>
            <w:tcW w:w="2360" w:type="dxa"/>
            <w:tcBorders>
              <w:top w:val="nil"/>
              <w:left w:val="nil"/>
              <w:bottom w:val="single" w:sz="4" w:space="0" w:color="auto"/>
              <w:right w:val="single" w:sz="4" w:space="0" w:color="auto"/>
            </w:tcBorders>
            <w:shd w:val="clear" w:color="auto" w:fill="auto"/>
            <w:noWrap/>
            <w:vAlign w:val="bottom"/>
            <w:hideMark/>
          </w:tcPr>
          <w:p w14:paraId="6DD47086" w14:textId="77777777" w:rsidR="00317A88" w:rsidRPr="00317A88" w:rsidRDefault="00317A88" w:rsidP="00317A88">
            <w:pPr>
              <w:spacing w:after="0" w:line="240" w:lineRule="auto"/>
              <w:jc w:val="right"/>
              <w:rPr>
                <w:rFonts w:ascii="Calibri" w:eastAsia="Times New Roman" w:hAnsi="Calibri" w:cs="Calibri"/>
                <w:color w:val="000000"/>
                <w:kern w:val="0"/>
                <w14:ligatures w14:val="none"/>
              </w:rPr>
            </w:pPr>
            <w:r w:rsidRPr="00317A88">
              <w:rPr>
                <w:rFonts w:ascii="Calibri" w:eastAsia="Times New Roman" w:hAnsi="Calibri" w:cs="Calibri"/>
                <w:color w:val="000000"/>
                <w:kern w:val="0"/>
                <w14:ligatures w14:val="none"/>
              </w:rPr>
              <w:t>39625</w:t>
            </w:r>
          </w:p>
        </w:tc>
      </w:tr>
      <w:tr w:rsidR="00317A88" w:rsidRPr="00317A88" w14:paraId="5B010DA4" w14:textId="77777777" w:rsidTr="00317A88">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0034149C" w14:textId="77777777" w:rsidR="00317A88" w:rsidRPr="00317A88" w:rsidRDefault="00317A88" w:rsidP="00317A88">
            <w:pPr>
              <w:spacing w:after="0" w:line="240" w:lineRule="auto"/>
              <w:rPr>
                <w:rFonts w:ascii="Calibri" w:eastAsia="Times New Roman" w:hAnsi="Calibri" w:cs="Calibri"/>
                <w:color w:val="000000"/>
                <w:kern w:val="0"/>
                <w14:ligatures w14:val="none"/>
              </w:rPr>
            </w:pPr>
            <w:r w:rsidRPr="00317A88">
              <w:rPr>
                <w:rFonts w:ascii="Calibri" w:eastAsia="Times New Roman" w:hAnsi="Calibri" w:cs="Calibri"/>
                <w:color w:val="000000"/>
                <w:kern w:val="0"/>
                <w14:ligatures w14:val="none"/>
              </w:rPr>
              <w:t>GDF423244</w:t>
            </w:r>
          </w:p>
        </w:tc>
        <w:tc>
          <w:tcPr>
            <w:tcW w:w="2360" w:type="dxa"/>
            <w:tcBorders>
              <w:top w:val="nil"/>
              <w:left w:val="nil"/>
              <w:bottom w:val="single" w:sz="4" w:space="0" w:color="auto"/>
              <w:right w:val="single" w:sz="4" w:space="0" w:color="auto"/>
            </w:tcBorders>
            <w:shd w:val="clear" w:color="auto" w:fill="auto"/>
            <w:noWrap/>
            <w:vAlign w:val="bottom"/>
            <w:hideMark/>
          </w:tcPr>
          <w:p w14:paraId="6907602A" w14:textId="77777777" w:rsidR="00317A88" w:rsidRPr="00317A88" w:rsidRDefault="00317A88" w:rsidP="00317A88">
            <w:pPr>
              <w:spacing w:after="0" w:line="240" w:lineRule="auto"/>
              <w:jc w:val="right"/>
              <w:rPr>
                <w:rFonts w:ascii="Calibri" w:eastAsia="Times New Roman" w:hAnsi="Calibri" w:cs="Calibri"/>
                <w:color w:val="000000"/>
                <w:kern w:val="0"/>
                <w14:ligatures w14:val="none"/>
              </w:rPr>
            </w:pPr>
            <w:r w:rsidRPr="00317A88">
              <w:rPr>
                <w:rFonts w:ascii="Calibri" w:eastAsia="Times New Roman" w:hAnsi="Calibri" w:cs="Calibri"/>
                <w:color w:val="000000"/>
                <w:kern w:val="0"/>
                <w14:ligatures w14:val="none"/>
              </w:rPr>
              <w:t>39338</w:t>
            </w:r>
          </w:p>
        </w:tc>
      </w:tr>
      <w:tr w:rsidR="00317A88" w:rsidRPr="00317A88" w14:paraId="7593FF35" w14:textId="77777777" w:rsidTr="00317A88">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52752165" w14:textId="77777777" w:rsidR="00317A88" w:rsidRPr="00317A88" w:rsidRDefault="00317A88" w:rsidP="00317A88">
            <w:pPr>
              <w:spacing w:after="0" w:line="240" w:lineRule="auto"/>
              <w:rPr>
                <w:rFonts w:ascii="Calibri" w:eastAsia="Times New Roman" w:hAnsi="Calibri" w:cs="Calibri"/>
                <w:color w:val="000000"/>
                <w:kern w:val="0"/>
                <w14:ligatures w14:val="none"/>
              </w:rPr>
            </w:pPr>
            <w:r w:rsidRPr="00317A88">
              <w:rPr>
                <w:rFonts w:ascii="Calibri" w:eastAsia="Times New Roman" w:hAnsi="Calibri" w:cs="Calibri"/>
                <w:color w:val="000000"/>
                <w:kern w:val="0"/>
                <w14:ligatures w14:val="none"/>
              </w:rPr>
              <w:t>VBS2518354</w:t>
            </w:r>
          </w:p>
        </w:tc>
        <w:tc>
          <w:tcPr>
            <w:tcW w:w="2360" w:type="dxa"/>
            <w:tcBorders>
              <w:top w:val="nil"/>
              <w:left w:val="nil"/>
              <w:bottom w:val="single" w:sz="4" w:space="0" w:color="auto"/>
              <w:right w:val="single" w:sz="4" w:space="0" w:color="auto"/>
            </w:tcBorders>
            <w:shd w:val="clear" w:color="auto" w:fill="auto"/>
            <w:noWrap/>
            <w:vAlign w:val="bottom"/>
            <w:hideMark/>
          </w:tcPr>
          <w:p w14:paraId="728F1134" w14:textId="77777777" w:rsidR="00317A88" w:rsidRPr="00317A88" w:rsidRDefault="00317A88" w:rsidP="00317A88">
            <w:pPr>
              <w:spacing w:after="0" w:line="240" w:lineRule="auto"/>
              <w:jc w:val="right"/>
              <w:rPr>
                <w:rFonts w:ascii="Calibri" w:eastAsia="Times New Roman" w:hAnsi="Calibri" w:cs="Calibri"/>
                <w:color w:val="000000"/>
                <w:kern w:val="0"/>
                <w14:ligatures w14:val="none"/>
              </w:rPr>
            </w:pPr>
            <w:r w:rsidRPr="00317A88">
              <w:rPr>
                <w:rFonts w:ascii="Calibri" w:eastAsia="Times New Roman" w:hAnsi="Calibri" w:cs="Calibri"/>
                <w:color w:val="000000"/>
                <w:kern w:val="0"/>
                <w14:ligatures w14:val="none"/>
              </w:rPr>
              <w:t>38974</w:t>
            </w:r>
          </w:p>
        </w:tc>
      </w:tr>
      <w:tr w:rsidR="00317A88" w:rsidRPr="00317A88" w14:paraId="6D8D4AFB" w14:textId="77777777" w:rsidTr="00317A88">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49B29641" w14:textId="77777777" w:rsidR="00317A88" w:rsidRPr="00317A88" w:rsidRDefault="00317A88" w:rsidP="00317A88">
            <w:pPr>
              <w:spacing w:after="0" w:line="240" w:lineRule="auto"/>
              <w:rPr>
                <w:rFonts w:ascii="Calibri" w:eastAsia="Times New Roman" w:hAnsi="Calibri" w:cs="Calibri"/>
                <w:color w:val="000000"/>
                <w:kern w:val="0"/>
                <w14:ligatures w14:val="none"/>
              </w:rPr>
            </w:pPr>
            <w:r w:rsidRPr="00317A88">
              <w:rPr>
                <w:rFonts w:ascii="Calibri" w:eastAsia="Times New Roman" w:hAnsi="Calibri" w:cs="Calibri"/>
                <w:color w:val="000000"/>
                <w:kern w:val="0"/>
                <w14:ligatures w14:val="none"/>
              </w:rPr>
              <w:t>WWC812033</w:t>
            </w:r>
          </w:p>
        </w:tc>
        <w:tc>
          <w:tcPr>
            <w:tcW w:w="2360" w:type="dxa"/>
            <w:tcBorders>
              <w:top w:val="nil"/>
              <w:left w:val="nil"/>
              <w:bottom w:val="single" w:sz="4" w:space="0" w:color="auto"/>
              <w:right w:val="single" w:sz="4" w:space="0" w:color="auto"/>
            </w:tcBorders>
            <w:shd w:val="clear" w:color="auto" w:fill="auto"/>
            <w:noWrap/>
            <w:vAlign w:val="bottom"/>
            <w:hideMark/>
          </w:tcPr>
          <w:p w14:paraId="633B1B25" w14:textId="77777777" w:rsidR="00317A88" w:rsidRPr="00317A88" w:rsidRDefault="00317A88" w:rsidP="00317A88">
            <w:pPr>
              <w:spacing w:after="0" w:line="240" w:lineRule="auto"/>
              <w:jc w:val="right"/>
              <w:rPr>
                <w:rFonts w:ascii="Calibri" w:eastAsia="Times New Roman" w:hAnsi="Calibri" w:cs="Calibri"/>
                <w:color w:val="000000"/>
                <w:kern w:val="0"/>
                <w14:ligatures w14:val="none"/>
              </w:rPr>
            </w:pPr>
            <w:r w:rsidRPr="00317A88">
              <w:rPr>
                <w:rFonts w:ascii="Calibri" w:eastAsia="Times New Roman" w:hAnsi="Calibri" w:cs="Calibri"/>
                <w:color w:val="000000"/>
                <w:kern w:val="0"/>
                <w14:ligatures w14:val="none"/>
              </w:rPr>
              <w:t>38691</w:t>
            </w:r>
          </w:p>
        </w:tc>
      </w:tr>
      <w:tr w:rsidR="00317A88" w:rsidRPr="00317A88" w14:paraId="29754E51" w14:textId="77777777" w:rsidTr="00317A88">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608278A4" w14:textId="77777777" w:rsidR="00317A88" w:rsidRPr="00317A88" w:rsidRDefault="00317A88" w:rsidP="00317A88">
            <w:pPr>
              <w:spacing w:after="0" w:line="240" w:lineRule="auto"/>
              <w:rPr>
                <w:rFonts w:ascii="Calibri" w:eastAsia="Times New Roman" w:hAnsi="Calibri" w:cs="Calibri"/>
                <w:color w:val="000000"/>
                <w:kern w:val="0"/>
                <w14:ligatures w14:val="none"/>
              </w:rPr>
            </w:pPr>
            <w:r w:rsidRPr="00317A88">
              <w:rPr>
                <w:rFonts w:ascii="Calibri" w:eastAsia="Times New Roman" w:hAnsi="Calibri" w:cs="Calibri"/>
                <w:color w:val="000000"/>
                <w:kern w:val="0"/>
                <w14:ligatures w14:val="none"/>
              </w:rPr>
              <w:t>AFB1613116</w:t>
            </w:r>
          </w:p>
        </w:tc>
        <w:tc>
          <w:tcPr>
            <w:tcW w:w="2360" w:type="dxa"/>
            <w:tcBorders>
              <w:top w:val="nil"/>
              <w:left w:val="nil"/>
              <w:bottom w:val="single" w:sz="4" w:space="0" w:color="auto"/>
              <w:right w:val="single" w:sz="4" w:space="0" w:color="auto"/>
            </w:tcBorders>
            <w:shd w:val="clear" w:color="auto" w:fill="auto"/>
            <w:noWrap/>
            <w:vAlign w:val="bottom"/>
            <w:hideMark/>
          </w:tcPr>
          <w:p w14:paraId="085B165B" w14:textId="77777777" w:rsidR="00317A88" w:rsidRPr="00317A88" w:rsidRDefault="00317A88" w:rsidP="00317A88">
            <w:pPr>
              <w:spacing w:after="0" w:line="240" w:lineRule="auto"/>
              <w:jc w:val="right"/>
              <w:rPr>
                <w:rFonts w:ascii="Calibri" w:eastAsia="Times New Roman" w:hAnsi="Calibri" w:cs="Calibri"/>
                <w:color w:val="000000"/>
                <w:kern w:val="0"/>
                <w14:ligatures w14:val="none"/>
              </w:rPr>
            </w:pPr>
            <w:r w:rsidRPr="00317A88">
              <w:rPr>
                <w:rFonts w:ascii="Calibri" w:eastAsia="Times New Roman" w:hAnsi="Calibri" w:cs="Calibri"/>
                <w:color w:val="000000"/>
                <w:kern w:val="0"/>
                <w14:ligatures w14:val="none"/>
              </w:rPr>
              <w:t>38123</w:t>
            </w:r>
          </w:p>
        </w:tc>
      </w:tr>
      <w:tr w:rsidR="00317A88" w:rsidRPr="00317A88" w14:paraId="56AFE972" w14:textId="77777777" w:rsidTr="00317A88">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144A482E" w14:textId="77777777" w:rsidR="00317A88" w:rsidRPr="00317A88" w:rsidRDefault="00317A88" w:rsidP="00317A88">
            <w:pPr>
              <w:spacing w:after="0" w:line="240" w:lineRule="auto"/>
              <w:rPr>
                <w:rFonts w:ascii="Calibri" w:eastAsia="Times New Roman" w:hAnsi="Calibri" w:cs="Calibri"/>
                <w:color w:val="000000"/>
                <w:kern w:val="0"/>
                <w14:ligatures w14:val="none"/>
              </w:rPr>
            </w:pPr>
            <w:r w:rsidRPr="00317A88">
              <w:rPr>
                <w:rFonts w:ascii="Calibri" w:eastAsia="Times New Roman" w:hAnsi="Calibri" w:cs="Calibri"/>
                <w:color w:val="000000"/>
                <w:kern w:val="0"/>
                <w14:ligatures w14:val="none"/>
              </w:rPr>
              <w:t>SGN1921789</w:t>
            </w:r>
          </w:p>
        </w:tc>
        <w:tc>
          <w:tcPr>
            <w:tcW w:w="2360" w:type="dxa"/>
            <w:tcBorders>
              <w:top w:val="nil"/>
              <w:left w:val="nil"/>
              <w:bottom w:val="single" w:sz="4" w:space="0" w:color="auto"/>
              <w:right w:val="single" w:sz="4" w:space="0" w:color="auto"/>
            </w:tcBorders>
            <w:shd w:val="clear" w:color="auto" w:fill="auto"/>
            <w:noWrap/>
            <w:vAlign w:val="bottom"/>
            <w:hideMark/>
          </w:tcPr>
          <w:p w14:paraId="00BFBC85" w14:textId="77777777" w:rsidR="00317A88" w:rsidRPr="00317A88" w:rsidRDefault="00317A88" w:rsidP="00317A88">
            <w:pPr>
              <w:spacing w:after="0" w:line="240" w:lineRule="auto"/>
              <w:jc w:val="right"/>
              <w:rPr>
                <w:rFonts w:ascii="Calibri" w:eastAsia="Times New Roman" w:hAnsi="Calibri" w:cs="Calibri"/>
                <w:color w:val="000000"/>
                <w:kern w:val="0"/>
                <w14:ligatures w14:val="none"/>
              </w:rPr>
            </w:pPr>
            <w:r w:rsidRPr="00317A88">
              <w:rPr>
                <w:rFonts w:ascii="Calibri" w:eastAsia="Times New Roman" w:hAnsi="Calibri" w:cs="Calibri"/>
                <w:color w:val="000000"/>
                <w:kern w:val="0"/>
                <w14:ligatures w14:val="none"/>
              </w:rPr>
              <w:t>36843</w:t>
            </w:r>
          </w:p>
        </w:tc>
      </w:tr>
    </w:tbl>
    <w:p w14:paraId="5804D630" w14:textId="77777777" w:rsidR="00317A88" w:rsidRDefault="00317A88" w:rsidP="00317A88"/>
    <w:p w14:paraId="4932BF49" w14:textId="27A18B0B" w:rsidR="00317A88" w:rsidRPr="00E2474E" w:rsidRDefault="00317A88" w:rsidP="00317A88">
      <w:pPr>
        <w:rPr>
          <w:sz w:val="40"/>
          <w:szCs w:val="40"/>
        </w:rPr>
      </w:pPr>
      <w:r w:rsidRPr="00E2474E">
        <w:rPr>
          <w:sz w:val="40"/>
          <w:szCs w:val="40"/>
        </w:rPr>
        <w:lastRenderedPageBreak/>
        <w:t>The LTV of the top 10 customers and their user ID is given above</w:t>
      </w:r>
      <w:r w:rsidR="00E2474E" w:rsidRPr="00E2474E">
        <w:rPr>
          <w:sz w:val="40"/>
          <w:szCs w:val="40"/>
        </w:rPr>
        <w:t xml:space="preserve">, for the complete list of </w:t>
      </w:r>
      <w:proofErr w:type="gramStart"/>
      <w:r w:rsidR="00E2474E" w:rsidRPr="00E2474E">
        <w:rPr>
          <w:sz w:val="40"/>
          <w:szCs w:val="40"/>
        </w:rPr>
        <w:t>LTV</w:t>
      </w:r>
      <w:proofErr w:type="gramEnd"/>
      <w:r w:rsidR="00E2474E" w:rsidRPr="00E2474E">
        <w:rPr>
          <w:sz w:val="40"/>
          <w:szCs w:val="40"/>
        </w:rPr>
        <w:t xml:space="preserve"> of </w:t>
      </w:r>
      <w:r w:rsidR="00C77583">
        <w:rPr>
          <w:sz w:val="40"/>
          <w:szCs w:val="40"/>
        </w:rPr>
        <w:t>every</w:t>
      </w:r>
      <w:r w:rsidR="00E2474E" w:rsidRPr="00E2474E">
        <w:rPr>
          <w:sz w:val="40"/>
          <w:szCs w:val="40"/>
        </w:rPr>
        <w:t xml:space="preserve"> customer can be accessed in the customer level analysis sheet in the </w:t>
      </w:r>
      <w:r w:rsidR="00C77583">
        <w:rPr>
          <w:sz w:val="40"/>
          <w:szCs w:val="40"/>
        </w:rPr>
        <w:t>Excel</w:t>
      </w:r>
    </w:p>
    <w:p w14:paraId="1D706AC4" w14:textId="77777777" w:rsidR="00317A88" w:rsidRDefault="00317A88" w:rsidP="00317A88"/>
    <w:p w14:paraId="6E29F4A2" w14:textId="0BE6CC18" w:rsidR="00317A88" w:rsidRDefault="00317A88" w:rsidP="00317A88">
      <w:pPr>
        <w:rPr>
          <w:rFonts w:ascii="Segoe UI" w:hAnsi="Segoe UI" w:cs="Segoe UI"/>
          <w:color w:val="202B45"/>
          <w:shd w:val="clear" w:color="auto" w:fill="FFFFFF"/>
        </w:rPr>
      </w:pPr>
      <w:r>
        <w:rPr>
          <w:rFonts w:ascii="Segoe UI" w:hAnsi="Segoe UI" w:cs="Segoe UI"/>
          <w:color w:val="202B45"/>
          <w:shd w:val="clear" w:color="auto" w:fill="FFFFFF"/>
        </w:rPr>
        <w:t>12.    Calculate aggregated LTV at customer acquisition source level. Refer to aggregated LTV example.</w:t>
      </w:r>
    </w:p>
    <w:p w14:paraId="1622C4B3" w14:textId="77777777" w:rsidR="00E2474E" w:rsidRDefault="00E2474E" w:rsidP="00317A88">
      <w:pPr>
        <w:rPr>
          <w:rFonts w:ascii="Segoe UI" w:hAnsi="Segoe UI" w:cs="Segoe UI"/>
          <w:color w:val="202B45"/>
          <w:shd w:val="clear" w:color="auto" w:fill="FFFFFF"/>
        </w:rPr>
      </w:pPr>
    </w:p>
    <w:p w14:paraId="228188F2" w14:textId="79316558" w:rsidR="00E2474E" w:rsidRPr="00E2474E" w:rsidRDefault="00E2474E" w:rsidP="00317A88">
      <w:pPr>
        <w:rPr>
          <w:rFonts w:ascii="Segoe UI" w:hAnsi="Segoe UI" w:cs="Segoe UI"/>
          <w:b/>
          <w:bCs/>
          <w:color w:val="202B45"/>
          <w:u w:val="single"/>
          <w:shd w:val="clear" w:color="auto" w:fill="FFFFFF"/>
        </w:rPr>
      </w:pPr>
      <w:r>
        <w:rPr>
          <w:rFonts w:ascii="Segoe UI" w:hAnsi="Segoe UI" w:cs="Segoe UI"/>
          <w:b/>
          <w:bCs/>
          <w:color w:val="202B45"/>
          <w:u w:val="single"/>
          <w:shd w:val="clear" w:color="auto" w:fill="FFFFFF"/>
        </w:rPr>
        <w:t>EXCEL RESULTS</w:t>
      </w:r>
    </w:p>
    <w:tbl>
      <w:tblPr>
        <w:tblW w:w="11780" w:type="dxa"/>
        <w:tblInd w:w="-1221" w:type="dxa"/>
        <w:tblLook w:val="04A0" w:firstRow="1" w:lastRow="0" w:firstColumn="1" w:lastColumn="0" w:noHBand="0" w:noVBand="1"/>
      </w:tblPr>
      <w:tblGrid>
        <w:gridCol w:w="1740"/>
        <w:gridCol w:w="2360"/>
        <w:gridCol w:w="1580"/>
        <w:gridCol w:w="6100"/>
      </w:tblGrid>
      <w:tr w:rsidR="00317A88" w:rsidRPr="00317A88" w14:paraId="42B9B91E" w14:textId="77777777" w:rsidTr="00317A88">
        <w:trPr>
          <w:trHeight w:val="345"/>
        </w:trPr>
        <w:tc>
          <w:tcPr>
            <w:tcW w:w="17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663883A" w14:textId="77777777" w:rsidR="00317A88" w:rsidRPr="00317A88" w:rsidRDefault="00317A88" w:rsidP="00317A88">
            <w:pPr>
              <w:spacing w:after="0" w:line="240" w:lineRule="auto"/>
              <w:rPr>
                <w:rFonts w:ascii="Calibri" w:eastAsia="Times New Roman" w:hAnsi="Calibri" w:cs="Calibri"/>
                <w:b/>
                <w:bCs/>
                <w:color w:val="000000"/>
                <w:kern w:val="0"/>
                <w14:ligatures w14:val="none"/>
              </w:rPr>
            </w:pPr>
            <w:r w:rsidRPr="00317A88">
              <w:rPr>
                <w:rFonts w:ascii="Calibri" w:eastAsia="Times New Roman" w:hAnsi="Calibri" w:cs="Calibri"/>
                <w:b/>
                <w:bCs/>
                <w:color w:val="000000"/>
                <w:kern w:val="0"/>
                <w14:ligatures w14:val="none"/>
              </w:rPr>
              <w:t>Row Labels</w:t>
            </w:r>
          </w:p>
        </w:tc>
        <w:tc>
          <w:tcPr>
            <w:tcW w:w="23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6DCC1A" w14:textId="77777777" w:rsidR="00317A88" w:rsidRPr="00317A88" w:rsidRDefault="00317A88" w:rsidP="00317A88">
            <w:pPr>
              <w:spacing w:after="0" w:line="240" w:lineRule="auto"/>
              <w:rPr>
                <w:rFonts w:ascii="Calibri" w:eastAsia="Times New Roman" w:hAnsi="Calibri" w:cs="Calibri"/>
                <w:b/>
                <w:bCs/>
                <w:color w:val="000000"/>
                <w:kern w:val="0"/>
                <w14:ligatures w14:val="none"/>
              </w:rPr>
            </w:pPr>
            <w:r w:rsidRPr="00317A88">
              <w:rPr>
                <w:rFonts w:ascii="Calibri" w:eastAsia="Times New Roman" w:hAnsi="Calibri" w:cs="Calibri"/>
                <w:b/>
                <w:bCs/>
                <w:color w:val="000000"/>
                <w:kern w:val="0"/>
                <w14:ligatures w14:val="none"/>
              </w:rPr>
              <w:t>Sum of Product Amount</w:t>
            </w:r>
          </w:p>
        </w:tc>
        <w:tc>
          <w:tcPr>
            <w:tcW w:w="15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63BA94F" w14:textId="77777777" w:rsidR="00317A88" w:rsidRPr="00317A88" w:rsidRDefault="00317A88" w:rsidP="00317A88">
            <w:pPr>
              <w:spacing w:after="0" w:line="240" w:lineRule="auto"/>
              <w:rPr>
                <w:rFonts w:ascii="Calibri" w:eastAsia="Times New Roman" w:hAnsi="Calibri" w:cs="Calibri"/>
                <w:b/>
                <w:bCs/>
                <w:color w:val="000000"/>
                <w:kern w:val="0"/>
                <w14:ligatures w14:val="none"/>
              </w:rPr>
            </w:pPr>
            <w:r w:rsidRPr="00317A88">
              <w:rPr>
                <w:rFonts w:ascii="Calibri" w:eastAsia="Times New Roman" w:hAnsi="Calibri" w:cs="Calibri"/>
                <w:b/>
                <w:bCs/>
                <w:color w:val="000000"/>
                <w:kern w:val="0"/>
                <w14:ligatures w14:val="none"/>
              </w:rPr>
              <w:t>Count of source</w:t>
            </w:r>
          </w:p>
        </w:tc>
        <w:tc>
          <w:tcPr>
            <w:tcW w:w="6100" w:type="dxa"/>
            <w:tcBorders>
              <w:top w:val="single" w:sz="4" w:space="0" w:color="auto"/>
              <w:left w:val="nil"/>
              <w:bottom w:val="single" w:sz="4" w:space="0" w:color="auto"/>
              <w:right w:val="single" w:sz="4" w:space="0" w:color="auto"/>
            </w:tcBorders>
            <w:shd w:val="clear" w:color="auto" w:fill="auto"/>
            <w:noWrap/>
            <w:vAlign w:val="bottom"/>
            <w:hideMark/>
          </w:tcPr>
          <w:p w14:paraId="59DB0773" w14:textId="6D5A2C14" w:rsidR="00317A88" w:rsidRPr="00317A88" w:rsidRDefault="00317A88" w:rsidP="00317A88">
            <w:pPr>
              <w:spacing w:after="0" w:line="240" w:lineRule="auto"/>
              <w:rPr>
                <w:rFonts w:ascii="Segoe UI" w:eastAsia="Times New Roman" w:hAnsi="Segoe UI" w:cs="Segoe UI"/>
                <w:kern w:val="0"/>
                <w:sz w:val="24"/>
                <w:szCs w:val="24"/>
                <w14:ligatures w14:val="none"/>
              </w:rPr>
            </w:pPr>
            <w:r w:rsidRPr="00317A88">
              <w:rPr>
                <w:rFonts w:ascii="Segoe UI" w:eastAsia="Times New Roman" w:hAnsi="Segoe UI" w:cs="Segoe UI"/>
                <w:kern w:val="0"/>
                <w:sz w:val="24"/>
                <w:szCs w:val="24"/>
                <w14:ligatures w14:val="none"/>
              </w:rPr>
              <w:t>aggregated LTV at the</w:t>
            </w:r>
            <w:r w:rsidR="00E2474E">
              <w:rPr>
                <w:rFonts w:ascii="Segoe UI" w:eastAsia="Times New Roman" w:hAnsi="Segoe UI" w:cs="Segoe UI"/>
                <w:kern w:val="0"/>
                <w:sz w:val="24"/>
                <w:szCs w:val="24"/>
                <w14:ligatures w14:val="none"/>
              </w:rPr>
              <w:t xml:space="preserve"> </w:t>
            </w:r>
            <w:r w:rsidRPr="00317A88">
              <w:rPr>
                <w:rFonts w:ascii="Segoe UI" w:eastAsia="Times New Roman" w:hAnsi="Segoe UI" w:cs="Segoe UI"/>
                <w:kern w:val="0"/>
                <w:sz w:val="24"/>
                <w:szCs w:val="24"/>
                <w14:ligatures w14:val="none"/>
              </w:rPr>
              <w:t>source level</w:t>
            </w:r>
          </w:p>
        </w:tc>
      </w:tr>
      <w:tr w:rsidR="00317A88" w:rsidRPr="00317A88" w14:paraId="392D25AF" w14:textId="77777777" w:rsidTr="00317A88">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69FF94C7" w14:textId="77777777" w:rsidR="00317A88" w:rsidRPr="00317A88" w:rsidRDefault="00317A88" w:rsidP="00317A88">
            <w:pPr>
              <w:spacing w:after="0" w:line="240" w:lineRule="auto"/>
              <w:rPr>
                <w:rFonts w:ascii="Calibri" w:eastAsia="Times New Roman" w:hAnsi="Calibri" w:cs="Calibri"/>
                <w:color w:val="000000"/>
                <w:kern w:val="0"/>
                <w14:ligatures w14:val="none"/>
              </w:rPr>
            </w:pPr>
            <w:r w:rsidRPr="00317A88">
              <w:rPr>
                <w:rFonts w:ascii="Calibri" w:eastAsia="Times New Roman" w:hAnsi="Calibri" w:cs="Calibri"/>
                <w:color w:val="000000"/>
                <w:kern w:val="0"/>
                <w14:ligatures w14:val="none"/>
              </w:rPr>
              <w:t>Facebook</w:t>
            </w:r>
          </w:p>
        </w:tc>
        <w:tc>
          <w:tcPr>
            <w:tcW w:w="2360" w:type="dxa"/>
            <w:tcBorders>
              <w:top w:val="nil"/>
              <w:left w:val="nil"/>
              <w:bottom w:val="single" w:sz="4" w:space="0" w:color="auto"/>
              <w:right w:val="single" w:sz="4" w:space="0" w:color="auto"/>
            </w:tcBorders>
            <w:shd w:val="clear" w:color="auto" w:fill="auto"/>
            <w:noWrap/>
            <w:vAlign w:val="bottom"/>
            <w:hideMark/>
          </w:tcPr>
          <w:p w14:paraId="0CFB912E" w14:textId="77777777" w:rsidR="00317A88" w:rsidRPr="00317A88" w:rsidRDefault="00317A88" w:rsidP="00317A88">
            <w:pPr>
              <w:spacing w:after="0" w:line="240" w:lineRule="auto"/>
              <w:jc w:val="right"/>
              <w:rPr>
                <w:rFonts w:ascii="Calibri" w:eastAsia="Times New Roman" w:hAnsi="Calibri" w:cs="Calibri"/>
                <w:color w:val="000000"/>
                <w:kern w:val="0"/>
                <w14:ligatures w14:val="none"/>
              </w:rPr>
            </w:pPr>
            <w:r w:rsidRPr="00317A88">
              <w:rPr>
                <w:rFonts w:ascii="Calibri" w:eastAsia="Times New Roman" w:hAnsi="Calibri" w:cs="Calibri"/>
                <w:color w:val="000000"/>
                <w:kern w:val="0"/>
                <w14:ligatures w14:val="none"/>
              </w:rPr>
              <w:t>921772</w:t>
            </w:r>
          </w:p>
        </w:tc>
        <w:tc>
          <w:tcPr>
            <w:tcW w:w="1580" w:type="dxa"/>
            <w:tcBorders>
              <w:top w:val="nil"/>
              <w:left w:val="nil"/>
              <w:bottom w:val="single" w:sz="4" w:space="0" w:color="auto"/>
              <w:right w:val="single" w:sz="4" w:space="0" w:color="auto"/>
            </w:tcBorders>
            <w:shd w:val="clear" w:color="auto" w:fill="auto"/>
            <w:noWrap/>
            <w:vAlign w:val="bottom"/>
            <w:hideMark/>
          </w:tcPr>
          <w:p w14:paraId="29FD40FE" w14:textId="77777777" w:rsidR="00317A88" w:rsidRPr="00317A88" w:rsidRDefault="00317A88" w:rsidP="00317A88">
            <w:pPr>
              <w:spacing w:after="0" w:line="240" w:lineRule="auto"/>
              <w:jc w:val="right"/>
              <w:rPr>
                <w:rFonts w:ascii="Calibri" w:eastAsia="Times New Roman" w:hAnsi="Calibri" w:cs="Calibri"/>
                <w:color w:val="000000"/>
                <w:kern w:val="0"/>
                <w14:ligatures w14:val="none"/>
              </w:rPr>
            </w:pPr>
            <w:r w:rsidRPr="00317A88">
              <w:rPr>
                <w:rFonts w:ascii="Calibri" w:eastAsia="Times New Roman" w:hAnsi="Calibri" w:cs="Calibri"/>
                <w:color w:val="000000"/>
                <w:kern w:val="0"/>
                <w14:ligatures w14:val="none"/>
              </w:rPr>
              <w:t>2618</w:t>
            </w:r>
          </w:p>
        </w:tc>
        <w:tc>
          <w:tcPr>
            <w:tcW w:w="6100" w:type="dxa"/>
            <w:tcBorders>
              <w:top w:val="nil"/>
              <w:left w:val="nil"/>
              <w:bottom w:val="single" w:sz="4" w:space="0" w:color="auto"/>
              <w:right w:val="single" w:sz="4" w:space="0" w:color="auto"/>
            </w:tcBorders>
            <w:shd w:val="clear" w:color="auto" w:fill="auto"/>
            <w:noWrap/>
            <w:vAlign w:val="bottom"/>
            <w:hideMark/>
          </w:tcPr>
          <w:p w14:paraId="73B31B59" w14:textId="77777777" w:rsidR="00317A88" w:rsidRPr="00317A88" w:rsidRDefault="00317A88" w:rsidP="00317A88">
            <w:pPr>
              <w:spacing w:after="0" w:line="240" w:lineRule="auto"/>
              <w:jc w:val="right"/>
              <w:rPr>
                <w:rFonts w:ascii="Calibri" w:eastAsia="Times New Roman" w:hAnsi="Calibri" w:cs="Calibri"/>
                <w:color w:val="000000"/>
                <w:kern w:val="0"/>
                <w14:ligatures w14:val="none"/>
              </w:rPr>
            </w:pPr>
            <w:r w:rsidRPr="00317A88">
              <w:rPr>
                <w:rFonts w:ascii="Calibri" w:eastAsia="Times New Roman" w:hAnsi="Calibri" w:cs="Calibri"/>
                <w:color w:val="000000"/>
                <w:kern w:val="0"/>
                <w14:ligatures w14:val="none"/>
              </w:rPr>
              <w:t>352.0901451</w:t>
            </w:r>
          </w:p>
        </w:tc>
      </w:tr>
      <w:tr w:rsidR="00317A88" w:rsidRPr="00317A88" w14:paraId="5743AE04" w14:textId="77777777" w:rsidTr="00317A88">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140B8A43" w14:textId="77777777" w:rsidR="00317A88" w:rsidRPr="00317A88" w:rsidRDefault="00317A88" w:rsidP="00317A88">
            <w:pPr>
              <w:spacing w:after="0" w:line="240" w:lineRule="auto"/>
              <w:rPr>
                <w:rFonts w:ascii="Calibri" w:eastAsia="Times New Roman" w:hAnsi="Calibri" w:cs="Calibri"/>
                <w:color w:val="000000"/>
                <w:kern w:val="0"/>
                <w14:ligatures w14:val="none"/>
              </w:rPr>
            </w:pPr>
            <w:r w:rsidRPr="00317A88">
              <w:rPr>
                <w:rFonts w:ascii="Calibri" w:eastAsia="Times New Roman" w:hAnsi="Calibri" w:cs="Calibri"/>
                <w:color w:val="000000"/>
                <w:kern w:val="0"/>
                <w14:ligatures w14:val="none"/>
              </w:rPr>
              <w:t>Google</w:t>
            </w:r>
          </w:p>
        </w:tc>
        <w:tc>
          <w:tcPr>
            <w:tcW w:w="2360" w:type="dxa"/>
            <w:tcBorders>
              <w:top w:val="nil"/>
              <w:left w:val="nil"/>
              <w:bottom w:val="single" w:sz="4" w:space="0" w:color="auto"/>
              <w:right w:val="single" w:sz="4" w:space="0" w:color="auto"/>
            </w:tcBorders>
            <w:shd w:val="clear" w:color="auto" w:fill="auto"/>
            <w:noWrap/>
            <w:vAlign w:val="bottom"/>
            <w:hideMark/>
          </w:tcPr>
          <w:p w14:paraId="19C3DE18" w14:textId="77777777" w:rsidR="00317A88" w:rsidRPr="00317A88" w:rsidRDefault="00317A88" w:rsidP="00317A88">
            <w:pPr>
              <w:spacing w:after="0" w:line="240" w:lineRule="auto"/>
              <w:jc w:val="right"/>
              <w:rPr>
                <w:rFonts w:ascii="Calibri" w:eastAsia="Times New Roman" w:hAnsi="Calibri" w:cs="Calibri"/>
                <w:color w:val="000000"/>
                <w:kern w:val="0"/>
                <w14:ligatures w14:val="none"/>
              </w:rPr>
            </w:pPr>
            <w:r w:rsidRPr="00317A88">
              <w:rPr>
                <w:rFonts w:ascii="Calibri" w:eastAsia="Times New Roman" w:hAnsi="Calibri" w:cs="Calibri"/>
                <w:color w:val="000000"/>
                <w:kern w:val="0"/>
                <w14:ligatures w14:val="none"/>
              </w:rPr>
              <w:t>1939010</w:t>
            </w:r>
          </w:p>
        </w:tc>
        <w:tc>
          <w:tcPr>
            <w:tcW w:w="1580" w:type="dxa"/>
            <w:tcBorders>
              <w:top w:val="nil"/>
              <w:left w:val="nil"/>
              <w:bottom w:val="single" w:sz="4" w:space="0" w:color="auto"/>
              <w:right w:val="single" w:sz="4" w:space="0" w:color="auto"/>
            </w:tcBorders>
            <w:shd w:val="clear" w:color="auto" w:fill="auto"/>
            <w:noWrap/>
            <w:vAlign w:val="bottom"/>
            <w:hideMark/>
          </w:tcPr>
          <w:p w14:paraId="0A2C0993" w14:textId="77777777" w:rsidR="00317A88" w:rsidRPr="00317A88" w:rsidRDefault="00317A88" w:rsidP="00317A88">
            <w:pPr>
              <w:spacing w:after="0" w:line="240" w:lineRule="auto"/>
              <w:jc w:val="right"/>
              <w:rPr>
                <w:rFonts w:ascii="Calibri" w:eastAsia="Times New Roman" w:hAnsi="Calibri" w:cs="Calibri"/>
                <w:color w:val="000000"/>
                <w:kern w:val="0"/>
                <w14:ligatures w14:val="none"/>
              </w:rPr>
            </w:pPr>
            <w:r w:rsidRPr="00317A88">
              <w:rPr>
                <w:rFonts w:ascii="Calibri" w:eastAsia="Times New Roman" w:hAnsi="Calibri" w:cs="Calibri"/>
                <w:color w:val="000000"/>
                <w:kern w:val="0"/>
                <w14:ligatures w14:val="none"/>
              </w:rPr>
              <w:t>5348</w:t>
            </w:r>
          </w:p>
        </w:tc>
        <w:tc>
          <w:tcPr>
            <w:tcW w:w="6100" w:type="dxa"/>
            <w:tcBorders>
              <w:top w:val="nil"/>
              <w:left w:val="nil"/>
              <w:bottom w:val="single" w:sz="4" w:space="0" w:color="auto"/>
              <w:right w:val="single" w:sz="4" w:space="0" w:color="auto"/>
            </w:tcBorders>
            <w:shd w:val="clear" w:color="auto" w:fill="auto"/>
            <w:noWrap/>
            <w:vAlign w:val="bottom"/>
            <w:hideMark/>
          </w:tcPr>
          <w:p w14:paraId="5678117C" w14:textId="77777777" w:rsidR="00317A88" w:rsidRPr="00317A88" w:rsidRDefault="00317A88" w:rsidP="00317A88">
            <w:pPr>
              <w:spacing w:after="0" w:line="240" w:lineRule="auto"/>
              <w:jc w:val="right"/>
              <w:rPr>
                <w:rFonts w:ascii="Calibri" w:eastAsia="Times New Roman" w:hAnsi="Calibri" w:cs="Calibri"/>
                <w:color w:val="000000"/>
                <w:kern w:val="0"/>
                <w14:ligatures w14:val="none"/>
              </w:rPr>
            </w:pPr>
            <w:r w:rsidRPr="00317A88">
              <w:rPr>
                <w:rFonts w:ascii="Calibri" w:eastAsia="Times New Roman" w:hAnsi="Calibri" w:cs="Calibri"/>
                <w:color w:val="000000"/>
                <w:kern w:val="0"/>
                <w14:ligatures w14:val="none"/>
              </w:rPr>
              <w:t>362.5673149</w:t>
            </w:r>
          </w:p>
        </w:tc>
      </w:tr>
      <w:tr w:rsidR="00317A88" w:rsidRPr="00317A88" w14:paraId="55633984" w14:textId="77777777" w:rsidTr="00317A88">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5A77C5D7" w14:textId="77777777" w:rsidR="00317A88" w:rsidRPr="00317A88" w:rsidRDefault="00317A88" w:rsidP="00317A88">
            <w:pPr>
              <w:spacing w:after="0" w:line="240" w:lineRule="auto"/>
              <w:rPr>
                <w:rFonts w:ascii="Calibri" w:eastAsia="Times New Roman" w:hAnsi="Calibri" w:cs="Calibri"/>
                <w:color w:val="000000"/>
                <w:kern w:val="0"/>
                <w14:ligatures w14:val="none"/>
              </w:rPr>
            </w:pPr>
            <w:r w:rsidRPr="00317A88">
              <w:rPr>
                <w:rFonts w:ascii="Calibri" w:eastAsia="Times New Roman" w:hAnsi="Calibri" w:cs="Calibri"/>
                <w:color w:val="000000"/>
                <w:kern w:val="0"/>
                <w14:ligatures w14:val="none"/>
              </w:rPr>
              <w:t>Instagram</w:t>
            </w:r>
          </w:p>
        </w:tc>
        <w:tc>
          <w:tcPr>
            <w:tcW w:w="2360" w:type="dxa"/>
            <w:tcBorders>
              <w:top w:val="nil"/>
              <w:left w:val="nil"/>
              <w:bottom w:val="single" w:sz="4" w:space="0" w:color="auto"/>
              <w:right w:val="single" w:sz="4" w:space="0" w:color="auto"/>
            </w:tcBorders>
            <w:shd w:val="clear" w:color="auto" w:fill="auto"/>
            <w:noWrap/>
            <w:vAlign w:val="bottom"/>
            <w:hideMark/>
          </w:tcPr>
          <w:p w14:paraId="3FEDA2A5" w14:textId="77777777" w:rsidR="00317A88" w:rsidRPr="00317A88" w:rsidRDefault="00317A88" w:rsidP="00317A88">
            <w:pPr>
              <w:spacing w:after="0" w:line="240" w:lineRule="auto"/>
              <w:jc w:val="right"/>
              <w:rPr>
                <w:rFonts w:ascii="Calibri" w:eastAsia="Times New Roman" w:hAnsi="Calibri" w:cs="Calibri"/>
                <w:color w:val="000000"/>
                <w:kern w:val="0"/>
                <w14:ligatures w14:val="none"/>
              </w:rPr>
            </w:pPr>
            <w:r w:rsidRPr="00317A88">
              <w:rPr>
                <w:rFonts w:ascii="Calibri" w:eastAsia="Times New Roman" w:hAnsi="Calibri" w:cs="Calibri"/>
                <w:color w:val="000000"/>
                <w:kern w:val="0"/>
                <w14:ligatures w14:val="none"/>
              </w:rPr>
              <w:t>911379</w:t>
            </w:r>
          </w:p>
        </w:tc>
        <w:tc>
          <w:tcPr>
            <w:tcW w:w="1580" w:type="dxa"/>
            <w:tcBorders>
              <w:top w:val="nil"/>
              <w:left w:val="nil"/>
              <w:bottom w:val="single" w:sz="4" w:space="0" w:color="auto"/>
              <w:right w:val="single" w:sz="4" w:space="0" w:color="auto"/>
            </w:tcBorders>
            <w:shd w:val="clear" w:color="auto" w:fill="auto"/>
            <w:noWrap/>
            <w:vAlign w:val="bottom"/>
            <w:hideMark/>
          </w:tcPr>
          <w:p w14:paraId="1A85701B" w14:textId="77777777" w:rsidR="00317A88" w:rsidRPr="00317A88" w:rsidRDefault="00317A88" w:rsidP="00317A88">
            <w:pPr>
              <w:spacing w:after="0" w:line="240" w:lineRule="auto"/>
              <w:jc w:val="right"/>
              <w:rPr>
                <w:rFonts w:ascii="Calibri" w:eastAsia="Times New Roman" w:hAnsi="Calibri" w:cs="Calibri"/>
                <w:color w:val="000000"/>
                <w:kern w:val="0"/>
                <w14:ligatures w14:val="none"/>
              </w:rPr>
            </w:pPr>
            <w:r w:rsidRPr="00317A88">
              <w:rPr>
                <w:rFonts w:ascii="Calibri" w:eastAsia="Times New Roman" w:hAnsi="Calibri" w:cs="Calibri"/>
                <w:color w:val="000000"/>
                <w:kern w:val="0"/>
                <w14:ligatures w14:val="none"/>
              </w:rPr>
              <w:t>2784</w:t>
            </w:r>
          </w:p>
        </w:tc>
        <w:tc>
          <w:tcPr>
            <w:tcW w:w="6100" w:type="dxa"/>
            <w:tcBorders>
              <w:top w:val="nil"/>
              <w:left w:val="nil"/>
              <w:bottom w:val="single" w:sz="4" w:space="0" w:color="auto"/>
              <w:right w:val="single" w:sz="4" w:space="0" w:color="auto"/>
            </w:tcBorders>
            <w:shd w:val="clear" w:color="auto" w:fill="auto"/>
            <w:noWrap/>
            <w:vAlign w:val="bottom"/>
            <w:hideMark/>
          </w:tcPr>
          <w:p w14:paraId="0C2A7F53" w14:textId="77777777" w:rsidR="00317A88" w:rsidRPr="00317A88" w:rsidRDefault="00317A88" w:rsidP="00317A88">
            <w:pPr>
              <w:spacing w:after="0" w:line="240" w:lineRule="auto"/>
              <w:jc w:val="right"/>
              <w:rPr>
                <w:rFonts w:ascii="Calibri" w:eastAsia="Times New Roman" w:hAnsi="Calibri" w:cs="Calibri"/>
                <w:color w:val="000000"/>
                <w:kern w:val="0"/>
                <w14:ligatures w14:val="none"/>
              </w:rPr>
            </w:pPr>
            <w:r w:rsidRPr="00317A88">
              <w:rPr>
                <w:rFonts w:ascii="Calibri" w:eastAsia="Times New Roman" w:hAnsi="Calibri" w:cs="Calibri"/>
                <w:color w:val="000000"/>
                <w:kern w:val="0"/>
                <w14:ligatures w14:val="none"/>
              </w:rPr>
              <w:t>327.3631466</w:t>
            </w:r>
          </w:p>
        </w:tc>
      </w:tr>
      <w:tr w:rsidR="00317A88" w:rsidRPr="00317A88" w14:paraId="36A8D76E" w14:textId="77777777" w:rsidTr="00317A88">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5AA256CA" w14:textId="77777777" w:rsidR="00317A88" w:rsidRPr="00317A88" w:rsidRDefault="00317A88" w:rsidP="00317A88">
            <w:pPr>
              <w:spacing w:after="0" w:line="240" w:lineRule="auto"/>
              <w:rPr>
                <w:rFonts w:ascii="Calibri" w:eastAsia="Times New Roman" w:hAnsi="Calibri" w:cs="Calibri"/>
                <w:color w:val="000000"/>
                <w:kern w:val="0"/>
                <w14:ligatures w14:val="none"/>
              </w:rPr>
            </w:pPr>
            <w:r w:rsidRPr="00317A88">
              <w:rPr>
                <w:rFonts w:ascii="Calibri" w:eastAsia="Times New Roman" w:hAnsi="Calibri" w:cs="Calibri"/>
                <w:color w:val="000000"/>
                <w:kern w:val="0"/>
                <w14:ligatures w14:val="none"/>
              </w:rPr>
              <w:t>Offline Campaign</w:t>
            </w:r>
          </w:p>
        </w:tc>
        <w:tc>
          <w:tcPr>
            <w:tcW w:w="2360" w:type="dxa"/>
            <w:tcBorders>
              <w:top w:val="nil"/>
              <w:left w:val="nil"/>
              <w:bottom w:val="single" w:sz="4" w:space="0" w:color="auto"/>
              <w:right w:val="single" w:sz="4" w:space="0" w:color="auto"/>
            </w:tcBorders>
            <w:shd w:val="clear" w:color="auto" w:fill="auto"/>
            <w:noWrap/>
            <w:vAlign w:val="bottom"/>
            <w:hideMark/>
          </w:tcPr>
          <w:p w14:paraId="20E87B6C" w14:textId="77777777" w:rsidR="00317A88" w:rsidRPr="00317A88" w:rsidRDefault="00317A88" w:rsidP="00317A88">
            <w:pPr>
              <w:spacing w:after="0" w:line="240" w:lineRule="auto"/>
              <w:jc w:val="right"/>
              <w:rPr>
                <w:rFonts w:ascii="Calibri" w:eastAsia="Times New Roman" w:hAnsi="Calibri" w:cs="Calibri"/>
                <w:color w:val="000000"/>
                <w:kern w:val="0"/>
                <w14:ligatures w14:val="none"/>
              </w:rPr>
            </w:pPr>
            <w:r w:rsidRPr="00317A88">
              <w:rPr>
                <w:rFonts w:ascii="Calibri" w:eastAsia="Times New Roman" w:hAnsi="Calibri" w:cs="Calibri"/>
                <w:color w:val="000000"/>
                <w:kern w:val="0"/>
                <w14:ligatures w14:val="none"/>
              </w:rPr>
              <w:t>1008411</w:t>
            </w:r>
          </w:p>
        </w:tc>
        <w:tc>
          <w:tcPr>
            <w:tcW w:w="1580" w:type="dxa"/>
            <w:tcBorders>
              <w:top w:val="nil"/>
              <w:left w:val="nil"/>
              <w:bottom w:val="single" w:sz="4" w:space="0" w:color="auto"/>
              <w:right w:val="single" w:sz="4" w:space="0" w:color="auto"/>
            </w:tcBorders>
            <w:shd w:val="clear" w:color="auto" w:fill="auto"/>
            <w:noWrap/>
            <w:vAlign w:val="bottom"/>
            <w:hideMark/>
          </w:tcPr>
          <w:p w14:paraId="11D39144" w14:textId="77777777" w:rsidR="00317A88" w:rsidRPr="00317A88" w:rsidRDefault="00317A88" w:rsidP="00317A88">
            <w:pPr>
              <w:spacing w:after="0" w:line="240" w:lineRule="auto"/>
              <w:jc w:val="right"/>
              <w:rPr>
                <w:rFonts w:ascii="Calibri" w:eastAsia="Times New Roman" w:hAnsi="Calibri" w:cs="Calibri"/>
                <w:color w:val="000000"/>
                <w:kern w:val="0"/>
                <w14:ligatures w14:val="none"/>
              </w:rPr>
            </w:pPr>
            <w:r w:rsidRPr="00317A88">
              <w:rPr>
                <w:rFonts w:ascii="Calibri" w:eastAsia="Times New Roman" w:hAnsi="Calibri" w:cs="Calibri"/>
                <w:color w:val="000000"/>
                <w:kern w:val="0"/>
                <w14:ligatures w14:val="none"/>
              </w:rPr>
              <w:t>2862</w:t>
            </w:r>
          </w:p>
        </w:tc>
        <w:tc>
          <w:tcPr>
            <w:tcW w:w="6100" w:type="dxa"/>
            <w:tcBorders>
              <w:top w:val="nil"/>
              <w:left w:val="nil"/>
              <w:bottom w:val="single" w:sz="4" w:space="0" w:color="auto"/>
              <w:right w:val="single" w:sz="4" w:space="0" w:color="auto"/>
            </w:tcBorders>
            <w:shd w:val="clear" w:color="auto" w:fill="auto"/>
            <w:noWrap/>
            <w:vAlign w:val="bottom"/>
            <w:hideMark/>
          </w:tcPr>
          <w:p w14:paraId="7C788590" w14:textId="77777777" w:rsidR="00317A88" w:rsidRPr="00317A88" w:rsidRDefault="00317A88" w:rsidP="00317A88">
            <w:pPr>
              <w:spacing w:after="0" w:line="240" w:lineRule="auto"/>
              <w:jc w:val="right"/>
              <w:rPr>
                <w:rFonts w:ascii="Calibri" w:eastAsia="Times New Roman" w:hAnsi="Calibri" w:cs="Calibri"/>
                <w:color w:val="000000"/>
                <w:kern w:val="0"/>
                <w14:ligatures w14:val="none"/>
              </w:rPr>
            </w:pPr>
            <w:r w:rsidRPr="00317A88">
              <w:rPr>
                <w:rFonts w:ascii="Calibri" w:eastAsia="Times New Roman" w:hAnsi="Calibri" w:cs="Calibri"/>
                <w:color w:val="000000"/>
                <w:kern w:val="0"/>
                <w14:ligatures w14:val="none"/>
              </w:rPr>
              <w:t>352.3448637</w:t>
            </w:r>
          </w:p>
        </w:tc>
      </w:tr>
      <w:tr w:rsidR="00317A88" w:rsidRPr="00317A88" w14:paraId="5F85152A" w14:textId="77777777" w:rsidTr="00317A88">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065D6304" w14:textId="77777777" w:rsidR="00317A88" w:rsidRPr="00317A88" w:rsidRDefault="00317A88" w:rsidP="00317A88">
            <w:pPr>
              <w:spacing w:after="0" w:line="240" w:lineRule="auto"/>
              <w:rPr>
                <w:rFonts w:ascii="Calibri" w:eastAsia="Times New Roman" w:hAnsi="Calibri" w:cs="Calibri"/>
                <w:color w:val="000000"/>
                <w:kern w:val="0"/>
                <w14:ligatures w14:val="none"/>
              </w:rPr>
            </w:pPr>
            <w:r w:rsidRPr="00317A88">
              <w:rPr>
                <w:rFonts w:ascii="Calibri" w:eastAsia="Times New Roman" w:hAnsi="Calibri" w:cs="Calibri"/>
                <w:color w:val="000000"/>
                <w:kern w:val="0"/>
                <w14:ligatures w14:val="none"/>
              </w:rPr>
              <w:t>Organic</w:t>
            </w:r>
          </w:p>
        </w:tc>
        <w:tc>
          <w:tcPr>
            <w:tcW w:w="2360" w:type="dxa"/>
            <w:tcBorders>
              <w:top w:val="nil"/>
              <w:left w:val="nil"/>
              <w:bottom w:val="single" w:sz="4" w:space="0" w:color="auto"/>
              <w:right w:val="single" w:sz="4" w:space="0" w:color="auto"/>
            </w:tcBorders>
            <w:shd w:val="clear" w:color="auto" w:fill="auto"/>
            <w:noWrap/>
            <w:vAlign w:val="bottom"/>
            <w:hideMark/>
          </w:tcPr>
          <w:p w14:paraId="47AC51F1" w14:textId="77777777" w:rsidR="00317A88" w:rsidRPr="00317A88" w:rsidRDefault="00317A88" w:rsidP="00317A88">
            <w:pPr>
              <w:spacing w:after="0" w:line="240" w:lineRule="auto"/>
              <w:jc w:val="right"/>
              <w:rPr>
                <w:rFonts w:ascii="Calibri" w:eastAsia="Times New Roman" w:hAnsi="Calibri" w:cs="Calibri"/>
                <w:color w:val="000000"/>
                <w:kern w:val="0"/>
                <w14:ligatures w14:val="none"/>
              </w:rPr>
            </w:pPr>
            <w:r w:rsidRPr="00317A88">
              <w:rPr>
                <w:rFonts w:ascii="Calibri" w:eastAsia="Times New Roman" w:hAnsi="Calibri" w:cs="Calibri"/>
                <w:color w:val="000000"/>
                <w:kern w:val="0"/>
                <w14:ligatures w14:val="none"/>
              </w:rPr>
              <w:t>2287431</w:t>
            </w:r>
          </w:p>
        </w:tc>
        <w:tc>
          <w:tcPr>
            <w:tcW w:w="1580" w:type="dxa"/>
            <w:tcBorders>
              <w:top w:val="nil"/>
              <w:left w:val="nil"/>
              <w:bottom w:val="single" w:sz="4" w:space="0" w:color="auto"/>
              <w:right w:val="single" w:sz="4" w:space="0" w:color="auto"/>
            </w:tcBorders>
            <w:shd w:val="clear" w:color="auto" w:fill="auto"/>
            <w:noWrap/>
            <w:vAlign w:val="bottom"/>
            <w:hideMark/>
          </w:tcPr>
          <w:p w14:paraId="38D05AF3" w14:textId="77777777" w:rsidR="00317A88" w:rsidRPr="00317A88" w:rsidRDefault="00317A88" w:rsidP="00317A88">
            <w:pPr>
              <w:spacing w:after="0" w:line="240" w:lineRule="auto"/>
              <w:jc w:val="right"/>
              <w:rPr>
                <w:rFonts w:ascii="Calibri" w:eastAsia="Times New Roman" w:hAnsi="Calibri" w:cs="Calibri"/>
                <w:color w:val="000000"/>
                <w:kern w:val="0"/>
                <w14:ligatures w14:val="none"/>
              </w:rPr>
            </w:pPr>
            <w:r w:rsidRPr="00317A88">
              <w:rPr>
                <w:rFonts w:ascii="Calibri" w:eastAsia="Times New Roman" w:hAnsi="Calibri" w:cs="Calibri"/>
                <w:color w:val="000000"/>
                <w:kern w:val="0"/>
                <w14:ligatures w14:val="none"/>
              </w:rPr>
              <w:t>6680</w:t>
            </w:r>
          </w:p>
        </w:tc>
        <w:tc>
          <w:tcPr>
            <w:tcW w:w="6100" w:type="dxa"/>
            <w:tcBorders>
              <w:top w:val="nil"/>
              <w:left w:val="nil"/>
              <w:bottom w:val="single" w:sz="4" w:space="0" w:color="auto"/>
              <w:right w:val="single" w:sz="4" w:space="0" w:color="auto"/>
            </w:tcBorders>
            <w:shd w:val="clear" w:color="auto" w:fill="auto"/>
            <w:noWrap/>
            <w:vAlign w:val="bottom"/>
            <w:hideMark/>
          </w:tcPr>
          <w:p w14:paraId="2C3DF24C" w14:textId="77777777" w:rsidR="00317A88" w:rsidRPr="00317A88" w:rsidRDefault="00317A88" w:rsidP="00317A88">
            <w:pPr>
              <w:spacing w:after="0" w:line="240" w:lineRule="auto"/>
              <w:jc w:val="right"/>
              <w:rPr>
                <w:rFonts w:ascii="Calibri" w:eastAsia="Times New Roman" w:hAnsi="Calibri" w:cs="Calibri"/>
                <w:color w:val="000000"/>
                <w:kern w:val="0"/>
                <w14:ligatures w14:val="none"/>
              </w:rPr>
            </w:pPr>
            <w:r w:rsidRPr="00317A88">
              <w:rPr>
                <w:rFonts w:ascii="Calibri" w:eastAsia="Times New Roman" w:hAnsi="Calibri" w:cs="Calibri"/>
                <w:color w:val="000000"/>
                <w:kern w:val="0"/>
                <w14:ligatures w14:val="none"/>
              </w:rPr>
              <w:t>342.4297904</w:t>
            </w:r>
          </w:p>
        </w:tc>
      </w:tr>
      <w:tr w:rsidR="00317A88" w:rsidRPr="00317A88" w14:paraId="164C2960" w14:textId="77777777" w:rsidTr="00317A88">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0F89D802" w14:textId="77777777" w:rsidR="00317A88" w:rsidRPr="00317A88" w:rsidRDefault="00317A88" w:rsidP="00317A88">
            <w:pPr>
              <w:spacing w:after="0" w:line="240" w:lineRule="auto"/>
              <w:rPr>
                <w:rFonts w:ascii="Calibri" w:eastAsia="Times New Roman" w:hAnsi="Calibri" w:cs="Calibri"/>
                <w:color w:val="000000"/>
                <w:kern w:val="0"/>
                <w14:ligatures w14:val="none"/>
              </w:rPr>
            </w:pPr>
            <w:r w:rsidRPr="00317A88">
              <w:rPr>
                <w:rFonts w:ascii="Calibri" w:eastAsia="Times New Roman" w:hAnsi="Calibri" w:cs="Calibri"/>
                <w:color w:val="000000"/>
                <w:kern w:val="0"/>
                <w14:ligatures w14:val="none"/>
              </w:rPr>
              <w:t>Snapchat</w:t>
            </w:r>
          </w:p>
        </w:tc>
        <w:tc>
          <w:tcPr>
            <w:tcW w:w="2360" w:type="dxa"/>
            <w:tcBorders>
              <w:top w:val="nil"/>
              <w:left w:val="nil"/>
              <w:bottom w:val="single" w:sz="4" w:space="0" w:color="auto"/>
              <w:right w:val="single" w:sz="4" w:space="0" w:color="auto"/>
            </w:tcBorders>
            <w:shd w:val="clear" w:color="auto" w:fill="auto"/>
            <w:noWrap/>
            <w:vAlign w:val="bottom"/>
            <w:hideMark/>
          </w:tcPr>
          <w:p w14:paraId="36307FD9" w14:textId="77777777" w:rsidR="00317A88" w:rsidRPr="00317A88" w:rsidRDefault="00317A88" w:rsidP="00317A88">
            <w:pPr>
              <w:spacing w:after="0" w:line="240" w:lineRule="auto"/>
              <w:jc w:val="right"/>
              <w:rPr>
                <w:rFonts w:ascii="Calibri" w:eastAsia="Times New Roman" w:hAnsi="Calibri" w:cs="Calibri"/>
                <w:color w:val="000000"/>
                <w:kern w:val="0"/>
                <w14:ligatures w14:val="none"/>
              </w:rPr>
            </w:pPr>
            <w:r w:rsidRPr="00317A88">
              <w:rPr>
                <w:rFonts w:ascii="Calibri" w:eastAsia="Times New Roman" w:hAnsi="Calibri" w:cs="Calibri"/>
                <w:color w:val="000000"/>
                <w:kern w:val="0"/>
                <w14:ligatures w14:val="none"/>
              </w:rPr>
              <w:t>936767</w:t>
            </w:r>
          </w:p>
        </w:tc>
        <w:tc>
          <w:tcPr>
            <w:tcW w:w="1580" w:type="dxa"/>
            <w:tcBorders>
              <w:top w:val="nil"/>
              <w:left w:val="nil"/>
              <w:bottom w:val="single" w:sz="4" w:space="0" w:color="auto"/>
              <w:right w:val="single" w:sz="4" w:space="0" w:color="auto"/>
            </w:tcBorders>
            <w:shd w:val="clear" w:color="auto" w:fill="auto"/>
            <w:noWrap/>
            <w:vAlign w:val="bottom"/>
            <w:hideMark/>
          </w:tcPr>
          <w:p w14:paraId="7DA5675E" w14:textId="77777777" w:rsidR="00317A88" w:rsidRPr="00317A88" w:rsidRDefault="00317A88" w:rsidP="00317A88">
            <w:pPr>
              <w:spacing w:after="0" w:line="240" w:lineRule="auto"/>
              <w:jc w:val="right"/>
              <w:rPr>
                <w:rFonts w:ascii="Calibri" w:eastAsia="Times New Roman" w:hAnsi="Calibri" w:cs="Calibri"/>
                <w:color w:val="000000"/>
                <w:kern w:val="0"/>
                <w14:ligatures w14:val="none"/>
              </w:rPr>
            </w:pPr>
            <w:r w:rsidRPr="00317A88">
              <w:rPr>
                <w:rFonts w:ascii="Calibri" w:eastAsia="Times New Roman" w:hAnsi="Calibri" w:cs="Calibri"/>
                <w:color w:val="000000"/>
                <w:kern w:val="0"/>
                <w14:ligatures w14:val="none"/>
              </w:rPr>
              <w:t>2531</w:t>
            </w:r>
          </w:p>
        </w:tc>
        <w:tc>
          <w:tcPr>
            <w:tcW w:w="6100" w:type="dxa"/>
            <w:tcBorders>
              <w:top w:val="nil"/>
              <w:left w:val="nil"/>
              <w:bottom w:val="single" w:sz="4" w:space="0" w:color="auto"/>
              <w:right w:val="single" w:sz="4" w:space="0" w:color="auto"/>
            </w:tcBorders>
            <w:shd w:val="clear" w:color="auto" w:fill="auto"/>
            <w:noWrap/>
            <w:vAlign w:val="bottom"/>
            <w:hideMark/>
          </w:tcPr>
          <w:p w14:paraId="4D7B828D" w14:textId="77777777" w:rsidR="00317A88" w:rsidRPr="00317A88" w:rsidRDefault="00317A88" w:rsidP="00317A88">
            <w:pPr>
              <w:spacing w:after="0" w:line="240" w:lineRule="auto"/>
              <w:jc w:val="right"/>
              <w:rPr>
                <w:rFonts w:ascii="Calibri" w:eastAsia="Times New Roman" w:hAnsi="Calibri" w:cs="Calibri"/>
                <w:color w:val="000000"/>
                <w:kern w:val="0"/>
                <w14:ligatures w14:val="none"/>
              </w:rPr>
            </w:pPr>
            <w:r w:rsidRPr="00317A88">
              <w:rPr>
                <w:rFonts w:ascii="Calibri" w:eastAsia="Times New Roman" w:hAnsi="Calibri" w:cs="Calibri"/>
                <w:color w:val="000000"/>
                <w:kern w:val="0"/>
                <w14:ligatures w14:val="none"/>
              </w:rPr>
              <w:t>370.1173449</w:t>
            </w:r>
          </w:p>
        </w:tc>
      </w:tr>
      <w:tr w:rsidR="00317A88" w:rsidRPr="00317A88" w14:paraId="7EE287B5" w14:textId="77777777" w:rsidTr="00317A88">
        <w:trPr>
          <w:trHeight w:val="300"/>
        </w:trPr>
        <w:tc>
          <w:tcPr>
            <w:tcW w:w="17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2DC0CAA" w14:textId="77777777" w:rsidR="00317A88" w:rsidRPr="00317A88" w:rsidRDefault="00317A88" w:rsidP="00317A88">
            <w:pPr>
              <w:spacing w:after="0" w:line="240" w:lineRule="auto"/>
              <w:rPr>
                <w:rFonts w:ascii="Calibri" w:eastAsia="Times New Roman" w:hAnsi="Calibri" w:cs="Calibri"/>
                <w:b/>
                <w:bCs/>
                <w:color w:val="000000"/>
                <w:kern w:val="0"/>
                <w14:ligatures w14:val="none"/>
              </w:rPr>
            </w:pPr>
            <w:r w:rsidRPr="00317A88">
              <w:rPr>
                <w:rFonts w:ascii="Calibri" w:eastAsia="Times New Roman" w:hAnsi="Calibri" w:cs="Calibri"/>
                <w:b/>
                <w:bCs/>
                <w:color w:val="000000"/>
                <w:kern w:val="0"/>
                <w14:ligatures w14:val="none"/>
              </w:rPr>
              <w:t>Grand Total</w:t>
            </w:r>
          </w:p>
        </w:tc>
        <w:tc>
          <w:tcPr>
            <w:tcW w:w="23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EDE7F7E" w14:textId="77777777" w:rsidR="00317A88" w:rsidRPr="00317A88" w:rsidRDefault="00317A88" w:rsidP="00317A88">
            <w:pPr>
              <w:spacing w:after="0" w:line="240" w:lineRule="auto"/>
              <w:jc w:val="right"/>
              <w:rPr>
                <w:rFonts w:ascii="Calibri" w:eastAsia="Times New Roman" w:hAnsi="Calibri" w:cs="Calibri"/>
                <w:b/>
                <w:bCs/>
                <w:color w:val="000000"/>
                <w:kern w:val="0"/>
                <w14:ligatures w14:val="none"/>
              </w:rPr>
            </w:pPr>
            <w:r w:rsidRPr="00317A88">
              <w:rPr>
                <w:rFonts w:ascii="Calibri" w:eastAsia="Times New Roman" w:hAnsi="Calibri" w:cs="Calibri"/>
                <w:b/>
                <w:bCs/>
                <w:color w:val="000000"/>
                <w:kern w:val="0"/>
                <w14:ligatures w14:val="none"/>
              </w:rPr>
              <w:t>8004770</w:t>
            </w:r>
          </w:p>
        </w:tc>
        <w:tc>
          <w:tcPr>
            <w:tcW w:w="15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8CDE549" w14:textId="77777777" w:rsidR="00317A88" w:rsidRPr="00317A88" w:rsidRDefault="00317A88" w:rsidP="00317A88">
            <w:pPr>
              <w:spacing w:after="0" w:line="240" w:lineRule="auto"/>
              <w:jc w:val="right"/>
              <w:rPr>
                <w:rFonts w:ascii="Calibri" w:eastAsia="Times New Roman" w:hAnsi="Calibri" w:cs="Calibri"/>
                <w:b/>
                <w:bCs/>
                <w:color w:val="000000"/>
                <w:kern w:val="0"/>
                <w14:ligatures w14:val="none"/>
              </w:rPr>
            </w:pPr>
            <w:r w:rsidRPr="00317A88">
              <w:rPr>
                <w:rFonts w:ascii="Calibri" w:eastAsia="Times New Roman" w:hAnsi="Calibri" w:cs="Calibri"/>
                <w:b/>
                <w:bCs/>
                <w:color w:val="000000"/>
                <w:kern w:val="0"/>
                <w14:ligatures w14:val="none"/>
              </w:rPr>
              <w:t>22823</w:t>
            </w:r>
          </w:p>
        </w:tc>
        <w:tc>
          <w:tcPr>
            <w:tcW w:w="6100" w:type="dxa"/>
            <w:tcBorders>
              <w:top w:val="nil"/>
              <w:left w:val="nil"/>
              <w:bottom w:val="single" w:sz="4" w:space="0" w:color="auto"/>
              <w:right w:val="single" w:sz="4" w:space="0" w:color="auto"/>
            </w:tcBorders>
            <w:shd w:val="clear" w:color="auto" w:fill="auto"/>
            <w:noWrap/>
            <w:vAlign w:val="bottom"/>
            <w:hideMark/>
          </w:tcPr>
          <w:p w14:paraId="1DE1EA34" w14:textId="77777777" w:rsidR="00317A88" w:rsidRPr="00317A88" w:rsidRDefault="00317A88" w:rsidP="00317A88">
            <w:pPr>
              <w:spacing w:after="0" w:line="240" w:lineRule="auto"/>
              <w:jc w:val="center"/>
              <w:rPr>
                <w:rFonts w:ascii="Calibri" w:eastAsia="Times New Roman" w:hAnsi="Calibri" w:cs="Calibri"/>
                <w:color w:val="000000"/>
                <w:kern w:val="0"/>
                <w14:ligatures w14:val="none"/>
              </w:rPr>
            </w:pPr>
            <w:r w:rsidRPr="00317A88">
              <w:rPr>
                <w:rFonts w:ascii="Calibri" w:eastAsia="Times New Roman" w:hAnsi="Calibri" w:cs="Calibri"/>
                <w:color w:val="000000"/>
                <w:kern w:val="0"/>
                <w14:ligatures w14:val="none"/>
              </w:rPr>
              <w:t>#REF!</w:t>
            </w:r>
          </w:p>
        </w:tc>
      </w:tr>
    </w:tbl>
    <w:p w14:paraId="31B3C1C4" w14:textId="77777777" w:rsidR="00317A88" w:rsidRDefault="00317A88" w:rsidP="00317A88"/>
    <w:p w14:paraId="198FA326" w14:textId="2C6A6F02" w:rsidR="00E2474E" w:rsidRDefault="00E21B3B" w:rsidP="00C77583">
      <w:pPr>
        <w:rPr>
          <w:sz w:val="40"/>
          <w:szCs w:val="40"/>
        </w:rPr>
      </w:pPr>
      <w:r w:rsidRPr="00E2474E">
        <w:rPr>
          <w:sz w:val="40"/>
          <w:szCs w:val="40"/>
        </w:rPr>
        <w:t xml:space="preserve">The aggregated LTV at </w:t>
      </w:r>
      <w:r w:rsidR="00C77583">
        <w:rPr>
          <w:sz w:val="40"/>
          <w:szCs w:val="40"/>
        </w:rPr>
        <w:t xml:space="preserve">the </w:t>
      </w:r>
      <w:r w:rsidRPr="00E2474E">
        <w:rPr>
          <w:sz w:val="40"/>
          <w:szCs w:val="40"/>
        </w:rPr>
        <w:t>source level is</w:t>
      </w:r>
      <w:r w:rsidR="00E2474E" w:rsidRPr="00E2474E">
        <w:rPr>
          <w:sz w:val="40"/>
          <w:szCs w:val="40"/>
        </w:rPr>
        <w:t xml:space="preserve"> as</w:t>
      </w:r>
      <w:r w:rsidRPr="00E2474E">
        <w:rPr>
          <w:sz w:val="40"/>
          <w:szCs w:val="40"/>
        </w:rPr>
        <w:t xml:space="preserve"> </w:t>
      </w:r>
      <w:r w:rsidR="00E2474E" w:rsidRPr="00E2474E">
        <w:rPr>
          <w:sz w:val="40"/>
          <w:szCs w:val="40"/>
        </w:rPr>
        <w:t>referred</w:t>
      </w:r>
      <w:r w:rsidRPr="00E2474E">
        <w:rPr>
          <w:sz w:val="40"/>
          <w:szCs w:val="40"/>
        </w:rPr>
        <w:t xml:space="preserve"> </w:t>
      </w:r>
      <w:r w:rsidR="00C77583">
        <w:rPr>
          <w:sz w:val="40"/>
          <w:szCs w:val="40"/>
        </w:rPr>
        <w:t>to</w:t>
      </w:r>
      <w:r w:rsidRPr="00E2474E">
        <w:rPr>
          <w:sz w:val="40"/>
          <w:szCs w:val="40"/>
        </w:rPr>
        <w:t xml:space="preserve"> </w:t>
      </w:r>
      <w:proofErr w:type="gramStart"/>
      <w:r w:rsidRPr="00E2474E">
        <w:rPr>
          <w:sz w:val="40"/>
          <w:szCs w:val="40"/>
        </w:rPr>
        <w:t xml:space="preserve">above </w:t>
      </w:r>
      <w:r w:rsidR="00E2474E" w:rsidRPr="00E2474E">
        <w:rPr>
          <w:sz w:val="40"/>
          <w:szCs w:val="40"/>
        </w:rPr>
        <w:t>,</w:t>
      </w:r>
      <w:proofErr w:type="gramEnd"/>
      <w:r w:rsidR="00E2474E" w:rsidRPr="00E2474E">
        <w:rPr>
          <w:sz w:val="40"/>
          <w:szCs w:val="40"/>
        </w:rPr>
        <w:t xml:space="preserve"> the aggregated LTV seems more or less </w:t>
      </w:r>
      <w:r w:rsidR="00C77583">
        <w:rPr>
          <w:sz w:val="40"/>
          <w:szCs w:val="40"/>
        </w:rPr>
        <w:t xml:space="preserve">the </w:t>
      </w:r>
      <w:r w:rsidR="00E2474E" w:rsidRPr="00E2474E">
        <w:rPr>
          <w:sz w:val="40"/>
          <w:szCs w:val="40"/>
        </w:rPr>
        <w:t>same overall customer base at the acquisition source level</w:t>
      </w:r>
    </w:p>
    <w:p w14:paraId="68B03764" w14:textId="77777777" w:rsidR="00C77583" w:rsidRDefault="00C77583" w:rsidP="00C77583">
      <w:pPr>
        <w:rPr>
          <w:sz w:val="40"/>
          <w:szCs w:val="40"/>
        </w:rPr>
      </w:pPr>
    </w:p>
    <w:p w14:paraId="6AADA77F" w14:textId="77777777" w:rsidR="00C77583" w:rsidRDefault="00C77583" w:rsidP="00C77583">
      <w:pPr>
        <w:rPr>
          <w:sz w:val="40"/>
          <w:szCs w:val="40"/>
        </w:rPr>
      </w:pPr>
    </w:p>
    <w:p w14:paraId="44BE373A" w14:textId="77777777" w:rsidR="00C77583" w:rsidRDefault="00C77583" w:rsidP="00C77583">
      <w:pPr>
        <w:rPr>
          <w:sz w:val="40"/>
          <w:szCs w:val="40"/>
        </w:rPr>
      </w:pPr>
    </w:p>
    <w:p w14:paraId="17B1F374" w14:textId="77777777" w:rsidR="00C77583" w:rsidRPr="00C77583" w:rsidRDefault="00C77583" w:rsidP="00C77583">
      <w:pPr>
        <w:rPr>
          <w:sz w:val="40"/>
          <w:szCs w:val="40"/>
        </w:rPr>
      </w:pPr>
    </w:p>
    <w:p w14:paraId="6712FA1E" w14:textId="77777777" w:rsidR="00E2474E" w:rsidRDefault="00E2474E" w:rsidP="00E21B3B">
      <w:pPr>
        <w:spacing w:after="0" w:line="240" w:lineRule="auto"/>
        <w:rPr>
          <w:rFonts w:ascii="Segoe UI" w:eastAsia="Times New Roman" w:hAnsi="Segoe UI" w:cs="Segoe UI"/>
          <w:color w:val="202B45"/>
          <w:kern w:val="0"/>
          <w:sz w:val="24"/>
          <w:szCs w:val="24"/>
          <w14:ligatures w14:val="none"/>
        </w:rPr>
      </w:pPr>
    </w:p>
    <w:p w14:paraId="0139B3C2" w14:textId="3672A439" w:rsidR="00E21B3B" w:rsidRDefault="00E21B3B" w:rsidP="00E21B3B">
      <w:pPr>
        <w:spacing w:after="0" w:line="240" w:lineRule="auto"/>
        <w:rPr>
          <w:rFonts w:ascii="Segoe UI" w:eastAsia="Times New Roman" w:hAnsi="Segoe UI" w:cs="Segoe UI"/>
          <w:color w:val="202B45"/>
          <w:kern w:val="0"/>
          <w:sz w:val="24"/>
          <w:szCs w:val="24"/>
          <w14:ligatures w14:val="none"/>
        </w:rPr>
      </w:pPr>
      <w:r w:rsidRPr="00E21B3B">
        <w:rPr>
          <w:rFonts w:ascii="Segoe UI" w:eastAsia="Times New Roman" w:hAnsi="Segoe UI" w:cs="Segoe UI"/>
          <w:color w:val="202B45"/>
          <w:kern w:val="0"/>
          <w:sz w:val="24"/>
          <w:szCs w:val="24"/>
          <w14:ligatures w14:val="none"/>
        </w:rPr>
        <w:lastRenderedPageBreak/>
        <w:t xml:space="preserve">13.    Calculate </w:t>
      </w:r>
      <w:proofErr w:type="gramStart"/>
      <w:r w:rsidRPr="00E21B3B">
        <w:rPr>
          <w:rFonts w:ascii="Segoe UI" w:eastAsia="Times New Roman" w:hAnsi="Segoe UI" w:cs="Segoe UI"/>
          <w:color w:val="202B45"/>
          <w:kern w:val="0"/>
          <w:sz w:val="24"/>
          <w:szCs w:val="24"/>
          <w14:ligatures w14:val="none"/>
        </w:rPr>
        <w:t>aggregated  LTV</w:t>
      </w:r>
      <w:proofErr w:type="gramEnd"/>
      <w:r w:rsidRPr="00E21B3B">
        <w:rPr>
          <w:rFonts w:ascii="Segoe UI" w:eastAsia="Times New Roman" w:hAnsi="Segoe UI" w:cs="Segoe UI"/>
          <w:color w:val="202B45"/>
          <w:kern w:val="0"/>
          <w:sz w:val="24"/>
          <w:szCs w:val="24"/>
          <w14:ligatures w14:val="none"/>
        </w:rPr>
        <w:t xml:space="preserve"> at acquisition month level. Refer to aggregated LTV example.</w:t>
      </w:r>
    </w:p>
    <w:p w14:paraId="6F96FCDB" w14:textId="77777777" w:rsidR="00E2474E" w:rsidRDefault="00E2474E" w:rsidP="00E2474E">
      <w:pPr>
        <w:rPr>
          <w:rFonts w:ascii="Segoe UI" w:hAnsi="Segoe UI" w:cs="Segoe UI"/>
          <w:b/>
          <w:bCs/>
          <w:color w:val="202B45"/>
          <w:u w:val="single"/>
          <w:shd w:val="clear" w:color="auto" w:fill="FFFFFF"/>
        </w:rPr>
      </w:pPr>
    </w:p>
    <w:p w14:paraId="2F923E96" w14:textId="5E1241D0" w:rsidR="00E2474E" w:rsidRPr="00E2474E" w:rsidRDefault="00E2474E" w:rsidP="00E2474E">
      <w:pPr>
        <w:rPr>
          <w:rFonts w:ascii="Segoe UI" w:hAnsi="Segoe UI" w:cs="Segoe UI"/>
          <w:b/>
          <w:bCs/>
          <w:color w:val="202B45"/>
          <w:u w:val="single"/>
          <w:shd w:val="clear" w:color="auto" w:fill="FFFFFF"/>
        </w:rPr>
      </w:pPr>
      <w:r>
        <w:rPr>
          <w:rFonts w:ascii="Segoe UI" w:hAnsi="Segoe UI" w:cs="Segoe UI"/>
          <w:b/>
          <w:bCs/>
          <w:color w:val="202B45"/>
          <w:u w:val="single"/>
          <w:shd w:val="clear" w:color="auto" w:fill="FFFFFF"/>
        </w:rPr>
        <w:t>EXCEL RESULTS</w:t>
      </w:r>
    </w:p>
    <w:tbl>
      <w:tblPr>
        <w:tblW w:w="11420" w:type="dxa"/>
        <w:tblInd w:w="-1038" w:type="dxa"/>
        <w:tblLook w:val="04A0" w:firstRow="1" w:lastRow="0" w:firstColumn="1" w:lastColumn="0" w:noHBand="0" w:noVBand="1"/>
      </w:tblPr>
      <w:tblGrid>
        <w:gridCol w:w="1380"/>
        <w:gridCol w:w="2360"/>
        <w:gridCol w:w="1580"/>
        <w:gridCol w:w="6100"/>
      </w:tblGrid>
      <w:tr w:rsidR="00E21B3B" w:rsidRPr="00E21B3B" w14:paraId="255A5905" w14:textId="77777777" w:rsidTr="00E21B3B">
        <w:trPr>
          <w:trHeight w:val="345"/>
        </w:trPr>
        <w:tc>
          <w:tcPr>
            <w:tcW w:w="13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04BA84" w14:textId="77777777" w:rsidR="00E21B3B" w:rsidRPr="00E21B3B" w:rsidRDefault="00E21B3B" w:rsidP="00E21B3B">
            <w:pPr>
              <w:spacing w:after="0" w:line="240" w:lineRule="auto"/>
              <w:rPr>
                <w:rFonts w:ascii="Calibri" w:eastAsia="Times New Roman" w:hAnsi="Calibri" w:cs="Calibri"/>
                <w:b/>
                <w:bCs/>
                <w:color w:val="000000"/>
                <w:kern w:val="0"/>
                <w14:ligatures w14:val="none"/>
              </w:rPr>
            </w:pPr>
            <w:r w:rsidRPr="00E21B3B">
              <w:rPr>
                <w:rFonts w:ascii="Calibri" w:eastAsia="Times New Roman" w:hAnsi="Calibri" w:cs="Calibri"/>
                <w:b/>
                <w:bCs/>
                <w:color w:val="000000"/>
                <w:kern w:val="0"/>
                <w14:ligatures w14:val="none"/>
              </w:rPr>
              <w:t>Row Labels</w:t>
            </w:r>
          </w:p>
        </w:tc>
        <w:tc>
          <w:tcPr>
            <w:tcW w:w="23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743A9C" w14:textId="77777777" w:rsidR="00E21B3B" w:rsidRPr="00E21B3B" w:rsidRDefault="00E21B3B" w:rsidP="00E21B3B">
            <w:pPr>
              <w:spacing w:after="0" w:line="240" w:lineRule="auto"/>
              <w:rPr>
                <w:rFonts w:ascii="Calibri" w:eastAsia="Times New Roman" w:hAnsi="Calibri" w:cs="Calibri"/>
                <w:b/>
                <w:bCs/>
                <w:color w:val="000000"/>
                <w:kern w:val="0"/>
                <w14:ligatures w14:val="none"/>
              </w:rPr>
            </w:pPr>
            <w:r w:rsidRPr="00E21B3B">
              <w:rPr>
                <w:rFonts w:ascii="Calibri" w:eastAsia="Times New Roman" w:hAnsi="Calibri" w:cs="Calibri"/>
                <w:b/>
                <w:bCs/>
                <w:color w:val="000000"/>
                <w:kern w:val="0"/>
                <w14:ligatures w14:val="none"/>
              </w:rPr>
              <w:t>Sum of Product Amount</w:t>
            </w:r>
          </w:p>
        </w:tc>
        <w:tc>
          <w:tcPr>
            <w:tcW w:w="15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9F958A7" w14:textId="77777777" w:rsidR="00E21B3B" w:rsidRPr="00E21B3B" w:rsidRDefault="00E21B3B" w:rsidP="00E21B3B">
            <w:pPr>
              <w:spacing w:after="0" w:line="240" w:lineRule="auto"/>
              <w:rPr>
                <w:rFonts w:ascii="Calibri" w:eastAsia="Times New Roman" w:hAnsi="Calibri" w:cs="Calibri"/>
                <w:b/>
                <w:bCs/>
                <w:color w:val="000000"/>
                <w:kern w:val="0"/>
                <w14:ligatures w14:val="none"/>
              </w:rPr>
            </w:pPr>
            <w:r w:rsidRPr="00E21B3B">
              <w:rPr>
                <w:rFonts w:ascii="Calibri" w:eastAsia="Times New Roman" w:hAnsi="Calibri" w:cs="Calibri"/>
                <w:b/>
                <w:bCs/>
                <w:color w:val="000000"/>
                <w:kern w:val="0"/>
                <w14:ligatures w14:val="none"/>
              </w:rPr>
              <w:t>Count of month</w:t>
            </w:r>
          </w:p>
        </w:tc>
        <w:tc>
          <w:tcPr>
            <w:tcW w:w="6100" w:type="dxa"/>
            <w:tcBorders>
              <w:top w:val="single" w:sz="4" w:space="0" w:color="auto"/>
              <w:left w:val="nil"/>
              <w:bottom w:val="single" w:sz="4" w:space="0" w:color="auto"/>
              <w:right w:val="single" w:sz="4" w:space="0" w:color="auto"/>
            </w:tcBorders>
            <w:shd w:val="clear" w:color="000000" w:fill="FFFFFF"/>
            <w:noWrap/>
            <w:vAlign w:val="bottom"/>
            <w:hideMark/>
          </w:tcPr>
          <w:p w14:paraId="3DCABA50" w14:textId="77777777" w:rsidR="00E21B3B" w:rsidRPr="00E21B3B" w:rsidRDefault="00E21B3B" w:rsidP="00E21B3B">
            <w:pPr>
              <w:spacing w:after="0" w:line="240" w:lineRule="auto"/>
              <w:rPr>
                <w:rFonts w:ascii="Segoe UI" w:eastAsia="Times New Roman" w:hAnsi="Segoe UI" w:cs="Segoe UI"/>
                <w:kern w:val="0"/>
                <w:sz w:val="24"/>
                <w:szCs w:val="24"/>
                <w14:ligatures w14:val="none"/>
              </w:rPr>
            </w:pPr>
            <w:r w:rsidRPr="00E21B3B">
              <w:rPr>
                <w:rFonts w:ascii="Segoe UI" w:eastAsia="Times New Roman" w:hAnsi="Segoe UI" w:cs="Segoe UI"/>
                <w:kern w:val="0"/>
                <w:sz w:val="24"/>
                <w:szCs w:val="24"/>
                <w14:ligatures w14:val="none"/>
              </w:rPr>
              <w:t>aggregated LTV at the customer acquisition source level</w:t>
            </w:r>
          </w:p>
        </w:tc>
      </w:tr>
      <w:tr w:rsidR="00E21B3B" w:rsidRPr="00E21B3B" w14:paraId="566B4EB2" w14:textId="77777777" w:rsidTr="00E21B3B">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1615D303" w14:textId="77777777" w:rsidR="00E21B3B" w:rsidRPr="00E21B3B" w:rsidRDefault="00E21B3B" w:rsidP="00E21B3B">
            <w:pPr>
              <w:spacing w:after="0" w:line="240" w:lineRule="auto"/>
              <w:rPr>
                <w:rFonts w:ascii="Calibri" w:eastAsia="Times New Roman" w:hAnsi="Calibri" w:cs="Calibri"/>
                <w:color w:val="000000"/>
                <w:kern w:val="0"/>
                <w14:ligatures w14:val="none"/>
              </w:rPr>
            </w:pPr>
            <w:r w:rsidRPr="00E21B3B">
              <w:rPr>
                <w:rFonts w:ascii="Calibri" w:eastAsia="Times New Roman" w:hAnsi="Calibri" w:cs="Calibri"/>
                <w:color w:val="000000"/>
                <w:kern w:val="0"/>
                <w14:ligatures w14:val="none"/>
              </w:rPr>
              <w:t>January</w:t>
            </w:r>
          </w:p>
        </w:tc>
        <w:tc>
          <w:tcPr>
            <w:tcW w:w="2360" w:type="dxa"/>
            <w:tcBorders>
              <w:top w:val="nil"/>
              <w:left w:val="nil"/>
              <w:bottom w:val="single" w:sz="4" w:space="0" w:color="auto"/>
              <w:right w:val="single" w:sz="4" w:space="0" w:color="auto"/>
            </w:tcBorders>
            <w:shd w:val="clear" w:color="auto" w:fill="auto"/>
            <w:noWrap/>
            <w:vAlign w:val="bottom"/>
            <w:hideMark/>
          </w:tcPr>
          <w:p w14:paraId="5E4CC46C" w14:textId="77777777" w:rsidR="00E21B3B" w:rsidRPr="00E21B3B" w:rsidRDefault="00E21B3B" w:rsidP="00E21B3B">
            <w:pPr>
              <w:spacing w:after="0" w:line="240" w:lineRule="auto"/>
              <w:jc w:val="right"/>
              <w:rPr>
                <w:rFonts w:ascii="Calibri" w:eastAsia="Times New Roman" w:hAnsi="Calibri" w:cs="Calibri"/>
                <w:color w:val="000000"/>
                <w:kern w:val="0"/>
                <w14:ligatures w14:val="none"/>
              </w:rPr>
            </w:pPr>
            <w:r w:rsidRPr="00E21B3B">
              <w:rPr>
                <w:rFonts w:ascii="Calibri" w:eastAsia="Times New Roman" w:hAnsi="Calibri" w:cs="Calibri"/>
                <w:color w:val="000000"/>
                <w:kern w:val="0"/>
                <w14:ligatures w14:val="none"/>
              </w:rPr>
              <w:t>537543</w:t>
            </w:r>
          </w:p>
        </w:tc>
        <w:tc>
          <w:tcPr>
            <w:tcW w:w="1580" w:type="dxa"/>
            <w:tcBorders>
              <w:top w:val="nil"/>
              <w:left w:val="nil"/>
              <w:bottom w:val="single" w:sz="4" w:space="0" w:color="auto"/>
              <w:right w:val="single" w:sz="4" w:space="0" w:color="auto"/>
            </w:tcBorders>
            <w:shd w:val="clear" w:color="auto" w:fill="auto"/>
            <w:noWrap/>
            <w:vAlign w:val="bottom"/>
            <w:hideMark/>
          </w:tcPr>
          <w:p w14:paraId="42185520" w14:textId="77777777" w:rsidR="00E21B3B" w:rsidRPr="00E21B3B" w:rsidRDefault="00E21B3B" w:rsidP="00E21B3B">
            <w:pPr>
              <w:spacing w:after="0" w:line="240" w:lineRule="auto"/>
              <w:jc w:val="right"/>
              <w:rPr>
                <w:rFonts w:ascii="Calibri" w:eastAsia="Times New Roman" w:hAnsi="Calibri" w:cs="Calibri"/>
                <w:color w:val="000000"/>
                <w:kern w:val="0"/>
                <w14:ligatures w14:val="none"/>
              </w:rPr>
            </w:pPr>
            <w:r w:rsidRPr="00E21B3B">
              <w:rPr>
                <w:rFonts w:ascii="Calibri" w:eastAsia="Times New Roman" w:hAnsi="Calibri" w:cs="Calibri"/>
                <w:color w:val="000000"/>
                <w:kern w:val="0"/>
                <w14:ligatures w14:val="none"/>
              </w:rPr>
              <w:t>1606</w:t>
            </w:r>
          </w:p>
        </w:tc>
        <w:tc>
          <w:tcPr>
            <w:tcW w:w="6100" w:type="dxa"/>
            <w:tcBorders>
              <w:top w:val="nil"/>
              <w:left w:val="nil"/>
              <w:bottom w:val="single" w:sz="4" w:space="0" w:color="auto"/>
              <w:right w:val="single" w:sz="4" w:space="0" w:color="auto"/>
            </w:tcBorders>
            <w:shd w:val="clear" w:color="auto" w:fill="auto"/>
            <w:noWrap/>
            <w:vAlign w:val="bottom"/>
            <w:hideMark/>
          </w:tcPr>
          <w:p w14:paraId="3A868A10" w14:textId="77777777" w:rsidR="00E21B3B" w:rsidRPr="00E21B3B" w:rsidRDefault="00E21B3B" w:rsidP="00E21B3B">
            <w:pPr>
              <w:spacing w:after="0" w:line="240" w:lineRule="auto"/>
              <w:jc w:val="right"/>
              <w:rPr>
                <w:rFonts w:ascii="Calibri" w:eastAsia="Times New Roman" w:hAnsi="Calibri" w:cs="Calibri"/>
                <w:color w:val="000000"/>
                <w:kern w:val="0"/>
                <w14:ligatures w14:val="none"/>
              </w:rPr>
            </w:pPr>
            <w:r w:rsidRPr="00E21B3B">
              <w:rPr>
                <w:rFonts w:ascii="Calibri" w:eastAsia="Times New Roman" w:hAnsi="Calibri" w:cs="Calibri"/>
                <w:color w:val="000000"/>
                <w:kern w:val="0"/>
                <w14:ligatures w14:val="none"/>
              </w:rPr>
              <w:t>334.7092154</w:t>
            </w:r>
          </w:p>
        </w:tc>
      </w:tr>
      <w:tr w:rsidR="00E21B3B" w:rsidRPr="00E21B3B" w14:paraId="73EDE16D" w14:textId="77777777" w:rsidTr="00E21B3B">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6DB6D60F" w14:textId="77777777" w:rsidR="00E21B3B" w:rsidRPr="00E21B3B" w:rsidRDefault="00E21B3B" w:rsidP="00E21B3B">
            <w:pPr>
              <w:spacing w:after="0" w:line="240" w:lineRule="auto"/>
              <w:rPr>
                <w:rFonts w:ascii="Calibri" w:eastAsia="Times New Roman" w:hAnsi="Calibri" w:cs="Calibri"/>
                <w:color w:val="000000"/>
                <w:kern w:val="0"/>
                <w14:ligatures w14:val="none"/>
              </w:rPr>
            </w:pPr>
            <w:r w:rsidRPr="00E21B3B">
              <w:rPr>
                <w:rFonts w:ascii="Calibri" w:eastAsia="Times New Roman" w:hAnsi="Calibri" w:cs="Calibri"/>
                <w:color w:val="000000"/>
                <w:kern w:val="0"/>
                <w14:ligatures w14:val="none"/>
              </w:rPr>
              <w:t>February</w:t>
            </w:r>
          </w:p>
        </w:tc>
        <w:tc>
          <w:tcPr>
            <w:tcW w:w="2360" w:type="dxa"/>
            <w:tcBorders>
              <w:top w:val="nil"/>
              <w:left w:val="nil"/>
              <w:bottom w:val="single" w:sz="4" w:space="0" w:color="auto"/>
              <w:right w:val="single" w:sz="4" w:space="0" w:color="auto"/>
            </w:tcBorders>
            <w:shd w:val="clear" w:color="auto" w:fill="auto"/>
            <w:noWrap/>
            <w:vAlign w:val="bottom"/>
            <w:hideMark/>
          </w:tcPr>
          <w:p w14:paraId="1A3EDDA9" w14:textId="77777777" w:rsidR="00E21B3B" w:rsidRPr="00E21B3B" w:rsidRDefault="00E21B3B" w:rsidP="00E21B3B">
            <w:pPr>
              <w:spacing w:after="0" w:line="240" w:lineRule="auto"/>
              <w:jc w:val="right"/>
              <w:rPr>
                <w:rFonts w:ascii="Calibri" w:eastAsia="Times New Roman" w:hAnsi="Calibri" w:cs="Calibri"/>
                <w:color w:val="000000"/>
                <w:kern w:val="0"/>
                <w14:ligatures w14:val="none"/>
              </w:rPr>
            </w:pPr>
            <w:r w:rsidRPr="00E21B3B">
              <w:rPr>
                <w:rFonts w:ascii="Calibri" w:eastAsia="Times New Roman" w:hAnsi="Calibri" w:cs="Calibri"/>
                <w:color w:val="000000"/>
                <w:kern w:val="0"/>
                <w14:ligatures w14:val="none"/>
              </w:rPr>
              <w:t>559899</w:t>
            </w:r>
          </w:p>
        </w:tc>
        <w:tc>
          <w:tcPr>
            <w:tcW w:w="1580" w:type="dxa"/>
            <w:tcBorders>
              <w:top w:val="nil"/>
              <w:left w:val="nil"/>
              <w:bottom w:val="single" w:sz="4" w:space="0" w:color="auto"/>
              <w:right w:val="single" w:sz="4" w:space="0" w:color="auto"/>
            </w:tcBorders>
            <w:shd w:val="clear" w:color="auto" w:fill="auto"/>
            <w:noWrap/>
            <w:vAlign w:val="bottom"/>
            <w:hideMark/>
          </w:tcPr>
          <w:p w14:paraId="78CA588F" w14:textId="77777777" w:rsidR="00E21B3B" w:rsidRPr="00E21B3B" w:rsidRDefault="00E21B3B" w:rsidP="00E21B3B">
            <w:pPr>
              <w:spacing w:after="0" w:line="240" w:lineRule="auto"/>
              <w:jc w:val="right"/>
              <w:rPr>
                <w:rFonts w:ascii="Calibri" w:eastAsia="Times New Roman" w:hAnsi="Calibri" w:cs="Calibri"/>
                <w:color w:val="000000"/>
                <w:kern w:val="0"/>
                <w14:ligatures w14:val="none"/>
              </w:rPr>
            </w:pPr>
            <w:r w:rsidRPr="00E21B3B">
              <w:rPr>
                <w:rFonts w:ascii="Calibri" w:eastAsia="Times New Roman" w:hAnsi="Calibri" w:cs="Calibri"/>
                <w:color w:val="000000"/>
                <w:kern w:val="0"/>
                <w14:ligatures w14:val="none"/>
              </w:rPr>
              <w:t>1663</w:t>
            </w:r>
          </w:p>
        </w:tc>
        <w:tc>
          <w:tcPr>
            <w:tcW w:w="6100" w:type="dxa"/>
            <w:tcBorders>
              <w:top w:val="nil"/>
              <w:left w:val="nil"/>
              <w:bottom w:val="single" w:sz="4" w:space="0" w:color="auto"/>
              <w:right w:val="single" w:sz="4" w:space="0" w:color="auto"/>
            </w:tcBorders>
            <w:shd w:val="clear" w:color="auto" w:fill="auto"/>
            <w:noWrap/>
            <w:vAlign w:val="bottom"/>
            <w:hideMark/>
          </w:tcPr>
          <w:p w14:paraId="05B460B0" w14:textId="77777777" w:rsidR="00E21B3B" w:rsidRPr="00E21B3B" w:rsidRDefault="00E21B3B" w:rsidP="00E21B3B">
            <w:pPr>
              <w:spacing w:after="0" w:line="240" w:lineRule="auto"/>
              <w:jc w:val="right"/>
              <w:rPr>
                <w:rFonts w:ascii="Calibri" w:eastAsia="Times New Roman" w:hAnsi="Calibri" w:cs="Calibri"/>
                <w:color w:val="000000"/>
                <w:kern w:val="0"/>
                <w14:ligatures w14:val="none"/>
              </w:rPr>
            </w:pPr>
            <w:r w:rsidRPr="00E21B3B">
              <w:rPr>
                <w:rFonts w:ascii="Calibri" w:eastAsia="Times New Roman" w:hAnsi="Calibri" w:cs="Calibri"/>
                <w:color w:val="000000"/>
                <w:kern w:val="0"/>
                <w14:ligatures w14:val="none"/>
              </w:rPr>
              <w:t>336.6800962</w:t>
            </w:r>
          </w:p>
        </w:tc>
      </w:tr>
      <w:tr w:rsidR="00E21B3B" w:rsidRPr="00E21B3B" w14:paraId="722E0CFF" w14:textId="77777777" w:rsidTr="00E21B3B">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07EE1A39" w14:textId="77777777" w:rsidR="00E21B3B" w:rsidRPr="00E21B3B" w:rsidRDefault="00E21B3B" w:rsidP="00E21B3B">
            <w:pPr>
              <w:spacing w:after="0" w:line="240" w:lineRule="auto"/>
              <w:rPr>
                <w:rFonts w:ascii="Calibri" w:eastAsia="Times New Roman" w:hAnsi="Calibri" w:cs="Calibri"/>
                <w:color w:val="000000"/>
                <w:kern w:val="0"/>
                <w14:ligatures w14:val="none"/>
              </w:rPr>
            </w:pPr>
            <w:r w:rsidRPr="00E21B3B">
              <w:rPr>
                <w:rFonts w:ascii="Calibri" w:eastAsia="Times New Roman" w:hAnsi="Calibri" w:cs="Calibri"/>
                <w:color w:val="000000"/>
                <w:kern w:val="0"/>
                <w14:ligatures w14:val="none"/>
              </w:rPr>
              <w:t>March</w:t>
            </w:r>
          </w:p>
        </w:tc>
        <w:tc>
          <w:tcPr>
            <w:tcW w:w="2360" w:type="dxa"/>
            <w:tcBorders>
              <w:top w:val="nil"/>
              <w:left w:val="nil"/>
              <w:bottom w:val="single" w:sz="4" w:space="0" w:color="auto"/>
              <w:right w:val="single" w:sz="4" w:space="0" w:color="auto"/>
            </w:tcBorders>
            <w:shd w:val="clear" w:color="auto" w:fill="auto"/>
            <w:noWrap/>
            <w:vAlign w:val="bottom"/>
            <w:hideMark/>
          </w:tcPr>
          <w:p w14:paraId="5470A77D" w14:textId="77777777" w:rsidR="00E21B3B" w:rsidRPr="00E21B3B" w:rsidRDefault="00E21B3B" w:rsidP="00E21B3B">
            <w:pPr>
              <w:spacing w:after="0" w:line="240" w:lineRule="auto"/>
              <w:jc w:val="right"/>
              <w:rPr>
                <w:rFonts w:ascii="Calibri" w:eastAsia="Times New Roman" w:hAnsi="Calibri" w:cs="Calibri"/>
                <w:color w:val="000000"/>
                <w:kern w:val="0"/>
                <w14:ligatures w14:val="none"/>
              </w:rPr>
            </w:pPr>
            <w:r w:rsidRPr="00E21B3B">
              <w:rPr>
                <w:rFonts w:ascii="Calibri" w:eastAsia="Times New Roman" w:hAnsi="Calibri" w:cs="Calibri"/>
                <w:color w:val="000000"/>
                <w:kern w:val="0"/>
                <w14:ligatures w14:val="none"/>
              </w:rPr>
              <w:t>713119</w:t>
            </w:r>
          </w:p>
        </w:tc>
        <w:tc>
          <w:tcPr>
            <w:tcW w:w="1580" w:type="dxa"/>
            <w:tcBorders>
              <w:top w:val="nil"/>
              <w:left w:val="nil"/>
              <w:bottom w:val="single" w:sz="4" w:space="0" w:color="auto"/>
              <w:right w:val="single" w:sz="4" w:space="0" w:color="auto"/>
            </w:tcBorders>
            <w:shd w:val="clear" w:color="auto" w:fill="auto"/>
            <w:noWrap/>
            <w:vAlign w:val="bottom"/>
            <w:hideMark/>
          </w:tcPr>
          <w:p w14:paraId="00D65BC1" w14:textId="77777777" w:rsidR="00E21B3B" w:rsidRPr="00E21B3B" w:rsidRDefault="00E21B3B" w:rsidP="00E21B3B">
            <w:pPr>
              <w:spacing w:after="0" w:line="240" w:lineRule="auto"/>
              <w:jc w:val="right"/>
              <w:rPr>
                <w:rFonts w:ascii="Calibri" w:eastAsia="Times New Roman" w:hAnsi="Calibri" w:cs="Calibri"/>
                <w:color w:val="000000"/>
                <w:kern w:val="0"/>
                <w14:ligatures w14:val="none"/>
              </w:rPr>
            </w:pPr>
            <w:r w:rsidRPr="00E21B3B">
              <w:rPr>
                <w:rFonts w:ascii="Calibri" w:eastAsia="Times New Roman" w:hAnsi="Calibri" w:cs="Calibri"/>
                <w:color w:val="000000"/>
                <w:kern w:val="0"/>
                <w14:ligatures w14:val="none"/>
              </w:rPr>
              <w:t>2185</w:t>
            </w:r>
          </w:p>
        </w:tc>
        <w:tc>
          <w:tcPr>
            <w:tcW w:w="6100" w:type="dxa"/>
            <w:tcBorders>
              <w:top w:val="nil"/>
              <w:left w:val="nil"/>
              <w:bottom w:val="single" w:sz="4" w:space="0" w:color="auto"/>
              <w:right w:val="single" w:sz="4" w:space="0" w:color="auto"/>
            </w:tcBorders>
            <w:shd w:val="clear" w:color="auto" w:fill="auto"/>
            <w:noWrap/>
            <w:vAlign w:val="bottom"/>
            <w:hideMark/>
          </w:tcPr>
          <w:p w14:paraId="3A8A9976" w14:textId="77777777" w:rsidR="00E21B3B" w:rsidRPr="00E21B3B" w:rsidRDefault="00E21B3B" w:rsidP="00E21B3B">
            <w:pPr>
              <w:spacing w:after="0" w:line="240" w:lineRule="auto"/>
              <w:jc w:val="right"/>
              <w:rPr>
                <w:rFonts w:ascii="Calibri" w:eastAsia="Times New Roman" w:hAnsi="Calibri" w:cs="Calibri"/>
                <w:color w:val="000000"/>
                <w:kern w:val="0"/>
                <w14:ligatures w14:val="none"/>
              </w:rPr>
            </w:pPr>
            <w:r w:rsidRPr="00E21B3B">
              <w:rPr>
                <w:rFonts w:ascii="Calibri" w:eastAsia="Times New Roman" w:hAnsi="Calibri" w:cs="Calibri"/>
                <w:color w:val="000000"/>
                <w:kern w:val="0"/>
                <w14:ligatures w14:val="none"/>
              </w:rPr>
              <w:t>326.3702517</w:t>
            </w:r>
          </w:p>
        </w:tc>
      </w:tr>
      <w:tr w:rsidR="00E21B3B" w:rsidRPr="00E21B3B" w14:paraId="69373AC8" w14:textId="77777777" w:rsidTr="00E21B3B">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6BB582BA" w14:textId="77777777" w:rsidR="00E21B3B" w:rsidRPr="00E21B3B" w:rsidRDefault="00E21B3B" w:rsidP="00E21B3B">
            <w:pPr>
              <w:spacing w:after="0" w:line="240" w:lineRule="auto"/>
              <w:rPr>
                <w:rFonts w:ascii="Calibri" w:eastAsia="Times New Roman" w:hAnsi="Calibri" w:cs="Calibri"/>
                <w:color w:val="000000"/>
                <w:kern w:val="0"/>
                <w14:ligatures w14:val="none"/>
              </w:rPr>
            </w:pPr>
            <w:r w:rsidRPr="00E21B3B">
              <w:rPr>
                <w:rFonts w:ascii="Calibri" w:eastAsia="Times New Roman" w:hAnsi="Calibri" w:cs="Calibri"/>
                <w:color w:val="000000"/>
                <w:kern w:val="0"/>
                <w14:ligatures w14:val="none"/>
              </w:rPr>
              <w:t>April</w:t>
            </w:r>
          </w:p>
        </w:tc>
        <w:tc>
          <w:tcPr>
            <w:tcW w:w="2360" w:type="dxa"/>
            <w:tcBorders>
              <w:top w:val="nil"/>
              <w:left w:val="nil"/>
              <w:bottom w:val="single" w:sz="4" w:space="0" w:color="auto"/>
              <w:right w:val="single" w:sz="4" w:space="0" w:color="auto"/>
            </w:tcBorders>
            <w:shd w:val="clear" w:color="auto" w:fill="auto"/>
            <w:noWrap/>
            <w:vAlign w:val="bottom"/>
            <w:hideMark/>
          </w:tcPr>
          <w:p w14:paraId="2D650F95" w14:textId="77777777" w:rsidR="00E21B3B" w:rsidRPr="00E21B3B" w:rsidRDefault="00E21B3B" w:rsidP="00E21B3B">
            <w:pPr>
              <w:spacing w:after="0" w:line="240" w:lineRule="auto"/>
              <w:jc w:val="right"/>
              <w:rPr>
                <w:rFonts w:ascii="Calibri" w:eastAsia="Times New Roman" w:hAnsi="Calibri" w:cs="Calibri"/>
                <w:color w:val="000000"/>
                <w:kern w:val="0"/>
                <w14:ligatures w14:val="none"/>
              </w:rPr>
            </w:pPr>
            <w:r w:rsidRPr="00E21B3B">
              <w:rPr>
                <w:rFonts w:ascii="Calibri" w:eastAsia="Times New Roman" w:hAnsi="Calibri" w:cs="Calibri"/>
                <w:color w:val="000000"/>
                <w:kern w:val="0"/>
                <w14:ligatures w14:val="none"/>
              </w:rPr>
              <w:t>864243</w:t>
            </w:r>
          </w:p>
        </w:tc>
        <w:tc>
          <w:tcPr>
            <w:tcW w:w="1580" w:type="dxa"/>
            <w:tcBorders>
              <w:top w:val="nil"/>
              <w:left w:val="nil"/>
              <w:bottom w:val="single" w:sz="4" w:space="0" w:color="auto"/>
              <w:right w:val="single" w:sz="4" w:space="0" w:color="auto"/>
            </w:tcBorders>
            <w:shd w:val="clear" w:color="auto" w:fill="auto"/>
            <w:noWrap/>
            <w:vAlign w:val="bottom"/>
            <w:hideMark/>
          </w:tcPr>
          <w:p w14:paraId="1913A444" w14:textId="77777777" w:rsidR="00E21B3B" w:rsidRPr="00E21B3B" w:rsidRDefault="00E21B3B" w:rsidP="00E21B3B">
            <w:pPr>
              <w:spacing w:after="0" w:line="240" w:lineRule="auto"/>
              <w:jc w:val="right"/>
              <w:rPr>
                <w:rFonts w:ascii="Calibri" w:eastAsia="Times New Roman" w:hAnsi="Calibri" w:cs="Calibri"/>
                <w:color w:val="000000"/>
                <w:kern w:val="0"/>
                <w14:ligatures w14:val="none"/>
              </w:rPr>
            </w:pPr>
            <w:r w:rsidRPr="00E21B3B">
              <w:rPr>
                <w:rFonts w:ascii="Calibri" w:eastAsia="Times New Roman" w:hAnsi="Calibri" w:cs="Calibri"/>
                <w:color w:val="000000"/>
                <w:kern w:val="0"/>
                <w14:ligatures w14:val="none"/>
              </w:rPr>
              <w:t>2477</w:t>
            </w:r>
          </w:p>
        </w:tc>
        <w:tc>
          <w:tcPr>
            <w:tcW w:w="6100" w:type="dxa"/>
            <w:tcBorders>
              <w:top w:val="nil"/>
              <w:left w:val="nil"/>
              <w:bottom w:val="single" w:sz="4" w:space="0" w:color="auto"/>
              <w:right w:val="single" w:sz="4" w:space="0" w:color="auto"/>
            </w:tcBorders>
            <w:shd w:val="clear" w:color="auto" w:fill="auto"/>
            <w:noWrap/>
            <w:vAlign w:val="bottom"/>
            <w:hideMark/>
          </w:tcPr>
          <w:p w14:paraId="21919614" w14:textId="77777777" w:rsidR="00E21B3B" w:rsidRPr="00E21B3B" w:rsidRDefault="00E21B3B" w:rsidP="00E21B3B">
            <w:pPr>
              <w:spacing w:after="0" w:line="240" w:lineRule="auto"/>
              <w:jc w:val="right"/>
              <w:rPr>
                <w:rFonts w:ascii="Calibri" w:eastAsia="Times New Roman" w:hAnsi="Calibri" w:cs="Calibri"/>
                <w:color w:val="000000"/>
                <w:kern w:val="0"/>
                <w14:ligatures w14:val="none"/>
              </w:rPr>
            </w:pPr>
            <w:r w:rsidRPr="00E21B3B">
              <w:rPr>
                <w:rFonts w:ascii="Calibri" w:eastAsia="Times New Roman" w:hAnsi="Calibri" w:cs="Calibri"/>
                <w:color w:val="000000"/>
                <w:kern w:val="0"/>
                <w14:ligatures w14:val="none"/>
              </w:rPr>
              <w:t>348.9071457</w:t>
            </w:r>
          </w:p>
        </w:tc>
      </w:tr>
      <w:tr w:rsidR="00E21B3B" w:rsidRPr="00E21B3B" w14:paraId="11F0621C" w14:textId="77777777" w:rsidTr="00E21B3B">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06D6E95F" w14:textId="77777777" w:rsidR="00E21B3B" w:rsidRPr="00E21B3B" w:rsidRDefault="00E21B3B" w:rsidP="00E21B3B">
            <w:pPr>
              <w:spacing w:after="0" w:line="240" w:lineRule="auto"/>
              <w:rPr>
                <w:rFonts w:ascii="Calibri" w:eastAsia="Times New Roman" w:hAnsi="Calibri" w:cs="Calibri"/>
                <w:color w:val="000000"/>
                <w:kern w:val="0"/>
                <w14:ligatures w14:val="none"/>
              </w:rPr>
            </w:pPr>
            <w:r w:rsidRPr="00E21B3B">
              <w:rPr>
                <w:rFonts w:ascii="Calibri" w:eastAsia="Times New Roman" w:hAnsi="Calibri" w:cs="Calibri"/>
                <w:color w:val="000000"/>
                <w:kern w:val="0"/>
                <w14:ligatures w14:val="none"/>
              </w:rPr>
              <w:t>May</w:t>
            </w:r>
          </w:p>
        </w:tc>
        <w:tc>
          <w:tcPr>
            <w:tcW w:w="2360" w:type="dxa"/>
            <w:tcBorders>
              <w:top w:val="nil"/>
              <w:left w:val="nil"/>
              <w:bottom w:val="single" w:sz="4" w:space="0" w:color="auto"/>
              <w:right w:val="single" w:sz="4" w:space="0" w:color="auto"/>
            </w:tcBorders>
            <w:shd w:val="clear" w:color="auto" w:fill="auto"/>
            <w:noWrap/>
            <w:vAlign w:val="bottom"/>
            <w:hideMark/>
          </w:tcPr>
          <w:p w14:paraId="7DC38566" w14:textId="77777777" w:rsidR="00E21B3B" w:rsidRPr="00E21B3B" w:rsidRDefault="00E21B3B" w:rsidP="00E21B3B">
            <w:pPr>
              <w:spacing w:after="0" w:line="240" w:lineRule="auto"/>
              <w:jc w:val="right"/>
              <w:rPr>
                <w:rFonts w:ascii="Calibri" w:eastAsia="Times New Roman" w:hAnsi="Calibri" w:cs="Calibri"/>
                <w:color w:val="000000"/>
                <w:kern w:val="0"/>
                <w14:ligatures w14:val="none"/>
              </w:rPr>
            </w:pPr>
            <w:r w:rsidRPr="00E21B3B">
              <w:rPr>
                <w:rFonts w:ascii="Calibri" w:eastAsia="Times New Roman" w:hAnsi="Calibri" w:cs="Calibri"/>
                <w:color w:val="000000"/>
                <w:kern w:val="0"/>
                <w14:ligatures w14:val="none"/>
              </w:rPr>
              <w:t>983096</w:t>
            </w:r>
          </w:p>
        </w:tc>
        <w:tc>
          <w:tcPr>
            <w:tcW w:w="1580" w:type="dxa"/>
            <w:tcBorders>
              <w:top w:val="nil"/>
              <w:left w:val="nil"/>
              <w:bottom w:val="single" w:sz="4" w:space="0" w:color="auto"/>
              <w:right w:val="single" w:sz="4" w:space="0" w:color="auto"/>
            </w:tcBorders>
            <w:shd w:val="clear" w:color="auto" w:fill="auto"/>
            <w:noWrap/>
            <w:vAlign w:val="bottom"/>
            <w:hideMark/>
          </w:tcPr>
          <w:p w14:paraId="50E19A7B" w14:textId="77777777" w:rsidR="00E21B3B" w:rsidRPr="00E21B3B" w:rsidRDefault="00E21B3B" w:rsidP="00E21B3B">
            <w:pPr>
              <w:spacing w:after="0" w:line="240" w:lineRule="auto"/>
              <w:jc w:val="right"/>
              <w:rPr>
                <w:rFonts w:ascii="Calibri" w:eastAsia="Times New Roman" w:hAnsi="Calibri" w:cs="Calibri"/>
                <w:color w:val="000000"/>
                <w:kern w:val="0"/>
                <w14:ligatures w14:val="none"/>
              </w:rPr>
            </w:pPr>
            <w:r w:rsidRPr="00E21B3B">
              <w:rPr>
                <w:rFonts w:ascii="Calibri" w:eastAsia="Times New Roman" w:hAnsi="Calibri" w:cs="Calibri"/>
                <w:color w:val="000000"/>
                <w:kern w:val="0"/>
                <w14:ligatures w14:val="none"/>
              </w:rPr>
              <w:t>2465</w:t>
            </w:r>
          </w:p>
        </w:tc>
        <w:tc>
          <w:tcPr>
            <w:tcW w:w="6100" w:type="dxa"/>
            <w:tcBorders>
              <w:top w:val="nil"/>
              <w:left w:val="nil"/>
              <w:bottom w:val="single" w:sz="4" w:space="0" w:color="auto"/>
              <w:right w:val="single" w:sz="4" w:space="0" w:color="auto"/>
            </w:tcBorders>
            <w:shd w:val="clear" w:color="auto" w:fill="auto"/>
            <w:noWrap/>
            <w:vAlign w:val="bottom"/>
            <w:hideMark/>
          </w:tcPr>
          <w:p w14:paraId="79F04768" w14:textId="77777777" w:rsidR="00E21B3B" w:rsidRPr="00E21B3B" w:rsidRDefault="00E21B3B" w:rsidP="00E21B3B">
            <w:pPr>
              <w:spacing w:after="0" w:line="240" w:lineRule="auto"/>
              <w:jc w:val="right"/>
              <w:rPr>
                <w:rFonts w:ascii="Calibri" w:eastAsia="Times New Roman" w:hAnsi="Calibri" w:cs="Calibri"/>
                <w:color w:val="000000"/>
                <w:kern w:val="0"/>
                <w14:ligatures w14:val="none"/>
              </w:rPr>
            </w:pPr>
            <w:r w:rsidRPr="00E21B3B">
              <w:rPr>
                <w:rFonts w:ascii="Calibri" w:eastAsia="Times New Roman" w:hAnsi="Calibri" w:cs="Calibri"/>
                <w:color w:val="000000"/>
                <w:kern w:val="0"/>
                <w14:ligatures w14:val="none"/>
              </w:rPr>
              <w:t>398.8219067</w:t>
            </w:r>
          </w:p>
        </w:tc>
      </w:tr>
      <w:tr w:rsidR="00E21B3B" w:rsidRPr="00E21B3B" w14:paraId="32A668A3" w14:textId="77777777" w:rsidTr="00E21B3B">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4DF0936E" w14:textId="77777777" w:rsidR="00E21B3B" w:rsidRPr="00E21B3B" w:rsidRDefault="00E21B3B" w:rsidP="00E21B3B">
            <w:pPr>
              <w:spacing w:after="0" w:line="240" w:lineRule="auto"/>
              <w:rPr>
                <w:rFonts w:ascii="Calibri" w:eastAsia="Times New Roman" w:hAnsi="Calibri" w:cs="Calibri"/>
                <w:color w:val="000000"/>
                <w:kern w:val="0"/>
                <w14:ligatures w14:val="none"/>
              </w:rPr>
            </w:pPr>
            <w:r w:rsidRPr="00E21B3B">
              <w:rPr>
                <w:rFonts w:ascii="Calibri" w:eastAsia="Times New Roman" w:hAnsi="Calibri" w:cs="Calibri"/>
                <w:color w:val="000000"/>
                <w:kern w:val="0"/>
                <w14:ligatures w14:val="none"/>
              </w:rPr>
              <w:t>June</w:t>
            </w:r>
          </w:p>
        </w:tc>
        <w:tc>
          <w:tcPr>
            <w:tcW w:w="2360" w:type="dxa"/>
            <w:tcBorders>
              <w:top w:val="nil"/>
              <w:left w:val="nil"/>
              <w:bottom w:val="single" w:sz="4" w:space="0" w:color="auto"/>
              <w:right w:val="single" w:sz="4" w:space="0" w:color="auto"/>
            </w:tcBorders>
            <w:shd w:val="clear" w:color="auto" w:fill="auto"/>
            <w:noWrap/>
            <w:vAlign w:val="bottom"/>
            <w:hideMark/>
          </w:tcPr>
          <w:p w14:paraId="2154B2D6" w14:textId="77777777" w:rsidR="00E21B3B" w:rsidRPr="00E21B3B" w:rsidRDefault="00E21B3B" w:rsidP="00E21B3B">
            <w:pPr>
              <w:spacing w:after="0" w:line="240" w:lineRule="auto"/>
              <w:jc w:val="right"/>
              <w:rPr>
                <w:rFonts w:ascii="Calibri" w:eastAsia="Times New Roman" w:hAnsi="Calibri" w:cs="Calibri"/>
                <w:color w:val="000000"/>
                <w:kern w:val="0"/>
                <w14:ligatures w14:val="none"/>
              </w:rPr>
            </w:pPr>
            <w:r w:rsidRPr="00E21B3B">
              <w:rPr>
                <w:rFonts w:ascii="Calibri" w:eastAsia="Times New Roman" w:hAnsi="Calibri" w:cs="Calibri"/>
                <w:color w:val="000000"/>
                <w:kern w:val="0"/>
                <w14:ligatures w14:val="none"/>
              </w:rPr>
              <w:t>930572</w:t>
            </w:r>
          </w:p>
        </w:tc>
        <w:tc>
          <w:tcPr>
            <w:tcW w:w="1580" w:type="dxa"/>
            <w:tcBorders>
              <w:top w:val="nil"/>
              <w:left w:val="nil"/>
              <w:bottom w:val="single" w:sz="4" w:space="0" w:color="auto"/>
              <w:right w:val="single" w:sz="4" w:space="0" w:color="auto"/>
            </w:tcBorders>
            <w:shd w:val="clear" w:color="auto" w:fill="auto"/>
            <w:noWrap/>
            <w:vAlign w:val="bottom"/>
            <w:hideMark/>
          </w:tcPr>
          <w:p w14:paraId="495D8758" w14:textId="77777777" w:rsidR="00E21B3B" w:rsidRPr="00E21B3B" w:rsidRDefault="00E21B3B" w:rsidP="00E21B3B">
            <w:pPr>
              <w:spacing w:after="0" w:line="240" w:lineRule="auto"/>
              <w:jc w:val="right"/>
              <w:rPr>
                <w:rFonts w:ascii="Calibri" w:eastAsia="Times New Roman" w:hAnsi="Calibri" w:cs="Calibri"/>
                <w:color w:val="000000"/>
                <w:kern w:val="0"/>
                <w14:ligatures w14:val="none"/>
              </w:rPr>
            </w:pPr>
            <w:r w:rsidRPr="00E21B3B">
              <w:rPr>
                <w:rFonts w:ascii="Calibri" w:eastAsia="Times New Roman" w:hAnsi="Calibri" w:cs="Calibri"/>
                <w:color w:val="000000"/>
                <w:kern w:val="0"/>
                <w14:ligatures w14:val="none"/>
              </w:rPr>
              <w:t>2647</w:t>
            </w:r>
          </w:p>
        </w:tc>
        <w:tc>
          <w:tcPr>
            <w:tcW w:w="6100" w:type="dxa"/>
            <w:tcBorders>
              <w:top w:val="nil"/>
              <w:left w:val="nil"/>
              <w:bottom w:val="single" w:sz="4" w:space="0" w:color="auto"/>
              <w:right w:val="single" w:sz="4" w:space="0" w:color="auto"/>
            </w:tcBorders>
            <w:shd w:val="clear" w:color="auto" w:fill="auto"/>
            <w:noWrap/>
            <w:vAlign w:val="bottom"/>
            <w:hideMark/>
          </w:tcPr>
          <w:p w14:paraId="241E1F60" w14:textId="77777777" w:rsidR="00E21B3B" w:rsidRPr="00E21B3B" w:rsidRDefault="00E21B3B" w:rsidP="00E21B3B">
            <w:pPr>
              <w:spacing w:after="0" w:line="240" w:lineRule="auto"/>
              <w:jc w:val="right"/>
              <w:rPr>
                <w:rFonts w:ascii="Calibri" w:eastAsia="Times New Roman" w:hAnsi="Calibri" w:cs="Calibri"/>
                <w:color w:val="000000"/>
                <w:kern w:val="0"/>
                <w14:ligatures w14:val="none"/>
              </w:rPr>
            </w:pPr>
            <w:r w:rsidRPr="00E21B3B">
              <w:rPr>
                <w:rFonts w:ascii="Calibri" w:eastAsia="Times New Roman" w:hAnsi="Calibri" w:cs="Calibri"/>
                <w:color w:val="000000"/>
                <w:kern w:val="0"/>
                <w14:ligatures w14:val="none"/>
              </w:rPr>
              <w:t>351.5572346</w:t>
            </w:r>
          </w:p>
        </w:tc>
      </w:tr>
      <w:tr w:rsidR="00E21B3B" w:rsidRPr="00E21B3B" w14:paraId="31A4163D" w14:textId="77777777" w:rsidTr="00E21B3B">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350908FC" w14:textId="77777777" w:rsidR="00E21B3B" w:rsidRPr="00E21B3B" w:rsidRDefault="00E21B3B" w:rsidP="00E21B3B">
            <w:pPr>
              <w:spacing w:after="0" w:line="240" w:lineRule="auto"/>
              <w:rPr>
                <w:rFonts w:ascii="Calibri" w:eastAsia="Times New Roman" w:hAnsi="Calibri" w:cs="Calibri"/>
                <w:color w:val="000000"/>
                <w:kern w:val="0"/>
                <w14:ligatures w14:val="none"/>
              </w:rPr>
            </w:pPr>
            <w:r w:rsidRPr="00E21B3B">
              <w:rPr>
                <w:rFonts w:ascii="Calibri" w:eastAsia="Times New Roman" w:hAnsi="Calibri" w:cs="Calibri"/>
                <w:color w:val="000000"/>
                <w:kern w:val="0"/>
                <w14:ligatures w14:val="none"/>
              </w:rPr>
              <w:t>July</w:t>
            </w:r>
          </w:p>
        </w:tc>
        <w:tc>
          <w:tcPr>
            <w:tcW w:w="2360" w:type="dxa"/>
            <w:tcBorders>
              <w:top w:val="nil"/>
              <w:left w:val="nil"/>
              <w:bottom w:val="single" w:sz="4" w:space="0" w:color="auto"/>
              <w:right w:val="single" w:sz="4" w:space="0" w:color="auto"/>
            </w:tcBorders>
            <w:shd w:val="clear" w:color="auto" w:fill="auto"/>
            <w:noWrap/>
            <w:vAlign w:val="bottom"/>
            <w:hideMark/>
          </w:tcPr>
          <w:p w14:paraId="36AA883C" w14:textId="77777777" w:rsidR="00E21B3B" w:rsidRPr="00E21B3B" w:rsidRDefault="00E21B3B" w:rsidP="00E21B3B">
            <w:pPr>
              <w:spacing w:after="0" w:line="240" w:lineRule="auto"/>
              <w:jc w:val="right"/>
              <w:rPr>
                <w:rFonts w:ascii="Calibri" w:eastAsia="Times New Roman" w:hAnsi="Calibri" w:cs="Calibri"/>
                <w:color w:val="000000"/>
                <w:kern w:val="0"/>
                <w14:ligatures w14:val="none"/>
              </w:rPr>
            </w:pPr>
            <w:r w:rsidRPr="00E21B3B">
              <w:rPr>
                <w:rFonts w:ascii="Calibri" w:eastAsia="Times New Roman" w:hAnsi="Calibri" w:cs="Calibri"/>
                <w:color w:val="000000"/>
                <w:kern w:val="0"/>
                <w14:ligatures w14:val="none"/>
              </w:rPr>
              <w:t>950147</w:t>
            </w:r>
          </w:p>
        </w:tc>
        <w:tc>
          <w:tcPr>
            <w:tcW w:w="1580" w:type="dxa"/>
            <w:tcBorders>
              <w:top w:val="nil"/>
              <w:left w:val="nil"/>
              <w:bottom w:val="single" w:sz="4" w:space="0" w:color="auto"/>
              <w:right w:val="single" w:sz="4" w:space="0" w:color="auto"/>
            </w:tcBorders>
            <w:shd w:val="clear" w:color="auto" w:fill="auto"/>
            <w:noWrap/>
            <w:vAlign w:val="bottom"/>
            <w:hideMark/>
          </w:tcPr>
          <w:p w14:paraId="473933B9" w14:textId="77777777" w:rsidR="00E21B3B" w:rsidRPr="00E21B3B" w:rsidRDefault="00E21B3B" w:rsidP="00E21B3B">
            <w:pPr>
              <w:spacing w:after="0" w:line="240" w:lineRule="auto"/>
              <w:jc w:val="right"/>
              <w:rPr>
                <w:rFonts w:ascii="Calibri" w:eastAsia="Times New Roman" w:hAnsi="Calibri" w:cs="Calibri"/>
                <w:color w:val="000000"/>
                <w:kern w:val="0"/>
                <w14:ligatures w14:val="none"/>
              </w:rPr>
            </w:pPr>
            <w:r w:rsidRPr="00E21B3B">
              <w:rPr>
                <w:rFonts w:ascii="Calibri" w:eastAsia="Times New Roman" w:hAnsi="Calibri" w:cs="Calibri"/>
                <w:color w:val="000000"/>
                <w:kern w:val="0"/>
                <w14:ligatures w14:val="none"/>
              </w:rPr>
              <w:t>2645</w:t>
            </w:r>
          </w:p>
        </w:tc>
        <w:tc>
          <w:tcPr>
            <w:tcW w:w="6100" w:type="dxa"/>
            <w:tcBorders>
              <w:top w:val="nil"/>
              <w:left w:val="nil"/>
              <w:bottom w:val="single" w:sz="4" w:space="0" w:color="auto"/>
              <w:right w:val="single" w:sz="4" w:space="0" w:color="auto"/>
            </w:tcBorders>
            <w:shd w:val="clear" w:color="auto" w:fill="auto"/>
            <w:noWrap/>
            <w:vAlign w:val="bottom"/>
            <w:hideMark/>
          </w:tcPr>
          <w:p w14:paraId="78821672" w14:textId="77777777" w:rsidR="00E21B3B" w:rsidRPr="00E21B3B" w:rsidRDefault="00E21B3B" w:rsidP="00E21B3B">
            <w:pPr>
              <w:spacing w:after="0" w:line="240" w:lineRule="auto"/>
              <w:jc w:val="right"/>
              <w:rPr>
                <w:rFonts w:ascii="Calibri" w:eastAsia="Times New Roman" w:hAnsi="Calibri" w:cs="Calibri"/>
                <w:color w:val="000000"/>
                <w:kern w:val="0"/>
                <w14:ligatures w14:val="none"/>
              </w:rPr>
            </w:pPr>
            <w:r w:rsidRPr="00E21B3B">
              <w:rPr>
                <w:rFonts w:ascii="Calibri" w:eastAsia="Times New Roman" w:hAnsi="Calibri" w:cs="Calibri"/>
                <w:color w:val="000000"/>
                <w:kern w:val="0"/>
                <w14:ligatures w14:val="none"/>
              </w:rPr>
              <w:t>359.2238185</w:t>
            </w:r>
          </w:p>
        </w:tc>
      </w:tr>
      <w:tr w:rsidR="00E21B3B" w:rsidRPr="00E21B3B" w14:paraId="13D7CE87" w14:textId="77777777" w:rsidTr="00E21B3B">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7EF601B1" w14:textId="77777777" w:rsidR="00E21B3B" w:rsidRPr="00E21B3B" w:rsidRDefault="00E21B3B" w:rsidP="00E21B3B">
            <w:pPr>
              <w:spacing w:after="0" w:line="240" w:lineRule="auto"/>
              <w:rPr>
                <w:rFonts w:ascii="Calibri" w:eastAsia="Times New Roman" w:hAnsi="Calibri" w:cs="Calibri"/>
                <w:color w:val="000000"/>
                <w:kern w:val="0"/>
                <w14:ligatures w14:val="none"/>
              </w:rPr>
            </w:pPr>
            <w:r w:rsidRPr="00E21B3B">
              <w:rPr>
                <w:rFonts w:ascii="Calibri" w:eastAsia="Times New Roman" w:hAnsi="Calibri" w:cs="Calibri"/>
                <w:color w:val="000000"/>
                <w:kern w:val="0"/>
                <w14:ligatures w14:val="none"/>
              </w:rPr>
              <w:t>August</w:t>
            </w:r>
          </w:p>
        </w:tc>
        <w:tc>
          <w:tcPr>
            <w:tcW w:w="2360" w:type="dxa"/>
            <w:tcBorders>
              <w:top w:val="nil"/>
              <w:left w:val="nil"/>
              <w:bottom w:val="single" w:sz="4" w:space="0" w:color="auto"/>
              <w:right w:val="single" w:sz="4" w:space="0" w:color="auto"/>
            </w:tcBorders>
            <w:shd w:val="clear" w:color="auto" w:fill="auto"/>
            <w:noWrap/>
            <w:vAlign w:val="bottom"/>
            <w:hideMark/>
          </w:tcPr>
          <w:p w14:paraId="3EABD3D8" w14:textId="77777777" w:rsidR="00E21B3B" w:rsidRPr="00E21B3B" w:rsidRDefault="00E21B3B" w:rsidP="00E21B3B">
            <w:pPr>
              <w:spacing w:after="0" w:line="240" w:lineRule="auto"/>
              <w:jc w:val="right"/>
              <w:rPr>
                <w:rFonts w:ascii="Calibri" w:eastAsia="Times New Roman" w:hAnsi="Calibri" w:cs="Calibri"/>
                <w:color w:val="000000"/>
                <w:kern w:val="0"/>
                <w14:ligatures w14:val="none"/>
              </w:rPr>
            </w:pPr>
            <w:r w:rsidRPr="00E21B3B">
              <w:rPr>
                <w:rFonts w:ascii="Calibri" w:eastAsia="Times New Roman" w:hAnsi="Calibri" w:cs="Calibri"/>
                <w:color w:val="000000"/>
                <w:kern w:val="0"/>
                <w14:ligatures w14:val="none"/>
              </w:rPr>
              <w:t>1143759</w:t>
            </w:r>
          </w:p>
        </w:tc>
        <w:tc>
          <w:tcPr>
            <w:tcW w:w="1580" w:type="dxa"/>
            <w:tcBorders>
              <w:top w:val="nil"/>
              <w:left w:val="nil"/>
              <w:bottom w:val="single" w:sz="4" w:space="0" w:color="auto"/>
              <w:right w:val="single" w:sz="4" w:space="0" w:color="auto"/>
            </w:tcBorders>
            <w:shd w:val="clear" w:color="auto" w:fill="auto"/>
            <w:noWrap/>
            <w:vAlign w:val="bottom"/>
            <w:hideMark/>
          </w:tcPr>
          <w:p w14:paraId="60EAD8B6" w14:textId="77777777" w:rsidR="00E21B3B" w:rsidRPr="00E21B3B" w:rsidRDefault="00E21B3B" w:rsidP="00E21B3B">
            <w:pPr>
              <w:spacing w:after="0" w:line="240" w:lineRule="auto"/>
              <w:jc w:val="right"/>
              <w:rPr>
                <w:rFonts w:ascii="Calibri" w:eastAsia="Times New Roman" w:hAnsi="Calibri" w:cs="Calibri"/>
                <w:color w:val="000000"/>
                <w:kern w:val="0"/>
                <w14:ligatures w14:val="none"/>
              </w:rPr>
            </w:pPr>
            <w:r w:rsidRPr="00E21B3B">
              <w:rPr>
                <w:rFonts w:ascii="Calibri" w:eastAsia="Times New Roman" w:hAnsi="Calibri" w:cs="Calibri"/>
                <w:color w:val="000000"/>
                <w:kern w:val="0"/>
                <w14:ligatures w14:val="none"/>
              </w:rPr>
              <w:t>2904</w:t>
            </w:r>
          </w:p>
        </w:tc>
        <w:tc>
          <w:tcPr>
            <w:tcW w:w="6100" w:type="dxa"/>
            <w:tcBorders>
              <w:top w:val="nil"/>
              <w:left w:val="nil"/>
              <w:bottom w:val="single" w:sz="4" w:space="0" w:color="auto"/>
              <w:right w:val="single" w:sz="4" w:space="0" w:color="auto"/>
            </w:tcBorders>
            <w:shd w:val="clear" w:color="auto" w:fill="auto"/>
            <w:noWrap/>
            <w:vAlign w:val="bottom"/>
            <w:hideMark/>
          </w:tcPr>
          <w:p w14:paraId="2C88B6C1" w14:textId="77777777" w:rsidR="00E21B3B" w:rsidRPr="00E21B3B" w:rsidRDefault="00E21B3B" w:rsidP="00E21B3B">
            <w:pPr>
              <w:spacing w:after="0" w:line="240" w:lineRule="auto"/>
              <w:jc w:val="right"/>
              <w:rPr>
                <w:rFonts w:ascii="Calibri" w:eastAsia="Times New Roman" w:hAnsi="Calibri" w:cs="Calibri"/>
                <w:color w:val="000000"/>
                <w:kern w:val="0"/>
                <w14:ligatures w14:val="none"/>
              </w:rPr>
            </w:pPr>
            <w:r w:rsidRPr="00E21B3B">
              <w:rPr>
                <w:rFonts w:ascii="Calibri" w:eastAsia="Times New Roman" w:hAnsi="Calibri" w:cs="Calibri"/>
                <w:color w:val="000000"/>
                <w:kern w:val="0"/>
                <w14:ligatures w14:val="none"/>
              </w:rPr>
              <w:t>393.856405</w:t>
            </w:r>
          </w:p>
        </w:tc>
      </w:tr>
      <w:tr w:rsidR="00E21B3B" w:rsidRPr="00E21B3B" w14:paraId="49402E65" w14:textId="77777777" w:rsidTr="00E21B3B">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591ABE4C" w14:textId="77777777" w:rsidR="00E21B3B" w:rsidRPr="00E21B3B" w:rsidRDefault="00E21B3B" w:rsidP="00E21B3B">
            <w:pPr>
              <w:spacing w:after="0" w:line="240" w:lineRule="auto"/>
              <w:rPr>
                <w:rFonts w:ascii="Calibri" w:eastAsia="Times New Roman" w:hAnsi="Calibri" w:cs="Calibri"/>
                <w:color w:val="000000"/>
                <w:kern w:val="0"/>
                <w14:ligatures w14:val="none"/>
              </w:rPr>
            </w:pPr>
            <w:r w:rsidRPr="00E21B3B">
              <w:rPr>
                <w:rFonts w:ascii="Calibri" w:eastAsia="Times New Roman" w:hAnsi="Calibri" w:cs="Calibri"/>
                <w:color w:val="000000"/>
                <w:kern w:val="0"/>
                <w14:ligatures w14:val="none"/>
              </w:rPr>
              <w:t>September</w:t>
            </w:r>
          </w:p>
        </w:tc>
        <w:tc>
          <w:tcPr>
            <w:tcW w:w="2360" w:type="dxa"/>
            <w:tcBorders>
              <w:top w:val="nil"/>
              <w:left w:val="nil"/>
              <w:bottom w:val="single" w:sz="4" w:space="0" w:color="auto"/>
              <w:right w:val="single" w:sz="4" w:space="0" w:color="auto"/>
            </w:tcBorders>
            <w:shd w:val="clear" w:color="auto" w:fill="auto"/>
            <w:noWrap/>
            <w:vAlign w:val="bottom"/>
            <w:hideMark/>
          </w:tcPr>
          <w:p w14:paraId="72035EB8" w14:textId="77777777" w:rsidR="00E21B3B" w:rsidRPr="00E21B3B" w:rsidRDefault="00E21B3B" w:rsidP="00E21B3B">
            <w:pPr>
              <w:spacing w:after="0" w:line="240" w:lineRule="auto"/>
              <w:jc w:val="right"/>
              <w:rPr>
                <w:rFonts w:ascii="Calibri" w:eastAsia="Times New Roman" w:hAnsi="Calibri" w:cs="Calibri"/>
                <w:color w:val="000000"/>
                <w:kern w:val="0"/>
                <w14:ligatures w14:val="none"/>
              </w:rPr>
            </w:pPr>
            <w:r w:rsidRPr="00E21B3B">
              <w:rPr>
                <w:rFonts w:ascii="Calibri" w:eastAsia="Times New Roman" w:hAnsi="Calibri" w:cs="Calibri"/>
                <w:color w:val="000000"/>
                <w:kern w:val="0"/>
                <w14:ligatures w14:val="none"/>
              </w:rPr>
              <w:t>1322392</w:t>
            </w:r>
          </w:p>
        </w:tc>
        <w:tc>
          <w:tcPr>
            <w:tcW w:w="1580" w:type="dxa"/>
            <w:tcBorders>
              <w:top w:val="nil"/>
              <w:left w:val="nil"/>
              <w:bottom w:val="single" w:sz="4" w:space="0" w:color="auto"/>
              <w:right w:val="single" w:sz="4" w:space="0" w:color="auto"/>
            </w:tcBorders>
            <w:shd w:val="clear" w:color="auto" w:fill="auto"/>
            <w:noWrap/>
            <w:vAlign w:val="bottom"/>
            <w:hideMark/>
          </w:tcPr>
          <w:p w14:paraId="0655B561" w14:textId="77777777" w:rsidR="00E21B3B" w:rsidRPr="00E21B3B" w:rsidRDefault="00E21B3B" w:rsidP="00E21B3B">
            <w:pPr>
              <w:spacing w:after="0" w:line="240" w:lineRule="auto"/>
              <w:jc w:val="right"/>
              <w:rPr>
                <w:rFonts w:ascii="Calibri" w:eastAsia="Times New Roman" w:hAnsi="Calibri" w:cs="Calibri"/>
                <w:color w:val="000000"/>
                <w:kern w:val="0"/>
                <w14:ligatures w14:val="none"/>
              </w:rPr>
            </w:pPr>
            <w:r w:rsidRPr="00E21B3B">
              <w:rPr>
                <w:rFonts w:ascii="Calibri" w:eastAsia="Times New Roman" w:hAnsi="Calibri" w:cs="Calibri"/>
                <w:color w:val="000000"/>
                <w:kern w:val="0"/>
                <w14:ligatures w14:val="none"/>
              </w:rPr>
              <w:t>4231</w:t>
            </w:r>
          </w:p>
        </w:tc>
        <w:tc>
          <w:tcPr>
            <w:tcW w:w="6100" w:type="dxa"/>
            <w:tcBorders>
              <w:top w:val="nil"/>
              <w:left w:val="nil"/>
              <w:bottom w:val="single" w:sz="4" w:space="0" w:color="auto"/>
              <w:right w:val="single" w:sz="4" w:space="0" w:color="auto"/>
            </w:tcBorders>
            <w:shd w:val="clear" w:color="auto" w:fill="auto"/>
            <w:noWrap/>
            <w:vAlign w:val="bottom"/>
            <w:hideMark/>
          </w:tcPr>
          <w:p w14:paraId="211BF985" w14:textId="77777777" w:rsidR="00E21B3B" w:rsidRPr="00E21B3B" w:rsidRDefault="00E21B3B" w:rsidP="00E21B3B">
            <w:pPr>
              <w:spacing w:after="0" w:line="240" w:lineRule="auto"/>
              <w:jc w:val="right"/>
              <w:rPr>
                <w:rFonts w:ascii="Calibri" w:eastAsia="Times New Roman" w:hAnsi="Calibri" w:cs="Calibri"/>
                <w:color w:val="000000"/>
                <w:kern w:val="0"/>
                <w14:ligatures w14:val="none"/>
              </w:rPr>
            </w:pPr>
            <w:r w:rsidRPr="00E21B3B">
              <w:rPr>
                <w:rFonts w:ascii="Calibri" w:eastAsia="Times New Roman" w:hAnsi="Calibri" w:cs="Calibri"/>
                <w:color w:val="000000"/>
                <w:kern w:val="0"/>
                <w14:ligatures w14:val="none"/>
              </w:rPr>
              <w:t>312.5483337</w:t>
            </w:r>
          </w:p>
        </w:tc>
      </w:tr>
      <w:tr w:rsidR="00E21B3B" w:rsidRPr="00E21B3B" w14:paraId="5D3C7677" w14:textId="77777777" w:rsidTr="00E21B3B">
        <w:trPr>
          <w:trHeight w:val="300"/>
        </w:trPr>
        <w:tc>
          <w:tcPr>
            <w:tcW w:w="13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E40B2AE" w14:textId="77777777" w:rsidR="00E21B3B" w:rsidRPr="00E21B3B" w:rsidRDefault="00E21B3B" w:rsidP="00E21B3B">
            <w:pPr>
              <w:spacing w:after="0" w:line="240" w:lineRule="auto"/>
              <w:rPr>
                <w:rFonts w:ascii="Calibri" w:eastAsia="Times New Roman" w:hAnsi="Calibri" w:cs="Calibri"/>
                <w:b/>
                <w:bCs/>
                <w:color w:val="000000"/>
                <w:kern w:val="0"/>
                <w14:ligatures w14:val="none"/>
              </w:rPr>
            </w:pPr>
            <w:r w:rsidRPr="00E21B3B">
              <w:rPr>
                <w:rFonts w:ascii="Calibri" w:eastAsia="Times New Roman" w:hAnsi="Calibri" w:cs="Calibri"/>
                <w:b/>
                <w:bCs/>
                <w:color w:val="000000"/>
                <w:kern w:val="0"/>
                <w14:ligatures w14:val="none"/>
              </w:rPr>
              <w:t>Grand Total</w:t>
            </w:r>
          </w:p>
        </w:tc>
        <w:tc>
          <w:tcPr>
            <w:tcW w:w="23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139CD2" w14:textId="77777777" w:rsidR="00E21B3B" w:rsidRPr="00E21B3B" w:rsidRDefault="00E21B3B" w:rsidP="00E21B3B">
            <w:pPr>
              <w:spacing w:after="0" w:line="240" w:lineRule="auto"/>
              <w:jc w:val="right"/>
              <w:rPr>
                <w:rFonts w:ascii="Calibri" w:eastAsia="Times New Roman" w:hAnsi="Calibri" w:cs="Calibri"/>
                <w:b/>
                <w:bCs/>
                <w:color w:val="000000"/>
                <w:kern w:val="0"/>
                <w14:ligatures w14:val="none"/>
              </w:rPr>
            </w:pPr>
            <w:r w:rsidRPr="00E21B3B">
              <w:rPr>
                <w:rFonts w:ascii="Calibri" w:eastAsia="Times New Roman" w:hAnsi="Calibri" w:cs="Calibri"/>
                <w:b/>
                <w:bCs/>
                <w:color w:val="000000"/>
                <w:kern w:val="0"/>
                <w14:ligatures w14:val="none"/>
              </w:rPr>
              <w:t>8004770</w:t>
            </w:r>
          </w:p>
        </w:tc>
        <w:tc>
          <w:tcPr>
            <w:tcW w:w="15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273F570" w14:textId="77777777" w:rsidR="00E21B3B" w:rsidRPr="00E21B3B" w:rsidRDefault="00E21B3B" w:rsidP="00E21B3B">
            <w:pPr>
              <w:spacing w:after="0" w:line="240" w:lineRule="auto"/>
              <w:jc w:val="right"/>
              <w:rPr>
                <w:rFonts w:ascii="Calibri" w:eastAsia="Times New Roman" w:hAnsi="Calibri" w:cs="Calibri"/>
                <w:b/>
                <w:bCs/>
                <w:color w:val="000000"/>
                <w:kern w:val="0"/>
                <w14:ligatures w14:val="none"/>
              </w:rPr>
            </w:pPr>
            <w:r w:rsidRPr="00E21B3B">
              <w:rPr>
                <w:rFonts w:ascii="Calibri" w:eastAsia="Times New Roman" w:hAnsi="Calibri" w:cs="Calibri"/>
                <w:b/>
                <w:bCs/>
                <w:color w:val="000000"/>
                <w:kern w:val="0"/>
                <w14:ligatures w14:val="none"/>
              </w:rPr>
              <w:t>22823</w:t>
            </w:r>
          </w:p>
        </w:tc>
        <w:tc>
          <w:tcPr>
            <w:tcW w:w="6100" w:type="dxa"/>
            <w:tcBorders>
              <w:top w:val="nil"/>
              <w:left w:val="nil"/>
              <w:bottom w:val="single" w:sz="4" w:space="0" w:color="auto"/>
              <w:right w:val="single" w:sz="4" w:space="0" w:color="auto"/>
            </w:tcBorders>
            <w:shd w:val="clear" w:color="auto" w:fill="auto"/>
            <w:noWrap/>
            <w:vAlign w:val="bottom"/>
            <w:hideMark/>
          </w:tcPr>
          <w:p w14:paraId="259B98AA" w14:textId="77777777" w:rsidR="00E21B3B" w:rsidRPr="00E21B3B" w:rsidRDefault="00E21B3B" w:rsidP="00E21B3B">
            <w:pPr>
              <w:spacing w:after="0" w:line="240" w:lineRule="auto"/>
              <w:rPr>
                <w:rFonts w:ascii="Calibri" w:eastAsia="Times New Roman" w:hAnsi="Calibri" w:cs="Calibri"/>
                <w:color w:val="000000"/>
                <w:kern w:val="0"/>
                <w14:ligatures w14:val="none"/>
              </w:rPr>
            </w:pPr>
            <w:r w:rsidRPr="00E21B3B">
              <w:rPr>
                <w:rFonts w:ascii="Calibri" w:eastAsia="Times New Roman" w:hAnsi="Calibri" w:cs="Calibri"/>
                <w:color w:val="000000"/>
                <w:kern w:val="0"/>
                <w14:ligatures w14:val="none"/>
              </w:rPr>
              <w:t> </w:t>
            </w:r>
          </w:p>
        </w:tc>
      </w:tr>
    </w:tbl>
    <w:p w14:paraId="12A79185" w14:textId="77777777" w:rsidR="00E21B3B" w:rsidRDefault="00E21B3B" w:rsidP="00317A88"/>
    <w:p w14:paraId="2829C791" w14:textId="6EB4A3EC" w:rsidR="00E21B3B" w:rsidRPr="00E2474E" w:rsidRDefault="00E21B3B" w:rsidP="00317A88">
      <w:pPr>
        <w:rPr>
          <w:sz w:val="40"/>
          <w:szCs w:val="40"/>
        </w:rPr>
      </w:pPr>
      <w:r w:rsidRPr="00E2474E">
        <w:rPr>
          <w:sz w:val="40"/>
          <w:szCs w:val="40"/>
        </w:rPr>
        <w:t>The aggregated LTV at the month level is as referenced above</w:t>
      </w:r>
      <w:r w:rsidR="00E2474E">
        <w:rPr>
          <w:sz w:val="40"/>
          <w:szCs w:val="40"/>
        </w:rPr>
        <w:t>. The aggregated LTV is more or less the same for every month.</w:t>
      </w:r>
    </w:p>
    <w:p w14:paraId="07EA26DD" w14:textId="77777777" w:rsidR="00E21B3B" w:rsidRDefault="00E21B3B" w:rsidP="00317A88"/>
    <w:p w14:paraId="0506C4E2" w14:textId="77777777" w:rsidR="00E21B3B" w:rsidRDefault="00E21B3B" w:rsidP="00E21B3B">
      <w:pPr>
        <w:spacing w:after="0" w:line="240" w:lineRule="auto"/>
        <w:rPr>
          <w:rFonts w:ascii="Segoe UI" w:eastAsia="Times New Roman" w:hAnsi="Segoe UI" w:cs="Segoe UI"/>
          <w:color w:val="202B45"/>
          <w:kern w:val="0"/>
          <w:sz w:val="24"/>
          <w:szCs w:val="24"/>
          <w14:ligatures w14:val="none"/>
        </w:rPr>
      </w:pPr>
      <w:r w:rsidRPr="00E21B3B">
        <w:rPr>
          <w:rFonts w:ascii="Segoe UI" w:eastAsia="Times New Roman" w:hAnsi="Segoe UI" w:cs="Segoe UI"/>
          <w:color w:val="202B45"/>
          <w:kern w:val="0"/>
          <w:sz w:val="24"/>
          <w:szCs w:val="24"/>
          <w14:ligatures w14:val="none"/>
        </w:rPr>
        <w:t xml:space="preserve">14.    What is the average </w:t>
      </w:r>
      <w:proofErr w:type="gramStart"/>
      <w:r w:rsidRPr="00E21B3B">
        <w:rPr>
          <w:rFonts w:ascii="Segoe UI" w:eastAsia="Times New Roman" w:hAnsi="Segoe UI" w:cs="Segoe UI"/>
          <w:color w:val="202B45"/>
          <w:kern w:val="0"/>
          <w:sz w:val="24"/>
          <w:szCs w:val="24"/>
          <w14:ligatures w14:val="none"/>
        </w:rPr>
        <w:t>Revenue(</w:t>
      </w:r>
      <w:proofErr w:type="gramEnd"/>
      <w:r w:rsidRPr="00E21B3B">
        <w:rPr>
          <w:rFonts w:ascii="Segoe UI" w:eastAsia="Times New Roman" w:hAnsi="Segoe UI" w:cs="Segoe UI"/>
          <w:color w:val="202B45"/>
          <w:kern w:val="0"/>
          <w:sz w:val="24"/>
          <w:szCs w:val="24"/>
          <w14:ligatures w14:val="none"/>
        </w:rPr>
        <w:t>Product amount after discount) per order at different customer acquisition source level?</w:t>
      </w:r>
    </w:p>
    <w:p w14:paraId="0C5A3F48" w14:textId="77777777" w:rsidR="00E2474E" w:rsidRDefault="00E2474E" w:rsidP="00E21B3B">
      <w:pPr>
        <w:spacing w:after="0" w:line="240" w:lineRule="auto"/>
        <w:rPr>
          <w:rFonts w:ascii="Segoe UI" w:eastAsia="Times New Roman" w:hAnsi="Segoe UI" w:cs="Segoe UI"/>
          <w:color w:val="202B45"/>
          <w:kern w:val="0"/>
          <w:sz w:val="24"/>
          <w:szCs w:val="24"/>
          <w14:ligatures w14:val="none"/>
        </w:rPr>
      </w:pPr>
    </w:p>
    <w:p w14:paraId="469F35BC" w14:textId="2F83AC9A" w:rsidR="00E2474E" w:rsidRPr="00E2474E" w:rsidRDefault="00E2474E" w:rsidP="00E2474E">
      <w:pPr>
        <w:rPr>
          <w:rFonts w:ascii="Segoe UI" w:hAnsi="Segoe UI" w:cs="Segoe UI"/>
          <w:b/>
          <w:bCs/>
          <w:color w:val="202B45"/>
          <w:u w:val="single"/>
          <w:shd w:val="clear" w:color="auto" w:fill="FFFFFF"/>
        </w:rPr>
      </w:pPr>
      <w:r>
        <w:rPr>
          <w:rFonts w:ascii="Segoe UI" w:hAnsi="Segoe UI" w:cs="Segoe UI"/>
          <w:b/>
          <w:bCs/>
          <w:color w:val="202B45"/>
          <w:u w:val="single"/>
          <w:shd w:val="clear" w:color="auto" w:fill="FFFFFF"/>
        </w:rPr>
        <w:t>EXCEL RESULTS</w:t>
      </w:r>
    </w:p>
    <w:tbl>
      <w:tblPr>
        <w:tblW w:w="3800" w:type="dxa"/>
        <w:tblLook w:val="04A0" w:firstRow="1" w:lastRow="0" w:firstColumn="1" w:lastColumn="0" w:noHBand="0" w:noVBand="1"/>
      </w:tblPr>
      <w:tblGrid>
        <w:gridCol w:w="1740"/>
        <w:gridCol w:w="2060"/>
      </w:tblGrid>
      <w:tr w:rsidR="00E21B3B" w:rsidRPr="00E21B3B" w14:paraId="6BCE177B" w14:textId="77777777" w:rsidTr="00E21B3B">
        <w:trPr>
          <w:trHeight w:val="345"/>
        </w:trPr>
        <w:tc>
          <w:tcPr>
            <w:tcW w:w="17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5BC7341" w14:textId="77777777" w:rsidR="00E21B3B" w:rsidRPr="00E21B3B" w:rsidRDefault="00E21B3B" w:rsidP="00E21B3B">
            <w:pPr>
              <w:spacing w:after="0" w:line="240" w:lineRule="auto"/>
              <w:rPr>
                <w:rFonts w:ascii="Calibri" w:eastAsia="Times New Roman" w:hAnsi="Calibri" w:cs="Calibri"/>
                <w:b/>
                <w:bCs/>
                <w:color w:val="000000"/>
                <w:kern w:val="0"/>
                <w14:ligatures w14:val="none"/>
              </w:rPr>
            </w:pPr>
            <w:r w:rsidRPr="00E21B3B">
              <w:rPr>
                <w:rFonts w:ascii="Calibri" w:eastAsia="Times New Roman" w:hAnsi="Calibri" w:cs="Calibri"/>
                <w:b/>
                <w:bCs/>
                <w:color w:val="000000"/>
                <w:kern w:val="0"/>
                <w14:ligatures w14:val="none"/>
              </w:rPr>
              <w:t>Row Labels</w:t>
            </w:r>
          </w:p>
        </w:tc>
        <w:tc>
          <w:tcPr>
            <w:tcW w:w="20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99E5FCE" w14:textId="77777777" w:rsidR="00E21B3B" w:rsidRPr="00E21B3B" w:rsidRDefault="00E21B3B" w:rsidP="00E21B3B">
            <w:pPr>
              <w:spacing w:after="0" w:line="240" w:lineRule="auto"/>
              <w:rPr>
                <w:rFonts w:ascii="Calibri" w:eastAsia="Times New Roman" w:hAnsi="Calibri" w:cs="Calibri"/>
                <w:b/>
                <w:bCs/>
                <w:color w:val="000000"/>
                <w:kern w:val="0"/>
                <w14:ligatures w14:val="none"/>
              </w:rPr>
            </w:pPr>
            <w:r w:rsidRPr="00E21B3B">
              <w:rPr>
                <w:rFonts w:ascii="Calibri" w:eastAsia="Times New Roman" w:hAnsi="Calibri" w:cs="Calibri"/>
                <w:b/>
                <w:bCs/>
                <w:color w:val="000000"/>
                <w:kern w:val="0"/>
                <w14:ligatures w14:val="none"/>
              </w:rPr>
              <w:t>Average of REVENUE</w:t>
            </w:r>
          </w:p>
        </w:tc>
      </w:tr>
      <w:tr w:rsidR="00E21B3B" w:rsidRPr="00E21B3B" w14:paraId="22721BEA" w14:textId="77777777" w:rsidTr="00E21B3B">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5C67CBFC" w14:textId="77777777" w:rsidR="00E21B3B" w:rsidRPr="00E21B3B" w:rsidRDefault="00E21B3B" w:rsidP="00E21B3B">
            <w:pPr>
              <w:spacing w:after="0" w:line="240" w:lineRule="auto"/>
              <w:rPr>
                <w:rFonts w:ascii="Calibri" w:eastAsia="Times New Roman" w:hAnsi="Calibri" w:cs="Calibri"/>
                <w:color w:val="000000"/>
                <w:kern w:val="0"/>
                <w14:ligatures w14:val="none"/>
              </w:rPr>
            </w:pPr>
            <w:r w:rsidRPr="00E21B3B">
              <w:rPr>
                <w:rFonts w:ascii="Calibri" w:eastAsia="Times New Roman" w:hAnsi="Calibri" w:cs="Calibri"/>
                <w:color w:val="000000"/>
                <w:kern w:val="0"/>
                <w14:ligatures w14:val="none"/>
              </w:rPr>
              <w:t>Organic</w:t>
            </w:r>
          </w:p>
        </w:tc>
        <w:tc>
          <w:tcPr>
            <w:tcW w:w="2060" w:type="dxa"/>
            <w:tcBorders>
              <w:top w:val="nil"/>
              <w:left w:val="nil"/>
              <w:bottom w:val="single" w:sz="4" w:space="0" w:color="auto"/>
              <w:right w:val="single" w:sz="4" w:space="0" w:color="auto"/>
            </w:tcBorders>
            <w:shd w:val="clear" w:color="auto" w:fill="auto"/>
            <w:noWrap/>
            <w:vAlign w:val="bottom"/>
            <w:hideMark/>
          </w:tcPr>
          <w:p w14:paraId="15095798" w14:textId="77777777" w:rsidR="00E21B3B" w:rsidRPr="00E21B3B" w:rsidRDefault="00E21B3B" w:rsidP="00E21B3B">
            <w:pPr>
              <w:spacing w:after="0" w:line="240" w:lineRule="auto"/>
              <w:jc w:val="right"/>
              <w:rPr>
                <w:rFonts w:ascii="Calibri" w:eastAsia="Times New Roman" w:hAnsi="Calibri" w:cs="Calibri"/>
                <w:color w:val="000000"/>
                <w:kern w:val="0"/>
                <w14:ligatures w14:val="none"/>
              </w:rPr>
            </w:pPr>
            <w:r w:rsidRPr="00E21B3B">
              <w:rPr>
                <w:rFonts w:ascii="Calibri" w:eastAsia="Times New Roman" w:hAnsi="Calibri" w:cs="Calibri"/>
                <w:color w:val="000000"/>
                <w:kern w:val="0"/>
                <w14:ligatures w14:val="none"/>
              </w:rPr>
              <w:t>2161368</w:t>
            </w:r>
          </w:p>
        </w:tc>
      </w:tr>
      <w:tr w:rsidR="00E21B3B" w:rsidRPr="00E21B3B" w14:paraId="6ECEB8E7" w14:textId="77777777" w:rsidTr="00E21B3B">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0EA5B49B" w14:textId="77777777" w:rsidR="00E21B3B" w:rsidRPr="00E21B3B" w:rsidRDefault="00E21B3B" w:rsidP="00E21B3B">
            <w:pPr>
              <w:spacing w:after="0" w:line="240" w:lineRule="auto"/>
              <w:rPr>
                <w:rFonts w:ascii="Calibri" w:eastAsia="Times New Roman" w:hAnsi="Calibri" w:cs="Calibri"/>
                <w:color w:val="000000"/>
                <w:kern w:val="0"/>
                <w14:ligatures w14:val="none"/>
              </w:rPr>
            </w:pPr>
            <w:r w:rsidRPr="00E21B3B">
              <w:rPr>
                <w:rFonts w:ascii="Calibri" w:eastAsia="Times New Roman" w:hAnsi="Calibri" w:cs="Calibri"/>
                <w:color w:val="000000"/>
                <w:kern w:val="0"/>
                <w14:ligatures w14:val="none"/>
              </w:rPr>
              <w:t>Google</w:t>
            </w:r>
          </w:p>
        </w:tc>
        <w:tc>
          <w:tcPr>
            <w:tcW w:w="2060" w:type="dxa"/>
            <w:tcBorders>
              <w:top w:val="nil"/>
              <w:left w:val="nil"/>
              <w:bottom w:val="single" w:sz="4" w:space="0" w:color="auto"/>
              <w:right w:val="single" w:sz="4" w:space="0" w:color="auto"/>
            </w:tcBorders>
            <w:shd w:val="clear" w:color="auto" w:fill="auto"/>
            <w:noWrap/>
            <w:vAlign w:val="bottom"/>
            <w:hideMark/>
          </w:tcPr>
          <w:p w14:paraId="060E548F" w14:textId="77777777" w:rsidR="00E21B3B" w:rsidRPr="00E21B3B" w:rsidRDefault="00E21B3B" w:rsidP="00E21B3B">
            <w:pPr>
              <w:spacing w:after="0" w:line="240" w:lineRule="auto"/>
              <w:jc w:val="right"/>
              <w:rPr>
                <w:rFonts w:ascii="Calibri" w:eastAsia="Times New Roman" w:hAnsi="Calibri" w:cs="Calibri"/>
                <w:color w:val="000000"/>
                <w:kern w:val="0"/>
                <w14:ligatures w14:val="none"/>
              </w:rPr>
            </w:pPr>
            <w:r w:rsidRPr="00E21B3B">
              <w:rPr>
                <w:rFonts w:ascii="Calibri" w:eastAsia="Times New Roman" w:hAnsi="Calibri" w:cs="Calibri"/>
                <w:color w:val="000000"/>
                <w:kern w:val="0"/>
                <w14:ligatures w14:val="none"/>
              </w:rPr>
              <w:t>1831956</w:t>
            </w:r>
          </w:p>
        </w:tc>
      </w:tr>
      <w:tr w:rsidR="00E21B3B" w:rsidRPr="00E21B3B" w14:paraId="3FD1D331" w14:textId="77777777" w:rsidTr="00E21B3B">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0B9876A6" w14:textId="77777777" w:rsidR="00E21B3B" w:rsidRPr="00E21B3B" w:rsidRDefault="00E21B3B" w:rsidP="00E21B3B">
            <w:pPr>
              <w:spacing w:after="0" w:line="240" w:lineRule="auto"/>
              <w:rPr>
                <w:rFonts w:ascii="Calibri" w:eastAsia="Times New Roman" w:hAnsi="Calibri" w:cs="Calibri"/>
                <w:color w:val="000000"/>
                <w:kern w:val="0"/>
                <w14:ligatures w14:val="none"/>
              </w:rPr>
            </w:pPr>
            <w:r w:rsidRPr="00E21B3B">
              <w:rPr>
                <w:rFonts w:ascii="Calibri" w:eastAsia="Times New Roman" w:hAnsi="Calibri" w:cs="Calibri"/>
                <w:color w:val="000000"/>
                <w:kern w:val="0"/>
                <w14:ligatures w14:val="none"/>
              </w:rPr>
              <w:t>Offline Campaign</w:t>
            </w:r>
          </w:p>
        </w:tc>
        <w:tc>
          <w:tcPr>
            <w:tcW w:w="2060" w:type="dxa"/>
            <w:tcBorders>
              <w:top w:val="nil"/>
              <w:left w:val="nil"/>
              <w:bottom w:val="single" w:sz="4" w:space="0" w:color="auto"/>
              <w:right w:val="single" w:sz="4" w:space="0" w:color="auto"/>
            </w:tcBorders>
            <w:shd w:val="clear" w:color="auto" w:fill="auto"/>
            <w:noWrap/>
            <w:vAlign w:val="bottom"/>
            <w:hideMark/>
          </w:tcPr>
          <w:p w14:paraId="730C742D" w14:textId="77777777" w:rsidR="00E21B3B" w:rsidRPr="00E21B3B" w:rsidRDefault="00E21B3B" w:rsidP="00E21B3B">
            <w:pPr>
              <w:spacing w:after="0" w:line="240" w:lineRule="auto"/>
              <w:jc w:val="right"/>
              <w:rPr>
                <w:rFonts w:ascii="Calibri" w:eastAsia="Times New Roman" w:hAnsi="Calibri" w:cs="Calibri"/>
                <w:color w:val="000000"/>
                <w:kern w:val="0"/>
                <w14:ligatures w14:val="none"/>
              </w:rPr>
            </w:pPr>
            <w:r w:rsidRPr="00E21B3B">
              <w:rPr>
                <w:rFonts w:ascii="Calibri" w:eastAsia="Times New Roman" w:hAnsi="Calibri" w:cs="Calibri"/>
                <w:color w:val="000000"/>
                <w:kern w:val="0"/>
                <w14:ligatures w14:val="none"/>
              </w:rPr>
              <w:t>933051</w:t>
            </w:r>
          </w:p>
        </w:tc>
      </w:tr>
      <w:tr w:rsidR="00E21B3B" w:rsidRPr="00E21B3B" w14:paraId="1CEC6AB8" w14:textId="77777777" w:rsidTr="00E21B3B">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6F9FC78E" w14:textId="77777777" w:rsidR="00E21B3B" w:rsidRPr="00E21B3B" w:rsidRDefault="00E21B3B" w:rsidP="00E21B3B">
            <w:pPr>
              <w:spacing w:after="0" w:line="240" w:lineRule="auto"/>
              <w:rPr>
                <w:rFonts w:ascii="Calibri" w:eastAsia="Times New Roman" w:hAnsi="Calibri" w:cs="Calibri"/>
                <w:color w:val="000000"/>
                <w:kern w:val="0"/>
                <w14:ligatures w14:val="none"/>
              </w:rPr>
            </w:pPr>
            <w:r w:rsidRPr="00E21B3B">
              <w:rPr>
                <w:rFonts w:ascii="Calibri" w:eastAsia="Times New Roman" w:hAnsi="Calibri" w:cs="Calibri"/>
                <w:color w:val="000000"/>
                <w:kern w:val="0"/>
                <w14:ligatures w14:val="none"/>
              </w:rPr>
              <w:t>Snapchat</w:t>
            </w:r>
          </w:p>
        </w:tc>
        <w:tc>
          <w:tcPr>
            <w:tcW w:w="2060" w:type="dxa"/>
            <w:tcBorders>
              <w:top w:val="nil"/>
              <w:left w:val="nil"/>
              <w:bottom w:val="single" w:sz="4" w:space="0" w:color="auto"/>
              <w:right w:val="single" w:sz="4" w:space="0" w:color="auto"/>
            </w:tcBorders>
            <w:shd w:val="clear" w:color="auto" w:fill="auto"/>
            <w:noWrap/>
            <w:vAlign w:val="bottom"/>
            <w:hideMark/>
          </w:tcPr>
          <w:p w14:paraId="5FB77ABC" w14:textId="77777777" w:rsidR="00E21B3B" w:rsidRPr="00E21B3B" w:rsidRDefault="00E21B3B" w:rsidP="00E21B3B">
            <w:pPr>
              <w:spacing w:after="0" w:line="240" w:lineRule="auto"/>
              <w:jc w:val="right"/>
              <w:rPr>
                <w:rFonts w:ascii="Calibri" w:eastAsia="Times New Roman" w:hAnsi="Calibri" w:cs="Calibri"/>
                <w:color w:val="000000"/>
                <w:kern w:val="0"/>
                <w14:ligatures w14:val="none"/>
              </w:rPr>
            </w:pPr>
            <w:r w:rsidRPr="00E21B3B">
              <w:rPr>
                <w:rFonts w:ascii="Calibri" w:eastAsia="Times New Roman" w:hAnsi="Calibri" w:cs="Calibri"/>
                <w:color w:val="000000"/>
                <w:kern w:val="0"/>
                <w14:ligatures w14:val="none"/>
              </w:rPr>
              <w:t>871070</w:t>
            </w:r>
          </w:p>
        </w:tc>
      </w:tr>
      <w:tr w:rsidR="00E21B3B" w:rsidRPr="00E21B3B" w14:paraId="066CFE93" w14:textId="77777777" w:rsidTr="00E21B3B">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34C6E851" w14:textId="77777777" w:rsidR="00E21B3B" w:rsidRPr="00E21B3B" w:rsidRDefault="00E21B3B" w:rsidP="00E21B3B">
            <w:pPr>
              <w:spacing w:after="0" w:line="240" w:lineRule="auto"/>
              <w:rPr>
                <w:rFonts w:ascii="Calibri" w:eastAsia="Times New Roman" w:hAnsi="Calibri" w:cs="Calibri"/>
                <w:color w:val="000000"/>
                <w:kern w:val="0"/>
                <w14:ligatures w14:val="none"/>
              </w:rPr>
            </w:pPr>
            <w:r w:rsidRPr="00E21B3B">
              <w:rPr>
                <w:rFonts w:ascii="Calibri" w:eastAsia="Times New Roman" w:hAnsi="Calibri" w:cs="Calibri"/>
                <w:color w:val="000000"/>
                <w:kern w:val="0"/>
                <w14:ligatures w14:val="none"/>
              </w:rPr>
              <w:t>Facebook</w:t>
            </w:r>
          </w:p>
        </w:tc>
        <w:tc>
          <w:tcPr>
            <w:tcW w:w="2060" w:type="dxa"/>
            <w:tcBorders>
              <w:top w:val="nil"/>
              <w:left w:val="nil"/>
              <w:bottom w:val="single" w:sz="4" w:space="0" w:color="auto"/>
              <w:right w:val="single" w:sz="4" w:space="0" w:color="auto"/>
            </w:tcBorders>
            <w:shd w:val="clear" w:color="auto" w:fill="auto"/>
            <w:noWrap/>
            <w:vAlign w:val="bottom"/>
            <w:hideMark/>
          </w:tcPr>
          <w:p w14:paraId="4DCB2C3D" w14:textId="77777777" w:rsidR="00E21B3B" w:rsidRPr="00E21B3B" w:rsidRDefault="00E21B3B" w:rsidP="00E21B3B">
            <w:pPr>
              <w:spacing w:after="0" w:line="240" w:lineRule="auto"/>
              <w:jc w:val="right"/>
              <w:rPr>
                <w:rFonts w:ascii="Calibri" w:eastAsia="Times New Roman" w:hAnsi="Calibri" w:cs="Calibri"/>
                <w:color w:val="000000"/>
                <w:kern w:val="0"/>
                <w14:ligatures w14:val="none"/>
              </w:rPr>
            </w:pPr>
            <w:r w:rsidRPr="00E21B3B">
              <w:rPr>
                <w:rFonts w:ascii="Calibri" w:eastAsia="Times New Roman" w:hAnsi="Calibri" w:cs="Calibri"/>
                <w:color w:val="000000"/>
                <w:kern w:val="0"/>
                <w14:ligatures w14:val="none"/>
              </w:rPr>
              <w:t>858897</w:t>
            </w:r>
          </w:p>
        </w:tc>
      </w:tr>
      <w:tr w:rsidR="00E21B3B" w:rsidRPr="00E21B3B" w14:paraId="70CD39F7" w14:textId="77777777" w:rsidTr="00E21B3B">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1E6EFBC9" w14:textId="77777777" w:rsidR="00E21B3B" w:rsidRPr="00E21B3B" w:rsidRDefault="00E21B3B" w:rsidP="00E21B3B">
            <w:pPr>
              <w:spacing w:after="0" w:line="240" w:lineRule="auto"/>
              <w:rPr>
                <w:rFonts w:ascii="Calibri" w:eastAsia="Times New Roman" w:hAnsi="Calibri" w:cs="Calibri"/>
                <w:color w:val="000000"/>
                <w:kern w:val="0"/>
                <w14:ligatures w14:val="none"/>
              </w:rPr>
            </w:pPr>
            <w:r w:rsidRPr="00E21B3B">
              <w:rPr>
                <w:rFonts w:ascii="Calibri" w:eastAsia="Times New Roman" w:hAnsi="Calibri" w:cs="Calibri"/>
                <w:color w:val="000000"/>
                <w:kern w:val="0"/>
                <w14:ligatures w14:val="none"/>
              </w:rPr>
              <w:t>Instagram</w:t>
            </w:r>
          </w:p>
        </w:tc>
        <w:tc>
          <w:tcPr>
            <w:tcW w:w="2060" w:type="dxa"/>
            <w:tcBorders>
              <w:top w:val="nil"/>
              <w:left w:val="nil"/>
              <w:bottom w:val="single" w:sz="4" w:space="0" w:color="auto"/>
              <w:right w:val="single" w:sz="4" w:space="0" w:color="auto"/>
            </w:tcBorders>
            <w:shd w:val="clear" w:color="auto" w:fill="auto"/>
            <w:noWrap/>
            <w:vAlign w:val="bottom"/>
            <w:hideMark/>
          </w:tcPr>
          <w:p w14:paraId="22BE1235" w14:textId="77777777" w:rsidR="00E21B3B" w:rsidRPr="00E21B3B" w:rsidRDefault="00E21B3B" w:rsidP="00E21B3B">
            <w:pPr>
              <w:spacing w:after="0" w:line="240" w:lineRule="auto"/>
              <w:jc w:val="right"/>
              <w:rPr>
                <w:rFonts w:ascii="Calibri" w:eastAsia="Times New Roman" w:hAnsi="Calibri" w:cs="Calibri"/>
                <w:color w:val="000000"/>
                <w:kern w:val="0"/>
                <w14:ligatures w14:val="none"/>
              </w:rPr>
            </w:pPr>
            <w:r w:rsidRPr="00E21B3B">
              <w:rPr>
                <w:rFonts w:ascii="Calibri" w:eastAsia="Times New Roman" w:hAnsi="Calibri" w:cs="Calibri"/>
                <w:color w:val="000000"/>
                <w:kern w:val="0"/>
                <w14:ligatures w14:val="none"/>
              </w:rPr>
              <w:t>838265</w:t>
            </w:r>
          </w:p>
        </w:tc>
      </w:tr>
      <w:tr w:rsidR="00E21B3B" w:rsidRPr="00E21B3B" w14:paraId="0D893BAC" w14:textId="77777777" w:rsidTr="00E21B3B">
        <w:trPr>
          <w:trHeight w:val="300"/>
        </w:trPr>
        <w:tc>
          <w:tcPr>
            <w:tcW w:w="17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C35BA36" w14:textId="77777777" w:rsidR="00E21B3B" w:rsidRPr="00E21B3B" w:rsidRDefault="00E21B3B" w:rsidP="00E21B3B">
            <w:pPr>
              <w:spacing w:after="0" w:line="240" w:lineRule="auto"/>
              <w:rPr>
                <w:rFonts w:ascii="Calibri" w:eastAsia="Times New Roman" w:hAnsi="Calibri" w:cs="Calibri"/>
                <w:b/>
                <w:bCs/>
                <w:color w:val="000000"/>
                <w:kern w:val="0"/>
                <w14:ligatures w14:val="none"/>
              </w:rPr>
            </w:pPr>
            <w:r w:rsidRPr="00E21B3B">
              <w:rPr>
                <w:rFonts w:ascii="Calibri" w:eastAsia="Times New Roman" w:hAnsi="Calibri" w:cs="Calibri"/>
                <w:b/>
                <w:bCs/>
                <w:color w:val="000000"/>
                <w:kern w:val="0"/>
                <w14:ligatures w14:val="none"/>
              </w:rPr>
              <w:t>Grand Total</w:t>
            </w:r>
          </w:p>
        </w:tc>
        <w:tc>
          <w:tcPr>
            <w:tcW w:w="20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435584D" w14:textId="77777777" w:rsidR="00E21B3B" w:rsidRPr="00E21B3B" w:rsidRDefault="00E21B3B" w:rsidP="00E21B3B">
            <w:pPr>
              <w:spacing w:after="0" w:line="240" w:lineRule="auto"/>
              <w:jc w:val="right"/>
              <w:rPr>
                <w:rFonts w:ascii="Calibri" w:eastAsia="Times New Roman" w:hAnsi="Calibri" w:cs="Calibri"/>
                <w:b/>
                <w:bCs/>
                <w:color w:val="000000"/>
                <w:kern w:val="0"/>
                <w14:ligatures w14:val="none"/>
              </w:rPr>
            </w:pPr>
            <w:r w:rsidRPr="00E21B3B">
              <w:rPr>
                <w:rFonts w:ascii="Calibri" w:eastAsia="Times New Roman" w:hAnsi="Calibri" w:cs="Calibri"/>
                <w:b/>
                <w:bCs/>
                <w:color w:val="000000"/>
                <w:kern w:val="0"/>
                <w14:ligatures w14:val="none"/>
              </w:rPr>
              <w:t>7494607</w:t>
            </w:r>
          </w:p>
        </w:tc>
      </w:tr>
    </w:tbl>
    <w:p w14:paraId="34E64298" w14:textId="77777777" w:rsidR="00E21B3B" w:rsidRDefault="00E21B3B" w:rsidP="00317A88"/>
    <w:p w14:paraId="4555211D" w14:textId="77777777" w:rsidR="00E2474E" w:rsidRDefault="00E2474E" w:rsidP="00317A88"/>
    <w:p w14:paraId="1E87EAF8" w14:textId="272B602F" w:rsidR="00E21B3B" w:rsidRPr="00E2474E" w:rsidRDefault="00E21B3B" w:rsidP="00317A88">
      <w:pPr>
        <w:rPr>
          <w:sz w:val="40"/>
          <w:szCs w:val="40"/>
        </w:rPr>
      </w:pPr>
      <w:r w:rsidRPr="00E2474E">
        <w:rPr>
          <w:sz w:val="40"/>
          <w:szCs w:val="40"/>
        </w:rPr>
        <w:t xml:space="preserve">The average revenue at the source level is as shown </w:t>
      </w:r>
      <w:r w:rsidR="00C77583" w:rsidRPr="00E2474E">
        <w:rPr>
          <w:sz w:val="40"/>
          <w:szCs w:val="40"/>
        </w:rPr>
        <w:t>above.</w:t>
      </w:r>
      <w:r w:rsidRPr="00E2474E">
        <w:rPr>
          <w:sz w:val="40"/>
          <w:szCs w:val="40"/>
        </w:rPr>
        <w:t xml:space="preserve"> by analysis the </w:t>
      </w:r>
      <w:r w:rsidR="00327F7C" w:rsidRPr="00E2474E">
        <w:rPr>
          <w:sz w:val="40"/>
          <w:szCs w:val="40"/>
        </w:rPr>
        <w:t xml:space="preserve">highest revenue generated organically followed not far behind by </w:t>
      </w:r>
      <w:r w:rsidR="00E2474E" w:rsidRPr="00E2474E">
        <w:rPr>
          <w:sz w:val="40"/>
          <w:szCs w:val="40"/>
        </w:rPr>
        <w:t>Google</w:t>
      </w:r>
      <w:r w:rsidR="00327F7C" w:rsidRPr="00E2474E">
        <w:rPr>
          <w:sz w:val="40"/>
          <w:szCs w:val="40"/>
        </w:rPr>
        <w:t>.</w:t>
      </w:r>
    </w:p>
    <w:p w14:paraId="061C12C4" w14:textId="77777777" w:rsidR="00327F7C" w:rsidRDefault="00327F7C" w:rsidP="00317A88"/>
    <w:p w14:paraId="2C6EDA1E" w14:textId="77777777" w:rsidR="00327F7C" w:rsidRPr="00327F7C" w:rsidRDefault="00327F7C" w:rsidP="00327F7C">
      <w:pPr>
        <w:spacing w:after="0" w:line="240" w:lineRule="auto"/>
        <w:rPr>
          <w:rFonts w:ascii="Segoe UI" w:eastAsia="Times New Roman" w:hAnsi="Segoe UI" w:cs="Segoe UI"/>
          <w:color w:val="202B45"/>
          <w:kern w:val="0"/>
          <w:sz w:val="24"/>
          <w:szCs w:val="24"/>
          <w14:ligatures w14:val="none"/>
        </w:rPr>
      </w:pPr>
      <w:r w:rsidRPr="00327F7C">
        <w:rPr>
          <w:rFonts w:ascii="Segoe UI" w:eastAsia="Times New Roman" w:hAnsi="Segoe UI" w:cs="Segoe UI"/>
          <w:color w:val="202B45"/>
          <w:kern w:val="0"/>
          <w:sz w:val="24"/>
          <w:szCs w:val="24"/>
          <w14:ligatures w14:val="none"/>
        </w:rPr>
        <w:t xml:space="preserve">15.    What is the average </w:t>
      </w:r>
      <w:proofErr w:type="gramStart"/>
      <w:r w:rsidRPr="00327F7C">
        <w:rPr>
          <w:rFonts w:ascii="Segoe UI" w:eastAsia="Times New Roman" w:hAnsi="Segoe UI" w:cs="Segoe UI"/>
          <w:color w:val="202B45"/>
          <w:kern w:val="0"/>
          <w:sz w:val="24"/>
          <w:szCs w:val="24"/>
          <w14:ligatures w14:val="none"/>
        </w:rPr>
        <w:t>Revenue(</w:t>
      </w:r>
      <w:proofErr w:type="gramEnd"/>
      <w:r w:rsidRPr="00327F7C">
        <w:rPr>
          <w:rFonts w:ascii="Segoe UI" w:eastAsia="Times New Roman" w:hAnsi="Segoe UI" w:cs="Segoe UI"/>
          <w:color w:val="202B45"/>
          <w:kern w:val="0"/>
          <w:sz w:val="24"/>
          <w:szCs w:val="24"/>
          <w14:ligatures w14:val="none"/>
        </w:rPr>
        <w:t>Product amount after discount) per order at acquisition month level?</w:t>
      </w:r>
    </w:p>
    <w:p w14:paraId="2C444750" w14:textId="77777777" w:rsidR="00327F7C" w:rsidRDefault="00327F7C" w:rsidP="00317A88"/>
    <w:p w14:paraId="57119072" w14:textId="59D18343" w:rsidR="00E2474E" w:rsidRPr="00D230C6" w:rsidRDefault="00D230C6" w:rsidP="00317A88">
      <w:pPr>
        <w:rPr>
          <w:rFonts w:ascii="Segoe UI" w:hAnsi="Segoe UI" w:cs="Segoe UI"/>
          <w:b/>
          <w:bCs/>
          <w:color w:val="202B45"/>
          <w:u w:val="single"/>
          <w:shd w:val="clear" w:color="auto" w:fill="FFFFFF"/>
        </w:rPr>
      </w:pPr>
      <w:r>
        <w:rPr>
          <w:rFonts w:ascii="Segoe UI" w:hAnsi="Segoe UI" w:cs="Segoe UI"/>
          <w:b/>
          <w:bCs/>
          <w:color w:val="202B45"/>
          <w:u w:val="single"/>
          <w:shd w:val="clear" w:color="auto" w:fill="FFFFFF"/>
        </w:rPr>
        <w:t>EXCEL RESULTS</w:t>
      </w:r>
    </w:p>
    <w:tbl>
      <w:tblPr>
        <w:tblW w:w="3440" w:type="dxa"/>
        <w:tblLook w:val="04A0" w:firstRow="1" w:lastRow="0" w:firstColumn="1" w:lastColumn="0" w:noHBand="0" w:noVBand="1"/>
      </w:tblPr>
      <w:tblGrid>
        <w:gridCol w:w="1380"/>
        <w:gridCol w:w="2060"/>
      </w:tblGrid>
      <w:tr w:rsidR="00327F7C" w:rsidRPr="00327F7C" w14:paraId="5927C7D8" w14:textId="77777777" w:rsidTr="00327F7C">
        <w:trPr>
          <w:trHeight w:val="345"/>
        </w:trPr>
        <w:tc>
          <w:tcPr>
            <w:tcW w:w="13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D3727B5" w14:textId="77777777" w:rsidR="00327F7C" w:rsidRPr="00327F7C" w:rsidRDefault="00327F7C" w:rsidP="00327F7C">
            <w:pPr>
              <w:spacing w:after="0" w:line="240" w:lineRule="auto"/>
              <w:rPr>
                <w:rFonts w:ascii="Calibri" w:eastAsia="Times New Roman" w:hAnsi="Calibri" w:cs="Calibri"/>
                <w:b/>
                <w:bCs/>
                <w:color w:val="000000"/>
                <w:kern w:val="0"/>
                <w14:ligatures w14:val="none"/>
              </w:rPr>
            </w:pPr>
            <w:r w:rsidRPr="00327F7C">
              <w:rPr>
                <w:rFonts w:ascii="Calibri" w:eastAsia="Times New Roman" w:hAnsi="Calibri" w:cs="Calibri"/>
                <w:b/>
                <w:bCs/>
                <w:color w:val="000000"/>
                <w:kern w:val="0"/>
                <w14:ligatures w14:val="none"/>
              </w:rPr>
              <w:t>Row Labels</w:t>
            </w:r>
          </w:p>
        </w:tc>
        <w:tc>
          <w:tcPr>
            <w:tcW w:w="20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7FB2784" w14:textId="77777777" w:rsidR="00327F7C" w:rsidRPr="00327F7C" w:rsidRDefault="00327F7C" w:rsidP="00327F7C">
            <w:pPr>
              <w:spacing w:after="0" w:line="240" w:lineRule="auto"/>
              <w:rPr>
                <w:rFonts w:ascii="Calibri" w:eastAsia="Times New Roman" w:hAnsi="Calibri" w:cs="Calibri"/>
                <w:b/>
                <w:bCs/>
                <w:color w:val="000000"/>
                <w:kern w:val="0"/>
                <w14:ligatures w14:val="none"/>
              </w:rPr>
            </w:pPr>
            <w:r w:rsidRPr="00327F7C">
              <w:rPr>
                <w:rFonts w:ascii="Calibri" w:eastAsia="Times New Roman" w:hAnsi="Calibri" w:cs="Calibri"/>
                <w:b/>
                <w:bCs/>
                <w:color w:val="000000"/>
                <w:kern w:val="0"/>
                <w14:ligatures w14:val="none"/>
              </w:rPr>
              <w:t>Average of REVENUE</w:t>
            </w:r>
          </w:p>
        </w:tc>
      </w:tr>
      <w:tr w:rsidR="00327F7C" w:rsidRPr="00327F7C" w14:paraId="2197262F" w14:textId="77777777" w:rsidTr="00327F7C">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662AA1F4" w14:textId="77777777" w:rsidR="00327F7C" w:rsidRPr="00327F7C" w:rsidRDefault="00327F7C" w:rsidP="00327F7C">
            <w:pPr>
              <w:spacing w:after="0" w:line="240" w:lineRule="auto"/>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January</w:t>
            </w:r>
          </w:p>
        </w:tc>
        <w:tc>
          <w:tcPr>
            <w:tcW w:w="2060" w:type="dxa"/>
            <w:tcBorders>
              <w:top w:val="nil"/>
              <w:left w:val="nil"/>
              <w:bottom w:val="single" w:sz="4" w:space="0" w:color="auto"/>
              <w:right w:val="single" w:sz="4" w:space="0" w:color="auto"/>
            </w:tcBorders>
            <w:shd w:val="clear" w:color="auto" w:fill="auto"/>
            <w:noWrap/>
            <w:vAlign w:val="bottom"/>
            <w:hideMark/>
          </w:tcPr>
          <w:p w14:paraId="0C93EA7B" w14:textId="77777777" w:rsidR="00327F7C" w:rsidRPr="00327F7C" w:rsidRDefault="00327F7C" w:rsidP="00327F7C">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532070</w:t>
            </w:r>
          </w:p>
        </w:tc>
      </w:tr>
      <w:tr w:rsidR="00327F7C" w:rsidRPr="00327F7C" w14:paraId="25386DE1" w14:textId="77777777" w:rsidTr="00327F7C">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3EA0A713" w14:textId="77777777" w:rsidR="00327F7C" w:rsidRPr="00327F7C" w:rsidRDefault="00327F7C" w:rsidP="00327F7C">
            <w:pPr>
              <w:spacing w:after="0" w:line="240" w:lineRule="auto"/>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February</w:t>
            </w:r>
          </w:p>
        </w:tc>
        <w:tc>
          <w:tcPr>
            <w:tcW w:w="2060" w:type="dxa"/>
            <w:tcBorders>
              <w:top w:val="nil"/>
              <w:left w:val="nil"/>
              <w:bottom w:val="single" w:sz="4" w:space="0" w:color="auto"/>
              <w:right w:val="single" w:sz="4" w:space="0" w:color="auto"/>
            </w:tcBorders>
            <w:shd w:val="clear" w:color="auto" w:fill="auto"/>
            <w:noWrap/>
            <w:vAlign w:val="bottom"/>
            <w:hideMark/>
          </w:tcPr>
          <w:p w14:paraId="3436611D" w14:textId="77777777" w:rsidR="00327F7C" w:rsidRPr="00327F7C" w:rsidRDefault="00327F7C" w:rsidP="00327F7C">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556234</w:t>
            </w:r>
          </w:p>
        </w:tc>
      </w:tr>
      <w:tr w:rsidR="00327F7C" w:rsidRPr="00327F7C" w14:paraId="3174246C" w14:textId="77777777" w:rsidTr="00327F7C">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00DC0A23" w14:textId="77777777" w:rsidR="00327F7C" w:rsidRPr="00327F7C" w:rsidRDefault="00327F7C" w:rsidP="00327F7C">
            <w:pPr>
              <w:spacing w:after="0" w:line="240" w:lineRule="auto"/>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March</w:t>
            </w:r>
          </w:p>
        </w:tc>
        <w:tc>
          <w:tcPr>
            <w:tcW w:w="2060" w:type="dxa"/>
            <w:tcBorders>
              <w:top w:val="nil"/>
              <w:left w:val="nil"/>
              <w:bottom w:val="single" w:sz="4" w:space="0" w:color="auto"/>
              <w:right w:val="single" w:sz="4" w:space="0" w:color="auto"/>
            </w:tcBorders>
            <w:shd w:val="clear" w:color="auto" w:fill="auto"/>
            <w:noWrap/>
            <w:vAlign w:val="bottom"/>
            <w:hideMark/>
          </w:tcPr>
          <w:p w14:paraId="147D9970" w14:textId="77777777" w:rsidR="00327F7C" w:rsidRPr="00327F7C" w:rsidRDefault="00327F7C" w:rsidP="00327F7C">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708340</w:t>
            </w:r>
          </w:p>
        </w:tc>
      </w:tr>
      <w:tr w:rsidR="00327F7C" w:rsidRPr="00327F7C" w14:paraId="074D63B7" w14:textId="77777777" w:rsidTr="00327F7C">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4FA61432" w14:textId="77777777" w:rsidR="00327F7C" w:rsidRPr="00327F7C" w:rsidRDefault="00327F7C" w:rsidP="00327F7C">
            <w:pPr>
              <w:spacing w:after="0" w:line="240" w:lineRule="auto"/>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April</w:t>
            </w:r>
          </w:p>
        </w:tc>
        <w:tc>
          <w:tcPr>
            <w:tcW w:w="2060" w:type="dxa"/>
            <w:tcBorders>
              <w:top w:val="nil"/>
              <w:left w:val="nil"/>
              <w:bottom w:val="single" w:sz="4" w:space="0" w:color="auto"/>
              <w:right w:val="single" w:sz="4" w:space="0" w:color="auto"/>
            </w:tcBorders>
            <w:shd w:val="clear" w:color="auto" w:fill="auto"/>
            <w:noWrap/>
            <w:vAlign w:val="bottom"/>
            <w:hideMark/>
          </w:tcPr>
          <w:p w14:paraId="316192E7" w14:textId="77777777" w:rsidR="00327F7C" w:rsidRPr="00327F7C" w:rsidRDefault="00327F7C" w:rsidP="00327F7C">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857257</w:t>
            </w:r>
          </w:p>
        </w:tc>
      </w:tr>
      <w:tr w:rsidR="00327F7C" w:rsidRPr="00327F7C" w14:paraId="686CB314" w14:textId="77777777" w:rsidTr="00327F7C">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3EF71502" w14:textId="77777777" w:rsidR="00327F7C" w:rsidRPr="00327F7C" w:rsidRDefault="00327F7C" w:rsidP="00327F7C">
            <w:pPr>
              <w:spacing w:after="0" w:line="240" w:lineRule="auto"/>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May</w:t>
            </w:r>
          </w:p>
        </w:tc>
        <w:tc>
          <w:tcPr>
            <w:tcW w:w="2060" w:type="dxa"/>
            <w:tcBorders>
              <w:top w:val="nil"/>
              <w:left w:val="nil"/>
              <w:bottom w:val="single" w:sz="4" w:space="0" w:color="auto"/>
              <w:right w:val="single" w:sz="4" w:space="0" w:color="auto"/>
            </w:tcBorders>
            <w:shd w:val="clear" w:color="auto" w:fill="auto"/>
            <w:noWrap/>
            <w:vAlign w:val="bottom"/>
            <w:hideMark/>
          </w:tcPr>
          <w:p w14:paraId="27EDCA0A" w14:textId="77777777" w:rsidR="00327F7C" w:rsidRPr="00327F7C" w:rsidRDefault="00327F7C" w:rsidP="00327F7C">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937973</w:t>
            </w:r>
          </w:p>
        </w:tc>
      </w:tr>
      <w:tr w:rsidR="00327F7C" w:rsidRPr="00327F7C" w14:paraId="121B5642" w14:textId="77777777" w:rsidTr="00327F7C">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2D1EF11D" w14:textId="77777777" w:rsidR="00327F7C" w:rsidRPr="00327F7C" w:rsidRDefault="00327F7C" w:rsidP="00327F7C">
            <w:pPr>
              <w:spacing w:after="0" w:line="240" w:lineRule="auto"/>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June</w:t>
            </w:r>
          </w:p>
        </w:tc>
        <w:tc>
          <w:tcPr>
            <w:tcW w:w="2060" w:type="dxa"/>
            <w:tcBorders>
              <w:top w:val="nil"/>
              <w:left w:val="nil"/>
              <w:bottom w:val="single" w:sz="4" w:space="0" w:color="auto"/>
              <w:right w:val="single" w:sz="4" w:space="0" w:color="auto"/>
            </w:tcBorders>
            <w:shd w:val="clear" w:color="auto" w:fill="auto"/>
            <w:noWrap/>
            <w:vAlign w:val="bottom"/>
            <w:hideMark/>
          </w:tcPr>
          <w:p w14:paraId="1714C020" w14:textId="77777777" w:rsidR="00327F7C" w:rsidRPr="00327F7C" w:rsidRDefault="00327F7C" w:rsidP="00327F7C">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912287</w:t>
            </w:r>
          </w:p>
        </w:tc>
      </w:tr>
      <w:tr w:rsidR="00327F7C" w:rsidRPr="00327F7C" w14:paraId="2F8C95C4" w14:textId="77777777" w:rsidTr="00327F7C">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3DC8D228" w14:textId="77777777" w:rsidR="00327F7C" w:rsidRPr="00327F7C" w:rsidRDefault="00327F7C" w:rsidP="00327F7C">
            <w:pPr>
              <w:spacing w:after="0" w:line="240" w:lineRule="auto"/>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July</w:t>
            </w:r>
          </w:p>
        </w:tc>
        <w:tc>
          <w:tcPr>
            <w:tcW w:w="2060" w:type="dxa"/>
            <w:tcBorders>
              <w:top w:val="nil"/>
              <w:left w:val="nil"/>
              <w:bottom w:val="single" w:sz="4" w:space="0" w:color="auto"/>
              <w:right w:val="single" w:sz="4" w:space="0" w:color="auto"/>
            </w:tcBorders>
            <w:shd w:val="clear" w:color="auto" w:fill="auto"/>
            <w:noWrap/>
            <w:vAlign w:val="bottom"/>
            <w:hideMark/>
          </w:tcPr>
          <w:p w14:paraId="5C331A80" w14:textId="77777777" w:rsidR="00327F7C" w:rsidRPr="00327F7C" w:rsidRDefault="00327F7C" w:rsidP="00327F7C">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899412</w:t>
            </w:r>
          </w:p>
        </w:tc>
      </w:tr>
      <w:tr w:rsidR="00327F7C" w:rsidRPr="00327F7C" w14:paraId="244F4184" w14:textId="77777777" w:rsidTr="00327F7C">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3F5A3DF2" w14:textId="77777777" w:rsidR="00327F7C" w:rsidRPr="00327F7C" w:rsidRDefault="00327F7C" w:rsidP="00327F7C">
            <w:pPr>
              <w:spacing w:after="0" w:line="240" w:lineRule="auto"/>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August</w:t>
            </w:r>
          </w:p>
        </w:tc>
        <w:tc>
          <w:tcPr>
            <w:tcW w:w="2060" w:type="dxa"/>
            <w:tcBorders>
              <w:top w:val="nil"/>
              <w:left w:val="nil"/>
              <w:bottom w:val="single" w:sz="4" w:space="0" w:color="auto"/>
              <w:right w:val="single" w:sz="4" w:space="0" w:color="auto"/>
            </w:tcBorders>
            <w:shd w:val="clear" w:color="auto" w:fill="auto"/>
            <w:noWrap/>
            <w:vAlign w:val="bottom"/>
            <w:hideMark/>
          </w:tcPr>
          <w:p w14:paraId="04073A2B" w14:textId="77777777" w:rsidR="00327F7C" w:rsidRPr="00327F7C" w:rsidRDefault="00327F7C" w:rsidP="00327F7C">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905596</w:t>
            </w:r>
          </w:p>
        </w:tc>
      </w:tr>
      <w:tr w:rsidR="00327F7C" w:rsidRPr="00327F7C" w14:paraId="4ECF6346" w14:textId="77777777" w:rsidTr="00327F7C">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0F9119C8" w14:textId="77777777" w:rsidR="00327F7C" w:rsidRPr="00327F7C" w:rsidRDefault="00327F7C" w:rsidP="00327F7C">
            <w:pPr>
              <w:spacing w:after="0" w:line="240" w:lineRule="auto"/>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September</w:t>
            </w:r>
          </w:p>
        </w:tc>
        <w:tc>
          <w:tcPr>
            <w:tcW w:w="2060" w:type="dxa"/>
            <w:tcBorders>
              <w:top w:val="nil"/>
              <w:left w:val="nil"/>
              <w:bottom w:val="single" w:sz="4" w:space="0" w:color="auto"/>
              <w:right w:val="single" w:sz="4" w:space="0" w:color="auto"/>
            </w:tcBorders>
            <w:shd w:val="clear" w:color="auto" w:fill="auto"/>
            <w:noWrap/>
            <w:vAlign w:val="bottom"/>
            <w:hideMark/>
          </w:tcPr>
          <w:p w14:paraId="4C96C34E" w14:textId="77777777" w:rsidR="00327F7C" w:rsidRPr="00327F7C" w:rsidRDefault="00327F7C" w:rsidP="00327F7C">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1185438</w:t>
            </w:r>
          </w:p>
        </w:tc>
      </w:tr>
      <w:tr w:rsidR="00327F7C" w:rsidRPr="00327F7C" w14:paraId="74950F27" w14:textId="77777777" w:rsidTr="00327F7C">
        <w:trPr>
          <w:trHeight w:val="300"/>
        </w:trPr>
        <w:tc>
          <w:tcPr>
            <w:tcW w:w="13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5204967" w14:textId="77777777" w:rsidR="00327F7C" w:rsidRPr="00327F7C" w:rsidRDefault="00327F7C" w:rsidP="00327F7C">
            <w:pPr>
              <w:spacing w:after="0" w:line="240" w:lineRule="auto"/>
              <w:rPr>
                <w:rFonts w:ascii="Calibri" w:eastAsia="Times New Roman" w:hAnsi="Calibri" w:cs="Calibri"/>
                <w:b/>
                <w:bCs/>
                <w:color w:val="000000"/>
                <w:kern w:val="0"/>
                <w14:ligatures w14:val="none"/>
              </w:rPr>
            </w:pPr>
            <w:r w:rsidRPr="00327F7C">
              <w:rPr>
                <w:rFonts w:ascii="Calibri" w:eastAsia="Times New Roman" w:hAnsi="Calibri" w:cs="Calibri"/>
                <w:b/>
                <w:bCs/>
                <w:color w:val="000000"/>
                <w:kern w:val="0"/>
                <w14:ligatures w14:val="none"/>
              </w:rPr>
              <w:t>Grand Total</w:t>
            </w:r>
          </w:p>
        </w:tc>
        <w:tc>
          <w:tcPr>
            <w:tcW w:w="20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2ACA725" w14:textId="77777777" w:rsidR="00327F7C" w:rsidRPr="00327F7C" w:rsidRDefault="00327F7C" w:rsidP="00327F7C">
            <w:pPr>
              <w:spacing w:after="0" w:line="240" w:lineRule="auto"/>
              <w:jc w:val="right"/>
              <w:rPr>
                <w:rFonts w:ascii="Calibri" w:eastAsia="Times New Roman" w:hAnsi="Calibri" w:cs="Calibri"/>
                <w:b/>
                <w:bCs/>
                <w:color w:val="000000"/>
                <w:kern w:val="0"/>
                <w14:ligatures w14:val="none"/>
              </w:rPr>
            </w:pPr>
            <w:r w:rsidRPr="00327F7C">
              <w:rPr>
                <w:rFonts w:ascii="Calibri" w:eastAsia="Times New Roman" w:hAnsi="Calibri" w:cs="Calibri"/>
                <w:b/>
                <w:bCs/>
                <w:color w:val="000000"/>
                <w:kern w:val="0"/>
                <w14:ligatures w14:val="none"/>
              </w:rPr>
              <w:t>7494607</w:t>
            </w:r>
          </w:p>
        </w:tc>
      </w:tr>
    </w:tbl>
    <w:p w14:paraId="5EF23AD6" w14:textId="77777777" w:rsidR="00327F7C" w:rsidRDefault="00327F7C" w:rsidP="00317A88"/>
    <w:p w14:paraId="4B3E921E" w14:textId="2235A3A3" w:rsidR="00327F7C" w:rsidRDefault="00327F7C" w:rsidP="00317A88">
      <w:r>
        <w:rPr>
          <w:noProof/>
        </w:rPr>
        <w:drawing>
          <wp:inline distT="0" distB="0" distL="0" distR="0" wp14:anchorId="7ED371D6" wp14:editId="1AC32126">
            <wp:extent cx="4572000" cy="2743200"/>
            <wp:effectExtent l="0" t="0" r="0" b="0"/>
            <wp:docPr id="2105473374" name="Chart 1">
              <a:extLst xmlns:a="http://schemas.openxmlformats.org/drawingml/2006/main">
                <a:ext uri="{FF2B5EF4-FFF2-40B4-BE49-F238E27FC236}">
                  <a16:creationId xmlns:a16="http://schemas.microsoft.com/office/drawing/2014/main" id="{D0B54C76-4201-966E-DE7E-D6E69D316D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4320AE4" w14:textId="1147AEDD" w:rsidR="00327F7C" w:rsidRPr="00D230C6" w:rsidRDefault="00327F7C" w:rsidP="00317A88">
      <w:pPr>
        <w:rPr>
          <w:sz w:val="40"/>
          <w:szCs w:val="40"/>
        </w:rPr>
      </w:pPr>
      <w:r w:rsidRPr="00D230C6">
        <w:rPr>
          <w:sz w:val="40"/>
          <w:szCs w:val="40"/>
        </w:rPr>
        <w:lastRenderedPageBreak/>
        <w:t>The average revenue generated through the months data is displayed above and it is evident that the September revenue is the highest and the trajectory is smooth and growing</w:t>
      </w:r>
    </w:p>
    <w:p w14:paraId="19C2F0C9" w14:textId="77777777" w:rsidR="00327F7C" w:rsidRDefault="00327F7C" w:rsidP="00317A88"/>
    <w:p w14:paraId="592043DD" w14:textId="77777777" w:rsidR="00327F7C" w:rsidRPr="00327F7C" w:rsidRDefault="00327F7C" w:rsidP="00327F7C">
      <w:pPr>
        <w:spacing w:after="0" w:line="240" w:lineRule="auto"/>
        <w:rPr>
          <w:rFonts w:ascii="Segoe UI" w:eastAsia="Times New Roman" w:hAnsi="Segoe UI" w:cs="Segoe UI"/>
          <w:color w:val="202B45"/>
          <w:kern w:val="0"/>
          <w:sz w:val="24"/>
          <w:szCs w:val="24"/>
          <w14:ligatures w14:val="none"/>
        </w:rPr>
      </w:pPr>
      <w:r w:rsidRPr="00327F7C">
        <w:rPr>
          <w:rFonts w:ascii="Segoe UI" w:eastAsia="Times New Roman" w:hAnsi="Segoe UI" w:cs="Segoe UI"/>
          <w:color w:val="202B45"/>
          <w:kern w:val="0"/>
          <w:sz w:val="24"/>
          <w:szCs w:val="24"/>
          <w14:ligatures w14:val="none"/>
        </w:rPr>
        <w:t>16.    Is there any pattern in order rating across slots, number of items placed, delivery charges, discount. For example, there might be an insight from the data that orders placed during</w:t>
      </w:r>
    </w:p>
    <w:p w14:paraId="0CDBB3FF" w14:textId="77777777" w:rsidR="00327F7C" w:rsidRDefault="00327F7C" w:rsidP="00317A88"/>
    <w:p w14:paraId="5071E3BC" w14:textId="17EB944E" w:rsidR="00CF4D00" w:rsidRPr="00CF4D00" w:rsidRDefault="00CF4D00" w:rsidP="00317A88">
      <w:pPr>
        <w:rPr>
          <w:rFonts w:ascii="Segoe UI" w:hAnsi="Segoe UI" w:cs="Segoe UI"/>
          <w:b/>
          <w:bCs/>
          <w:color w:val="202B45"/>
          <w:u w:val="single"/>
          <w:shd w:val="clear" w:color="auto" w:fill="FFFFFF"/>
        </w:rPr>
      </w:pPr>
      <w:r>
        <w:rPr>
          <w:rFonts w:ascii="Segoe UI" w:hAnsi="Segoe UI" w:cs="Segoe UI"/>
          <w:b/>
          <w:bCs/>
          <w:color w:val="202B45"/>
          <w:u w:val="single"/>
          <w:shd w:val="clear" w:color="auto" w:fill="FFFFFF"/>
        </w:rPr>
        <w:t>EXCEL RESULTS</w:t>
      </w:r>
    </w:p>
    <w:tbl>
      <w:tblPr>
        <w:tblW w:w="9061" w:type="dxa"/>
        <w:tblLook w:val="04A0" w:firstRow="1" w:lastRow="0" w:firstColumn="1" w:lastColumn="0" w:noHBand="0" w:noVBand="1"/>
      </w:tblPr>
      <w:tblGrid>
        <w:gridCol w:w="2584"/>
        <w:gridCol w:w="1659"/>
        <w:gridCol w:w="933"/>
        <w:gridCol w:w="1022"/>
        <w:gridCol w:w="1000"/>
        <w:gridCol w:w="792"/>
        <w:gridCol w:w="1139"/>
      </w:tblGrid>
      <w:tr w:rsidR="00327F7C" w:rsidRPr="00327F7C" w14:paraId="12C50EFD" w14:textId="77777777" w:rsidTr="00CF4D00">
        <w:trPr>
          <w:trHeight w:val="311"/>
        </w:trPr>
        <w:tc>
          <w:tcPr>
            <w:tcW w:w="25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412D07" w14:textId="77777777" w:rsidR="00327F7C" w:rsidRPr="00327F7C" w:rsidRDefault="00327F7C" w:rsidP="00327F7C">
            <w:pPr>
              <w:spacing w:after="0" w:line="240" w:lineRule="auto"/>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RATING ACROSS SLOTS</w:t>
            </w:r>
          </w:p>
        </w:tc>
        <w:tc>
          <w:tcPr>
            <w:tcW w:w="1659" w:type="dxa"/>
            <w:tcBorders>
              <w:top w:val="single" w:sz="4" w:space="0" w:color="auto"/>
              <w:left w:val="nil"/>
              <w:bottom w:val="single" w:sz="4" w:space="0" w:color="auto"/>
              <w:right w:val="single" w:sz="4" w:space="0" w:color="auto"/>
            </w:tcBorders>
            <w:shd w:val="clear" w:color="auto" w:fill="auto"/>
            <w:noWrap/>
            <w:vAlign w:val="bottom"/>
            <w:hideMark/>
          </w:tcPr>
          <w:p w14:paraId="44691B91" w14:textId="77777777" w:rsidR="00327F7C" w:rsidRPr="00327F7C" w:rsidRDefault="00327F7C" w:rsidP="00327F7C">
            <w:pPr>
              <w:spacing w:after="0" w:line="240" w:lineRule="auto"/>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 </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0F536218" w14:textId="77777777" w:rsidR="00327F7C" w:rsidRPr="00327F7C" w:rsidRDefault="00327F7C" w:rsidP="00327F7C">
            <w:pPr>
              <w:spacing w:after="0" w:line="240" w:lineRule="auto"/>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 </w:t>
            </w:r>
          </w:p>
        </w:tc>
        <w:tc>
          <w:tcPr>
            <w:tcW w:w="1022" w:type="dxa"/>
            <w:tcBorders>
              <w:top w:val="single" w:sz="4" w:space="0" w:color="auto"/>
              <w:left w:val="nil"/>
              <w:bottom w:val="single" w:sz="4" w:space="0" w:color="auto"/>
              <w:right w:val="single" w:sz="4" w:space="0" w:color="auto"/>
            </w:tcBorders>
            <w:shd w:val="clear" w:color="auto" w:fill="auto"/>
            <w:noWrap/>
            <w:vAlign w:val="bottom"/>
            <w:hideMark/>
          </w:tcPr>
          <w:p w14:paraId="0CE6F316" w14:textId="77777777" w:rsidR="00327F7C" w:rsidRPr="00327F7C" w:rsidRDefault="00327F7C" w:rsidP="00327F7C">
            <w:pPr>
              <w:spacing w:after="0" w:line="240" w:lineRule="auto"/>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 </w:t>
            </w:r>
          </w:p>
        </w:tc>
        <w:tc>
          <w:tcPr>
            <w:tcW w:w="965" w:type="dxa"/>
            <w:tcBorders>
              <w:top w:val="single" w:sz="4" w:space="0" w:color="auto"/>
              <w:left w:val="nil"/>
              <w:bottom w:val="single" w:sz="4" w:space="0" w:color="auto"/>
              <w:right w:val="single" w:sz="4" w:space="0" w:color="auto"/>
            </w:tcBorders>
            <w:shd w:val="clear" w:color="auto" w:fill="auto"/>
            <w:noWrap/>
            <w:vAlign w:val="bottom"/>
            <w:hideMark/>
          </w:tcPr>
          <w:p w14:paraId="13084798" w14:textId="77777777" w:rsidR="00327F7C" w:rsidRPr="00327F7C" w:rsidRDefault="00327F7C" w:rsidP="00327F7C">
            <w:pPr>
              <w:spacing w:after="0" w:line="240" w:lineRule="auto"/>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 </w:t>
            </w:r>
          </w:p>
        </w:tc>
        <w:tc>
          <w:tcPr>
            <w:tcW w:w="792" w:type="dxa"/>
            <w:tcBorders>
              <w:top w:val="single" w:sz="4" w:space="0" w:color="auto"/>
              <w:left w:val="nil"/>
              <w:bottom w:val="single" w:sz="4" w:space="0" w:color="auto"/>
              <w:right w:val="single" w:sz="4" w:space="0" w:color="auto"/>
            </w:tcBorders>
            <w:shd w:val="clear" w:color="auto" w:fill="auto"/>
            <w:noWrap/>
            <w:vAlign w:val="bottom"/>
            <w:hideMark/>
          </w:tcPr>
          <w:p w14:paraId="3FAF5953" w14:textId="77777777" w:rsidR="00327F7C" w:rsidRPr="00327F7C" w:rsidRDefault="00327F7C" w:rsidP="00327F7C">
            <w:pPr>
              <w:spacing w:after="0" w:line="240" w:lineRule="auto"/>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 </w:t>
            </w:r>
          </w:p>
        </w:tc>
        <w:tc>
          <w:tcPr>
            <w:tcW w:w="1139" w:type="dxa"/>
            <w:tcBorders>
              <w:top w:val="single" w:sz="4" w:space="0" w:color="auto"/>
              <w:left w:val="nil"/>
              <w:bottom w:val="single" w:sz="4" w:space="0" w:color="auto"/>
              <w:right w:val="single" w:sz="4" w:space="0" w:color="auto"/>
            </w:tcBorders>
            <w:shd w:val="clear" w:color="auto" w:fill="auto"/>
            <w:noWrap/>
            <w:vAlign w:val="bottom"/>
            <w:hideMark/>
          </w:tcPr>
          <w:p w14:paraId="4502AD74" w14:textId="77777777" w:rsidR="00327F7C" w:rsidRPr="00327F7C" w:rsidRDefault="00327F7C" w:rsidP="00327F7C">
            <w:pPr>
              <w:spacing w:after="0" w:line="240" w:lineRule="auto"/>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 </w:t>
            </w:r>
          </w:p>
        </w:tc>
      </w:tr>
      <w:tr w:rsidR="00327F7C" w:rsidRPr="00327F7C" w14:paraId="18EBEE75" w14:textId="77777777" w:rsidTr="00CF4D00">
        <w:trPr>
          <w:trHeight w:val="271"/>
        </w:trPr>
        <w:tc>
          <w:tcPr>
            <w:tcW w:w="2584"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CDCBD34" w14:textId="77777777" w:rsidR="00327F7C" w:rsidRPr="00327F7C" w:rsidRDefault="00327F7C" w:rsidP="00327F7C">
            <w:pPr>
              <w:spacing w:after="0" w:line="240" w:lineRule="auto"/>
              <w:rPr>
                <w:rFonts w:ascii="Calibri" w:eastAsia="Times New Roman" w:hAnsi="Calibri" w:cs="Calibri"/>
                <w:b/>
                <w:bCs/>
                <w:color w:val="000000"/>
                <w:kern w:val="0"/>
                <w14:ligatures w14:val="none"/>
              </w:rPr>
            </w:pPr>
            <w:r w:rsidRPr="00327F7C">
              <w:rPr>
                <w:rFonts w:ascii="Calibri" w:eastAsia="Times New Roman" w:hAnsi="Calibri" w:cs="Calibri"/>
                <w:b/>
                <w:bCs/>
                <w:color w:val="000000"/>
                <w:kern w:val="0"/>
                <w14:ligatures w14:val="none"/>
              </w:rPr>
              <w:t>Count of order slot</w:t>
            </w:r>
          </w:p>
        </w:tc>
        <w:tc>
          <w:tcPr>
            <w:tcW w:w="1659"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B533DB2" w14:textId="77777777" w:rsidR="00327F7C" w:rsidRPr="00327F7C" w:rsidRDefault="00327F7C" w:rsidP="00327F7C">
            <w:pPr>
              <w:spacing w:after="0" w:line="240" w:lineRule="auto"/>
              <w:rPr>
                <w:rFonts w:ascii="Calibri" w:eastAsia="Times New Roman" w:hAnsi="Calibri" w:cs="Calibri"/>
                <w:b/>
                <w:bCs/>
                <w:color w:val="000000"/>
                <w:kern w:val="0"/>
                <w14:ligatures w14:val="none"/>
              </w:rPr>
            </w:pPr>
            <w:r w:rsidRPr="00327F7C">
              <w:rPr>
                <w:rFonts w:ascii="Calibri" w:eastAsia="Times New Roman" w:hAnsi="Calibri" w:cs="Calibri"/>
                <w:b/>
                <w:bCs/>
                <w:color w:val="000000"/>
                <w:kern w:val="0"/>
                <w14:ligatures w14:val="none"/>
              </w:rPr>
              <w:t>Column Labels</w:t>
            </w:r>
          </w:p>
        </w:tc>
        <w:tc>
          <w:tcPr>
            <w:tcW w:w="9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372AC48" w14:textId="77777777" w:rsidR="00327F7C" w:rsidRPr="00327F7C" w:rsidRDefault="00327F7C" w:rsidP="00327F7C">
            <w:pPr>
              <w:spacing w:after="0" w:line="240" w:lineRule="auto"/>
              <w:rPr>
                <w:rFonts w:ascii="Calibri" w:eastAsia="Times New Roman" w:hAnsi="Calibri" w:cs="Calibri"/>
                <w:b/>
                <w:bCs/>
                <w:color w:val="000000"/>
                <w:kern w:val="0"/>
                <w14:ligatures w14:val="none"/>
              </w:rPr>
            </w:pPr>
            <w:r w:rsidRPr="00327F7C">
              <w:rPr>
                <w:rFonts w:ascii="Calibri" w:eastAsia="Times New Roman" w:hAnsi="Calibri" w:cs="Calibri"/>
                <w:b/>
                <w:bCs/>
                <w:color w:val="000000"/>
                <w:kern w:val="0"/>
                <w14:ligatures w14:val="none"/>
              </w:rPr>
              <w:t> </w:t>
            </w:r>
          </w:p>
        </w:tc>
        <w:tc>
          <w:tcPr>
            <w:tcW w:w="102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1481F18" w14:textId="77777777" w:rsidR="00327F7C" w:rsidRPr="00327F7C" w:rsidRDefault="00327F7C" w:rsidP="00327F7C">
            <w:pPr>
              <w:spacing w:after="0" w:line="240" w:lineRule="auto"/>
              <w:rPr>
                <w:rFonts w:ascii="Calibri" w:eastAsia="Times New Roman" w:hAnsi="Calibri" w:cs="Calibri"/>
                <w:b/>
                <w:bCs/>
                <w:color w:val="000000"/>
                <w:kern w:val="0"/>
                <w14:ligatures w14:val="none"/>
              </w:rPr>
            </w:pPr>
            <w:r w:rsidRPr="00327F7C">
              <w:rPr>
                <w:rFonts w:ascii="Calibri" w:eastAsia="Times New Roman" w:hAnsi="Calibri" w:cs="Calibri"/>
                <w:b/>
                <w:bCs/>
                <w:color w:val="000000"/>
                <w:kern w:val="0"/>
                <w14:ligatures w14:val="none"/>
              </w:rPr>
              <w:t> </w:t>
            </w:r>
          </w:p>
        </w:tc>
        <w:tc>
          <w:tcPr>
            <w:tcW w:w="96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6DDCCDC" w14:textId="77777777" w:rsidR="00327F7C" w:rsidRPr="00327F7C" w:rsidRDefault="00327F7C" w:rsidP="00327F7C">
            <w:pPr>
              <w:spacing w:after="0" w:line="240" w:lineRule="auto"/>
              <w:rPr>
                <w:rFonts w:ascii="Calibri" w:eastAsia="Times New Roman" w:hAnsi="Calibri" w:cs="Calibri"/>
                <w:b/>
                <w:bCs/>
                <w:color w:val="000000"/>
                <w:kern w:val="0"/>
                <w14:ligatures w14:val="none"/>
              </w:rPr>
            </w:pPr>
            <w:r w:rsidRPr="00327F7C">
              <w:rPr>
                <w:rFonts w:ascii="Calibri" w:eastAsia="Times New Roman" w:hAnsi="Calibri" w:cs="Calibri"/>
                <w:b/>
                <w:bCs/>
                <w:color w:val="000000"/>
                <w:kern w:val="0"/>
                <w14:ligatures w14:val="none"/>
              </w:rPr>
              <w:t> </w:t>
            </w:r>
          </w:p>
        </w:tc>
        <w:tc>
          <w:tcPr>
            <w:tcW w:w="79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608F867" w14:textId="77777777" w:rsidR="00327F7C" w:rsidRPr="00327F7C" w:rsidRDefault="00327F7C" w:rsidP="00327F7C">
            <w:pPr>
              <w:spacing w:after="0" w:line="240" w:lineRule="auto"/>
              <w:rPr>
                <w:rFonts w:ascii="Calibri" w:eastAsia="Times New Roman" w:hAnsi="Calibri" w:cs="Calibri"/>
                <w:b/>
                <w:bCs/>
                <w:color w:val="000000"/>
                <w:kern w:val="0"/>
                <w14:ligatures w14:val="none"/>
              </w:rPr>
            </w:pPr>
            <w:r w:rsidRPr="00327F7C">
              <w:rPr>
                <w:rFonts w:ascii="Calibri" w:eastAsia="Times New Roman" w:hAnsi="Calibri" w:cs="Calibri"/>
                <w:b/>
                <w:bCs/>
                <w:color w:val="000000"/>
                <w:kern w:val="0"/>
                <w14:ligatures w14:val="none"/>
              </w:rPr>
              <w:t> </w:t>
            </w:r>
          </w:p>
        </w:tc>
        <w:tc>
          <w:tcPr>
            <w:tcW w:w="1139"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12E5125" w14:textId="77777777" w:rsidR="00327F7C" w:rsidRPr="00327F7C" w:rsidRDefault="00327F7C" w:rsidP="00327F7C">
            <w:pPr>
              <w:spacing w:after="0" w:line="240" w:lineRule="auto"/>
              <w:rPr>
                <w:rFonts w:ascii="Calibri" w:eastAsia="Times New Roman" w:hAnsi="Calibri" w:cs="Calibri"/>
                <w:b/>
                <w:bCs/>
                <w:color w:val="000000"/>
                <w:kern w:val="0"/>
                <w14:ligatures w14:val="none"/>
              </w:rPr>
            </w:pPr>
            <w:r w:rsidRPr="00327F7C">
              <w:rPr>
                <w:rFonts w:ascii="Calibri" w:eastAsia="Times New Roman" w:hAnsi="Calibri" w:cs="Calibri"/>
                <w:b/>
                <w:bCs/>
                <w:color w:val="000000"/>
                <w:kern w:val="0"/>
                <w14:ligatures w14:val="none"/>
              </w:rPr>
              <w:t> </w:t>
            </w:r>
          </w:p>
        </w:tc>
      </w:tr>
      <w:tr w:rsidR="00327F7C" w:rsidRPr="00327F7C" w14:paraId="7A4FF49C" w14:textId="77777777" w:rsidTr="00CF4D00">
        <w:trPr>
          <w:trHeight w:val="271"/>
        </w:trPr>
        <w:tc>
          <w:tcPr>
            <w:tcW w:w="2584"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E27B547" w14:textId="77777777" w:rsidR="00327F7C" w:rsidRPr="00327F7C" w:rsidRDefault="00327F7C" w:rsidP="00327F7C">
            <w:pPr>
              <w:spacing w:after="0" w:line="240" w:lineRule="auto"/>
              <w:rPr>
                <w:rFonts w:ascii="Calibri" w:eastAsia="Times New Roman" w:hAnsi="Calibri" w:cs="Calibri"/>
                <w:b/>
                <w:bCs/>
                <w:color w:val="000000"/>
                <w:kern w:val="0"/>
                <w14:ligatures w14:val="none"/>
              </w:rPr>
            </w:pPr>
            <w:r w:rsidRPr="00327F7C">
              <w:rPr>
                <w:rFonts w:ascii="Calibri" w:eastAsia="Times New Roman" w:hAnsi="Calibri" w:cs="Calibri"/>
                <w:b/>
                <w:bCs/>
                <w:color w:val="000000"/>
                <w:kern w:val="0"/>
                <w14:ligatures w14:val="none"/>
              </w:rPr>
              <w:t>Row Labels</w:t>
            </w:r>
          </w:p>
        </w:tc>
        <w:tc>
          <w:tcPr>
            <w:tcW w:w="1659"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462362A" w14:textId="77777777" w:rsidR="00327F7C" w:rsidRPr="00327F7C" w:rsidRDefault="00327F7C" w:rsidP="00327F7C">
            <w:pPr>
              <w:spacing w:after="0" w:line="240" w:lineRule="auto"/>
              <w:rPr>
                <w:rFonts w:ascii="Calibri" w:eastAsia="Times New Roman" w:hAnsi="Calibri" w:cs="Calibri"/>
                <w:b/>
                <w:bCs/>
                <w:color w:val="000000"/>
                <w:kern w:val="0"/>
                <w14:ligatures w14:val="none"/>
              </w:rPr>
            </w:pPr>
            <w:r w:rsidRPr="00327F7C">
              <w:rPr>
                <w:rFonts w:ascii="Calibri" w:eastAsia="Times New Roman" w:hAnsi="Calibri" w:cs="Calibri"/>
                <w:b/>
                <w:bCs/>
                <w:color w:val="000000"/>
                <w:kern w:val="0"/>
                <w14:ligatures w14:val="none"/>
              </w:rPr>
              <w:t>Afternoon</w:t>
            </w:r>
          </w:p>
        </w:tc>
        <w:tc>
          <w:tcPr>
            <w:tcW w:w="9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6C4CD24" w14:textId="77777777" w:rsidR="00327F7C" w:rsidRPr="00327F7C" w:rsidRDefault="00327F7C" w:rsidP="00327F7C">
            <w:pPr>
              <w:spacing w:after="0" w:line="240" w:lineRule="auto"/>
              <w:rPr>
                <w:rFonts w:ascii="Calibri" w:eastAsia="Times New Roman" w:hAnsi="Calibri" w:cs="Calibri"/>
                <w:b/>
                <w:bCs/>
                <w:color w:val="000000"/>
                <w:kern w:val="0"/>
                <w14:ligatures w14:val="none"/>
              </w:rPr>
            </w:pPr>
            <w:r w:rsidRPr="00327F7C">
              <w:rPr>
                <w:rFonts w:ascii="Calibri" w:eastAsia="Times New Roman" w:hAnsi="Calibri" w:cs="Calibri"/>
                <w:b/>
                <w:bCs/>
                <w:color w:val="000000"/>
                <w:kern w:val="0"/>
                <w14:ligatures w14:val="none"/>
              </w:rPr>
              <w:t>Evening</w:t>
            </w:r>
          </w:p>
        </w:tc>
        <w:tc>
          <w:tcPr>
            <w:tcW w:w="102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FE966D" w14:textId="77777777" w:rsidR="00327F7C" w:rsidRPr="00327F7C" w:rsidRDefault="00327F7C" w:rsidP="00327F7C">
            <w:pPr>
              <w:spacing w:after="0" w:line="240" w:lineRule="auto"/>
              <w:rPr>
                <w:rFonts w:ascii="Calibri" w:eastAsia="Times New Roman" w:hAnsi="Calibri" w:cs="Calibri"/>
                <w:b/>
                <w:bCs/>
                <w:color w:val="000000"/>
                <w:kern w:val="0"/>
                <w14:ligatures w14:val="none"/>
              </w:rPr>
            </w:pPr>
            <w:r w:rsidRPr="00327F7C">
              <w:rPr>
                <w:rFonts w:ascii="Calibri" w:eastAsia="Times New Roman" w:hAnsi="Calibri" w:cs="Calibri"/>
                <w:b/>
                <w:bCs/>
                <w:color w:val="000000"/>
                <w:kern w:val="0"/>
                <w14:ligatures w14:val="none"/>
              </w:rPr>
              <w:t>Late Night</w:t>
            </w:r>
          </w:p>
        </w:tc>
        <w:tc>
          <w:tcPr>
            <w:tcW w:w="96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FDD9DDA" w14:textId="77777777" w:rsidR="00327F7C" w:rsidRPr="00327F7C" w:rsidRDefault="00327F7C" w:rsidP="00327F7C">
            <w:pPr>
              <w:spacing w:after="0" w:line="240" w:lineRule="auto"/>
              <w:rPr>
                <w:rFonts w:ascii="Calibri" w:eastAsia="Times New Roman" w:hAnsi="Calibri" w:cs="Calibri"/>
                <w:b/>
                <w:bCs/>
                <w:color w:val="000000"/>
                <w:kern w:val="0"/>
                <w14:ligatures w14:val="none"/>
              </w:rPr>
            </w:pPr>
            <w:r w:rsidRPr="00327F7C">
              <w:rPr>
                <w:rFonts w:ascii="Calibri" w:eastAsia="Times New Roman" w:hAnsi="Calibri" w:cs="Calibri"/>
                <w:b/>
                <w:bCs/>
                <w:color w:val="000000"/>
                <w:kern w:val="0"/>
                <w14:ligatures w14:val="none"/>
              </w:rPr>
              <w:t>Morning</w:t>
            </w:r>
          </w:p>
        </w:tc>
        <w:tc>
          <w:tcPr>
            <w:tcW w:w="79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FD8E42" w14:textId="77777777" w:rsidR="00327F7C" w:rsidRPr="00327F7C" w:rsidRDefault="00327F7C" w:rsidP="00327F7C">
            <w:pPr>
              <w:spacing w:after="0" w:line="240" w:lineRule="auto"/>
              <w:rPr>
                <w:rFonts w:ascii="Calibri" w:eastAsia="Times New Roman" w:hAnsi="Calibri" w:cs="Calibri"/>
                <w:b/>
                <w:bCs/>
                <w:color w:val="000000"/>
                <w:kern w:val="0"/>
                <w14:ligatures w14:val="none"/>
              </w:rPr>
            </w:pPr>
            <w:r w:rsidRPr="00327F7C">
              <w:rPr>
                <w:rFonts w:ascii="Calibri" w:eastAsia="Times New Roman" w:hAnsi="Calibri" w:cs="Calibri"/>
                <w:b/>
                <w:bCs/>
                <w:color w:val="000000"/>
                <w:kern w:val="0"/>
                <w14:ligatures w14:val="none"/>
              </w:rPr>
              <w:t>Night</w:t>
            </w:r>
          </w:p>
        </w:tc>
        <w:tc>
          <w:tcPr>
            <w:tcW w:w="1139"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47608E" w14:textId="77777777" w:rsidR="00327F7C" w:rsidRPr="00327F7C" w:rsidRDefault="00327F7C" w:rsidP="00327F7C">
            <w:pPr>
              <w:spacing w:after="0" w:line="240" w:lineRule="auto"/>
              <w:rPr>
                <w:rFonts w:ascii="Calibri" w:eastAsia="Times New Roman" w:hAnsi="Calibri" w:cs="Calibri"/>
                <w:b/>
                <w:bCs/>
                <w:color w:val="000000"/>
                <w:kern w:val="0"/>
                <w14:ligatures w14:val="none"/>
              </w:rPr>
            </w:pPr>
            <w:r w:rsidRPr="00327F7C">
              <w:rPr>
                <w:rFonts w:ascii="Calibri" w:eastAsia="Times New Roman" w:hAnsi="Calibri" w:cs="Calibri"/>
                <w:b/>
                <w:bCs/>
                <w:color w:val="000000"/>
                <w:kern w:val="0"/>
                <w14:ligatures w14:val="none"/>
              </w:rPr>
              <w:t>Grand Total</w:t>
            </w:r>
          </w:p>
        </w:tc>
      </w:tr>
      <w:tr w:rsidR="00327F7C" w:rsidRPr="00327F7C" w14:paraId="4FBD9170" w14:textId="77777777" w:rsidTr="00CF4D00">
        <w:trPr>
          <w:trHeight w:val="271"/>
        </w:trPr>
        <w:tc>
          <w:tcPr>
            <w:tcW w:w="2584" w:type="dxa"/>
            <w:tcBorders>
              <w:top w:val="nil"/>
              <w:left w:val="single" w:sz="4" w:space="0" w:color="auto"/>
              <w:bottom w:val="single" w:sz="4" w:space="0" w:color="auto"/>
              <w:right w:val="single" w:sz="4" w:space="0" w:color="auto"/>
            </w:tcBorders>
            <w:shd w:val="clear" w:color="auto" w:fill="auto"/>
            <w:noWrap/>
            <w:vAlign w:val="bottom"/>
            <w:hideMark/>
          </w:tcPr>
          <w:p w14:paraId="6867FA62" w14:textId="77777777" w:rsidR="00327F7C" w:rsidRPr="00327F7C" w:rsidRDefault="00327F7C" w:rsidP="00327F7C">
            <w:pPr>
              <w:spacing w:after="0" w:line="240" w:lineRule="auto"/>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1</w:t>
            </w:r>
          </w:p>
        </w:tc>
        <w:tc>
          <w:tcPr>
            <w:tcW w:w="1659" w:type="dxa"/>
            <w:tcBorders>
              <w:top w:val="nil"/>
              <w:left w:val="nil"/>
              <w:bottom w:val="single" w:sz="4" w:space="0" w:color="auto"/>
              <w:right w:val="single" w:sz="4" w:space="0" w:color="auto"/>
            </w:tcBorders>
            <w:shd w:val="clear" w:color="auto" w:fill="auto"/>
            <w:noWrap/>
            <w:vAlign w:val="bottom"/>
            <w:hideMark/>
          </w:tcPr>
          <w:p w14:paraId="77FD6939" w14:textId="77777777" w:rsidR="00327F7C" w:rsidRPr="00327F7C" w:rsidRDefault="00327F7C" w:rsidP="00327F7C">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35</w:t>
            </w:r>
          </w:p>
        </w:tc>
        <w:tc>
          <w:tcPr>
            <w:tcW w:w="900" w:type="dxa"/>
            <w:tcBorders>
              <w:top w:val="nil"/>
              <w:left w:val="nil"/>
              <w:bottom w:val="single" w:sz="4" w:space="0" w:color="auto"/>
              <w:right w:val="single" w:sz="4" w:space="0" w:color="auto"/>
            </w:tcBorders>
            <w:shd w:val="clear" w:color="auto" w:fill="auto"/>
            <w:noWrap/>
            <w:vAlign w:val="bottom"/>
            <w:hideMark/>
          </w:tcPr>
          <w:p w14:paraId="4FBAB7ED" w14:textId="77777777" w:rsidR="00327F7C" w:rsidRPr="00327F7C" w:rsidRDefault="00327F7C" w:rsidP="00327F7C">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39</w:t>
            </w:r>
          </w:p>
        </w:tc>
        <w:tc>
          <w:tcPr>
            <w:tcW w:w="1022" w:type="dxa"/>
            <w:tcBorders>
              <w:top w:val="nil"/>
              <w:left w:val="nil"/>
              <w:bottom w:val="single" w:sz="4" w:space="0" w:color="auto"/>
              <w:right w:val="single" w:sz="4" w:space="0" w:color="auto"/>
            </w:tcBorders>
            <w:shd w:val="clear" w:color="auto" w:fill="auto"/>
            <w:noWrap/>
            <w:vAlign w:val="bottom"/>
            <w:hideMark/>
          </w:tcPr>
          <w:p w14:paraId="492EE1A1" w14:textId="77777777" w:rsidR="00327F7C" w:rsidRPr="00327F7C" w:rsidRDefault="00327F7C" w:rsidP="00327F7C">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15</w:t>
            </w:r>
          </w:p>
        </w:tc>
        <w:tc>
          <w:tcPr>
            <w:tcW w:w="965" w:type="dxa"/>
            <w:tcBorders>
              <w:top w:val="nil"/>
              <w:left w:val="nil"/>
              <w:bottom w:val="single" w:sz="4" w:space="0" w:color="auto"/>
              <w:right w:val="single" w:sz="4" w:space="0" w:color="auto"/>
            </w:tcBorders>
            <w:shd w:val="clear" w:color="auto" w:fill="auto"/>
            <w:noWrap/>
            <w:vAlign w:val="bottom"/>
            <w:hideMark/>
          </w:tcPr>
          <w:p w14:paraId="2692B1DC" w14:textId="77777777" w:rsidR="00327F7C" w:rsidRPr="00327F7C" w:rsidRDefault="00327F7C" w:rsidP="00327F7C">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37</w:t>
            </w:r>
          </w:p>
        </w:tc>
        <w:tc>
          <w:tcPr>
            <w:tcW w:w="792" w:type="dxa"/>
            <w:tcBorders>
              <w:top w:val="nil"/>
              <w:left w:val="nil"/>
              <w:bottom w:val="single" w:sz="4" w:space="0" w:color="auto"/>
              <w:right w:val="single" w:sz="4" w:space="0" w:color="auto"/>
            </w:tcBorders>
            <w:shd w:val="clear" w:color="auto" w:fill="auto"/>
            <w:noWrap/>
            <w:vAlign w:val="bottom"/>
            <w:hideMark/>
          </w:tcPr>
          <w:p w14:paraId="64BE0CA0" w14:textId="77777777" w:rsidR="00327F7C" w:rsidRPr="00327F7C" w:rsidRDefault="00327F7C" w:rsidP="00327F7C">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45</w:t>
            </w:r>
          </w:p>
        </w:tc>
        <w:tc>
          <w:tcPr>
            <w:tcW w:w="1139" w:type="dxa"/>
            <w:tcBorders>
              <w:top w:val="nil"/>
              <w:left w:val="nil"/>
              <w:bottom w:val="single" w:sz="4" w:space="0" w:color="auto"/>
              <w:right w:val="single" w:sz="4" w:space="0" w:color="auto"/>
            </w:tcBorders>
            <w:shd w:val="clear" w:color="auto" w:fill="auto"/>
            <w:noWrap/>
            <w:vAlign w:val="bottom"/>
            <w:hideMark/>
          </w:tcPr>
          <w:p w14:paraId="69F74FCE" w14:textId="77777777" w:rsidR="00327F7C" w:rsidRPr="00327F7C" w:rsidRDefault="00327F7C" w:rsidP="00327F7C">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171</w:t>
            </w:r>
          </w:p>
        </w:tc>
      </w:tr>
      <w:tr w:rsidR="00327F7C" w:rsidRPr="00327F7C" w14:paraId="41CC6A5C" w14:textId="77777777" w:rsidTr="00CF4D00">
        <w:trPr>
          <w:trHeight w:val="271"/>
        </w:trPr>
        <w:tc>
          <w:tcPr>
            <w:tcW w:w="2584" w:type="dxa"/>
            <w:tcBorders>
              <w:top w:val="nil"/>
              <w:left w:val="single" w:sz="4" w:space="0" w:color="auto"/>
              <w:bottom w:val="single" w:sz="4" w:space="0" w:color="auto"/>
              <w:right w:val="single" w:sz="4" w:space="0" w:color="auto"/>
            </w:tcBorders>
            <w:shd w:val="clear" w:color="auto" w:fill="auto"/>
            <w:noWrap/>
            <w:vAlign w:val="bottom"/>
            <w:hideMark/>
          </w:tcPr>
          <w:p w14:paraId="36815C57" w14:textId="77777777" w:rsidR="00327F7C" w:rsidRPr="00327F7C" w:rsidRDefault="00327F7C" w:rsidP="00327F7C">
            <w:pPr>
              <w:spacing w:after="0" w:line="240" w:lineRule="auto"/>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2</w:t>
            </w:r>
          </w:p>
        </w:tc>
        <w:tc>
          <w:tcPr>
            <w:tcW w:w="1659" w:type="dxa"/>
            <w:tcBorders>
              <w:top w:val="nil"/>
              <w:left w:val="nil"/>
              <w:bottom w:val="single" w:sz="4" w:space="0" w:color="auto"/>
              <w:right w:val="single" w:sz="4" w:space="0" w:color="auto"/>
            </w:tcBorders>
            <w:shd w:val="clear" w:color="auto" w:fill="auto"/>
            <w:noWrap/>
            <w:vAlign w:val="bottom"/>
            <w:hideMark/>
          </w:tcPr>
          <w:p w14:paraId="1BC0499A" w14:textId="77777777" w:rsidR="00327F7C" w:rsidRPr="00327F7C" w:rsidRDefault="00327F7C" w:rsidP="00327F7C">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19</w:t>
            </w:r>
          </w:p>
        </w:tc>
        <w:tc>
          <w:tcPr>
            <w:tcW w:w="900" w:type="dxa"/>
            <w:tcBorders>
              <w:top w:val="nil"/>
              <w:left w:val="nil"/>
              <w:bottom w:val="single" w:sz="4" w:space="0" w:color="auto"/>
              <w:right w:val="single" w:sz="4" w:space="0" w:color="auto"/>
            </w:tcBorders>
            <w:shd w:val="clear" w:color="auto" w:fill="auto"/>
            <w:noWrap/>
            <w:vAlign w:val="bottom"/>
            <w:hideMark/>
          </w:tcPr>
          <w:p w14:paraId="3AD4642D" w14:textId="77777777" w:rsidR="00327F7C" w:rsidRPr="00327F7C" w:rsidRDefault="00327F7C" w:rsidP="00327F7C">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13</w:t>
            </w:r>
          </w:p>
        </w:tc>
        <w:tc>
          <w:tcPr>
            <w:tcW w:w="1022" w:type="dxa"/>
            <w:tcBorders>
              <w:top w:val="nil"/>
              <w:left w:val="nil"/>
              <w:bottom w:val="single" w:sz="4" w:space="0" w:color="auto"/>
              <w:right w:val="single" w:sz="4" w:space="0" w:color="auto"/>
            </w:tcBorders>
            <w:shd w:val="clear" w:color="auto" w:fill="auto"/>
            <w:noWrap/>
            <w:vAlign w:val="bottom"/>
            <w:hideMark/>
          </w:tcPr>
          <w:p w14:paraId="0113D3EA" w14:textId="77777777" w:rsidR="00327F7C" w:rsidRPr="00327F7C" w:rsidRDefault="00327F7C" w:rsidP="00327F7C">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7</w:t>
            </w:r>
          </w:p>
        </w:tc>
        <w:tc>
          <w:tcPr>
            <w:tcW w:w="965" w:type="dxa"/>
            <w:tcBorders>
              <w:top w:val="nil"/>
              <w:left w:val="nil"/>
              <w:bottom w:val="single" w:sz="4" w:space="0" w:color="auto"/>
              <w:right w:val="single" w:sz="4" w:space="0" w:color="auto"/>
            </w:tcBorders>
            <w:shd w:val="clear" w:color="auto" w:fill="auto"/>
            <w:noWrap/>
            <w:vAlign w:val="bottom"/>
            <w:hideMark/>
          </w:tcPr>
          <w:p w14:paraId="70B56902" w14:textId="77777777" w:rsidR="00327F7C" w:rsidRPr="00327F7C" w:rsidRDefault="00327F7C" w:rsidP="00327F7C">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17</w:t>
            </w:r>
          </w:p>
        </w:tc>
        <w:tc>
          <w:tcPr>
            <w:tcW w:w="792" w:type="dxa"/>
            <w:tcBorders>
              <w:top w:val="nil"/>
              <w:left w:val="nil"/>
              <w:bottom w:val="single" w:sz="4" w:space="0" w:color="auto"/>
              <w:right w:val="single" w:sz="4" w:space="0" w:color="auto"/>
            </w:tcBorders>
            <w:shd w:val="clear" w:color="auto" w:fill="auto"/>
            <w:noWrap/>
            <w:vAlign w:val="bottom"/>
            <w:hideMark/>
          </w:tcPr>
          <w:p w14:paraId="7A8A69FC" w14:textId="77777777" w:rsidR="00327F7C" w:rsidRPr="00327F7C" w:rsidRDefault="00327F7C" w:rsidP="00327F7C">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17</w:t>
            </w:r>
          </w:p>
        </w:tc>
        <w:tc>
          <w:tcPr>
            <w:tcW w:w="1139" w:type="dxa"/>
            <w:tcBorders>
              <w:top w:val="nil"/>
              <w:left w:val="nil"/>
              <w:bottom w:val="single" w:sz="4" w:space="0" w:color="auto"/>
              <w:right w:val="single" w:sz="4" w:space="0" w:color="auto"/>
            </w:tcBorders>
            <w:shd w:val="clear" w:color="auto" w:fill="auto"/>
            <w:noWrap/>
            <w:vAlign w:val="bottom"/>
            <w:hideMark/>
          </w:tcPr>
          <w:p w14:paraId="2B10E275" w14:textId="77777777" w:rsidR="00327F7C" w:rsidRPr="00327F7C" w:rsidRDefault="00327F7C" w:rsidP="00327F7C">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73</w:t>
            </w:r>
          </w:p>
        </w:tc>
      </w:tr>
      <w:tr w:rsidR="00327F7C" w:rsidRPr="00327F7C" w14:paraId="6412A828" w14:textId="77777777" w:rsidTr="00CF4D00">
        <w:trPr>
          <w:trHeight w:val="271"/>
        </w:trPr>
        <w:tc>
          <w:tcPr>
            <w:tcW w:w="2584" w:type="dxa"/>
            <w:tcBorders>
              <w:top w:val="nil"/>
              <w:left w:val="single" w:sz="4" w:space="0" w:color="auto"/>
              <w:bottom w:val="single" w:sz="4" w:space="0" w:color="auto"/>
              <w:right w:val="single" w:sz="4" w:space="0" w:color="auto"/>
            </w:tcBorders>
            <w:shd w:val="clear" w:color="auto" w:fill="auto"/>
            <w:noWrap/>
            <w:vAlign w:val="bottom"/>
            <w:hideMark/>
          </w:tcPr>
          <w:p w14:paraId="5A192CAD" w14:textId="77777777" w:rsidR="00327F7C" w:rsidRPr="00327F7C" w:rsidRDefault="00327F7C" w:rsidP="00327F7C">
            <w:pPr>
              <w:spacing w:after="0" w:line="240" w:lineRule="auto"/>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3</w:t>
            </w:r>
          </w:p>
        </w:tc>
        <w:tc>
          <w:tcPr>
            <w:tcW w:w="1659" w:type="dxa"/>
            <w:tcBorders>
              <w:top w:val="nil"/>
              <w:left w:val="nil"/>
              <w:bottom w:val="single" w:sz="4" w:space="0" w:color="auto"/>
              <w:right w:val="single" w:sz="4" w:space="0" w:color="auto"/>
            </w:tcBorders>
            <w:shd w:val="clear" w:color="auto" w:fill="auto"/>
            <w:noWrap/>
            <w:vAlign w:val="bottom"/>
            <w:hideMark/>
          </w:tcPr>
          <w:p w14:paraId="12D3E036" w14:textId="77777777" w:rsidR="00327F7C" w:rsidRPr="00327F7C" w:rsidRDefault="00327F7C" w:rsidP="00327F7C">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74</w:t>
            </w:r>
          </w:p>
        </w:tc>
        <w:tc>
          <w:tcPr>
            <w:tcW w:w="900" w:type="dxa"/>
            <w:tcBorders>
              <w:top w:val="nil"/>
              <w:left w:val="nil"/>
              <w:bottom w:val="single" w:sz="4" w:space="0" w:color="auto"/>
              <w:right w:val="single" w:sz="4" w:space="0" w:color="auto"/>
            </w:tcBorders>
            <w:shd w:val="clear" w:color="auto" w:fill="auto"/>
            <w:noWrap/>
            <w:vAlign w:val="bottom"/>
            <w:hideMark/>
          </w:tcPr>
          <w:p w14:paraId="654D38A7" w14:textId="77777777" w:rsidR="00327F7C" w:rsidRPr="00327F7C" w:rsidRDefault="00327F7C" w:rsidP="00327F7C">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49</w:t>
            </w:r>
          </w:p>
        </w:tc>
        <w:tc>
          <w:tcPr>
            <w:tcW w:w="1022" w:type="dxa"/>
            <w:tcBorders>
              <w:top w:val="nil"/>
              <w:left w:val="nil"/>
              <w:bottom w:val="single" w:sz="4" w:space="0" w:color="auto"/>
              <w:right w:val="single" w:sz="4" w:space="0" w:color="auto"/>
            </w:tcBorders>
            <w:shd w:val="clear" w:color="auto" w:fill="auto"/>
            <w:noWrap/>
            <w:vAlign w:val="bottom"/>
            <w:hideMark/>
          </w:tcPr>
          <w:p w14:paraId="5E8351FB" w14:textId="77777777" w:rsidR="00327F7C" w:rsidRPr="00327F7C" w:rsidRDefault="00327F7C" w:rsidP="00327F7C">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19</w:t>
            </w:r>
          </w:p>
        </w:tc>
        <w:tc>
          <w:tcPr>
            <w:tcW w:w="965" w:type="dxa"/>
            <w:tcBorders>
              <w:top w:val="nil"/>
              <w:left w:val="nil"/>
              <w:bottom w:val="single" w:sz="4" w:space="0" w:color="auto"/>
              <w:right w:val="single" w:sz="4" w:space="0" w:color="auto"/>
            </w:tcBorders>
            <w:shd w:val="clear" w:color="auto" w:fill="auto"/>
            <w:noWrap/>
            <w:vAlign w:val="bottom"/>
            <w:hideMark/>
          </w:tcPr>
          <w:p w14:paraId="6EECF8ED" w14:textId="77777777" w:rsidR="00327F7C" w:rsidRPr="00327F7C" w:rsidRDefault="00327F7C" w:rsidP="00327F7C">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51</w:t>
            </w:r>
          </w:p>
        </w:tc>
        <w:tc>
          <w:tcPr>
            <w:tcW w:w="792" w:type="dxa"/>
            <w:tcBorders>
              <w:top w:val="nil"/>
              <w:left w:val="nil"/>
              <w:bottom w:val="single" w:sz="4" w:space="0" w:color="auto"/>
              <w:right w:val="single" w:sz="4" w:space="0" w:color="auto"/>
            </w:tcBorders>
            <w:shd w:val="clear" w:color="auto" w:fill="auto"/>
            <w:noWrap/>
            <w:vAlign w:val="bottom"/>
            <w:hideMark/>
          </w:tcPr>
          <w:p w14:paraId="141687C6" w14:textId="77777777" w:rsidR="00327F7C" w:rsidRPr="00327F7C" w:rsidRDefault="00327F7C" w:rsidP="00327F7C">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55</w:t>
            </w:r>
          </w:p>
        </w:tc>
        <w:tc>
          <w:tcPr>
            <w:tcW w:w="1139" w:type="dxa"/>
            <w:tcBorders>
              <w:top w:val="nil"/>
              <w:left w:val="nil"/>
              <w:bottom w:val="single" w:sz="4" w:space="0" w:color="auto"/>
              <w:right w:val="single" w:sz="4" w:space="0" w:color="auto"/>
            </w:tcBorders>
            <w:shd w:val="clear" w:color="auto" w:fill="auto"/>
            <w:noWrap/>
            <w:vAlign w:val="bottom"/>
            <w:hideMark/>
          </w:tcPr>
          <w:p w14:paraId="3F636B28" w14:textId="77777777" w:rsidR="00327F7C" w:rsidRPr="00327F7C" w:rsidRDefault="00327F7C" w:rsidP="00327F7C">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248</w:t>
            </w:r>
          </w:p>
        </w:tc>
      </w:tr>
      <w:tr w:rsidR="00327F7C" w:rsidRPr="00327F7C" w14:paraId="1E85DDBB" w14:textId="77777777" w:rsidTr="00CF4D00">
        <w:trPr>
          <w:trHeight w:val="271"/>
        </w:trPr>
        <w:tc>
          <w:tcPr>
            <w:tcW w:w="2584" w:type="dxa"/>
            <w:tcBorders>
              <w:top w:val="nil"/>
              <w:left w:val="single" w:sz="4" w:space="0" w:color="auto"/>
              <w:bottom w:val="single" w:sz="4" w:space="0" w:color="auto"/>
              <w:right w:val="single" w:sz="4" w:space="0" w:color="auto"/>
            </w:tcBorders>
            <w:shd w:val="clear" w:color="auto" w:fill="auto"/>
            <w:noWrap/>
            <w:vAlign w:val="bottom"/>
            <w:hideMark/>
          </w:tcPr>
          <w:p w14:paraId="3ACA0370" w14:textId="77777777" w:rsidR="00327F7C" w:rsidRPr="00327F7C" w:rsidRDefault="00327F7C" w:rsidP="00327F7C">
            <w:pPr>
              <w:spacing w:after="0" w:line="240" w:lineRule="auto"/>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4</w:t>
            </w:r>
          </w:p>
        </w:tc>
        <w:tc>
          <w:tcPr>
            <w:tcW w:w="1659" w:type="dxa"/>
            <w:tcBorders>
              <w:top w:val="nil"/>
              <w:left w:val="nil"/>
              <w:bottom w:val="single" w:sz="4" w:space="0" w:color="auto"/>
              <w:right w:val="single" w:sz="4" w:space="0" w:color="auto"/>
            </w:tcBorders>
            <w:shd w:val="clear" w:color="auto" w:fill="auto"/>
            <w:noWrap/>
            <w:vAlign w:val="bottom"/>
            <w:hideMark/>
          </w:tcPr>
          <w:p w14:paraId="72F2B1A8" w14:textId="77777777" w:rsidR="00327F7C" w:rsidRPr="00327F7C" w:rsidRDefault="00327F7C" w:rsidP="00327F7C">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284</w:t>
            </w:r>
          </w:p>
        </w:tc>
        <w:tc>
          <w:tcPr>
            <w:tcW w:w="900" w:type="dxa"/>
            <w:tcBorders>
              <w:top w:val="nil"/>
              <w:left w:val="nil"/>
              <w:bottom w:val="single" w:sz="4" w:space="0" w:color="auto"/>
              <w:right w:val="single" w:sz="4" w:space="0" w:color="auto"/>
            </w:tcBorders>
            <w:shd w:val="clear" w:color="auto" w:fill="auto"/>
            <w:noWrap/>
            <w:vAlign w:val="bottom"/>
            <w:hideMark/>
          </w:tcPr>
          <w:p w14:paraId="63966F4B" w14:textId="77777777" w:rsidR="00327F7C" w:rsidRPr="00327F7C" w:rsidRDefault="00327F7C" w:rsidP="00327F7C">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233</w:t>
            </w:r>
          </w:p>
        </w:tc>
        <w:tc>
          <w:tcPr>
            <w:tcW w:w="1022" w:type="dxa"/>
            <w:tcBorders>
              <w:top w:val="nil"/>
              <w:left w:val="nil"/>
              <w:bottom w:val="single" w:sz="4" w:space="0" w:color="auto"/>
              <w:right w:val="single" w:sz="4" w:space="0" w:color="auto"/>
            </w:tcBorders>
            <w:shd w:val="clear" w:color="auto" w:fill="auto"/>
            <w:noWrap/>
            <w:vAlign w:val="bottom"/>
            <w:hideMark/>
          </w:tcPr>
          <w:p w14:paraId="1D38746D" w14:textId="77777777" w:rsidR="00327F7C" w:rsidRPr="00327F7C" w:rsidRDefault="00327F7C" w:rsidP="00327F7C">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56</w:t>
            </w:r>
          </w:p>
        </w:tc>
        <w:tc>
          <w:tcPr>
            <w:tcW w:w="965" w:type="dxa"/>
            <w:tcBorders>
              <w:top w:val="nil"/>
              <w:left w:val="nil"/>
              <w:bottom w:val="single" w:sz="4" w:space="0" w:color="auto"/>
              <w:right w:val="single" w:sz="4" w:space="0" w:color="auto"/>
            </w:tcBorders>
            <w:shd w:val="clear" w:color="auto" w:fill="auto"/>
            <w:noWrap/>
            <w:vAlign w:val="bottom"/>
            <w:hideMark/>
          </w:tcPr>
          <w:p w14:paraId="19D74DD2" w14:textId="77777777" w:rsidR="00327F7C" w:rsidRPr="00327F7C" w:rsidRDefault="00327F7C" w:rsidP="00327F7C">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290</w:t>
            </w:r>
          </w:p>
        </w:tc>
        <w:tc>
          <w:tcPr>
            <w:tcW w:w="792" w:type="dxa"/>
            <w:tcBorders>
              <w:top w:val="nil"/>
              <w:left w:val="nil"/>
              <w:bottom w:val="single" w:sz="4" w:space="0" w:color="auto"/>
              <w:right w:val="single" w:sz="4" w:space="0" w:color="auto"/>
            </w:tcBorders>
            <w:shd w:val="clear" w:color="auto" w:fill="auto"/>
            <w:noWrap/>
            <w:vAlign w:val="bottom"/>
            <w:hideMark/>
          </w:tcPr>
          <w:p w14:paraId="73D12B0E" w14:textId="77777777" w:rsidR="00327F7C" w:rsidRPr="00327F7C" w:rsidRDefault="00327F7C" w:rsidP="00327F7C">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264</w:t>
            </w:r>
          </w:p>
        </w:tc>
        <w:tc>
          <w:tcPr>
            <w:tcW w:w="1139" w:type="dxa"/>
            <w:tcBorders>
              <w:top w:val="nil"/>
              <w:left w:val="nil"/>
              <w:bottom w:val="single" w:sz="4" w:space="0" w:color="auto"/>
              <w:right w:val="single" w:sz="4" w:space="0" w:color="auto"/>
            </w:tcBorders>
            <w:shd w:val="clear" w:color="auto" w:fill="auto"/>
            <w:noWrap/>
            <w:vAlign w:val="bottom"/>
            <w:hideMark/>
          </w:tcPr>
          <w:p w14:paraId="3A6DBA03" w14:textId="77777777" w:rsidR="00327F7C" w:rsidRPr="00327F7C" w:rsidRDefault="00327F7C" w:rsidP="00327F7C">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1127</w:t>
            </w:r>
          </w:p>
        </w:tc>
      </w:tr>
      <w:tr w:rsidR="00327F7C" w:rsidRPr="00327F7C" w14:paraId="61446B56" w14:textId="77777777" w:rsidTr="00CF4D00">
        <w:trPr>
          <w:trHeight w:val="271"/>
        </w:trPr>
        <w:tc>
          <w:tcPr>
            <w:tcW w:w="2584" w:type="dxa"/>
            <w:tcBorders>
              <w:top w:val="nil"/>
              <w:left w:val="single" w:sz="4" w:space="0" w:color="auto"/>
              <w:bottom w:val="single" w:sz="4" w:space="0" w:color="auto"/>
              <w:right w:val="single" w:sz="4" w:space="0" w:color="auto"/>
            </w:tcBorders>
            <w:shd w:val="clear" w:color="auto" w:fill="auto"/>
            <w:noWrap/>
            <w:vAlign w:val="bottom"/>
            <w:hideMark/>
          </w:tcPr>
          <w:p w14:paraId="10982435" w14:textId="77777777" w:rsidR="00327F7C" w:rsidRPr="00327F7C" w:rsidRDefault="00327F7C" w:rsidP="00327F7C">
            <w:pPr>
              <w:spacing w:after="0" w:line="240" w:lineRule="auto"/>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5</w:t>
            </w:r>
          </w:p>
        </w:tc>
        <w:tc>
          <w:tcPr>
            <w:tcW w:w="1659" w:type="dxa"/>
            <w:tcBorders>
              <w:top w:val="nil"/>
              <w:left w:val="nil"/>
              <w:bottom w:val="single" w:sz="4" w:space="0" w:color="auto"/>
              <w:right w:val="single" w:sz="4" w:space="0" w:color="auto"/>
            </w:tcBorders>
            <w:shd w:val="clear" w:color="auto" w:fill="auto"/>
            <w:noWrap/>
            <w:vAlign w:val="bottom"/>
            <w:hideMark/>
          </w:tcPr>
          <w:p w14:paraId="37B1AD7E" w14:textId="77777777" w:rsidR="00327F7C" w:rsidRPr="00327F7C" w:rsidRDefault="00327F7C" w:rsidP="00327F7C">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4073</w:t>
            </w:r>
          </w:p>
        </w:tc>
        <w:tc>
          <w:tcPr>
            <w:tcW w:w="900" w:type="dxa"/>
            <w:tcBorders>
              <w:top w:val="nil"/>
              <w:left w:val="nil"/>
              <w:bottom w:val="single" w:sz="4" w:space="0" w:color="auto"/>
              <w:right w:val="single" w:sz="4" w:space="0" w:color="auto"/>
            </w:tcBorders>
            <w:shd w:val="clear" w:color="auto" w:fill="auto"/>
            <w:noWrap/>
            <w:vAlign w:val="bottom"/>
            <w:hideMark/>
          </w:tcPr>
          <w:p w14:paraId="36598301" w14:textId="77777777" w:rsidR="00327F7C" w:rsidRPr="00327F7C" w:rsidRDefault="00327F7C" w:rsidP="00327F7C">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3227</w:t>
            </w:r>
          </w:p>
        </w:tc>
        <w:tc>
          <w:tcPr>
            <w:tcW w:w="1022" w:type="dxa"/>
            <w:tcBorders>
              <w:top w:val="nil"/>
              <w:left w:val="nil"/>
              <w:bottom w:val="single" w:sz="4" w:space="0" w:color="auto"/>
              <w:right w:val="single" w:sz="4" w:space="0" w:color="auto"/>
            </w:tcBorders>
            <w:shd w:val="clear" w:color="auto" w:fill="auto"/>
            <w:noWrap/>
            <w:vAlign w:val="bottom"/>
            <w:hideMark/>
          </w:tcPr>
          <w:p w14:paraId="23039B1A" w14:textId="77777777" w:rsidR="00327F7C" w:rsidRPr="00327F7C" w:rsidRDefault="00327F7C" w:rsidP="00327F7C">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994</w:t>
            </w:r>
          </w:p>
        </w:tc>
        <w:tc>
          <w:tcPr>
            <w:tcW w:w="965" w:type="dxa"/>
            <w:tcBorders>
              <w:top w:val="nil"/>
              <w:left w:val="nil"/>
              <w:bottom w:val="single" w:sz="4" w:space="0" w:color="auto"/>
              <w:right w:val="single" w:sz="4" w:space="0" w:color="auto"/>
            </w:tcBorders>
            <w:shd w:val="clear" w:color="auto" w:fill="auto"/>
            <w:noWrap/>
            <w:vAlign w:val="bottom"/>
            <w:hideMark/>
          </w:tcPr>
          <w:p w14:paraId="5C61F0D6" w14:textId="77777777" w:rsidR="00327F7C" w:rsidRPr="00327F7C" w:rsidRDefault="00327F7C" w:rsidP="00327F7C">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3715</w:t>
            </w:r>
          </w:p>
        </w:tc>
        <w:tc>
          <w:tcPr>
            <w:tcW w:w="792" w:type="dxa"/>
            <w:tcBorders>
              <w:top w:val="nil"/>
              <w:left w:val="nil"/>
              <w:bottom w:val="single" w:sz="4" w:space="0" w:color="auto"/>
              <w:right w:val="single" w:sz="4" w:space="0" w:color="auto"/>
            </w:tcBorders>
            <w:shd w:val="clear" w:color="auto" w:fill="auto"/>
            <w:noWrap/>
            <w:vAlign w:val="bottom"/>
            <w:hideMark/>
          </w:tcPr>
          <w:p w14:paraId="34612B04" w14:textId="77777777" w:rsidR="00327F7C" w:rsidRPr="00327F7C" w:rsidRDefault="00327F7C" w:rsidP="00327F7C">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3474</w:t>
            </w:r>
          </w:p>
        </w:tc>
        <w:tc>
          <w:tcPr>
            <w:tcW w:w="1139" w:type="dxa"/>
            <w:tcBorders>
              <w:top w:val="nil"/>
              <w:left w:val="nil"/>
              <w:bottom w:val="single" w:sz="4" w:space="0" w:color="auto"/>
              <w:right w:val="single" w:sz="4" w:space="0" w:color="auto"/>
            </w:tcBorders>
            <w:shd w:val="clear" w:color="auto" w:fill="auto"/>
            <w:noWrap/>
            <w:vAlign w:val="bottom"/>
            <w:hideMark/>
          </w:tcPr>
          <w:p w14:paraId="0EBC1A2A" w14:textId="77777777" w:rsidR="00327F7C" w:rsidRPr="00327F7C" w:rsidRDefault="00327F7C" w:rsidP="00327F7C">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15483</w:t>
            </w:r>
          </w:p>
        </w:tc>
      </w:tr>
      <w:tr w:rsidR="00327F7C" w:rsidRPr="00327F7C" w14:paraId="3576E1FB" w14:textId="77777777" w:rsidTr="00CF4D00">
        <w:trPr>
          <w:trHeight w:val="271"/>
        </w:trPr>
        <w:tc>
          <w:tcPr>
            <w:tcW w:w="2584" w:type="dxa"/>
            <w:tcBorders>
              <w:top w:val="nil"/>
              <w:left w:val="single" w:sz="4" w:space="0" w:color="auto"/>
              <w:bottom w:val="single" w:sz="4" w:space="0" w:color="auto"/>
              <w:right w:val="single" w:sz="4" w:space="0" w:color="auto"/>
            </w:tcBorders>
            <w:shd w:val="clear" w:color="auto" w:fill="auto"/>
            <w:noWrap/>
            <w:vAlign w:val="bottom"/>
            <w:hideMark/>
          </w:tcPr>
          <w:p w14:paraId="18D6B748" w14:textId="77777777" w:rsidR="00327F7C" w:rsidRPr="00327F7C" w:rsidRDefault="00327F7C" w:rsidP="00327F7C">
            <w:pPr>
              <w:spacing w:after="0" w:line="240" w:lineRule="auto"/>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(blank)</w:t>
            </w:r>
          </w:p>
        </w:tc>
        <w:tc>
          <w:tcPr>
            <w:tcW w:w="1659" w:type="dxa"/>
            <w:tcBorders>
              <w:top w:val="nil"/>
              <w:left w:val="nil"/>
              <w:bottom w:val="single" w:sz="4" w:space="0" w:color="auto"/>
              <w:right w:val="single" w:sz="4" w:space="0" w:color="auto"/>
            </w:tcBorders>
            <w:shd w:val="clear" w:color="auto" w:fill="auto"/>
            <w:noWrap/>
            <w:vAlign w:val="bottom"/>
            <w:hideMark/>
          </w:tcPr>
          <w:p w14:paraId="0042145C" w14:textId="77777777" w:rsidR="00327F7C" w:rsidRPr="00327F7C" w:rsidRDefault="00327F7C" w:rsidP="00327F7C">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1439</w:t>
            </w:r>
          </w:p>
        </w:tc>
        <w:tc>
          <w:tcPr>
            <w:tcW w:w="900" w:type="dxa"/>
            <w:tcBorders>
              <w:top w:val="nil"/>
              <w:left w:val="nil"/>
              <w:bottom w:val="single" w:sz="4" w:space="0" w:color="auto"/>
              <w:right w:val="single" w:sz="4" w:space="0" w:color="auto"/>
            </w:tcBorders>
            <w:shd w:val="clear" w:color="auto" w:fill="auto"/>
            <w:noWrap/>
            <w:vAlign w:val="bottom"/>
            <w:hideMark/>
          </w:tcPr>
          <w:p w14:paraId="0213C0AD" w14:textId="77777777" w:rsidR="00327F7C" w:rsidRPr="00327F7C" w:rsidRDefault="00327F7C" w:rsidP="00327F7C">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1151</w:t>
            </w:r>
          </w:p>
        </w:tc>
        <w:tc>
          <w:tcPr>
            <w:tcW w:w="1022" w:type="dxa"/>
            <w:tcBorders>
              <w:top w:val="nil"/>
              <w:left w:val="nil"/>
              <w:bottom w:val="single" w:sz="4" w:space="0" w:color="auto"/>
              <w:right w:val="single" w:sz="4" w:space="0" w:color="auto"/>
            </w:tcBorders>
            <w:shd w:val="clear" w:color="auto" w:fill="auto"/>
            <w:noWrap/>
            <w:vAlign w:val="bottom"/>
            <w:hideMark/>
          </w:tcPr>
          <w:p w14:paraId="4AD3699E" w14:textId="77777777" w:rsidR="00327F7C" w:rsidRPr="00327F7C" w:rsidRDefault="00327F7C" w:rsidP="00327F7C">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498</w:t>
            </w:r>
          </w:p>
        </w:tc>
        <w:tc>
          <w:tcPr>
            <w:tcW w:w="965" w:type="dxa"/>
            <w:tcBorders>
              <w:top w:val="nil"/>
              <w:left w:val="nil"/>
              <w:bottom w:val="single" w:sz="4" w:space="0" w:color="auto"/>
              <w:right w:val="single" w:sz="4" w:space="0" w:color="auto"/>
            </w:tcBorders>
            <w:shd w:val="clear" w:color="auto" w:fill="auto"/>
            <w:noWrap/>
            <w:vAlign w:val="bottom"/>
            <w:hideMark/>
          </w:tcPr>
          <w:p w14:paraId="2B87A02A" w14:textId="77777777" w:rsidR="00327F7C" w:rsidRPr="00327F7C" w:rsidRDefault="00327F7C" w:rsidP="00327F7C">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1279</w:t>
            </w:r>
          </w:p>
        </w:tc>
        <w:tc>
          <w:tcPr>
            <w:tcW w:w="792" w:type="dxa"/>
            <w:tcBorders>
              <w:top w:val="nil"/>
              <w:left w:val="nil"/>
              <w:bottom w:val="single" w:sz="4" w:space="0" w:color="auto"/>
              <w:right w:val="single" w:sz="4" w:space="0" w:color="auto"/>
            </w:tcBorders>
            <w:shd w:val="clear" w:color="auto" w:fill="auto"/>
            <w:noWrap/>
            <w:vAlign w:val="bottom"/>
            <w:hideMark/>
          </w:tcPr>
          <w:p w14:paraId="0D1833A4" w14:textId="77777777" w:rsidR="00327F7C" w:rsidRPr="00327F7C" w:rsidRDefault="00327F7C" w:rsidP="00327F7C">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1354</w:t>
            </w:r>
          </w:p>
        </w:tc>
        <w:tc>
          <w:tcPr>
            <w:tcW w:w="1139" w:type="dxa"/>
            <w:tcBorders>
              <w:top w:val="nil"/>
              <w:left w:val="nil"/>
              <w:bottom w:val="single" w:sz="4" w:space="0" w:color="auto"/>
              <w:right w:val="single" w:sz="4" w:space="0" w:color="auto"/>
            </w:tcBorders>
            <w:shd w:val="clear" w:color="auto" w:fill="auto"/>
            <w:noWrap/>
            <w:vAlign w:val="bottom"/>
            <w:hideMark/>
          </w:tcPr>
          <w:p w14:paraId="7481DFE2" w14:textId="77777777" w:rsidR="00327F7C" w:rsidRPr="00327F7C" w:rsidRDefault="00327F7C" w:rsidP="00327F7C">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5721</w:t>
            </w:r>
          </w:p>
        </w:tc>
      </w:tr>
      <w:tr w:rsidR="00327F7C" w:rsidRPr="00327F7C" w14:paraId="6B90C48C" w14:textId="77777777" w:rsidTr="00CF4D00">
        <w:trPr>
          <w:trHeight w:val="271"/>
        </w:trPr>
        <w:tc>
          <w:tcPr>
            <w:tcW w:w="2584"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CC81DD8" w14:textId="77777777" w:rsidR="00327F7C" w:rsidRPr="00327F7C" w:rsidRDefault="00327F7C" w:rsidP="00327F7C">
            <w:pPr>
              <w:spacing w:after="0" w:line="240" w:lineRule="auto"/>
              <w:rPr>
                <w:rFonts w:ascii="Calibri" w:eastAsia="Times New Roman" w:hAnsi="Calibri" w:cs="Calibri"/>
                <w:b/>
                <w:bCs/>
                <w:color w:val="000000"/>
                <w:kern w:val="0"/>
                <w14:ligatures w14:val="none"/>
              </w:rPr>
            </w:pPr>
            <w:r w:rsidRPr="00327F7C">
              <w:rPr>
                <w:rFonts w:ascii="Calibri" w:eastAsia="Times New Roman" w:hAnsi="Calibri" w:cs="Calibri"/>
                <w:b/>
                <w:bCs/>
                <w:color w:val="000000"/>
                <w:kern w:val="0"/>
                <w14:ligatures w14:val="none"/>
              </w:rPr>
              <w:t>Grand Total</w:t>
            </w:r>
          </w:p>
        </w:tc>
        <w:tc>
          <w:tcPr>
            <w:tcW w:w="1659"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42DC223" w14:textId="77777777" w:rsidR="00327F7C" w:rsidRPr="00327F7C" w:rsidRDefault="00327F7C" w:rsidP="00327F7C">
            <w:pPr>
              <w:spacing w:after="0" w:line="240" w:lineRule="auto"/>
              <w:jc w:val="right"/>
              <w:rPr>
                <w:rFonts w:ascii="Calibri" w:eastAsia="Times New Roman" w:hAnsi="Calibri" w:cs="Calibri"/>
                <w:b/>
                <w:bCs/>
                <w:color w:val="000000"/>
                <w:kern w:val="0"/>
                <w14:ligatures w14:val="none"/>
              </w:rPr>
            </w:pPr>
            <w:r w:rsidRPr="00327F7C">
              <w:rPr>
                <w:rFonts w:ascii="Calibri" w:eastAsia="Times New Roman" w:hAnsi="Calibri" w:cs="Calibri"/>
                <w:b/>
                <w:bCs/>
                <w:color w:val="000000"/>
                <w:kern w:val="0"/>
                <w14:ligatures w14:val="none"/>
              </w:rPr>
              <w:t>5924</w:t>
            </w:r>
          </w:p>
        </w:tc>
        <w:tc>
          <w:tcPr>
            <w:tcW w:w="9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A7D63F3" w14:textId="77777777" w:rsidR="00327F7C" w:rsidRPr="00327F7C" w:rsidRDefault="00327F7C" w:rsidP="00327F7C">
            <w:pPr>
              <w:spacing w:after="0" w:line="240" w:lineRule="auto"/>
              <w:jc w:val="right"/>
              <w:rPr>
                <w:rFonts w:ascii="Calibri" w:eastAsia="Times New Roman" w:hAnsi="Calibri" w:cs="Calibri"/>
                <w:b/>
                <w:bCs/>
                <w:color w:val="000000"/>
                <w:kern w:val="0"/>
                <w14:ligatures w14:val="none"/>
              </w:rPr>
            </w:pPr>
            <w:r w:rsidRPr="00327F7C">
              <w:rPr>
                <w:rFonts w:ascii="Calibri" w:eastAsia="Times New Roman" w:hAnsi="Calibri" w:cs="Calibri"/>
                <w:b/>
                <w:bCs/>
                <w:color w:val="000000"/>
                <w:kern w:val="0"/>
                <w14:ligatures w14:val="none"/>
              </w:rPr>
              <w:t>4712</w:t>
            </w:r>
          </w:p>
        </w:tc>
        <w:tc>
          <w:tcPr>
            <w:tcW w:w="102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7033B2" w14:textId="77777777" w:rsidR="00327F7C" w:rsidRPr="00327F7C" w:rsidRDefault="00327F7C" w:rsidP="00327F7C">
            <w:pPr>
              <w:spacing w:after="0" w:line="240" w:lineRule="auto"/>
              <w:jc w:val="right"/>
              <w:rPr>
                <w:rFonts w:ascii="Calibri" w:eastAsia="Times New Roman" w:hAnsi="Calibri" w:cs="Calibri"/>
                <w:b/>
                <w:bCs/>
                <w:color w:val="000000"/>
                <w:kern w:val="0"/>
                <w14:ligatures w14:val="none"/>
              </w:rPr>
            </w:pPr>
            <w:r w:rsidRPr="00327F7C">
              <w:rPr>
                <w:rFonts w:ascii="Calibri" w:eastAsia="Times New Roman" w:hAnsi="Calibri" w:cs="Calibri"/>
                <w:b/>
                <w:bCs/>
                <w:color w:val="000000"/>
                <w:kern w:val="0"/>
                <w14:ligatures w14:val="none"/>
              </w:rPr>
              <w:t>1589</w:t>
            </w:r>
          </w:p>
        </w:tc>
        <w:tc>
          <w:tcPr>
            <w:tcW w:w="96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67C2C60" w14:textId="77777777" w:rsidR="00327F7C" w:rsidRPr="00327F7C" w:rsidRDefault="00327F7C" w:rsidP="00327F7C">
            <w:pPr>
              <w:spacing w:after="0" w:line="240" w:lineRule="auto"/>
              <w:jc w:val="right"/>
              <w:rPr>
                <w:rFonts w:ascii="Calibri" w:eastAsia="Times New Roman" w:hAnsi="Calibri" w:cs="Calibri"/>
                <w:b/>
                <w:bCs/>
                <w:color w:val="000000"/>
                <w:kern w:val="0"/>
                <w14:ligatures w14:val="none"/>
              </w:rPr>
            </w:pPr>
            <w:r w:rsidRPr="00327F7C">
              <w:rPr>
                <w:rFonts w:ascii="Calibri" w:eastAsia="Times New Roman" w:hAnsi="Calibri" w:cs="Calibri"/>
                <w:b/>
                <w:bCs/>
                <w:color w:val="000000"/>
                <w:kern w:val="0"/>
                <w14:ligatures w14:val="none"/>
              </w:rPr>
              <w:t>5389</w:t>
            </w:r>
          </w:p>
        </w:tc>
        <w:tc>
          <w:tcPr>
            <w:tcW w:w="79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4BF2A55" w14:textId="77777777" w:rsidR="00327F7C" w:rsidRPr="00327F7C" w:rsidRDefault="00327F7C" w:rsidP="00327F7C">
            <w:pPr>
              <w:spacing w:after="0" w:line="240" w:lineRule="auto"/>
              <w:jc w:val="right"/>
              <w:rPr>
                <w:rFonts w:ascii="Calibri" w:eastAsia="Times New Roman" w:hAnsi="Calibri" w:cs="Calibri"/>
                <w:b/>
                <w:bCs/>
                <w:color w:val="000000"/>
                <w:kern w:val="0"/>
                <w14:ligatures w14:val="none"/>
              </w:rPr>
            </w:pPr>
            <w:r w:rsidRPr="00327F7C">
              <w:rPr>
                <w:rFonts w:ascii="Calibri" w:eastAsia="Times New Roman" w:hAnsi="Calibri" w:cs="Calibri"/>
                <w:b/>
                <w:bCs/>
                <w:color w:val="000000"/>
                <w:kern w:val="0"/>
                <w14:ligatures w14:val="none"/>
              </w:rPr>
              <w:t>5209</w:t>
            </w:r>
          </w:p>
        </w:tc>
        <w:tc>
          <w:tcPr>
            <w:tcW w:w="1139"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C7AEFC" w14:textId="77777777" w:rsidR="00327F7C" w:rsidRPr="00327F7C" w:rsidRDefault="00327F7C" w:rsidP="00327F7C">
            <w:pPr>
              <w:spacing w:after="0" w:line="240" w:lineRule="auto"/>
              <w:jc w:val="right"/>
              <w:rPr>
                <w:rFonts w:ascii="Calibri" w:eastAsia="Times New Roman" w:hAnsi="Calibri" w:cs="Calibri"/>
                <w:b/>
                <w:bCs/>
                <w:color w:val="000000"/>
                <w:kern w:val="0"/>
                <w14:ligatures w14:val="none"/>
              </w:rPr>
            </w:pPr>
            <w:r w:rsidRPr="00327F7C">
              <w:rPr>
                <w:rFonts w:ascii="Calibri" w:eastAsia="Times New Roman" w:hAnsi="Calibri" w:cs="Calibri"/>
                <w:b/>
                <w:bCs/>
                <w:color w:val="000000"/>
                <w:kern w:val="0"/>
                <w14:ligatures w14:val="none"/>
              </w:rPr>
              <w:t>22823</w:t>
            </w:r>
          </w:p>
        </w:tc>
      </w:tr>
    </w:tbl>
    <w:p w14:paraId="18E15376" w14:textId="77777777" w:rsidR="00327F7C" w:rsidRDefault="00327F7C" w:rsidP="00317A88"/>
    <w:p w14:paraId="690C81B7" w14:textId="77777777" w:rsidR="00327F7C" w:rsidRDefault="00327F7C" w:rsidP="00317A88"/>
    <w:p w14:paraId="69C22039" w14:textId="4C13BC7D" w:rsidR="00327F7C" w:rsidRDefault="00327F7C" w:rsidP="00317A88">
      <w:r>
        <w:rPr>
          <w:noProof/>
        </w:rPr>
        <w:drawing>
          <wp:inline distT="0" distB="0" distL="0" distR="0" wp14:anchorId="2C32E2C0" wp14:editId="3731A356">
            <wp:extent cx="4571429" cy="2742857"/>
            <wp:effectExtent l="0" t="0" r="635" b="635"/>
            <wp:docPr id="1928455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455016" name=""/>
                    <pic:cNvPicPr/>
                  </pic:nvPicPr>
                  <pic:blipFill>
                    <a:blip r:embed="rId8"/>
                    <a:stretch>
                      <a:fillRect/>
                    </a:stretch>
                  </pic:blipFill>
                  <pic:spPr>
                    <a:xfrm>
                      <a:off x="0" y="0"/>
                      <a:ext cx="4571429" cy="2742857"/>
                    </a:xfrm>
                    <a:prstGeom prst="rect">
                      <a:avLst/>
                    </a:prstGeom>
                  </pic:spPr>
                </pic:pic>
              </a:graphicData>
            </a:graphic>
          </wp:inline>
        </w:drawing>
      </w:r>
    </w:p>
    <w:p w14:paraId="2A3EAAA8" w14:textId="4C4FB542" w:rsidR="00327F7C" w:rsidRPr="00CF4D00" w:rsidRDefault="00CF4D00" w:rsidP="00317A88">
      <w:pPr>
        <w:rPr>
          <w:sz w:val="40"/>
          <w:szCs w:val="40"/>
        </w:rPr>
      </w:pPr>
      <w:r w:rsidRPr="00CF4D00">
        <w:rPr>
          <w:sz w:val="40"/>
          <w:szCs w:val="40"/>
        </w:rPr>
        <w:lastRenderedPageBreak/>
        <w:t xml:space="preserve">Analysis of the rating by slots shows us that the majority of the customers have given a </w:t>
      </w:r>
      <w:r w:rsidR="00C77583">
        <w:rPr>
          <w:sz w:val="40"/>
          <w:szCs w:val="40"/>
        </w:rPr>
        <w:t>5-star</w:t>
      </w:r>
      <w:r w:rsidRPr="00CF4D00">
        <w:rPr>
          <w:sz w:val="40"/>
          <w:szCs w:val="40"/>
        </w:rPr>
        <w:t xml:space="preserve"> rating over all slot periods.</w:t>
      </w:r>
    </w:p>
    <w:p w14:paraId="60F6EBED" w14:textId="77777777" w:rsidR="00327F7C" w:rsidRDefault="00327F7C" w:rsidP="00317A88"/>
    <w:tbl>
      <w:tblPr>
        <w:tblW w:w="9350" w:type="dxa"/>
        <w:tblLook w:val="04A0" w:firstRow="1" w:lastRow="0" w:firstColumn="1" w:lastColumn="0" w:noHBand="0" w:noVBand="1"/>
      </w:tblPr>
      <w:tblGrid>
        <w:gridCol w:w="3407"/>
        <w:gridCol w:w="1564"/>
        <w:gridCol w:w="774"/>
        <w:gridCol w:w="965"/>
        <w:gridCol w:w="819"/>
        <w:gridCol w:w="747"/>
        <w:gridCol w:w="1074"/>
      </w:tblGrid>
      <w:tr w:rsidR="00327F7C" w:rsidRPr="00327F7C" w14:paraId="4AFAAC37" w14:textId="77777777" w:rsidTr="00327F7C">
        <w:trPr>
          <w:trHeight w:val="300"/>
        </w:trPr>
        <w:tc>
          <w:tcPr>
            <w:tcW w:w="34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9A3D0E" w14:textId="77777777" w:rsidR="00327F7C" w:rsidRPr="00327F7C" w:rsidRDefault="00327F7C" w:rsidP="00327F7C">
            <w:pPr>
              <w:spacing w:after="0" w:line="240" w:lineRule="auto"/>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RATING ACROSS NUMBER OF ITEMS</w:t>
            </w:r>
          </w:p>
        </w:tc>
        <w:tc>
          <w:tcPr>
            <w:tcW w:w="1564" w:type="dxa"/>
            <w:tcBorders>
              <w:top w:val="single" w:sz="4" w:space="0" w:color="auto"/>
              <w:left w:val="nil"/>
              <w:bottom w:val="single" w:sz="4" w:space="0" w:color="auto"/>
              <w:right w:val="single" w:sz="4" w:space="0" w:color="auto"/>
            </w:tcBorders>
            <w:shd w:val="clear" w:color="auto" w:fill="auto"/>
            <w:noWrap/>
            <w:vAlign w:val="bottom"/>
            <w:hideMark/>
          </w:tcPr>
          <w:p w14:paraId="6F251541" w14:textId="77777777" w:rsidR="00327F7C" w:rsidRPr="00327F7C" w:rsidRDefault="00327F7C" w:rsidP="00327F7C">
            <w:pPr>
              <w:spacing w:after="0" w:line="240" w:lineRule="auto"/>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 </w:t>
            </w:r>
          </w:p>
        </w:tc>
        <w:tc>
          <w:tcPr>
            <w:tcW w:w="773" w:type="dxa"/>
            <w:tcBorders>
              <w:top w:val="single" w:sz="4" w:space="0" w:color="auto"/>
              <w:left w:val="nil"/>
              <w:bottom w:val="single" w:sz="4" w:space="0" w:color="auto"/>
              <w:right w:val="single" w:sz="4" w:space="0" w:color="auto"/>
            </w:tcBorders>
            <w:shd w:val="clear" w:color="auto" w:fill="auto"/>
            <w:noWrap/>
            <w:vAlign w:val="bottom"/>
            <w:hideMark/>
          </w:tcPr>
          <w:p w14:paraId="7CAD5047" w14:textId="77777777" w:rsidR="00327F7C" w:rsidRPr="00327F7C" w:rsidRDefault="00327F7C" w:rsidP="00327F7C">
            <w:pPr>
              <w:spacing w:after="0" w:line="240" w:lineRule="auto"/>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 </w:t>
            </w:r>
          </w:p>
        </w:tc>
        <w:tc>
          <w:tcPr>
            <w:tcW w:w="965" w:type="dxa"/>
            <w:tcBorders>
              <w:top w:val="single" w:sz="4" w:space="0" w:color="auto"/>
              <w:left w:val="nil"/>
              <w:bottom w:val="single" w:sz="4" w:space="0" w:color="auto"/>
              <w:right w:val="single" w:sz="4" w:space="0" w:color="auto"/>
            </w:tcBorders>
            <w:shd w:val="clear" w:color="auto" w:fill="auto"/>
            <w:noWrap/>
            <w:vAlign w:val="bottom"/>
            <w:hideMark/>
          </w:tcPr>
          <w:p w14:paraId="1FEDA2C4" w14:textId="77777777" w:rsidR="00327F7C" w:rsidRPr="00327F7C" w:rsidRDefault="00327F7C" w:rsidP="00327F7C">
            <w:pPr>
              <w:spacing w:after="0" w:line="240" w:lineRule="auto"/>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 </w:t>
            </w:r>
          </w:p>
        </w:tc>
        <w:tc>
          <w:tcPr>
            <w:tcW w:w="819" w:type="dxa"/>
            <w:tcBorders>
              <w:top w:val="single" w:sz="4" w:space="0" w:color="auto"/>
              <w:left w:val="nil"/>
              <w:bottom w:val="single" w:sz="4" w:space="0" w:color="auto"/>
              <w:right w:val="single" w:sz="4" w:space="0" w:color="auto"/>
            </w:tcBorders>
            <w:shd w:val="clear" w:color="auto" w:fill="auto"/>
            <w:noWrap/>
            <w:vAlign w:val="bottom"/>
            <w:hideMark/>
          </w:tcPr>
          <w:p w14:paraId="7A89ED20" w14:textId="77777777" w:rsidR="00327F7C" w:rsidRPr="00327F7C" w:rsidRDefault="00327F7C" w:rsidP="00327F7C">
            <w:pPr>
              <w:spacing w:after="0" w:line="240" w:lineRule="auto"/>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 </w:t>
            </w:r>
          </w:p>
        </w:tc>
        <w:tc>
          <w:tcPr>
            <w:tcW w:w="747" w:type="dxa"/>
            <w:tcBorders>
              <w:top w:val="single" w:sz="4" w:space="0" w:color="auto"/>
              <w:left w:val="nil"/>
              <w:bottom w:val="single" w:sz="4" w:space="0" w:color="auto"/>
              <w:right w:val="single" w:sz="4" w:space="0" w:color="auto"/>
            </w:tcBorders>
            <w:shd w:val="clear" w:color="auto" w:fill="auto"/>
            <w:noWrap/>
            <w:vAlign w:val="bottom"/>
            <w:hideMark/>
          </w:tcPr>
          <w:p w14:paraId="185AE01C" w14:textId="77777777" w:rsidR="00327F7C" w:rsidRPr="00327F7C" w:rsidRDefault="00327F7C" w:rsidP="00327F7C">
            <w:pPr>
              <w:spacing w:after="0" w:line="240" w:lineRule="auto"/>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 </w:t>
            </w:r>
          </w:p>
        </w:tc>
        <w:tc>
          <w:tcPr>
            <w:tcW w:w="1074" w:type="dxa"/>
            <w:tcBorders>
              <w:top w:val="single" w:sz="4" w:space="0" w:color="auto"/>
              <w:left w:val="nil"/>
              <w:bottom w:val="single" w:sz="4" w:space="0" w:color="auto"/>
              <w:right w:val="single" w:sz="4" w:space="0" w:color="auto"/>
            </w:tcBorders>
            <w:shd w:val="clear" w:color="auto" w:fill="auto"/>
            <w:noWrap/>
            <w:vAlign w:val="bottom"/>
            <w:hideMark/>
          </w:tcPr>
          <w:p w14:paraId="715452D5" w14:textId="77777777" w:rsidR="00327F7C" w:rsidRPr="00327F7C" w:rsidRDefault="00327F7C" w:rsidP="00327F7C">
            <w:pPr>
              <w:spacing w:after="0" w:line="240" w:lineRule="auto"/>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 </w:t>
            </w:r>
          </w:p>
        </w:tc>
      </w:tr>
      <w:tr w:rsidR="00327F7C" w:rsidRPr="00327F7C" w14:paraId="69C33E23" w14:textId="77777777" w:rsidTr="00327F7C">
        <w:trPr>
          <w:trHeight w:val="300"/>
        </w:trPr>
        <w:tc>
          <w:tcPr>
            <w:tcW w:w="340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DAD971F" w14:textId="77777777" w:rsidR="00327F7C" w:rsidRPr="00327F7C" w:rsidRDefault="00327F7C" w:rsidP="00327F7C">
            <w:pPr>
              <w:spacing w:after="0" w:line="240" w:lineRule="auto"/>
              <w:rPr>
                <w:rFonts w:ascii="Calibri" w:eastAsia="Times New Roman" w:hAnsi="Calibri" w:cs="Calibri"/>
                <w:b/>
                <w:bCs/>
                <w:color w:val="000000"/>
                <w:kern w:val="0"/>
                <w14:ligatures w14:val="none"/>
              </w:rPr>
            </w:pPr>
            <w:r w:rsidRPr="00327F7C">
              <w:rPr>
                <w:rFonts w:ascii="Calibri" w:eastAsia="Times New Roman" w:hAnsi="Calibri" w:cs="Calibri"/>
                <w:b/>
                <w:bCs/>
                <w:color w:val="000000"/>
                <w:kern w:val="0"/>
                <w14:ligatures w14:val="none"/>
              </w:rPr>
              <w:t>Count of NUMBER OF PRODUCTS RANGE</w:t>
            </w:r>
          </w:p>
        </w:tc>
        <w:tc>
          <w:tcPr>
            <w:tcW w:w="1564"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78B2B45" w14:textId="77777777" w:rsidR="00327F7C" w:rsidRPr="00327F7C" w:rsidRDefault="00327F7C" w:rsidP="00327F7C">
            <w:pPr>
              <w:spacing w:after="0" w:line="240" w:lineRule="auto"/>
              <w:rPr>
                <w:rFonts w:ascii="Calibri" w:eastAsia="Times New Roman" w:hAnsi="Calibri" w:cs="Calibri"/>
                <w:b/>
                <w:bCs/>
                <w:color w:val="000000"/>
                <w:kern w:val="0"/>
                <w14:ligatures w14:val="none"/>
              </w:rPr>
            </w:pPr>
            <w:r w:rsidRPr="00327F7C">
              <w:rPr>
                <w:rFonts w:ascii="Calibri" w:eastAsia="Times New Roman" w:hAnsi="Calibri" w:cs="Calibri"/>
                <w:b/>
                <w:bCs/>
                <w:color w:val="000000"/>
                <w:kern w:val="0"/>
                <w14:ligatures w14:val="none"/>
              </w:rPr>
              <w:t>Column Labels</w:t>
            </w:r>
          </w:p>
        </w:tc>
        <w:tc>
          <w:tcPr>
            <w:tcW w:w="77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07D9F3" w14:textId="77777777" w:rsidR="00327F7C" w:rsidRPr="00327F7C" w:rsidRDefault="00327F7C" w:rsidP="00327F7C">
            <w:pPr>
              <w:spacing w:after="0" w:line="240" w:lineRule="auto"/>
              <w:rPr>
                <w:rFonts w:ascii="Calibri" w:eastAsia="Times New Roman" w:hAnsi="Calibri" w:cs="Calibri"/>
                <w:b/>
                <w:bCs/>
                <w:color w:val="000000"/>
                <w:kern w:val="0"/>
                <w14:ligatures w14:val="none"/>
              </w:rPr>
            </w:pPr>
            <w:r w:rsidRPr="00327F7C">
              <w:rPr>
                <w:rFonts w:ascii="Calibri" w:eastAsia="Times New Roman" w:hAnsi="Calibri" w:cs="Calibri"/>
                <w:b/>
                <w:bCs/>
                <w:color w:val="000000"/>
                <w:kern w:val="0"/>
                <w14:ligatures w14:val="none"/>
              </w:rPr>
              <w:t> </w:t>
            </w:r>
          </w:p>
        </w:tc>
        <w:tc>
          <w:tcPr>
            <w:tcW w:w="96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540F79F" w14:textId="77777777" w:rsidR="00327F7C" w:rsidRPr="00327F7C" w:rsidRDefault="00327F7C" w:rsidP="00327F7C">
            <w:pPr>
              <w:spacing w:after="0" w:line="240" w:lineRule="auto"/>
              <w:rPr>
                <w:rFonts w:ascii="Calibri" w:eastAsia="Times New Roman" w:hAnsi="Calibri" w:cs="Calibri"/>
                <w:b/>
                <w:bCs/>
                <w:color w:val="000000"/>
                <w:kern w:val="0"/>
                <w14:ligatures w14:val="none"/>
              </w:rPr>
            </w:pPr>
            <w:r w:rsidRPr="00327F7C">
              <w:rPr>
                <w:rFonts w:ascii="Calibri" w:eastAsia="Times New Roman" w:hAnsi="Calibri" w:cs="Calibri"/>
                <w:b/>
                <w:bCs/>
                <w:color w:val="000000"/>
                <w:kern w:val="0"/>
                <w14:ligatures w14:val="none"/>
              </w:rPr>
              <w:t> </w:t>
            </w:r>
          </w:p>
        </w:tc>
        <w:tc>
          <w:tcPr>
            <w:tcW w:w="819"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687F61" w14:textId="77777777" w:rsidR="00327F7C" w:rsidRPr="00327F7C" w:rsidRDefault="00327F7C" w:rsidP="00327F7C">
            <w:pPr>
              <w:spacing w:after="0" w:line="240" w:lineRule="auto"/>
              <w:rPr>
                <w:rFonts w:ascii="Calibri" w:eastAsia="Times New Roman" w:hAnsi="Calibri" w:cs="Calibri"/>
                <w:b/>
                <w:bCs/>
                <w:color w:val="000000"/>
                <w:kern w:val="0"/>
                <w14:ligatures w14:val="none"/>
              </w:rPr>
            </w:pPr>
            <w:r w:rsidRPr="00327F7C">
              <w:rPr>
                <w:rFonts w:ascii="Calibri" w:eastAsia="Times New Roman" w:hAnsi="Calibri" w:cs="Calibri"/>
                <w:b/>
                <w:bCs/>
                <w:color w:val="000000"/>
                <w:kern w:val="0"/>
                <w14:ligatures w14:val="none"/>
              </w:rPr>
              <w:t> </w:t>
            </w:r>
          </w:p>
        </w:tc>
        <w:tc>
          <w:tcPr>
            <w:tcW w:w="747"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BEB8661" w14:textId="77777777" w:rsidR="00327F7C" w:rsidRPr="00327F7C" w:rsidRDefault="00327F7C" w:rsidP="00327F7C">
            <w:pPr>
              <w:spacing w:after="0" w:line="240" w:lineRule="auto"/>
              <w:rPr>
                <w:rFonts w:ascii="Calibri" w:eastAsia="Times New Roman" w:hAnsi="Calibri" w:cs="Calibri"/>
                <w:b/>
                <w:bCs/>
                <w:color w:val="000000"/>
                <w:kern w:val="0"/>
                <w14:ligatures w14:val="none"/>
              </w:rPr>
            </w:pPr>
            <w:r w:rsidRPr="00327F7C">
              <w:rPr>
                <w:rFonts w:ascii="Calibri" w:eastAsia="Times New Roman" w:hAnsi="Calibri" w:cs="Calibri"/>
                <w:b/>
                <w:bCs/>
                <w:color w:val="000000"/>
                <w:kern w:val="0"/>
                <w14:ligatures w14:val="none"/>
              </w:rPr>
              <w:t> </w:t>
            </w:r>
          </w:p>
        </w:tc>
        <w:tc>
          <w:tcPr>
            <w:tcW w:w="1074"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58EFE6B" w14:textId="77777777" w:rsidR="00327F7C" w:rsidRPr="00327F7C" w:rsidRDefault="00327F7C" w:rsidP="00327F7C">
            <w:pPr>
              <w:spacing w:after="0" w:line="240" w:lineRule="auto"/>
              <w:rPr>
                <w:rFonts w:ascii="Calibri" w:eastAsia="Times New Roman" w:hAnsi="Calibri" w:cs="Calibri"/>
                <w:b/>
                <w:bCs/>
                <w:color w:val="000000"/>
                <w:kern w:val="0"/>
                <w14:ligatures w14:val="none"/>
              </w:rPr>
            </w:pPr>
            <w:r w:rsidRPr="00327F7C">
              <w:rPr>
                <w:rFonts w:ascii="Calibri" w:eastAsia="Times New Roman" w:hAnsi="Calibri" w:cs="Calibri"/>
                <w:b/>
                <w:bCs/>
                <w:color w:val="000000"/>
                <w:kern w:val="0"/>
                <w14:ligatures w14:val="none"/>
              </w:rPr>
              <w:t> </w:t>
            </w:r>
          </w:p>
        </w:tc>
      </w:tr>
      <w:tr w:rsidR="00327F7C" w:rsidRPr="00327F7C" w14:paraId="7811EF6B" w14:textId="77777777" w:rsidTr="00327F7C">
        <w:trPr>
          <w:trHeight w:val="300"/>
        </w:trPr>
        <w:tc>
          <w:tcPr>
            <w:tcW w:w="340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233BACE" w14:textId="77777777" w:rsidR="00327F7C" w:rsidRPr="00327F7C" w:rsidRDefault="00327F7C" w:rsidP="00327F7C">
            <w:pPr>
              <w:spacing w:after="0" w:line="240" w:lineRule="auto"/>
              <w:rPr>
                <w:rFonts w:ascii="Calibri" w:eastAsia="Times New Roman" w:hAnsi="Calibri" w:cs="Calibri"/>
                <w:b/>
                <w:bCs/>
                <w:color w:val="000000"/>
                <w:kern w:val="0"/>
                <w14:ligatures w14:val="none"/>
              </w:rPr>
            </w:pPr>
            <w:r w:rsidRPr="00327F7C">
              <w:rPr>
                <w:rFonts w:ascii="Calibri" w:eastAsia="Times New Roman" w:hAnsi="Calibri" w:cs="Calibri"/>
                <w:b/>
                <w:bCs/>
                <w:color w:val="000000"/>
                <w:kern w:val="0"/>
                <w14:ligatures w14:val="none"/>
              </w:rPr>
              <w:t>Row Labels</w:t>
            </w:r>
          </w:p>
        </w:tc>
        <w:tc>
          <w:tcPr>
            <w:tcW w:w="1564"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5922E81" w14:textId="77777777" w:rsidR="00327F7C" w:rsidRPr="00327F7C" w:rsidRDefault="00327F7C" w:rsidP="00327F7C">
            <w:pPr>
              <w:spacing w:after="0" w:line="240" w:lineRule="auto"/>
              <w:rPr>
                <w:rFonts w:ascii="Calibri" w:eastAsia="Times New Roman" w:hAnsi="Calibri" w:cs="Calibri"/>
                <w:b/>
                <w:bCs/>
                <w:color w:val="000000"/>
                <w:kern w:val="0"/>
                <w14:ligatures w14:val="none"/>
              </w:rPr>
            </w:pPr>
            <w:r w:rsidRPr="00327F7C">
              <w:rPr>
                <w:rFonts w:ascii="Calibri" w:eastAsia="Times New Roman" w:hAnsi="Calibri" w:cs="Calibri"/>
                <w:b/>
                <w:bCs/>
                <w:color w:val="000000"/>
                <w:kern w:val="0"/>
                <w14:ligatures w14:val="none"/>
              </w:rPr>
              <w:t>11-15</w:t>
            </w:r>
          </w:p>
        </w:tc>
        <w:tc>
          <w:tcPr>
            <w:tcW w:w="77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40ED127" w14:textId="77777777" w:rsidR="00327F7C" w:rsidRPr="00327F7C" w:rsidRDefault="00327F7C" w:rsidP="00327F7C">
            <w:pPr>
              <w:spacing w:after="0" w:line="240" w:lineRule="auto"/>
              <w:rPr>
                <w:rFonts w:ascii="Calibri" w:eastAsia="Times New Roman" w:hAnsi="Calibri" w:cs="Calibri"/>
                <w:b/>
                <w:bCs/>
                <w:color w:val="000000"/>
                <w:kern w:val="0"/>
                <w14:ligatures w14:val="none"/>
              </w:rPr>
            </w:pPr>
            <w:r w:rsidRPr="00327F7C">
              <w:rPr>
                <w:rFonts w:ascii="Calibri" w:eastAsia="Times New Roman" w:hAnsi="Calibri" w:cs="Calibri"/>
                <w:b/>
                <w:bCs/>
                <w:color w:val="000000"/>
                <w:kern w:val="0"/>
                <w14:ligatures w14:val="none"/>
              </w:rPr>
              <w:t>1-5</w:t>
            </w:r>
          </w:p>
        </w:tc>
        <w:tc>
          <w:tcPr>
            <w:tcW w:w="96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77A77D1" w14:textId="77777777" w:rsidR="00327F7C" w:rsidRPr="00327F7C" w:rsidRDefault="00327F7C" w:rsidP="00327F7C">
            <w:pPr>
              <w:spacing w:after="0" w:line="240" w:lineRule="auto"/>
              <w:rPr>
                <w:rFonts w:ascii="Calibri" w:eastAsia="Times New Roman" w:hAnsi="Calibri" w:cs="Calibri"/>
                <w:b/>
                <w:bCs/>
                <w:color w:val="000000"/>
                <w:kern w:val="0"/>
                <w14:ligatures w14:val="none"/>
              </w:rPr>
            </w:pPr>
            <w:r w:rsidRPr="00327F7C">
              <w:rPr>
                <w:rFonts w:ascii="Calibri" w:eastAsia="Times New Roman" w:hAnsi="Calibri" w:cs="Calibri"/>
                <w:b/>
                <w:bCs/>
                <w:color w:val="000000"/>
                <w:kern w:val="0"/>
                <w14:ligatures w14:val="none"/>
              </w:rPr>
              <w:t>16-20</w:t>
            </w:r>
          </w:p>
        </w:tc>
        <w:tc>
          <w:tcPr>
            <w:tcW w:w="819"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0538509" w14:textId="77777777" w:rsidR="00327F7C" w:rsidRPr="00327F7C" w:rsidRDefault="00327F7C" w:rsidP="00327F7C">
            <w:pPr>
              <w:spacing w:after="0" w:line="240" w:lineRule="auto"/>
              <w:rPr>
                <w:rFonts w:ascii="Calibri" w:eastAsia="Times New Roman" w:hAnsi="Calibri" w:cs="Calibri"/>
                <w:b/>
                <w:bCs/>
                <w:color w:val="000000"/>
                <w:kern w:val="0"/>
                <w14:ligatures w14:val="none"/>
              </w:rPr>
            </w:pPr>
            <w:r w:rsidRPr="00327F7C">
              <w:rPr>
                <w:rFonts w:ascii="Calibri" w:eastAsia="Times New Roman" w:hAnsi="Calibri" w:cs="Calibri"/>
                <w:b/>
                <w:bCs/>
                <w:color w:val="000000"/>
                <w:kern w:val="0"/>
                <w14:ligatures w14:val="none"/>
              </w:rPr>
              <w:t>21-25</w:t>
            </w:r>
          </w:p>
        </w:tc>
        <w:tc>
          <w:tcPr>
            <w:tcW w:w="747"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F238AA0" w14:textId="77777777" w:rsidR="00327F7C" w:rsidRPr="00327F7C" w:rsidRDefault="00327F7C" w:rsidP="00327F7C">
            <w:pPr>
              <w:spacing w:after="0" w:line="240" w:lineRule="auto"/>
              <w:rPr>
                <w:rFonts w:ascii="Calibri" w:eastAsia="Times New Roman" w:hAnsi="Calibri" w:cs="Calibri"/>
                <w:b/>
                <w:bCs/>
                <w:color w:val="000000"/>
                <w:kern w:val="0"/>
                <w14:ligatures w14:val="none"/>
              </w:rPr>
            </w:pPr>
            <w:r w:rsidRPr="00327F7C">
              <w:rPr>
                <w:rFonts w:ascii="Calibri" w:eastAsia="Times New Roman" w:hAnsi="Calibri" w:cs="Calibri"/>
                <w:b/>
                <w:bCs/>
                <w:color w:val="000000"/>
                <w:kern w:val="0"/>
                <w14:ligatures w14:val="none"/>
              </w:rPr>
              <w:t>6-10</w:t>
            </w:r>
          </w:p>
        </w:tc>
        <w:tc>
          <w:tcPr>
            <w:tcW w:w="1074"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8A0C98" w14:textId="77777777" w:rsidR="00327F7C" w:rsidRPr="00327F7C" w:rsidRDefault="00327F7C" w:rsidP="00327F7C">
            <w:pPr>
              <w:spacing w:after="0" w:line="240" w:lineRule="auto"/>
              <w:rPr>
                <w:rFonts w:ascii="Calibri" w:eastAsia="Times New Roman" w:hAnsi="Calibri" w:cs="Calibri"/>
                <w:b/>
                <w:bCs/>
                <w:color w:val="000000"/>
                <w:kern w:val="0"/>
                <w14:ligatures w14:val="none"/>
              </w:rPr>
            </w:pPr>
            <w:r w:rsidRPr="00327F7C">
              <w:rPr>
                <w:rFonts w:ascii="Calibri" w:eastAsia="Times New Roman" w:hAnsi="Calibri" w:cs="Calibri"/>
                <w:b/>
                <w:bCs/>
                <w:color w:val="000000"/>
                <w:kern w:val="0"/>
                <w14:ligatures w14:val="none"/>
              </w:rPr>
              <w:t>Grand Total</w:t>
            </w:r>
          </w:p>
        </w:tc>
      </w:tr>
      <w:tr w:rsidR="00327F7C" w:rsidRPr="00327F7C" w14:paraId="180B33CE" w14:textId="77777777" w:rsidTr="00327F7C">
        <w:trPr>
          <w:trHeight w:val="300"/>
        </w:trPr>
        <w:tc>
          <w:tcPr>
            <w:tcW w:w="3408" w:type="dxa"/>
            <w:tcBorders>
              <w:top w:val="nil"/>
              <w:left w:val="single" w:sz="4" w:space="0" w:color="auto"/>
              <w:bottom w:val="single" w:sz="4" w:space="0" w:color="auto"/>
              <w:right w:val="single" w:sz="4" w:space="0" w:color="auto"/>
            </w:tcBorders>
            <w:shd w:val="clear" w:color="auto" w:fill="auto"/>
            <w:noWrap/>
            <w:vAlign w:val="bottom"/>
            <w:hideMark/>
          </w:tcPr>
          <w:p w14:paraId="631AD1A8" w14:textId="77777777" w:rsidR="00327F7C" w:rsidRPr="00327F7C" w:rsidRDefault="00327F7C" w:rsidP="00327F7C">
            <w:pPr>
              <w:spacing w:after="0" w:line="240" w:lineRule="auto"/>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1</w:t>
            </w:r>
          </w:p>
        </w:tc>
        <w:tc>
          <w:tcPr>
            <w:tcW w:w="1564" w:type="dxa"/>
            <w:tcBorders>
              <w:top w:val="nil"/>
              <w:left w:val="nil"/>
              <w:bottom w:val="single" w:sz="4" w:space="0" w:color="auto"/>
              <w:right w:val="single" w:sz="4" w:space="0" w:color="auto"/>
            </w:tcBorders>
            <w:shd w:val="clear" w:color="auto" w:fill="auto"/>
            <w:noWrap/>
            <w:vAlign w:val="bottom"/>
            <w:hideMark/>
          </w:tcPr>
          <w:p w14:paraId="16EA088E" w14:textId="77777777" w:rsidR="00327F7C" w:rsidRPr="00327F7C" w:rsidRDefault="00327F7C" w:rsidP="00327F7C">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12</w:t>
            </w:r>
          </w:p>
        </w:tc>
        <w:tc>
          <w:tcPr>
            <w:tcW w:w="773" w:type="dxa"/>
            <w:tcBorders>
              <w:top w:val="nil"/>
              <w:left w:val="nil"/>
              <w:bottom w:val="single" w:sz="4" w:space="0" w:color="auto"/>
              <w:right w:val="single" w:sz="4" w:space="0" w:color="auto"/>
            </w:tcBorders>
            <w:shd w:val="clear" w:color="auto" w:fill="auto"/>
            <w:noWrap/>
            <w:vAlign w:val="bottom"/>
            <w:hideMark/>
          </w:tcPr>
          <w:p w14:paraId="2B56DFFE" w14:textId="77777777" w:rsidR="00327F7C" w:rsidRPr="00327F7C" w:rsidRDefault="00327F7C" w:rsidP="00327F7C">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123</w:t>
            </w:r>
          </w:p>
        </w:tc>
        <w:tc>
          <w:tcPr>
            <w:tcW w:w="965" w:type="dxa"/>
            <w:tcBorders>
              <w:top w:val="nil"/>
              <w:left w:val="nil"/>
              <w:bottom w:val="single" w:sz="4" w:space="0" w:color="auto"/>
              <w:right w:val="single" w:sz="4" w:space="0" w:color="auto"/>
            </w:tcBorders>
            <w:shd w:val="clear" w:color="auto" w:fill="auto"/>
            <w:noWrap/>
            <w:vAlign w:val="bottom"/>
            <w:hideMark/>
          </w:tcPr>
          <w:p w14:paraId="3EDBD3C9" w14:textId="77777777" w:rsidR="00327F7C" w:rsidRPr="00327F7C" w:rsidRDefault="00327F7C" w:rsidP="00327F7C">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5</w:t>
            </w:r>
          </w:p>
        </w:tc>
        <w:tc>
          <w:tcPr>
            <w:tcW w:w="819" w:type="dxa"/>
            <w:tcBorders>
              <w:top w:val="nil"/>
              <w:left w:val="nil"/>
              <w:bottom w:val="single" w:sz="4" w:space="0" w:color="auto"/>
              <w:right w:val="single" w:sz="4" w:space="0" w:color="auto"/>
            </w:tcBorders>
            <w:shd w:val="clear" w:color="auto" w:fill="auto"/>
            <w:noWrap/>
            <w:vAlign w:val="bottom"/>
            <w:hideMark/>
          </w:tcPr>
          <w:p w14:paraId="1258AEEC" w14:textId="77777777" w:rsidR="00327F7C" w:rsidRPr="00327F7C" w:rsidRDefault="00327F7C" w:rsidP="00327F7C">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1</w:t>
            </w:r>
          </w:p>
        </w:tc>
        <w:tc>
          <w:tcPr>
            <w:tcW w:w="747" w:type="dxa"/>
            <w:tcBorders>
              <w:top w:val="nil"/>
              <w:left w:val="nil"/>
              <w:bottom w:val="single" w:sz="4" w:space="0" w:color="auto"/>
              <w:right w:val="single" w:sz="4" w:space="0" w:color="auto"/>
            </w:tcBorders>
            <w:shd w:val="clear" w:color="auto" w:fill="auto"/>
            <w:noWrap/>
            <w:vAlign w:val="bottom"/>
            <w:hideMark/>
          </w:tcPr>
          <w:p w14:paraId="6F3B5299" w14:textId="77777777" w:rsidR="00327F7C" w:rsidRPr="00327F7C" w:rsidRDefault="00327F7C" w:rsidP="00327F7C">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30</w:t>
            </w:r>
          </w:p>
        </w:tc>
        <w:tc>
          <w:tcPr>
            <w:tcW w:w="1074" w:type="dxa"/>
            <w:tcBorders>
              <w:top w:val="nil"/>
              <w:left w:val="nil"/>
              <w:bottom w:val="single" w:sz="4" w:space="0" w:color="auto"/>
              <w:right w:val="single" w:sz="4" w:space="0" w:color="auto"/>
            </w:tcBorders>
            <w:shd w:val="clear" w:color="auto" w:fill="auto"/>
            <w:noWrap/>
            <w:vAlign w:val="bottom"/>
            <w:hideMark/>
          </w:tcPr>
          <w:p w14:paraId="51DCA0A1" w14:textId="77777777" w:rsidR="00327F7C" w:rsidRPr="00327F7C" w:rsidRDefault="00327F7C" w:rsidP="00327F7C">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171</w:t>
            </w:r>
          </w:p>
        </w:tc>
      </w:tr>
      <w:tr w:rsidR="00327F7C" w:rsidRPr="00327F7C" w14:paraId="583601F5" w14:textId="77777777" w:rsidTr="00327F7C">
        <w:trPr>
          <w:trHeight w:val="300"/>
        </w:trPr>
        <w:tc>
          <w:tcPr>
            <w:tcW w:w="3408" w:type="dxa"/>
            <w:tcBorders>
              <w:top w:val="nil"/>
              <w:left w:val="single" w:sz="4" w:space="0" w:color="auto"/>
              <w:bottom w:val="single" w:sz="4" w:space="0" w:color="auto"/>
              <w:right w:val="single" w:sz="4" w:space="0" w:color="auto"/>
            </w:tcBorders>
            <w:shd w:val="clear" w:color="auto" w:fill="auto"/>
            <w:noWrap/>
            <w:vAlign w:val="bottom"/>
            <w:hideMark/>
          </w:tcPr>
          <w:p w14:paraId="00CF2E39" w14:textId="77777777" w:rsidR="00327F7C" w:rsidRPr="00327F7C" w:rsidRDefault="00327F7C" w:rsidP="00327F7C">
            <w:pPr>
              <w:spacing w:after="0" w:line="240" w:lineRule="auto"/>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2</w:t>
            </w:r>
          </w:p>
        </w:tc>
        <w:tc>
          <w:tcPr>
            <w:tcW w:w="1564" w:type="dxa"/>
            <w:tcBorders>
              <w:top w:val="nil"/>
              <w:left w:val="nil"/>
              <w:bottom w:val="single" w:sz="4" w:space="0" w:color="auto"/>
              <w:right w:val="single" w:sz="4" w:space="0" w:color="auto"/>
            </w:tcBorders>
            <w:shd w:val="clear" w:color="auto" w:fill="auto"/>
            <w:noWrap/>
            <w:vAlign w:val="bottom"/>
            <w:hideMark/>
          </w:tcPr>
          <w:p w14:paraId="272CDFA7" w14:textId="77777777" w:rsidR="00327F7C" w:rsidRPr="00327F7C" w:rsidRDefault="00327F7C" w:rsidP="00327F7C">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6</w:t>
            </w:r>
          </w:p>
        </w:tc>
        <w:tc>
          <w:tcPr>
            <w:tcW w:w="773" w:type="dxa"/>
            <w:tcBorders>
              <w:top w:val="nil"/>
              <w:left w:val="nil"/>
              <w:bottom w:val="single" w:sz="4" w:space="0" w:color="auto"/>
              <w:right w:val="single" w:sz="4" w:space="0" w:color="auto"/>
            </w:tcBorders>
            <w:shd w:val="clear" w:color="auto" w:fill="auto"/>
            <w:noWrap/>
            <w:vAlign w:val="bottom"/>
            <w:hideMark/>
          </w:tcPr>
          <w:p w14:paraId="7F8CE42E" w14:textId="77777777" w:rsidR="00327F7C" w:rsidRPr="00327F7C" w:rsidRDefault="00327F7C" w:rsidP="00327F7C">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39</w:t>
            </w:r>
          </w:p>
        </w:tc>
        <w:tc>
          <w:tcPr>
            <w:tcW w:w="965" w:type="dxa"/>
            <w:tcBorders>
              <w:top w:val="nil"/>
              <w:left w:val="nil"/>
              <w:bottom w:val="single" w:sz="4" w:space="0" w:color="auto"/>
              <w:right w:val="single" w:sz="4" w:space="0" w:color="auto"/>
            </w:tcBorders>
            <w:shd w:val="clear" w:color="auto" w:fill="auto"/>
            <w:noWrap/>
            <w:vAlign w:val="bottom"/>
            <w:hideMark/>
          </w:tcPr>
          <w:p w14:paraId="5B1AAE3C" w14:textId="77777777" w:rsidR="00327F7C" w:rsidRPr="00327F7C" w:rsidRDefault="00327F7C" w:rsidP="00327F7C">
            <w:pPr>
              <w:spacing w:after="0" w:line="240" w:lineRule="auto"/>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 </w:t>
            </w:r>
          </w:p>
        </w:tc>
        <w:tc>
          <w:tcPr>
            <w:tcW w:w="819" w:type="dxa"/>
            <w:tcBorders>
              <w:top w:val="nil"/>
              <w:left w:val="nil"/>
              <w:bottom w:val="single" w:sz="4" w:space="0" w:color="auto"/>
              <w:right w:val="single" w:sz="4" w:space="0" w:color="auto"/>
            </w:tcBorders>
            <w:shd w:val="clear" w:color="auto" w:fill="auto"/>
            <w:noWrap/>
            <w:vAlign w:val="bottom"/>
            <w:hideMark/>
          </w:tcPr>
          <w:p w14:paraId="299B1D39" w14:textId="77777777" w:rsidR="00327F7C" w:rsidRPr="00327F7C" w:rsidRDefault="00327F7C" w:rsidP="00327F7C">
            <w:pPr>
              <w:spacing w:after="0" w:line="240" w:lineRule="auto"/>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 </w:t>
            </w:r>
          </w:p>
        </w:tc>
        <w:tc>
          <w:tcPr>
            <w:tcW w:w="747" w:type="dxa"/>
            <w:tcBorders>
              <w:top w:val="nil"/>
              <w:left w:val="nil"/>
              <w:bottom w:val="single" w:sz="4" w:space="0" w:color="auto"/>
              <w:right w:val="single" w:sz="4" w:space="0" w:color="auto"/>
            </w:tcBorders>
            <w:shd w:val="clear" w:color="auto" w:fill="auto"/>
            <w:noWrap/>
            <w:vAlign w:val="bottom"/>
            <w:hideMark/>
          </w:tcPr>
          <w:p w14:paraId="3EBCDCFD" w14:textId="77777777" w:rsidR="00327F7C" w:rsidRPr="00327F7C" w:rsidRDefault="00327F7C" w:rsidP="00327F7C">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28</w:t>
            </w:r>
          </w:p>
        </w:tc>
        <w:tc>
          <w:tcPr>
            <w:tcW w:w="1074" w:type="dxa"/>
            <w:tcBorders>
              <w:top w:val="nil"/>
              <w:left w:val="nil"/>
              <w:bottom w:val="single" w:sz="4" w:space="0" w:color="auto"/>
              <w:right w:val="single" w:sz="4" w:space="0" w:color="auto"/>
            </w:tcBorders>
            <w:shd w:val="clear" w:color="auto" w:fill="auto"/>
            <w:noWrap/>
            <w:vAlign w:val="bottom"/>
            <w:hideMark/>
          </w:tcPr>
          <w:p w14:paraId="6E76A21C" w14:textId="77777777" w:rsidR="00327F7C" w:rsidRPr="00327F7C" w:rsidRDefault="00327F7C" w:rsidP="00327F7C">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73</w:t>
            </w:r>
          </w:p>
        </w:tc>
      </w:tr>
      <w:tr w:rsidR="00327F7C" w:rsidRPr="00327F7C" w14:paraId="3568C6E7" w14:textId="77777777" w:rsidTr="00327F7C">
        <w:trPr>
          <w:trHeight w:val="300"/>
        </w:trPr>
        <w:tc>
          <w:tcPr>
            <w:tcW w:w="3408" w:type="dxa"/>
            <w:tcBorders>
              <w:top w:val="nil"/>
              <w:left w:val="single" w:sz="4" w:space="0" w:color="auto"/>
              <w:bottom w:val="single" w:sz="4" w:space="0" w:color="auto"/>
              <w:right w:val="single" w:sz="4" w:space="0" w:color="auto"/>
            </w:tcBorders>
            <w:shd w:val="clear" w:color="auto" w:fill="auto"/>
            <w:noWrap/>
            <w:vAlign w:val="bottom"/>
            <w:hideMark/>
          </w:tcPr>
          <w:p w14:paraId="2AF60286" w14:textId="77777777" w:rsidR="00327F7C" w:rsidRPr="00327F7C" w:rsidRDefault="00327F7C" w:rsidP="00327F7C">
            <w:pPr>
              <w:spacing w:after="0" w:line="240" w:lineRule="auto"/>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3</w:t>
            </w:r>
          </w:p>
        </w:tc>
        <w:tc>
          <w:tcPr>
            <w:tcW w:w="1564" w:type="dxa"/>
            <w:tcBorders>
              <w:top w:val="nil"/>
              <w:left w:val="nil"/>
              <w:bottom w:val="single" w:sz="4" w:space="0" w:color="auto"/>
              <w:right w:val="single" w:sz="4" w:space="0" w:color="auto"/>
            </w:tcBorders>
            <w:shd w:val="clear" w:color="auto" w:fill="auto"/>
            <w:noWrap/>
            <w:vAlign w:val="bottom"/>
            <w:hideMark/>
          </w:tcPr>
          <w:p w14:paraId="3ACBA573" w14:textId="77777777" w:rsidR="00327F7C" w:rsidRPr="00327F7C" w:rsidRDefault="00327F7C" w:rsidP="00327F7C">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18</w:t>
            </w:r>
          </w:p>
        </w:tc>
        <w:tc>
          <w:tcPr>
            <w:tcW w:w="773" w:type="dxa"/>
            <w:tcBorders>
              <w:top w:val="nil"/>
              <w:left w:val="nil"/>
              <w:bottom w:val="single" w:sz="4" w:space="0" w:color="auto"/>
              <w:right w:val="single" w:sz="4" w:space="0" w:color="auto"/>
            </w:tcBorders>
            <w:shd w:val="clear" w:color="auto" w:fill="auto"/>
            <w:noWrap/>
            <w:vAlign w:val="bottom"/>
            <w:hideMark/>
          </w:tcPr>
          <w:p w14:paraId="3196ED4B" w14:textId="77777777" w:rsidR="00327F7C" w:rsidRPr="00327F7C" w:rsidRDefault="00327F7C" w:rsidP="00327F7C">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168</w:t>
            </w:r>
          </w:p>
        </w:tc>
        <w:tc>
          <w:tcPr>
            <w:tcW w:w="965" w:type="dxa"/>
            <w:tcBorders>
              <w:top w:val="nil"/>
              <w:left w:val="nil"/>
              <w:bottom w:val="single" w:sz="4" w:space="0" w:color="auto"/>
              <w:right w:val="single" w:sz="4" w:space="0" w:color="auto"/>
            </w:tcBorders>
            <w:shd w:val="clear" w:color="auto" w:fill="auto"/>
            <w:noWrap/>
            <w:vAlign w:val="bottom"/>
            <w:hideMark/>
          </w:tcPr>
          <w:p w14:paraId="061A18C9" w14:textId="77777777" w:rsidR="00327F7C" w:rsidRPr="00327F7C" w:rsidRDefault="00327F7C" w:rsidP="00327F7C">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7</w:t>
            </w:r>
          </w:p>
        </w:tc>
        <w:tc>
          <w:tcPr>
            <w:tcW w:w="819" w:type="dxa"/>
            <w:tcBorders>
              <w:top w:val="nil"/>
              <w:left w:val="nil"/>
              <w:bottom w:val="single" w:sz="4" w:space="0" w:color="auto"/>
              <w:right w:val="single" w:sz="4" w:space="0" w:color="auto"/>
            </w:tcBorders>
            <w:shd w:val="clear" w:color="auto" w:fill="auto"/>
            <w:noWrap/>
            <w:vAlign w:val="bottom"/>
            <w:hideMark/>
          </w:tcPr>
          <w:p w14:paraId="323595E3" w14:textId="77777777" w:rsidR="00327F7C" w:rsidRPr="00327F7C" w:rsidRDefault="00327F7C" w:rsidP="00327F7C">
            <w:pPr>
              <w:spacing w:after="0" w:line="240" w:lineRule="auto"/>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 </w:t>
            </w:r>
          </w:p>
        </w:tc>
        <w:tc>
          <w:tcPr>
            <w:tcW w:w="747" w:type="dxa"/>
            <w:tcBorders>
              <w:top w:val="nil"/>
              <w:left w:val="nil"/>
              <w:bottom w:val="single" w:sz="4" w:space="0" w:color="auto"/>
              <w:right w:val="single" w:sz="4" w:space="0" w:color="auto"/>
            </w:tcBorders>
            <w:shd w:val="clear" w:color="auto" w:fill="auto"/>
            <w:noWrap/>
            <w:vAlign w:val="bottom"/>
            <w:hideMark/>
          </w:tcPr>
          <w:p w14:paraId="4CC3E827" w14:textId="77777777" w:rsidR="00327F7C" w:rsidRPr="00327F7C" w:rsidRDefault="00327F7C" w:rsidP="00327F7C">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55</w:t>
            </w:r>
          </w:p>
        </w:tc>
        <w:tc>
          <w:tcPr>
            <w:tcW w:w="1074" w:type="dxa"/>
            <w:tcBorders>
              <w:top w:val="nil"/>
              <w:left w:val="nil"/>
              <w:bottom w:val="single" w:sz="4" w:space="0" w:color="auto"/>
              <w:right w:val="single" w:sz="4" w:space="0" w:color="auto"/>
            </w:tcBorders>
            <w:shd w:val="clear" w:color="auto" w:fill="auto"/>
            <w:noWrap/>
            <w:vAlign w:val="bottom"/>
            <w:hideMark/>
          </w:tcPr>
          <w:p w14:paraId="12ADECF9" w14:textId="77777777" w:rsidR="00327F7C" w:rsidRPr="00327F7C" w:rsidRDefault="00327F7C" w:rsidP="00327F7C">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248</w:t>
            </w:r>
          </w:p>
        </w:tc>
      </w:tr>
      <w:tr w:rsidR="00327F7C" w:rsidRPr="00327F7C" w14:paraId="6BB39CEE" w14:textId="77777777" w:rsidTr="00327F7C">
        <w:trPr>
          <w:trHeight w:val="300"/>
        </w:trPr>
        <w:tc>
          <w:tcPr>
            <w:tcW w:w="3408" w:type="dxa"/>
            <w:tcBorders>
              <w:top w:val="nil"/>
              <w:left w:val="single" w:sz="4" w:space="0" w:color="auto"/>
              <w:bottom w:val="single" w:sz="4" w:space="0" w:color="auto"/>
              <w:right w:val="single" w:sz="4" w:space="0" w:color="auto"/>
            </w:tcBorders>
            <w:shd w:val="clear" w:color="auto" w:fill="auto"/>
            <w:noWrap/>
            <w:vAlign w:val="bottom"/>
            <w:hideMark/>
          </w:tcPr>
          <w:p w14:paraId="0FA35979" w14:textId="77777777" w:rsidR="00327F7C" w:rsidRPr="00327F7C" w:rsidRDefault="00327F7C" w:rsidP="00327F7C">
            <w:pPr>
              <w:spacing w:after="0" w:line="240" w:lineRule="auto"/>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4</w:t>
            </w:r>
          </w:p>
        </w:tc>
        <w:tc>
          <w:tcPr>
            <w:tcW w:w="1564" w:type="dxa"/>
            <w:tcBorders>
              <w:top w:val="nil"/>
              <w:left w:val="nil"/>
              <w:bottom w:val="single" w:sz="4" w:space="0" w:color="auto"/>
              <w:right w:val="single" w:sz="4" w:space="0" w:color="auto"/>
            </w:tcBorders>
            <w:shd w:val="clear" w:color="auto" w:fill="auto"/>
            <w:noWrap/>
            <w:vAlign w:val="bottom"/>
            <w:hideMark/>
          </w:tcPr>
          <w:p w14:paraId="08AC2A5D" w14:textId="77777777" w:rsidR="00327F7C" w:rsidRPr="00327F7C" w:rsidRDefault="00327F7C" w:rsidP="00327F7C">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96</w:t>
            </w:r>
          </w:p>
        </w:tc>
        <w:tc>
          <w:tcPr>
            <w:tcW w:w="773" w:type="dxa"/>
            <w:tcBorders>
              <w:top w:val="nil"/>
              <w:left w:val="nil"/>
              <w:bottom w:val="single" w:sz="4" w:space="0" w:color="auto"/>
              <w:right w:val="single" w:sz="4" w:space="0" w:color="auto"/>
            </w:tcBorders>
            <w:shd w:val="clear" w:color="auto" w:fill="auto"/>
            <w:noWrap/>
            <w:vAlign w:val="bottom"/>
            <w:hideMark/>
          </w:tcPr>
          <w:p w14:paraId="4FE1D620" w14:textId="77777777" w:rsidR="00327F7C" w:rsidRPr="00327F7C" w:rsidRDefault="00327F7C" w:rsidP="00327F7C">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745</w:t>
            </w:r>
          </w:p>
        </w:tc>
        <w:tc>
          <w:tcPr>
            <w:tcW w:w="965" w:type="dxa"/>
            <w:tcBorders>
              <w:top w:val="nil"/>
              <w:left w:val="nil"/>
              <w:bottom w:val="single" w:sz="4" w:space="0" w:color="auto"/>
              <w:right w:val="single" w:sz="4" w:space="0" w:color="auto"/>
            </w:tcBorders>
            <w:shd w:val="clear" w:color="auto" w:fill="auto"/>
            <w:noWrap/>
            <w:vAlign w:val="bottom"/>
            <w:hideMark/>
          </w:tcPr>
          <w:p w14:paraId="25E06723" w14:textId="77777777" w:rsidR="00327F7C" w:rsidRPr="00327F7C" w:rsidRDefault="00327F7C" w:rsidP="00327F7C">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26</w:t>
            </w:r>
          </w:p>
        </w:tc>
        <w:tc>
          <w:tcPr>
            <w:tcW w:w="819" w:type="dxa"/>
            <w:tcBorders>
              <w:top w:val="nil"/>
              <w:left w:val="nil"/>
              <w:bottom w:val="single" w:sz="4" w:space="0" w:color="auto"/>
              <w:right w:val="single" w:sz="4" w:space="0" w:color="auto"/>
            </w:tcBorders>
            <w:shd w:val="clear" w:color="auto" w:fill="auto"/>
            <w:noWrap/>
            <w:vAlign w:val="bottom"/>
            <w:hideMark/>
          </w:tcPr>
          <w:p w14:paraId="2CE17791" w14:textId="77777777" w:rsidR="00327F7C" w:rsidRPr="00327F7C" w:rsidRDefault="00327F7C" w:rsidP="00327F7C">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2</w:t>
            </w:r>
          </w:p>
        </w:tc>
        <w:tc>
          <w:tcPr>
            <w:tcW w:w="747" w:type="dxa"/>
            <w:tcBorders>
              <w:top w:val="nil"/>
              <w:left w:val="nil"/>
              <w:bottom w:val="single" w:sz="4" w:space="0" w:color="auto"/>
              <w:right w:val="single" w:sz="4" w:space="0" w:color="auto"/>
            </w:tcBorders>
            <w:shd w:val="clear" w:color="auto" w:fill="auto"/>
            <w:noWrap/>
            <w:vAlign w:val="bottom"/>
            <w:hideMark/>
          </w:tcPr>
          <w:p w14:paraId="60B4C4F3" w14:textId="77777777" w:rsidR="00327F7C" w:rsidRPr="00327F7C" w:rsidRDefault="00327F7C" w:rsidP="00327F7C">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258</w:t>
            </w:r>
          </w:p>
        </w:tc>
        <w:tc>
          <w:tcPr>
            <w:tcW w:w="1074" w:type="dxa"/>
            <w:tcBorders>
              <w:top w:val="nil"/>
              <w:left w:val="nil"/>
              <w:bottom w:val="single" w:sz="4" w:space="0" w:color="auto"/>
              <w:right w:val="single" w:sz="4" w:space="0" w:color="auto"/>
            </w:tcBorders>
            <w:shd w:val="clear" w:color="auto" w:fill="auto"/>
            <w:noWrap/>
            <w:vAlign w:val="bottom"/>
            <w:hideMark/>
          </w:tcPr>
          <w:p w14:paraId="11F47EDD" w14:textId="77777777" w:rsidR="00327F7C" w:rsidRPr="00327F7C" w:rsidRDefault="00327F7C" w:rsidP="00327F7C">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1127</w:t>
            </w:r>
          </w:p>
        </w:tc>
      </w:tr>
      <w:tr w:rsidR="00327F7C" w:rsidRPr="00327F7C" w14:paraId="1DF36E45" w14:textId="77777777" w:rsidTr="00327F7C">
        <w:trPr>
          <w:trHeight w:val="300"/>
        </w:trPr>
        <w:tc>
          <w:tcPr>
            <w:tcW w:w="3408" w:type="dxa"/>
            <w:tcBorders>
              <w:top w:val="nil"/>
              <w:left w:val="single" w:sz="4" w:space="0" w:color="auto"/>
              <w:bottom w:val="single" w:sz="4" w:space="0" w:color="auto"/>
              <w:right w:val="single" w:sz="4" w:space="0" w:color="auto"/>
            </w:tcBorders>
            <w:shd w:val="clear" w:color="auto" w:fill="auto"/>
            <w:noWrap/>
            <w:vAlign w:val="bottom"/>
            <w:hideMark/>
          </w:tcPr>
          <w:p w14:paraId="64983C96" w14:textId="77777777" w:rsidR="00327F7C" w:rsidRPr="00327F7C" w:rsidRDefault="00327F7C" w:rsidP="00327F7C">
            <w:pPr>
              <w:spacing w:after="0" w:line="240" w:lineRule="auto"/>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5</w:t>
            </w:r>
          </w:p>
        </w:tc>
        <w:tc>
          <w:tcPr>
            <w:tcW w:w="1564" w:type="dxa"/>
            <w:tcBorders>
              <w:top w:val="nil"/>
              <w:left w:val="nil"/>
              <w:bottom w:val="single" w:sz="4" w:space="0" w:color="auto"/>
              <w:right w:val="single" w:sz="4" w:space="0" w:color="auto"/>
            </w:tcBorders>
            <w:shd w:val="clear" w:color="auto" w:fill="auto"/>
            <w:noWrap/>
            <w:vAlign w:val="bottom"/>
            <w:hideMark/>
          </w:tcPr>
          <w:p w14:paraId="3F593683" w14:textId="77777777" w:rsidR="00327F7C" w:rsidRPr="00327F7C" w:rsidRDefault="00327F7C" w:rsidP="00327F7C">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978</w:t>
            </w:r>
          </w:p>
        </w:tc>
        <w:tc>
          <w:tcPr>
            <w:tcW w:w="773" w:type="dxa"/>
            <w:tcBorders>
              <w:top w:val="nil"/>
              <w:left w:val="nil"/>
              <w:bottom w:val="single" w:sz="4" w:space="0" w:color="auto"/>
              <w:right w:val="single" w:sz="4" w:space="0" w:color="auto"/>
            </w:tcBorders>
            <w:shd w:val="clear" w:color="auto" w:fill="auto"/>
            <w:noWrap/>
            <w:vAlign w:val="bottom"/>
            <w:hideMark/>
          </w:tcPr>
          <w:p w14:paraId="5C8D0845" w14:textId="77777777" w:rsidR="00327F7C" w:rsidRPr="00327F7C" w:rsidRDefault="00327F7C" w:rsidP="00327F7C">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10829</w:t>
            </w:r>
          </w:p>
        </w:tc>
        <w:tc>
          <w:tcPr>
            <w:tcW w:w="965" w:type="dxa"/>
            <w:tcBorders>
              <w:top w:val="nil"/>
              <w:left w:val="nil"/>
              <w:bottom w:val="single" w:sz="4" w:space="0" w:color="auto"/>
              <w:right w:val="single" w:sz="4" w:space="0" w:color="auto"/>
            </w:tcBorders>
            <w:shd w:val="clear" w:color="auto" w:fill="auto"/>
            <w:noWrap/>
            <w:vAlign w:val="bottom"/>
            <w:hideMark/>
          </w:tcPr>
          <w:p w14:paraId="29832040" w14:textId="77777777" w:rsidR="00327F7C" w:rsidRPr="00327F7C" w:rsidRDefault="00327F7C" w:rsidP="00327F7C">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273</w:t>
            </w:r>
          </w:p>
        </w:tc>
        <w:tc>
          <w:tcPr>
            <w:tcW w:w="819" w:type="dxa"/>
            <w:tcBorders>
              <w:top w:val="nil"/>
              <w:left w:val="nil"/>
              <w:bottom w:val="single" w:sz="4" w:space="0" w:color="auto"/>
              <w:right w:val="single" w:sz="4" w:space="0" w:color="auto"/>
            </w:tcBorders>
            <w:shd w:val="clear" w:color="auto" w:fill="auto"/>
            <w:noWrap/>
            <w:vAlign w:val="bottom"/>
            <w:hideMark/>
          </w:tcPr>
          <w:p w14:paraId="26790148" w14:textId="77777777" w:rsidR="00327F7C" w:rsidRPr="00327F7C" w:rsidRDefault="00327F7C" w:rsidP="00327F7C">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28</w:t>
            </w:r>
          </w:p>
        </w:tc>
        <w:tc>
          <w:tcPr>
            <w:tcW w:w="747" w:type="dxa"/>
            <w:tcBorders>
              <w:top w:val="nil"/>
              <w:left w:val="nil"/>
              <w:bottom w:val="single" w:sz="4" w:space="0" w:color="auto"/>
              <w:right w:val="single" w:sz="4" w:space="0" w:color="auto"/>
            </w:tcBorders>
            <w:shd w:val="clear" w:color="auto" w:fill="auto"/>
            <w:noWrap/>
            <w:vAlign w:val="bottom"/>
            <w:hideMark/>
          </w:tcPr>
          <w:p w14:paraId="0B32EC52" w14:textId="77777777" w:rsidR="00327F7C" w:rsidRPr="00327F7C" w:rsidRDefault="00327F7C" w:rsidP="00327F7C">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3375</w:t>
            </w:r>
          </w:p>
        </w:tc>
        <w:tc>
          <w:tcPr>
            <w:tcW w:w="1074" w:type="dxa"/>
            <w:tcBorders>
              <w:top w:val="nil"/>
              <w:left w:val="nil"/>
              <w:bottom w:val="single" w:sz="4" w:space="0" w:color="auto"/>
              <w:right w:val="single" w:sz="4" w:space="0" w:color="auto"/>
            </w:tcBorders>
            <w:shd w:val="clear" w:color="auto" w:fill="auto"/>
            <w:noWrap/>
            <w:vAlign w:val="bottom"/>
            <w:hideMark/>
          </w:tcPr>
          <w:p w14:paraId="3BA0AC01" w14:textId="77777777" w:rsidR="00327F7C" w:rsidRPr="00327F7C" w:rsidRDefault="00327F7C" w:rsidP="00327F7C">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15483</w:t>
            </w:r>
          </w:p>
        </w:tc>
      </w:tr>
      <w:tr w:rsidR="00327F7C" w:rsidRPr="00327F7C" w14:paraId="7B8FAAAC" w14:textId="77777777" w:rsidTr="00327F7C">
        <w:trPr>
          <w:trHeight w:val="300"/>
        </w:trPr>
        <w:tc>
          <w:tcPr>
            <w:tcW w:w="3408" w:type="dxa"/>
            <w:tcBorders>
              <w:top w:val="nil"/>
              <w:left w:val="single" w:sz="4" w:space="0" w:color="auto"/>
              <w:bottom w:val="single" w:sz="4" w:space="0" w:color="auto"/>
              <w:right w:val="single" w:sz="4" w:space="0" w:color="auto"/>
            </w:tcBorders>
            <w:shd w:val="clear" w:color="auto" w:fill="auto"/>
            <w:noWrap/>
            <w:vAlign w:val="bottom"/>
            <w:hideMark/>
          </w:tcPr>
          <w:p w14:paraId="1EDA009F" w14:textId="77777777" w:rsidR="00327F7C" w:rsidRPr="00327F7C" w:rsidRDefault="00327F7C" w:rsidP="00327F7C">
            <w:pPr>
              <w:spacing w:after="0" w:line="240" w:lineRule="auto"/>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(blank)</w:t>
            </w:r>
          </w:p>
        </w:tc>
        <w:tc>
          <w:tcPr>
            <w:tcW w:w="1564" w:type="dxa"/>
            <w:tcBorders>
              <w:top w:val="nil"/>
              <w:left w:val="nil"/>
              <w:bottom w:val="single" w:sz="4" w:space="0" w:color="auto"/>
              <w:right w:val="single" w:sz="4" w:space="0" w:color="auto"/>
            </w:tcBorders>
            <w:shd w:val="clear" w:color="auto" w:fill="auto"/>
            <w:noWrap/>
            <w:vAlign w:val="bottom"/>
            <w:hideMark/>
          </w:tcPr>
          <w:p w14:paraId="2C56860A" w14:textId="77777777" w:rsidR="00327F7C" w:rsidRPr="00327F7C" w:rsidRDefault="00327F7C" w:rsidP="00327F7C">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362</w:t>
            </w:r>
          </w:p>
        </w:tc>
        <w:tc>
          <w:tcPr>
            <w:tcW w:w="773" w:type="dxa"/>
            <w:tcBorders>
              <w:top w:val="nil"/>
              <w:left w:val="nil"/>
              <w:bottom w:val="single" w:sz="4" w:space="0" w:color="auto"/>
              <w:right w:val="single" w:sz="4" w:space="0" w:color="auto"/>
            </w:tcBorders>
            <w:shd w:val="clear" w:color="auto" w:fill="auto"/>
            <w:noWrap/>
            <w:vAlign w:val="bottom"/>
            <w:hideMark/>
          </w:tcPr>
          <w:p w14:paraId="0E6102E8" w14:textId="77777777" w:rsidR="00327F7C" w:rsidRPr="00327F7C" w:rsidRDefault="00327F7C" w:rsidP="00327F7C">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4065</w:t>
            </w:r>
          </w:p>
        </w:tc>
        <w:tc>
          <w:tcPr>
            <w:tcW w:w="965" w:type="dxa"/>
            <w:tcBorders>
              <w:top w:val="nil"/>
              <w:left w:val="nil"/>
              <w:bottom w:val="single" w:sz="4" w:space="0" w:color="auto"/>
              <w:right w:val="single" w:sz="4" w:space="0" w:color="auto"/>
            </w:tcBorders>
            <w:shd w:val="clear" w:color="auto" w:fill="auto"/>
            <w:noWrap/>
            <w:vAlign w:val="bottom"/>
            <w:hideMark/>
          </w:tcPr>
          <w:p w14:paraId="3AB92685" w14:textId="77777777" w:rsidR="00327F7C" w:rsidRPr="00327F7C" w:rsidRDefault="00327F7C" w:rsidP="00327F7C">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133</w:t>
            </w:r>
          </w:p>
        </w:tc>
        <w:tc>
          <w:tcPr>
            <w:tcW w:w="819" w:type="dxa"/>
            <w:tcBorders>
              <w:top w:val="nil"/>
              <w:left w:val="nil"/>
              <w:bottom w:val="single" w:sz="4" w:space="0" w:color="auto"/>
              <w:right w:val="single" w:sz="4" w:space="0" w:color="auto"/>
            </w:tcBorders>
            <w:shd w:val="clear" w:color="auto" w:fill="auto"/>
            <w:noWrap/>
            <w:vAlign w:val="bottom"/>
            <w:hideMark/>
          </w:tcPr>
          <w:p w14:paraId="6C07848B" w14:textId="77777777" w:rsidR="00327F7C" w:rsidRPr="00327F7C" w:rsidRDefault="00327F7C" w:rsidP="00327F7C">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8</w:t>
            </w:r>
          </w:p>
        </w:tc>
        <w:tc>
          <w:tcPr>
            <w:tcW w:w="747" w:type="dxa"/>
            <w:tcBorders>
              <w:top w:val="nil"/>
              <w:left w:val="nil"/>
              <w:bottom w:val="single" w:sz="4" w:space="0" w:color="auto"/>
              <w:right w:val="single" w:sz="4" w:space="0" w:color="auto"/>
            </w:tcBorders>
            <w:shd w:val="clear" w:color="auto" w:fill="auto"/>
            <w:noWrap/>
            <w:vAlign w:val="bottom"/>
            <w:hideMark/>
          </w:tcPr>
          <w:p w14:paraId="7774CC97" w14:textId="77777777" w:rsidR="00327F7C" w:rsidRPr="00327F7C" w:rsidRDefault="00327F7C" w:rsidP="00327F7C">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1153</w:t>
            </w:r>
          </w:p>
        </w:tc>
        <w:tc>
          <w:tcPr>
            <w:tcW w:w="1074" w:type="dxa"/>
            <w:tcBorders>
              <w:top w:val="nil"/>
              <w:left w:val="nil"/>
              <w:bottom w:val="single" w:sz="4" w:space="0" w:color="auto"/>
              <w:right w:val="single" w:sz="4" w:space="0" w:color="auto"/>
            </w:tcBorders>
            <w:shd w:val="clear" w:color="auto" w:fill="auto"/>
            <w:noWrap/>
            <w:vAlign w:val="bottom"/>
            <w:hideMark/>
          </w:tcPr>
          <w:p w14:paraId="56D9C60C" w14:textId="77777777" w:rsidR="00327F7C" w:rsidRPr="00327F7C" w:rsidRDefault="00327F7C" w:rsidP="00327F7C">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5721</w:t>
            </w:r>
          </w:p>
        </w:tc>
      </w:tr>
      <w:tr w:rsidR="00327F7C" w:rsidRPr="00327F7C" w14:paraId="7E23CC27" w14:textId="77777777" w:rsidTr="00327F7C">
        <w:trPr>
          <w:trHeight w:val="300"/>
        </w:trPr>
        <w:tc>
          <w:tcPr>
            <w:tcW w:w="340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1939367" w14:textId="77777777" w:rsidR="00327F7C" w:rsidRPr="00327F7C" w:rsidRDefault="00327F7C" w:rsidP="00327F7C">
            <w:pPr>
              <w:spacing w:after="0" w:line="240" w:lineRule="auto"/>
              <w:rPr>
                <w:rFonts w:ascii="Calibri" w:eastAsia="Times New Roman" w:hAnsi="Calibri" w:cs="Calibri"/>
                <w:b/>
                <w:bCs/>
                <w:color w:val="000000"/>
                <w:kern w:val="0"/>
                <w14:ligatures w14:val="none"/>
              </w:rPr>
            </w:pPr>
            <w:r w:rsidRPr="00327F7C">
              <w:rPr>
                <w:rFonts w:ascii="Calibri" w:eastAsia="Times New Roman" w:hAnsi="Calibri" w:cs="Calibri"/>
                <w:b/>
                <w:bCs/>
                <w:color w:val="000000"/>
                <w:kern w:val="0"/>
                <w14:ligatures w14:val="none"/>
              </w:rPr>
              <w:t>Grand Total</w:t>
            </w:r>
          </w:p>
        </w:tc>
        <w:tc>
          <w:tcPr>
            <w:tcW w:w="1564"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8AA744" w14:textId="77777777" w:rsidR="00327F7C" w:rsidRPr="00327F7C" w:rsidRDefault="00327F7C" w:rsidP="00327F7C">
            <w:pPr>
              <w:spacing w:after="0" w:line="240" w:lineRule="auto"/>
              <w:jc w:val="right"/>
              <w:rPr>
                <w:rFonts w:ascii="Calibri" w:eastAsia="Times New Roman" w:hAnsi="Calibri" w:cs="Calibri"/>
                <w:b/>
                <w:bCs/>
                <w:color w:val="000000"/>
                <w:kern w:val="0"/>
                <w14:ligatures w14:val="none"/>
              </w:rPr>
            </w:pPr>
            <w:r w:rsidRPr="00327F7C">
              <w:rPr>
                <w:rFonts w:ascii="Calibri" w:eastAsia="Times New Roman" w:hAnsi="Calibri" w:cs="Calibri"/>
                <w:b/>
                <w:bCs/>
                <w:color w:val="000000"/>
                <w:kern w:val="0"/>
                <w14:ligatures w14:val="none"/>
              </w:rPr>
              <w:t>1472</w:t>
            </w:r>
          </w:p>
        </w:tc>
        <w:tc>
          <w:tcPr>
            <w:tcW w:w="77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3FB52B" w14:textId="77777777" w:rsidR="00327F7C" w:rsidRPr="00327F7C" w:rsidRDefault="00327F7C" w:rsidP="00327F7C">
            <w:pPr>
              <w:spacing w:after="0" w:line="240" w:lineRule="auto"/>
              <w:jc w:val="right"/>
              <w:rPr>
                <w:rFonts w:ascii="Calibri" w:eastAsia="Times New Roman" w:hAnsi="Calibri" w:cs="Calibri"/>
                <w:b/>
                <w:bCs/>
                <w:color w:val="000000"/>
                <w:kern w:val="0"/>
                <w14:ligatures w14:val="none"/>
              </w:rPr>
            </w:pPr>
            <w:r w:rsidRPr="00327F7C">
              <w:rPr>
                <w:rFonts w:ascii="Calibri" w:eastAsia="Times New Roman" w:hAnsi="Calibri" w:cs="Calibri"/>
                <w:b/>
                <w:bCs/>
                <w:color w:val="000000"/>
                <w:kern w:val="0"/>
                <w14:ligatures w14:val="none"/>
              </w:rPr>
              <w:t>15969</w:t>
            </w:r>
          </w:p>
        </w:tc>
        <w:tc>
          <w:tcPr>
            <w:tcW w:w="96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E1607D0" w14:textId="77777777" w:rsidR="00327F7C" w:rsidRPr="00327F7C" w:rsidRDefault="00327F7C" w:rsidP="00327F7C">
            <w:pPr>
              <w:spacing w:after="0" w:line="240" w:lineRule="auto"/>
              <w:jc w:val="right"/>
              <w:rPr>
                <w:rFonts w:ascii="Calibri" w:eastAsia="Times New Roman" w:hAnsi="Calibri" w:cs="Calibri"/>
                <w:b/>
                <w:bCs/>
                <w:color w:val="000000"/>
                <w:kern w:val="0"/>
                <w14:ligatures w14:val="none"/>
              </w:rPr>
            </w:pPr>
            <w:r w:rsidRPr="00327F7C">
              <w:rPr>
                <w:rFonts w:ascii="Calibri" w:eastAsia="Times New Roman" w:hAnsi="Calibri" w:cs="Calibri"/>
                <w:b/>
                <w:bCs/>
                <w:color w:val="000000"/>
                <w:kern w:val="0"/>
                <w14:ligatures w14:val="none"/>
              </w:rPr>
              <w:t>444</w:t>
            </w:r>
          </w:p>
        </w:tc>
        <w:tc>
          <w:tcPr>
            <w:tcW w:w="819"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E36A48F" w14:textId="77777777" w:rsidR="00327F7C" w:rsidRPr="00327F7C" w:rsidRDefault="00327F7C" w:rsidP="00327F7C">
            <w:pPr>
              <w:spacing w:after="0" w:line="240" w:lineRule="auto"/>
              <w:jc w:val="right"/>
              <w:rPr>
                <w:rFonts w:ascii="Calibri" w:eastAsia="Times New Roman" w:hAnsi="Calibri" w:cs="Calibri"/>
                <w:b/>
                <w:bCs/>
                <w:color w:val="000000"/>
                <w:kern w:val="0"/>
                <w14:ligatures w14:val="none"/>
              </w:rPr>
            </w:pPr>
            <w:r w:rsidRPr="00327F7C">
              <w:rPr>
                <w:rFonts w:ascii="Calibri" w:eastAsia="Times New Roman" w:hAnsi="Calibri" w:cs="Calibri"/>
                <w:b/>
                <w:bCs/>
                <w:color w:val="000000"/>
                <w:kern w:val="0"/>
                <w14:ligatures w14:val="none"/>
              </w:rPr>
              <w:t>39</w:t>
            </w:r>
          </w:p>
        </w:tc>
        <w:tc>
          <w:tcPr>
            <w:tcW w:w="747"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153CE4D" w14:textId="77777777" w:rsidR="00327F7C" w:rsidRPr="00327F7C" w:rsidRDefault="00327F7C" w:rsidP="00327F7C">
            <w:pPr>
              <w:spacing w:after="0" w:line="240" w:lineRule="auto"/>
              <w:jc w:val="right"/>
              <w:rPr>
                <w:rFonts w:ascii="Calibri" w:eastAsia="Times New Roman" w:hAnsi="Calibri" w:cs="Calibri"/>
                <w:b/>
                <w:bCs/>
                <w:color w:val="000000"/>
                <w:kern w:val="0"/>
                <w14:ligatures w14:val="none"/>
              </w:rPr>
            </w:pPr>
            <w:r w:rsidRPr="00327F7C">
              <w:rPr>
                <w:rFonts w:ascii="Calibri" w:eastAsia="Times New Roman" w:hAnsi="Calibri" w:cs="Calibri"/>
                <w:b/>
                <w:bCs/>
                <w:color w:val="000000"/>
                <w:kern w:val="0"/>
                <w14:ligatures w14:val="none"/>
              </w:rPr>
              <w:t>4899</w:t>
            </w:r>
          </w:p>
        </w:tc>
        <w:tc>
          <w:tcPr>
            <w:tcW w:w="1074"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71E3D56" w14:textId="77777777" w:rsidR="00327F7C" w:rsidRPr="00327F7C" w:rsidRDefault="00327F7C" w:rsidP="00327F7C">
            <w:pPr>
              <w:spacing w:after="0" w:line="240" w:lineRule="auto"/>
              <w:jc w:val="right"/>
              <w:rPr>
                <w:rFonts w:ascii="Calibri" w:eastAsia="Times New Roman" w:hAnsi="Calibri" w:cs="Calibri"/>
                <w:b/>
                <w:bCs/>
                <w:color w:val="000000"/>
                <w:kern w:val="0"/>
                <w14:ligatures w14:val="none"/>
              </w:rPr>
            </w:pPr>
            <w:r w:rsidRPr="00327F7C">
              <w:rPr>
                <w:rFonts w:ascii="Calibri" w:eastAsia="Times New Roman" w:hAnsi="Calibri" w:cs="Calibri"/>
                <w:b/>
                <w:bCs/>
                <w:color w:val="000000"/>
                <w:kern w:val="0"/>
                <w14:ligatures w14:val="none"/>
              </w:rPr>
              <w:t>22823</w:t>
            </w:r>
          </w:p>
        </w:tc>
      </w:tr>
    </w:tbl>
    <w:p w14:paraId="67B773A9" w14:textId="77777777" w:rsidR="00327F7C" w:rsidRDefault="00327F7C" w:rsidP="00317A88"/>
    <w:p w14:paraId="546EEFF6" w14:textId="77777777" w:rsidR="00327F7C" w:rsidRDefault="00327F7C" w:rsidP="00317A88"/>
    <w:p w14:paraId="6BF3D499" w14:textId="03DD1B5A" w:rsidR="00327F7C" w:rsidRDefault="00327F7C" w:rsidP="00317A88">
      <w:r>
        <w:rPr>
          <w:noProof/>
        </w:rPr>
        <w:drawing>
          <wp:inline distT="0" distB="0" distL="0" distR="0" wp14:anchorId="1A7D3CB4" wp14:editId="518E93B1">
            <wp:extent cx="5761905" cy="2742857"/>
            <wp:effectExtent l="0" t="0" r="0" b="635"/>
            <wp:docPr id="464913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913347" name=""/>
                    <pic:cNvPicPr/>
                  </pic:nvPicPr>
                  <pic:blipFill>
                    <a:blip r:embed="rId9"/>
                    <a:stretch>
                      <a:fillRect/>
                    </a:stretch>
                  </pic:blipFill>
                  <pic:spPr>
                    <a:xfrm>
                      <a:off x="0" y="0"/>
                      <a:ext cx="5761905" cy="2742857"/>
                    </a:xfrm>
                    <a:prstGeom prst="rect">
                      <a:avLst/>
                    </a:prstGeom>
                  </pic:spPr>
                </pic:pic>
              </a:graphicData>
            </a:graphic>
          </wp:inline>
        </w:drawing>
      </w:r>
    </w:p>
    <w:p w14:paraId="11814D03" w14:textId="4A994376" w:rsidR="00CF4D00" w:rsidRDefault="00CF4D00" w:rsidP="00317A88"/>
    <w:p w14:paraId="3198474F" w14:textId="28E97766" w:rsidR="00CF4D00" w:rsidRPr="00CF4D00" w:rsidRDefault="00CF4D00" w:rsidP="00317A88">
      <w:pPr>
        <w:rPr>
          <w:sz w:val="40"/>
          <w:szCs w:val="40"/>
        </w:rPr>
      </w:pPr>
      <w:r>
        <w:rPr>
          <w:sz w:val="40"/>
          <w:szCs w:val="40"/>
        </w:rPr>
        <w:lastRenderedPageBreak/>
        <w:t>By number</w:t>
      </w:r>
      <w:r w:rsidR="00C77583">
        <w:rPr>
          <w:sz w:val="40"/>
          <w:szCs w:val="40"/>
        </w:rPr>
        <w:t>,</w:t>
      </w:r>
      <w:r>
        <w:rPr>
          <w:sz w:val="40"/>
          <w:szCs w:val="40"/>
        </w:rPr>
        <w:t xml:space="preserve"> products range to rating graph shows us that the out of the majority which is 5 star the people who ordered 1 to 5 items are the most satisfied customers.</w:t>
      </w:r>
    </w:p>
    <w:tbl>
      <w:tblPr>
        <w:tblpPr w:leftFromText="180" w:rightFromText="180" w:vertAnchor="text" w:horzAnchor="margin" w:tblpXSpec="center" w:tblpY="186"/>
        <w:tblW w:w="11994" w:type="dxa"/>
        <w:tblLook w:val="04A0" w:firstRow="1" w:lastRow="0" w:firstColumn="1" w:lastColumn="0" w:noHBand="0" w:noVBand="1"/>
      </w:tblPr>
      <w:tblGrid>
        <w:gridCol w:w="3143"/>
        <w:gridCol w:w="1612"/>
        <w:gridCol w:w="787"/>
        <w:gridCol w:w="993"/>
        <w:gridCol w:w="843"/>
        <w:gridCol w:w="768"/>
        <w:gridCol w:w="1106"/>
        <w:gridCol w:w="768"/>
        <w:gridCol w:w="935"/>
        <w:gridCol w:w="1039"/>
      </w:tblGrid>
      <w:tr w:rsidR="003925F4" w:rsidRPr="00327F7C" w14:paraId="080FA0C0" w14:textId="77777777" w:rsidTr="003925F4">
        <w:trPr>
          <w:trHeight w:val="244"/>
        </w:trPr>
        <w:tc>
          <w:tcPr>
            <w:tcW w:w="31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3421A2" w14:textId="77777777" w:rsidR="003925F4" w:rsidRPr="00327F7C" w:rsidRDefault="003925F4" w:rsidP="003925F4">
            <w:pPr>
              <w:spacing w:after="0" w:line="240" w:lineRule="auto"/>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RATING ACROSS DELIVERY CHARGE</w:t>
            </w:r>
          </w:p>
        </w:tc>
        <w:tc>
          <w:tcPr>
            <w:tcW w:w="1612" w:type="dxa"/>
            <w:tcBorders>
              <w:top w:val="single" w:sz="4" w:space="0" w:color="auto"/>
              <w:left w:val="nil"/>
              <w:bottom w:val="single" w:sz="4" w:space="0" w:color="auto"/>
              <w:right w:val="single" w:sz="4" w:space="0" w:color="auto"/>
            </w:tcBorders>
            <w:shd w:val="clear" w:color="auto" w:fill="auto"/>
            <w:noWrap/>
            <w:vAlign w:val="bottom"/>
            <w:hideMark/>
          </w:tcPr>
          <w:p w14:paraId="74FAF873" w14:textId="77777777" w:rsidR="003925F4" w:rsidRPr="00327F7C" w:rsidRDefault="003925F4" w:rsidP="003925F4">
            <w:pPr>
              <w:spacing w:after="0" w:line="240" w:lineRule="auto"/>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 </w:t>
            </w:r>
          </w:p>
        </w:tc>
        <w:tc>
          <w:tcPr>
            <w:tcW w:w="787" w:type="dxa"/>
            <w:tcBorders>
              <w:top w:val="single" w:sz="4" w:space="0" w:color="auto"/>
              <w:left w:val="nil"/>
              <w:bottom w:val="single" w:sz="4" w:space="0" w:color="auto"/>
              <w:right w:val="single" w:sz="4" w:space="0" w:color="auto"/>
            </w:tcBorders>
            <w:shd w:val="clear" w:color="auto" w:fill="auto"/>
            <w:noWrap/>
            <w:vAlign w:val="bottom"/>
            <w:hideMark/>
          </w:tcPr>
          <w:p w14:paraId="5B1A413F" w14:textId="77777777" w:rsidR="003925F4" w:rsidRPr="00327F7C" w:rsidRDefault="003925F4" w:rsidP="003925F4">
            <w:pPr>
              <w:spacing w:after="0" w:line="240" w:lineRule="auto"/>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 </w:t>
            </w:r>
          </w:p>
        </w:tc>
        <w:tc>
          <w:tcPr>
            <w:tcW w:w="993" w:type="dxa"/>
            <w:tcBorders>
              <w:top w:val="single" w:sz="4" w:space="0" w:color="auto"/>
              <w:left w:val="nil"/>
              <w:bottom w:val="single" w:sz="4" w:space="0" w:color="auto"/>
              <w:right w:val="single" w:sz="4" w:space="0" w:color="auto"/>
            </w:tcBorders>
            <w:shd w:val="clear" w:color="auto" w:fill="auto"/>
            <w:noWrap/>
            <w:vAlign w:val="bottom"/>
            <w:hideMark/>
          </w:tcPr>
          <w:p w14:paraId="1945F644" w14:textId="77777777" w:rsidR="003925F4" w:rsidRPr="00327F7C" w:rsidRDefault="003925F4" w:rsidP="003925F4">
            <w:pPr>
              <w:spacing w:after="0" w:line="240" w:lineRule="auto"/>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 </w:t>
            </w:r>
          </w:p>
        </w:tc>
        <w:tc>
          <w:tcPr>
            <w:tcW w:w="843" w:type="dxa"/>
            <w:tcBorders>
              <w:top w:val="single" w:sz="4" w:space="0" w:color="auto"/>
              <w:left w:val="nil"/>
              <w:bottom w:val="single" w:sz="4" w:space="0" w:color="auto"/>
              <w:right w:val="single" w:sz="4" w:space="0" w:color="auto"/>
            </w:tcBorders>
            <w:shd w:val="clear" w:color="auto" w:fill="auto"/>
            <w:noWrap/>
            <w:vAlign w:val="bottom"/>
            <w:hideMark/>
          </w:tcPr>
          <w:p w14:paraId="2C054328" w14:textId="77777777" w:rsidR="003925F4" w:rsidRPr="00327F7C" w:rsidRDefault="003925F4" w:rsidP="003925F4">
            <w:pPr>
              <w:spacing w:after="0" w:line="240" w:lineRule="auto"/>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60EE0EB3" w14:textId="77777777" w:rsidR="003925F4" w:rsidRPr="00327F7C" w:rsidRDefault="003925F4" w:rsidP="003925F4">
            <w:pPr>
              <w:spacing w:after="0" w:line="240" w:lineRule="auto"/>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 </w:t>
            </w:r>
          </w:p>
        </w:tc>
        <w:tc>
          <w:tcPr>
            <w:tcW w:w="1106" w:type="dxa"/>
            <w:tcBorders>
              <w:top w:val="single" w:sz="4" w:space="0" w:color="auto"/>
              <w:left w:val="nil"/>
              <w:bottom w:val="single" w:sz="4" w:space="0" w:color="auto"/>
              <w:right w:val="single" w:sz="4" w:space="0" w:color="auto"/>
            </w:tcBorders>
            <w:shd w:val="clear" w:color="auto" w:fill="auto"/>
            <w:noWrap/>
            <w:vAlign w:val="bottom"/>
            <w:hideMark/>
          </w:tcPr>
          <w:p w14:paraId="27B6D992" w14:textId="77777777" w:rsidR="003925F4" w:rsidRPr="00327F7C" w:rsidRDefault="003925F4" w:rsidP="003925F4">
            <w:pPr>
              <w:spacing w:after="0" w:line="240" w:lineRule="auto"/>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2CC58923" w14:textId="77777777" w:rsidR="003925F4" w:rsidRPr="00327F7C" w:rsidRDefault="003925F4" w:rsidP="003925F4">
            <w:pPr>
              <w:spacing w:after="0" w:line="240" w:lineRule="auto"/>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 </w:t>
            </w:r>
          </w:p>
        </w:tc>
        <w:tc>
          <w:tcPr>
            <w:tcW w:w="935" w:type="dxa"/>
            <w:tcBorders>
              <w:top w:val="single" w:sz="4" w:space="0" w:color="auto"/>
              <w:left w:val="nil"/>
              <w:bottom w:val="single" w:sz="4" w:space="0" w:color="auto"/>
              <w:right w:val="single" w:sz="4" w:space="0" w:color="auto"/>
            </w:tcBorders>
            <w:shd w:val="clear" w:color="auto" w:fill="auto"/>
            <w:noWrap/>
            <w:vAlign w:val="bottom"/>
            <w:hideMark/>
          </w:tcPr>
          <w:p w14:paraId="312AC80D" w14:textId="77777777" w:rsidR="003925F4" w:rsidRPr="00327F7C" w:rsidRDefault="003925F4" w:rsidP="003925F4">
            <w:pPr>
              <w:spacing w:after="0" w:line="240" w:lineRule="auto"/>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 </w:t>
            </w:r>
          </w:p>
        </w:tc>
        <w:tc>
          <w:tcPr>
            <w:tcW w:w="1039" w:type="dxa"/>
            <w:tcBorders>
              <w:top w:val="single" w:sz="4" w:space="0" w:color="auto"/>
              <w:left w:val="nil"/>
              <w:bottom w:val="single" w:sz="4" w:space="0" w:color="auto"/>
              <w:right w:val="single" w:sz="4" w:space="0" w:color="auto"/>
            </w:tcBorders>
            <w:shd w:val="clear" w:color="auto" w:fill="auto"/>
            <w:noWrap/>
            <w:vAlign w:val="bottom"/>
            <w:hideMark/>
          </w:tcPr>
          <w:p w14:paraId="51496760" w14:textId="77777777" w:rsidR="003925F4" w:rsidRPr="00327F7C" w:rsidRDefault="003925F4" w:rsidP="003925F4">
            <w:pPr>
              <w:spacing w:after="0" w:line="240" w:lineRule="auto"/>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 </w:t>
            </w:r>
          </w:p>
        </w:tc>
      </w:tr>
      <w:tr w:rsidR="003925F4" w:rsidRPr="00327F7C" w14:paraId="26C1BB80" w14:textId="77777777" w:rsidTr="003925F4">
        <w:trPr>
          <w:trHeight w:val="244"/>
        </w:trPr>
        <w:tc>
          <w:tcPr>
            <w:tcW w:w="314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A96952E" w14:textId="77777777" w:rsidR="003925F4" w:rsidRPr="00327F7C" w:rsidRDefault="003925F4" w:rsidP="003925F4">
            <w:pPr>
              <w:spacing w:after="0" w:line="240" w:lineRule="auto"/>
              <w:rPr>
                <w:rFonts w:ascii="Calibri" w:eastAsia="Times New Roman" w:hAnsi="Calibri" w:cs="Calibri"/>
                <w:b/>
                <w:bCs/>
                <w:color w:val="000000"/>
                <w:kern w:val="0"/>
                <w14:ligatures w14:val="none"/>
              </w:rPr>
            </w:pPr>
            <w:r w:rsidRPr="00327F7C">
              <w:rPr>
                <w:rFonts w:ascii="Calibri" w:eastAsia="Times New Roman" w:hAnsi="Calibri" w:cs="Calibri"/>
                <w:b/>
                <w:bCs/>
                <w:color w:val="000000"/>
                <w:kern w:val="0"/>
                <w14:ligatures w14:val="none"/>
              </w:rPr>
              <w:t>Count of DELIVERY CHARGES RANGE</w:t>
            </w:r>
          </w:p>
        </w:tc>
        <w:tc>
          <w:tcPr>
            <w:tcW w:w="161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DE5DEB9" w14:textId="77777777" w:rsidR="003925F4" w:rsidRPr="00327F7C" w:rsidRDefault="003925F4" w:rsidP="003925F4">
            <w:pPr>
              <w:spacing w:after="0" w:line="240" w:lineRule="auto"/>
              <w:rPr>
                <w:rFonts w:ascii="Calibri" w:eastAsia="Times New Roman" w:hAnsi="Calibri" w:cs="Calibri"/>
                <w:b/>
                <w:bCs/>
                <w:color w:val="000000"/>
                <w:kern w:val="0"/>
                <w14:ligatures w14:val="none"/>
              </w:rPr>
            </w:pPr>
            <w:r w:rsidRPr="00327F7C">
              <w:rPr>
                <w:rFonts w:ascii="Calibri" w:eastAsia="Times New Roman" w:hAnsi="Calibri" w:cs="Calibri"/>
                <w:b/>
                <w:bCs/>
                <w:color w:val="000000"/>
                <w:kern w:val="0"/>
                <w14:ligatures w14:val="none"/>
              </w:rPr>
              <w:t>Column Labels</w:t>
            </w:r>
          </w:p>
        </w:tc>
        <w:tc>
          <w:tcPr>
            <w:tcW w:w="787"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69E5751" w14:textId="77777777" w:rsidR="003925F4" w:rsidRPr="00327F7C" w:rsidRDefault="003925F4" w:rsidP="003925F4">
            <w:pPr>
              <w:spacing w:after="0" w:line="240" w:lineRule="auto"/>
              <w:rPr>
                <w:rFonts w:ascii="Calibri" w:eastAsia="Times New Roman" w:hAnsi="Calibri" w:cs="Calibri"/>
                <w:b/>
                <w:bCs/>
                <w:color w:val="000000"/>
                <w:kern w:val="0"/>
                <w14:ligatures w14:val="none"/>
              </w:rPr>
            </w:pPr>
            <w:r w:rsidRPr="00327F7C">
              <w:rPr>
                <w:rFonts w:ascii="Calibri" w:eastAsia="Times New Roman" w:hAnsi="Calibri" w:cs="Calibri"/>
                <w:b/>
                <w:bCs/>
                <w:color w:val="000000"/>
                <w:kern w:val="0"/>
                <w14:ligatures w14:val="none"/>
              </w:rPr>
              <w:t> </w:t>
            </w:r>
          </w:p>
        </w:tc>
        <w:tc>
          <w:tcPr>
            <w:tcW w:w="99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3889EC9" w14:textId="77777777" w:rsidR="003925F4" w:rsidRPr="00327F7C" w:rsidRDefault="003925F4" w:rsidP="003925F4">
            <w:pPr>
              <w:spacing w:after="0" w:line="240" w:lineRule="auto"/>
              <w:rPr>
                <w:rFonts w:ascii="Calibri" w:eastAsia="Times New Roman" w:hAnsi="Calibri" w:cs="Calibri"/>
                <w:b/>
                <w:bCs/>
                <w:color w:val="000000"/>
                <w:kern w:val="0"/>
                <w14:ligatures w14:val="none"/>
              </w:rPr>
            </w:pPr>
            <w:r w:rsidRPr="00327F7C">
              <w:rPr>
                <w:rFonts w:ascii="Calibri" w:eastAsia="Times New Roman" w:hAnsi="Calibri" w:cs="Calibri"/>
                <w:b/>
                <w:bCs/>
                <w:color w:val="000000"/>
                <w:kern w:val="0"/>
                <w14:ligatures w14:val="none"/>
              </w:rPr>
              <w:t> </w:t>
            </w:r>
          </w:p>
        </w:tc>
        <w:tc>
          <w:tcPr>
            <w:tcW w:w="84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B404F1F" w14:textId="77777777" w:rsidR="003925F4" w:rsidRPr="00327F7C" w:rsidRDefault="003925F4" w:rsidP="003925F4">
            <w:pPr>
              <w:spacing w:after="0" w:line="240" w:lineRule="auto"/>
              <w:rPr>
                <w:rFonts w:ascii="Calibri" w:eastAsia="Times New Roman" w:hAnsi="Calibri" w:cs="Calibri"/>
                <w:b/>
                <w:bCs/>
                <w:color w:val="000000"/>
                <w:kern w:val="0"/>
                <w14:ligatures w14:val="none"/>
              </w:rPr>
            </w:pPr>
            <w:r w:rsidRPr="00327F7C">
              <w:rPr>
                <w:rFonts w:ascii="Calibri" w:eastAsia="Times New Roman" w:hAnsi="Calibri" w:cs="Calibri"/>
                <w:b/>
                <w:bCs/>
                <w:color w:val="000000"/>
                <w:kern w:val="0"/>
                <w14:ligatures w14:val="none"/>
              </w:rPr>
              <w:t> </w:t>
            </w:r>
          </w:p>
        </w:tc>
        <w:tc>
          <w:tcPr>
            <w:tcW w:w="76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D284AC0" w14:textId="77777777" w:rsidR="003925F4" w:rsidRPr="00327F7C" w:rsidRDefault="003925F4" w:rsidP="003925F4">
            <w:pPr>
              <w:spacing w:after="0" w:line="240" w:lineRule="auto"/>
              <w:rPr>
                <w:rFonts w:ascii="Calibri" w:eastAsia="Times New Roman" w:hAnsi="Calibri" w:cs="Calibri"/>
                <w:b/>
                <w:bCs/>
                <w:color w:val="000000"/>
                <w:kern w:val="0"/>
                <w14:ligatures w14:val="none"/>
              </w:rPr>
            </w:pPr>
            <w:r w:rsidRPr="00327F7C">
              <w:rPr>
                <w:rFonts w:ascii="Calibri" w:eastAsia="Times New Roman" w:hAnsi="Calibri" w:cs="Calibri"/>
                <w:b/>
                <w:bCs/>
                <w:color w:val="000000"/>
                <w:kern w:val="0"/>
                <w14:ligatures w14:val="none"/>
              </w:rPr>
              <w:t> </w:t>
            </w:r>
          </w:p>
        </w:tc>
        <w:tc>
          <w:tcPr>
            <w:tcW w:w="110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DC89692" w14:textId="77777777" w:rsidR="003925F4" w:rsidRPr="00327F7C" w:rsidRDefault="003925F4" w:rsidP="003925F4">
            <w:pPr>
              <w:spacing w:after="0" w:line="240" w:lineRule="auto"/>
              <w:rPr>
                <w:rFonts w:ascii="Calibri" w:eastAsia="Times New Roman" w:hAnsi="Calibri" w:cs="Calibri"/>
                <w:b/>
                <w:bCs/>
                <w:color w:val="000000"/>
                <w:kern w:val="0"/>
                <w14:ligatures w14:val="none"/>
              </w:rPr>
            </w:pPr>
            <w:r w:rsidRPr="00327F7C">
              <w:rPr>
                <w:rFonts w:ascii="Calibri" w:eastAsia="Times New Roman" w:hAnsi="Calibri" w:cs="Calibri"/>
                <w:b/>
                <w:bCs/>
                <w:color w:val="000000"/>
                <w:kern w:val="0"/>
                <w14:ligatures w14:val="none"/>
              </w:rPr>
              <w:t> </w:t>
            </w:r>
          </w:p>
        </w:tc>
        <w:tc>
          <w:tcPr>
            <w:tcW w:w="76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452B64" w14:textId="77777777" w:rsidR="003925F4" w:rsidRPr="00327F7C" w:rsidRDefault="003925F4" w:rsidP="003925F4">
            <w:pPr>
              <w:spacing w:after="0" w:line="240" w:lineRule="auto"/>
              <w:rPr>
                <w:rFonts w:ascii="Calibri" w:eastAsia="Times New Roman" w:hAnsi="Calibri" w:cs="Calibri"/>
                <w:b/>
                <w:bCs/>
                <w:color w:val="000000"/>
                <w:kern w:val="0"/>
                <w14:ligatures w14:val="none"/>
              </w:rPr>
            </w:pPr>
            <w:r w:rsidRPr="00327F7C">
              <w:rPr>
                <w:rFonts w:ascii="Calibri" w:eastAsia="Times New Roman" w:hAnsi="Calibri" w:cs="Calibri"/>
                <w:b/>
                <w:bCs/>
                <w:color w:val="000000"/>
                <w:kern w:val="0"/>
                <w14:ligatures w14:val="none"/>
              </w:rPr>
              <w:t> </w:t>
            </w:r>
          </w:p>
        </w:tc>
        <w:tc>
          <w:tcPr>
            <w:tcW w:w="93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F9E78B1" w14:textId="77777777" w:rsidR="003925F4" w:rsidRPr="00327F7C" w:rsidRDefault="003925F4" w:rsidP="003925F4">
            <w:pPr>
              <w:spacing w:after="0" w:line="240" w:lineRule="auto"/>
              <w:rPr>
                <w:rFonts w:ascii="Calibri" w:eastAsia="Times New Roman" w:hAnsi="Calibri" w:cs="Calibri"/>
                <w:b/>
                <w:bCs/>
                <w:color w:val="000000"/>
                <w:kern w:val="0"/>
                <w14:ligatures w14:val="none"/>
              </w:rPr>
            </w:pPr>
            <w:r w:rsidRPr="00327F7C">
              <w:rPr>
                <w:rFonts w:ascii="Calibri" w:eastAsia="Times New Roman" w:hAnsi="Calibri" w:cs="Calibri"/>
                <w:b/>
                <w:bCs/>
                <w:color w:val="000000"/>
                <w:kern w:val="0"/>
                <w14:ligatures w14:val="none"/>
              </w:rPr>
              <w:t> </w:t>
            </w:r>
          </w:p>
        </w:tc>
        <w:tc>
          <w:tcPr>
            <w:tcW w:w="1039"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D88DE38" w14:textId="77777777" w:rsidR="003925F4" w:rsidRPr="00327F7C" w:rsidRDefault="003925F4" w:rsidP="003925F4">
            <w:pPr>
              <w:spacing w:after="0" w:line="240" w:lineRule="auto"/>
              <w:rPr>
                <w:rFonts w:ascii="Calibri" w:eastAsia="Times New Roman" w:hAnsi="Calibri" w:cs="Calibri"/>
                <w:b/>
                <w:bCs/>
                <w:color w:val="000000"/>
                <w:kern w:val="0"/>
                <w14:ligatures w14:val="none"/>
              </w:rPr>
            </w:pPr>
            <w:r w:rsidRPr="00327F7C">
              <w:rPr>
                <w:rFonts w:ascii="Calibri" w:eastAsia="Times New Roman" w:hAnsi="Calibri" w:cs="Calibri"/>
                <w:b/>
                <w:bCs/>
                <w:color w:val="000000"/>
                <w:kern w:val="0"/>
                <w14:ligatures w14:val="none"/>
              </w:rPr>
              <w:t> </w:t>
            </w:r>
          </w:p>
        </w:tc>
      </w:tr>
      <w:tr w:rsidR="003925F4" w:rsidRPr="00327F7C" w14:paraId="7BEA3BA9" w14:textId="77777777" w:rsidTr="003925F4">
        <w:trPr>
          <w:trHeight w:val="244"/>
        </w:trPr>
        <w:tc>
          <w:tcPr>
            <w:tcW w:w="314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142D6F8" w14:textId="77777777" w:rsidR="003925F4" w:rsidRPr="00327F7C" w:rsidRDefault="003925F4" w:rsidP="003925F4">
            <w:pPr>
              <w:spacing w:after="0" w:line="240" w:lineRule="auto"/>
              <w:rPr>
                <w:rFonts w:ascii="Calibri" w:eastAsia="Times New Roman" w:hAnsi="Calibri" w:cs="Calibri"/>
                <w:b/>
                <w:bCs/>
                <w:color w:val="000000"/>
                <w:kern w:val="0"/>
                <w14:ligatures w14:val="none"/>
              </w:rPr>
            </w:pPr>
            <w:r w:rsidRPr="00327F7C">
              <w:rPr>
                <w:rFonts w:ascii="Calibri" w:eastAsia="Times New Roman" w:hAnsi="Calibri" w:cs="Calibri"/>
                <w:b/>
                <w:bCs/>
                <w:color w:val="000000"/>
                <w:kern w:val="0"/>
                <w14:ligatures w14:val="none"/>
              </w:rPr>
              <w:t>Row Labels</w:t>
            </w:r>
          </w:p>
        </w:tc>
        <w:tc>
          <w:tcPr>
            <w:tcW w:w="161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C3DCE26" w14:textId="77777777" w:rsidR="003925F4" w:rsidRPr="00327F7C" w:rsidRDefault="003925F4" w:rsidP="003925F4">
            <w:pPr>
              <w:spacing w:after="0" w:line="240" w:lineRule="auto"/>
              <w:rPr>
                <w:rFonts w:ascii="Calibri" w:eastAsia="Times New Roman" w:hAnsi="Calibri" w:cs="Calibri"/>
                <w:b/>
                <w:bCs/>
                <w:color w:val="000000"/>
                <w:kern w:val="0"/>
                <w14:ligatures w14:val="none"/>
              </w:rPr>
            </w:pPr>
            <w:r w:rsidRPr="00327F7C">
              <w:rPr>
                <w:rFonts w:ascii="Calibri" w:eastAsia="Times New Roman" w:hAnsi="Calibri" w:cs="Calibri"/>
                <w:b/>
                <w:bCs/>
                <w:color w:val="000000"/>
                <w:kern w:val="0"/>
                <w14:ligatures w14:val="none"/>
              </w:rPr>
              <w:t>0-50</w:t>
            </w:r>
          </w:p>
        </w:tc>
        <w:tc>
          <w:tcPr>
            <w:tcW w:w="787"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A1A4A91" w14:textId="77777777" w:rsidR="003925F4" w:rsidRPr="00327F7C" w:rsidRDefault="003925F4" w:rsidP="003925F4">
            <w:pPr>
              <w:spacing w:after="0" w:line="240" w:lineRule="auto"/>
              <w:rPr>
                <w:rFonts w:ascii="Calibri" w:eastAsia="Times New Roman" w:hAnsi="Calibri" w:cs="Calibri"/>
                <w:b/>
                <w:bCs/>
                <w:color w:val="000000"/>
                <w:kern w:val="0"/>
                <w14:ligatures w14:val="none"/>
              </w:rPr>
            </w:pPr>
            <w:r w:rsidRPr="00327F7C">
              <w:rPr>
                <w:rFonts w:ascii="Calibri" w:eastAsia="Times New Roman" w:hAnsi="Calibri" w:cs="Calibri"/>
                <w:b/>
                <w:bCs/>
                <w:color w:val="000000"/>
                <w:kern w:val="0"/>
                <w14:ligatures w14:val="none"/>
              </w:rPr>
              <w:t>101-150</w:t>
            </w:r>
          </w:p>
        </w:tc>
        <w:tc>
          <w:tcPr>
            <w:tcW w:w="99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DAB7072" w14:textId="77777777" w:rsidR="003925F4" w:rsidRPr="00327F7C" w:rsidRDefault="003925F4" w:rsidP="003925F4">
            <w:pPr>
              <w:spacing w:after="0" w:line="240" w:lineRule="auto"/>
              <w:rPr>
                <w:rFonts w:ascii="Calibri" w:eastAsia="Times New Roman" w:hAnsi="Calibri" w:cs="Calibri"/>
                <w:b/>
                <w:bCs/>
                <w:color w:val="000000"/>
                <w:kern w:val="0"/>
                <w14:ligatures w14:val="none"/>
              </w:rPr>
            </w:pPr>
            <w:r w:rsidRPr="00327F7C">
              <w:rPr>
                <w:rFonts w:ascii="Calibri" w:eastAsia="Times New Roman" w:hAnsi="Calibri" w:cs="Calibri"/>
                <w:b/>
                <w:bCs/>
                <w:color w:val="000000"/>
                <w:kern w:val="0"/>
                <w14:ligatures w14:val="none"/>
              </w:rPr>
              <w:t>151-200</w:t>
            </w:r>
          </w:p>
        </w:tc>
        <w:tc>
          <w:tcPr>
            <w:tcW w:w="84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505A219" w14:textId="77777777" w:rsidR="003925F4" w:rsidRPr="00327F7C" w:rsidRDefault="003925F4" w:rsidP="003925F4">
            <w:pPr>
              <w:spacing w:after="0" w:line="240" w:lineRule="auto"/>
              <w:rPr>
                <w:rFonts w:ascii="Calibri" w:eastAsia="Times New Roman" w:hAnsi="Calibri" w:cs="Calibri"/>
                <w:b/>
                <w:bCs/>
                <w:color w:val="000000"/>
                <w:kern w:val="0"/>
                <w14:ligatures w14:val="none"/>
              </w:rPr>
            </w:pPr>
            <w:r w:rsidRPr="00327F7C">
              <w:rPr>
                <w:rFonts w:ascii="Calibri" w:eastAsia="Times New Roman" w:hAnsi="Calibri" w:cs="Calibri"/>
                <w:b/>
                <w:bCs/>
                <w:color w:val="000000"/>
                <w:kern w:val="0"/>
                <w14:ligatures w14:val="none"/>
              </w:rPr>
              <w:t>201-250</w:t>
            </w:r>
          </w:p>
        </w:tc>
        <w:tc>
          <w:tcPr>
            <w:tcW w:w="76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288D5E" w14:textId="77777777" w:rsidR="003925F4" w:rsidRPr="00327F7C" w:rsidRDefault="003925F4" w:rsidP="003925F4">
            <w:pPr>
              <w:spacing w:after="0" w:line="240" w:lineRule="auto"/>
              <w:rPr>
                <w:rFonts w:ascii="Calibri" w:eastAsia="Times New Roman" w:hAnsi="Calibri" w:cs="Calibri"/>
                <w:b/>
                <w:bCs/>
                <w:color w:val="000000"/>
                <w:kern w:val="0"/>
                <w14:ligatures w14:val="none"/>
              </w:rPr>
            </w:pPr>
            <w:r w:rsidRPr="00327F7C">
              <w:rPr>
                <w:rFonts w:ascii="Calibri" w:eastAsia="Times New Roman" w:hAnsi="Calibri" w:cs="Calibri"/>
                <w:b/>
                <w:bCs/>
                <w:color w:val="000000"/>
                <w:kern w:val="0"/>
                <w14:ligatures w14:val="none"/>
              </w:rPr>
              <w:t>251-300</w:t>
            </w:r>
          </w:p>
        </w:tc>
        <w:tc>
          <w:tcPr>
            <w:tcW w:w="110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2C44BC1" w14:textId="77777777" w:rsidR="003925F4" w:rsidRPr="00327F7C" w:rsidRDefault="003925F4" w:rsidP="003925F4">
            <w:pPr>
              <w:spacing w:after="0" w:line="240" w:lineRule="auto"/>
              <w:rPr>
                <w:rFonts w:ascii="Calibri" w:eastAsia="Times New Roman" w:hAnsi="Calibri" w:cs="Calibri"/>
                <w:b/>
                <w:bCs/>
                <w:color w:val="000000"/>
                <w:kern w:val="0"/>
                <w14:ligatures w14:val="none"/>
              </w:rPr>
            </w:pPr>
            <w:r w:rsidRPr="00327F7C">
              <w:rPr>
                <w:rFonts w:ascii="Calibri" w:eastAsia="Times New Roman" w:hAnsi="Calibri" w:cs="Calibri"/>
                <w:b/>
                <w:bCs/>
                <w:color w:val="000000"/>
                <w:kern w:val="0"/>
                <w14:ligatures w14:val="none"/>
              </w:rPr>
              <w:t>301-350</w:t>
            </w:r>
          </w:p>
        </w:tc>
        <w:tc>
          <w:tcPr>
            <w:tcW w:w="76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F9B07A6" w14:textId="77777777" w:rsidR="003925F4" w:rsidRPr="00327F7C" w:rsidRDefault="003925F4" w:rsidP="003925F4">
            <w:pPr>
              <w:spacing w:after="0" w:line="240" w:lineRule="auto"/>
              <w:rPr>
                <w:rFonts w:ascii="Calibri" w:eastAsia="Times New Roman" w:hAnsi="Calibri" w:cs="Calibri"/>
                <w:b/>
                <w:bCs/>
                <w:color w:val="000000"/>
                <w:kern w:val="0"/>
                <w14:ligatures w14:val="none"/>
              </w:rPr>
            </w:pPr>
            <w:r w:rsidRPr="00327F7C">
              <w:rPr>
                <w:rFonts w:ascii="Calibri" w:eastAsia="Times New Roman" w:hAnsi="Calibri" w:cs="Calibri"/>
                <w:b/>
                <w:bCs/>
                <w:color w:val="000000"/>
                <w:kern w:val="0"/>
                <w14:ligatures w14:val="none"/>
              </w:rPr>
              <w:t>51-100</w:t>
            </w:r>
          </w:p>
        </w:tc>
        <w:tc>
          <w:tcPr>
            <w:tcW w:w="93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98151A9" w14:textId="77777777" w:rsidR="003925F4" w:rsidRPr="00327F7C" w:rsidRDefault="003925F4" w:rsidP="003925F4">
            <w:pPr>
              <w:spacing w:after="0" w:line="240" w:lineRule="auto"/>
              <w:rPr>
                <w:rFonts w:ascii="Calibri" w:eastAsia="Times New Roman" w:hAnsi="Calibri" w:cs="Calibri"/>
                <w:b/>
                <w:bCs/>
                <w:color w:val="000000"/>
                <w:kern w:val="0"/>
                <w14:ligatures w14:val="none"/>
              </w:rPr>
            </w:pPr>
            <w:r w:rsidRPr="00327F7C">
              <w:rPr>
                <w:rFonts w:ascii="Calibri" w:eastAsia="Times New Roman" w:hAnsi="Calibri" w:cs="Calibri"/>
                <w:b/>
                <w:bCs/>
                <w:color w:val="000000"/>
                <w:kern w:val="0"/>
                <w14:ligatures w14:val="none"/>
              </w:rPr>
              <w:t>Above 350</w:t>
            </w:r>
          </w:p>
        </w:tc>
        <w:tc>
          <w:tcPr>
            <w:tcW w:w="1039"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1267884" w14:textId="77777777" w:rsidR="003925F4" w:rsidRPr="00327F7C" w:rsidRDefault="003925F4" w:rsidP="003925F4">
            <w:pPr>
              <w:spacing w:after="0" w:line="240" w:lineRule="auto"/>
              <w:rPr>
                <w:rFonts w:ascii="Calibri" w:eastAsia="Times New Roman" w:hAnsi="Calibri" w:cs="Calibri"/>
                <w:b/>
                <w:bCs/>
                <w:color w:val="000000"/>
                <w:kern w:val="0"/>
                <w14:ligatures w14:val="none"/>
              </w:rPr>
            </w:pPr>
            <w:r w:rsidRPr="00327F7C">
              <w:rPr>
                <w:rFonts w:ascii="Calibri" w:eastAsia="Times New Roman" w:hAnsi="Calibri" w:cs="Calibri"/>
                <w:b/>
                <w:bCs/>
                <w:color w:val="000000"/>
                <w:kern w:val="0"/>
                <w14:ligatures w14:val="none"/>
              </w:rPr>
              <w:t>Grand Total</w:t>
            </w:r>
          </w:p>
        </w:tc>
      </w:tr>
      <w:tr w:rsidR="003925F4" w:rsidRPr="00327F7C" w14:paraId="7794B3AB" w14:textId="77777777" w:rsidTr="003925F4">
        <w:trPr>
          <w:trHeight w:val="244"/>
        </w:trPr>
        <w:tc>
          <w:tcPr>
            <w:tcW w:w="3143" w:type="dxa"/>
            <w:tcBorders>
              <w:top w:val="nil"/>
              <w:left w:val="single" w:sz="4" w:space="0" w:color="auto"/>
              <w:bottom w:val="single" w:sz="4" w:space="0" w:color="auto"/>
              <w:right w:val="single" w:sz="4" w:space="0" w:color="auto"/>
            </w:tcBorders>
            <w:shd w:val="clear" w:color="auto" w:fill="auto"/>
            <w:noWrap/>
            <w:vAlign w:val="bottom"/>
            <w:hideMark/>
          </w:tcPr>
          <w:p w14:paraId="63FFCF2F" w14:textId="77777777" w:rsidR="003925F4" w:rsidRPr="00327F7C" w:rsidRDefault="003925F4" w:rsidP="003925F4">
            <w:pPr>
              <w:spacing w:after="0" w:line="240" w:lineRule="auto"/>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1</w:t>
            </w:r>
          </w:p>
        </w:tc>
        <w:tc>
          <w:tcPr>
            <w:tcW w:w="1612" w:type="dxa"/>
            <w:tcBorders>
              <w:top w:val="nil"/>
              <w:left w:val="nil"/>
              <w:bottom w:val="single" w:sz="4" w:space="0" w:color="auto"/>
              <w:right w:val="single" w:sz="4" w:space="0" w:color="auto"/>
            </w:tcBorders>
            <w:shd w:val="clear" w:color="auto" w:fill="auto"/>
            <w:noWrap/>
            <w:vAlign w:val="bottom"/>
            <w:hideMark/>
          </w:tcPr>
          <w:p w14:paraId="67BC239A" w14:textId="77777777" w:rsidR="003925F4" w:rsidRPr="00327F7C" w:rsidRDefault="003925F4" w:rsidP="003925F4">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15</w:t>
            </w:r>
          </w:p>
        </w:tc>
        <w:tc>
          <w:tcPr>
            <w:tcW w:w="787" w:type="dxa"/>
            <w:tcBorders>
              <w:top w:val="nil"/>
              <w:left w:val="nil"/>
              <w:bottom w:val="single" w:sz="4" w:space="0" w:color="auto"/>
              <w:right w:val="single" w:sz="4" w:space="0" w:color="auto"/>
            </w:tcBorders>
            <w:shd w:val="clear" w:color="auto" w:fill="auto"/>
            <w:noWrap/>
            <w:vAlign w:val="bottom"/>
            <w:hideMark/>
          </w:tcPr>
          <w:p w14:paraId="37AEA981" w14:textId="77777777" w:rsidR="003925F4" w:rsidRPr="00327F7C" w:rsidRDefault="003925F4" w:rsidP="003925F4">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23</w:t>
            </w:r>
          </w:p>
        </w:tc>
        <w:tc>
          <w:tcPr>
            <w:tcW w:w="993" w:type="dxa"/>
            <w:tcBorders>
              <w:top w:val="nil"/>
              <w:left w:val="nil"/>
              <w:bottom w:val="single" w:sz="4" w:space="0" w:color="auto"/>
              <w:right w:val="single" w:sz="4" w:space="0" w:color="auto"/>
            </w:tcBorders>
            <w:shd w:val="clear" w:color="auto" w:fill="auto"/>
            <w:noWrap/>
            <w:vAlign w:val="bottom"/>
            <w:hideMark/>
          </w:tcPr>
          <w:p w14:paraId="42A99C8B" w14:textId="77777777" w:rsidR="003925F4" w:rsidRPr="00327F7C" w:rsidRDefault="003925F4" w:rsidP="003925F4">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20</w:t>
            </w:r>
          </w:p>
        </w:tc>
        <w:tc>
          <w:tcPr>
            <w:tcW w:w="843" w:type="dxa"/>
            <w:tcBorders>
              <w:top w:val="nil"/>
              <w:left w:val="nil"/>
              <w:bottom w:val="single" w:sz="4" w:space="0" w:color="auto"/>
              <w:right w:val="single" w:sz="4" w:space="0" w:color="auto"/>
            </w:tcBorders>
            <w:shd w:val="clear" w:color="auto" w:fill="auto"/>
            <w:noWrap/>
            <w:vAlign w:val="bottom"/>
            <w:hideMark/>
          </w:tcPr>
          <w:p w14:paraId="7FE762CC" w14:textId="77777777" w:rsidR="003925F4" w:rsidRPr="00327F7C" w:rsidRDefault="003925F4" w:rsidP="003925F4">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12</w:t>
            </w:r>
          </w:p>
        </w:tc>
        <w:tc>
          <w:tcPr>
            <w:tcW w:w="768" w:type="dxa"/>
            <w:tcBorders>
              <w:top w:val="nil"/>
              <w:left w:val="nil"/>
              <w:bottom w:val="single" w:sz="4" w:space="0" w:color="auto"/>
              <w:right w:val="single" w:sz="4" w:space="0" w:color="auto"/>
            </w:tcBorders>
            <w:shd w:val="clear" w:color="auto" w:fill="auto"/>
            <w:noWrap/>
            <w:vAlign w:val="bottom"/>
            <w:hideMark/>
          </w:tcPr>
          <w:p w14:paraId="6AC6384C" w14:textId="77777777" w:rsidR="003925F4" w:rsidRPr="00327F7C" w:rsidRDefault="003925F4" w:rsidP="003925F4">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8</w:t>
            </w:r>
          </w:p>
        </w:tc>
        <w:tc>
          <w:tcPr>
            <w:tcW w:w="1106" w:type="dxa"/>
            <w:tcBorders>
              <w:top w:val="nil"/>
              <w:left w:val="nil"/>
              <w:bottom w:val="single" w:sz="4" w:space="0" w:color="auto"/>
              <w:right w:val="single" w:sz="4" w:space="0" w:color="auto"/>
            </w:tcBorders>
            <w:shd w:val="clear" w:color="auto" w:fill="auto"/>
            <w:noWrap/>
            <w:vAlign w:val="bottom"/>
            <w:hideMark/>
          </w:tcPr>
          <w:p w14:paraId="516AB61E" w14:textId="77777777" w:rsidR="003925F4" w:rsidRPr="00327F7C" w:rsidRDefault="003925F4" w:rsidP="003925F4">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15</w:t>
            </w:r>
          </w:p>
        </w:tc>
        <w:tc>
          <w:tcPr>
            <w:tcW w:w="768" w:type="dxa"/>
            <w:tcBorders>
              <w:top w:val="nil"/>
              <w:left w:val="nil"/>
              <w:bottom w:val="single" w:sz="4" w:space="0" w:color="auto"/>
              <w:right w:val="single" w:sz="4" w:space="0" w:color="auto"/>
            </w:tcBorders>
            <w:shd w:val="clear" w:color="auto" w:fill="auto"/>
            <w:noWrap/>
            <w:vAlign w:val="bottom"/>
            <w:hideMark/>
          </w:tcPr>
          <w:p w14:paraId="05D97624" w14:textId="77777777" w:rsidR="003925F4" w:rsidRPr="00327F7C" w:rsidRDefault="003925F4" w:rsidP="003925F4">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24</w:t>
            </w:r>
          </w:p>
        </w:tc>
        <w:tc>
          <w:tcPr>
            <w:tcW w:w="935" w:type="dxa"/>
            <w:tcBorders>
              <w:top w:val="nil"/>
              <w:left w:val="nil"/>
              <w:bottom w:val="single" w:sz="4" w:space="0" w:color="auto"/>
              <w:right w:val="single" w:sz="4" w:space="0" w:color="auto"/>
            </w:tcBorders>
            <w:shd w:val="clear" w:color="auto" w:fill="auto"/>
            <w:noWrap/>
            <w:vAlign w:val="bottom"/>
            <w:hideMark/>
          </w:tcPr>
          <w:p w14:paraId="0296035F" w14:textId="77777777" w:rsidR="003925F4" w:rsidRPr="00327F7C" w:rsidRDefault="003925F4" w:rsidP="003925F4">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54</w:t>
            </w:r>
          </w:p>
        </w:tc>
        <w:tc>
          <w:tcPr>
            <w:tcW w:w="1039" w:type="dxa"/>
            <w:tcBorders>
              <w:top w:val="nil"/>
              <w:left w:val="nil"/>
              <w:bottom w:val="single" w:sz="4" w:space="0" w:color="auto"/>
              <w:right w:val="single" w:sz="4" w:space="0" w:color="auto"/>
            </w:tcBorders>
            <w:shd w:val="clear" w:color="auto" w:fill="auto"/>
            <w:noWrap/>
            <w:vAlign w:val="bottom"/>
            <w:hideMark/>
          </w:tcPr>
          <w:p w14:paraId="500C0124" w14:textId="77777777" w:rsidR="003925F4" w:rsidRPr="00327F7C" w:rsidRDefault="003925F4" w:rsidP="003925F4">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171</w:t>
            </w:r>
          </w:p>
        </w:tc>
      </w:tr>
      <w:tr w:rsidR="003925F4" w:rsidRPr="00327F7C" w14:paraId="35089273" w14:textId="77777777" w:rsidTr="003925F4">
        <w:trPr>
          <w:trHeight w:val="244"/>
        </w:trPr>
        <w:tc>
          <w:tcPr>
            <w:tcW w:w="3143" w:type="dxa"/>
            <w:tcBorders>
              <w:top w:val="nil"/>
              <w:left w:val="single" w:sz="4" w:space="0" w:color="auto"/>
              <w:bottom w:val="single" w:sz="4" w:space="0" w:color="auto"/>
              <w:right w:val="single" w:sz="4" w:space="0" w:color="auto"/>
            </w:tcBorders>
            <w:shd w:val="clear" w:color="auto" w:fill="auto"/>
            <w:noWrap/>
            <w:vAlign w:val="bottom"/>
            <w:hideMark/>
          </w:tcPr>
          <w:p w14:paraId="1EBDA60D" w14:textId="77777777" w:rsidR="003925F4" w:rsidRPr="00327F7C" w:rsidRDefault="003925F4" w:rsidP="003925F4">
            <w:pPr>
              <w:spacing w:after="0" w:line="240" w:lineRule="auto"/>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2</w:t>
            </w:r>
          </w:p>
        </w:tc>
        <w:tc>
          <w:tcPr>
            <w:tcW w:w="1612" w:type="dxa"/>
            <w:tcBorders>
              <w:top w:val="nil"/>
              <w:left w:val="nil"/>
              <w:bottom w:val="single" w:sz="4" w:space="0" w:color="auto"/>
              <w:right w:val="single" w:sz="4" w:space="0" w:color="auto"/>
            </w:tcBorders>
            <w:shd w:val="clear" w:color="auto" w:fill="auto"/>
            <w:noWrap/>
            <w:vAlign w:val="bottom"/>
            <w:hideMark/>
          </w:tcPr>
          <w:p w14:paraId="6C980F2C" w14:textId="77777777" w:rsidR="003925F4" w:rsidRPr="00327F7C" w:rsidRDefault="003925F4" w:rsidP="003925F4">
            <w:pPr>
              <w:spacing w:after="0" w:line="240" w:lineRule="auto"/>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 </w:t>
            </w:r>
          </w:p>
        </w:tc>
        <w:tc>
          <w:tcPr>
            <w:tcW w:w="787" w:type="dxa"/>
            <w:tcBorders>
              <w:top w:val="nil"/>
              <w:left w:val="nil"/>
              <w:bottom w:val="single" w:sz="4" w:space="0" w:color="auto"/>
              <w:right w:val="single" w:sz="4" w:space="0" w:color="auto"/>
            </w:tcBorders>
            <w:shd w:val="clear" w:color="auto" w:fill="auto"/>
            <w:noWrap/>
            <w:vAlign w:val="bottom"/>
            <w:hideMark/>
          </w:tcPr>
          <w:p w14:paraId="208AEBA5" w14:textId="77777777" w:rsidR="003925F4" w:rsidRPr="00327F7C" w:rsidRDefault="003925F4" w:rsidP="003925F4">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6</w:t>
            </w:r>
          </w:p>
        </w:tc>
        <w:tc>
          <w:tcPr>
            <w:tcW w:w="993" w:type="dxa"/>
            <w:tcBorders>
              <w:top w:val="nil"/>
              <w:left w:val="nil"/>
              <w:bottom w:val="single" w:sz="4" w:space="0" w:color="auto"/>
              <w:right w:val="single" w:sz="4" w:space="0" w:color="auto"/>
            </w:tcBorders>
            <w:shd w:val="clear" w:color="auto" w:fill="auto"/>
            <w:noWrap/>
            <w:vAlign w:val="bottom"/>
            <w:hideMark/>
          </w:tcPr>
          <w:p w14:paraId="0C7ED8B5" w14:textId="77777777" w:rsidR="003925F4" w:rsidRPr="00327F7C" w:rsidRDefault="003925F4" w:rsidP="003925F4">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5</w:t>
            </w:r>
          </w:p>
        </w:tc>
        <w:tc>
          <w:tcPr>
            <w:tcW w:w="843" w:type="dxa"/>
            <w:tcBorders>
              <w:top w:val="nil"/>
              <w:left w:val="nil"/>
              <w:bottom w:val="single" w:sz="4" w:space="0" w:color="auto"/>
              <w:right w:val="single" w:sz="4" w:space="0" w:color="auto"/>
            </w:tcBorders>
            <w:shd w:val="clear" w:color="auto" w:fill="auto"/>
            <w:noWrap/>
            <w:vAlign w:val="bottom"/>
            <w:hideMark/>
          </w:tcPr>
          <w:p w14:paraId="794C6155" w14:textId="77777777" w:rsidR="003925F4" w:rsidRPr="00327F7C" w:rsidRDefault="003925F4" w:rsidP="003925F4">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5</w:t>
            </w:r>
          </w:p>
        </w:tc>
        <w:tc>
          <w:tcPr>
            <w:tcW w:w="768" w:type="dxa"/>
            <w:tcBorders>
              <w:top w:val="nil"/>
              <w:left w:val="nil"/>
              <w:bottom w:val="single" w:sz="4" w:space="0" w:color="auto"/>
              <w:right w:val="single" w:sz="4" w:space="0" w:color="auto"/>
            </w:tcBorders>
            <w:shd w:val="clear" w:color="auto" w:fill="auto"/>
            <w:noWrap/>
            <w:vAlign w:val="bottom"/>
            <w:hideMark/>
          </w:tcPr>
          <w:p w14:paraId="023EE1F5" w14:textId="77777777" w:rsidR="003925F4" w:rsidRPr="00327F7C" w:rsidRDefault="003925F4" w:rsidP="003925F4">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6</w:t>
            </w:r>
          </w:p>
        </w:tc>
        <w:tc>
          <w:tcPr>
            <w:tcW w:w="1106" w:type="dxa"/>
            <w:tcBorders>
              <w:top w:val="nil"/>
              <w:left w:val="nil"/>
              <w:bottom w:val="single" w:sz="4" w:space="0" w:color="auto"/>
              <w:right w:val="single" w:sz="4" w:space="0" w:color="auto"/>
            </w:tcBorders>
            <w:shd w:val="clear" w:color="auto" w:fill="auto"/>
            <w:noWrap/>
            <w:vAlign w:val="bottom"/>
            <w:hideMark/>
          </w:tcPr>
          <w:p w14:paraId="416F3305" w14:textId="77777777" w:rsidR="003925F4" w:rsidRPr="00327F7C" w:rsidRDefault="003925F4" w:rsidP="003925F4">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14</w:t>
            </w:r>
          </w:p>
        </w:tc>
        <w:tc>
          <w:tcPr>
            <w:tcW w:w="768" w:type="dxa"/>
            <w:tcBorders>
              <w:top w:val="nil"/>
              <w:left w:val="nil"/>
              <w:bottom w:val="single" w:sz="4" w:space="0" w:color="auto"/>
              <w:right w:val="single" w:sz="4" w:space="0" w:color="auto"/>
            </w:tcBorders>
            <w:shd w:val="clear" w:color="auto" w:fill="auto"/>
            <w:noWrap/>
            <w:vAlign w:val="bottom"/>
            <w:hideMark/>
          </w:tcPr>
          <w:p w14:paraId="62051771" w14:textId="77777777" w:rsidR="003925F4" w:rsidRPr="00327F7C" w:rsidRDefault="003925F4" w:rsidP="003925F4">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8</w:t>
            </w:r>
          </w:p>
        </w:tc>
        <w:tc>
          <w:tcPr>
            <w:tcW w:w="935" w:type="dxa"/>
            <w:tcBorders>
              <w:top w:val="nil"/>
              <w:left w:val="nil"/>
              <w:bottom w:val="single" w:sz="4" w:space="0" w:color="auto"/>
              <w:right w:val="single" w:sz="4" w:space="0" w:color="auto"/>
            </w:tcBorders>
            <w:shd w:val="clear" w:color="auto" w:fill="auto"/>
            <w:noWrap/>
            <w:vAlign w:val="bottom"/>
            <w:hideMark/>
          </w:tcPr>
          <w:p w14:paraId="7861259C" w14:textId="77777777" w:rsidR="003925F4" w:rsidRPr="00327F7C" w:rsidRDefault="003925F4" w:rsidP="003925F4">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29</w:t>
            </w:r>
          </w:p>
        </w:tc>
        <w:tc>
          <w:tcPr>
            <w:tcW w:w="1039" w:type="dxa"/>
            <w:tcBorders>
              <w:top w:val="nil"/>
              <w:left w:val="nil"/>
              <w:bottom w:val="single" w:sz="4" w:space="0" w:color="auto"/>
              <w:right w:val="single" w:sz="4" w:space="0" w:color="auto"/>
            </w:tcBorders>
            <w:shd w:val="clear" w:color="auto" w:fill="auto"/>
            <w:noWrap/>
            <w:vAlign w:val="bottom"/>
            <w:hideMark/>
          </w:tcPr>
          <w:p w14:paraId="41ECD087" w14:textId="77777777" w:rsidR="003925F4" w:rsidRPr="00327F7C" w:rsidRDefault="003925F4" w:rsidP="003925F4">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73</w:t>
            </w:r>
          </w:p>
        </w:tc>
      </w:tr>
      <w:tr w:rsidR="003925F4" w:rsidRPr="00327F7C" w14:paraId="32F86A1F" w14:textId="77777777" w:rsidTr="003925F4">
        <w:trPr>
          <w:trHeight w:val="244"/>
        </w:trPr>
        <w:tc>
          <w:tcPr>
            <w:tcW w:w="3143" w:type="dxa"/>
            <w:tcBorders>
              <w:top w:val="nil"/>
              <w:left w:val="single" w:sz="4" w:space="0" w:color="auto"/>
              <w:bottom w:val="single" w:sz="4" w:space="0" w:color="auto"/>
              <w:right w:val="single" w:sz="4" w:space="0" w:color="auto"/>
            </w:tcBorders>
            <w:shd w:val="clear" w:color="auto" w:fill="auto"/>
            <w:noWrap/>
            <w:vAlign w:val="bottom"/>
            <w:hideMark/>
          </w:tcPr>
          <w:p w14:paraId="24E72397" w14:textId="77777777" w:rsidR="003925F4" w:rsidRPr="00327F7C" w:rsidRDefault="003925F4" w:rsidP="003925F4">
            <w:pPr>
              <w:spacing w:after="0" w:line="240" w:lineRule="auto"/>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3</w:t>
            </w:r>
          </w:p>
        </w:tc>
        <w:tc>
          <w:tcPr>
            <w:tcW w:w="1612" w:type="dxa"/>
            <w:tcBorders>
              <w:top w:val="nil"/>
              <w:left w:val="nil"/>
              <w:bottom w:val="single" w:sz="4" w:space="0" w:color="auto"/>
              <w:right w:val="single" w:sz="4" w:space="0" w:color="auto"/>
            </w:tcBorders>
            <w:shd w:val="clear" w:color="auto" w:fill="auto"/>
            <w:noWrap/>
            <w:vAlign w:val="bottom"/>
            <w:hideMark/>
          </w:tcPr>
          <w:p w14:paraId="524D1B37" w14:textId="77777777" w:rsidR="003925F4" w:rsidRPr="00327F7C" w:rsidRDefault="003925F4" w:rsidP="003925F4">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15</w:t>
            </w:r>
          </w:p>
        </w:tc>
        <w:tc>
          <w:tcPr>
            <w:tcW w:w="787" w:type="dxa"/>
            <w:tcBorders>
              <w:top w:val="nil"/>
              <w:left w:val="nil"/>
              <w:bottom w:val="single" w:sz="4" w:space="0" w:color="auto"/>
              <w:right w:val="single" w:sz="4" w:space="0" w:color="auto"/>
            </w:tcBorders>
            <w:shd w:val="clear" w:color="auto" w:fill="auto"/>
            <w:noWrap/>
            <w:vAlign w:val="bottom"/>
            <w:hideMark/>
          </w:tcPr>
          <w:p w14:paraId="7319F222" w14:textId="77777777" w:rsidR="003925F4" w:rsidRPr="00327F7C" w:rsidRDefault="003925F4" w:rsidP="003925F4">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29</w:t>
            </w:r>
          </w:p>
        </w:tc>
        <w:tc>
          <w:tcPr>
            <w:tcW w:w="993" w:type="dxa"/>
            <w:tcBorders>
              <w:top w:val="nil"/>
              <w:left w:val="nil"/>
              <w:bottom w:val="single" w:sz="4" w:space="0" w:color="auto"/>
              <w:right w:val="single" w:sz="4" w:space="0" w:color="auto"/>
            </w:tcBorders>
            <w:shd w:val="clear" w:color="auto" w:fill="auto"/>
            <w:noWrap/>
            <w:vAlign w:val="bottom"/>
            <w:hideMark/>
          </w:tcPr>
          <w:p w14:paraId="456AE46F" w14:textId="77777777" w:rsidR="003925F4" w:rsidRPr="00327F7C" w:rsidRDefault="003925F4" w:rsidP="003925F4">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29</w:t>
            </w:r>
          </w:p>
        </w:tc>
        <w:tc>
          <w:tcPr>
            <w:tcW w:w="843" w:type="dxa"/>
            <w:tcBorders>
              <w:top w:val="nil"/>
              <w:left w:val="nil"/>
              <w:bottom w:val="single" w:sz="4" w:space="0" w:color="auto"/>
              <w:right w:val="single" w:sz="4" w:space="0" w:color="auto"/>
            </w:tcBorders>
            <w:shd w:val="clear" w:color="auto" w:fill="auto"/>
            <w:noWrap/>
            <w:vAlign w:val="bottom"/>
            <w:hideMark/>
          </w:tcPr>
          <w:p w14:paraId="30CA4753" w14:textId="77777777" w:rsidR="003925F4" w:rsidRPr="00327F7C" w:rsidRDefault="003925F4" w:rsidP="003925F4">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18</w:t>
            </w:r>
          </w:p>
        </w:tc>
        <w:tc>
          <w:tcPr>
            <w:tcW w:w="768" w:type="dxa"/>
            <w:tcBorders>
              <w:top w:val="nil"/>
              <w:left w:val="nil"/>
              <w:bottom w:val="single" w:sz="4" w:space="0" w:color="auto"/>
              <w:right w:val="single" w:sz="4" w:space="0" w:color="auto"/>
            </w:tcBorders>
            <w:shd w:val="clear" w:color="auto" w:fill="auto"/>
            <w:noWrap/>
            <w:vAlign w:val="bottom"/>
            <w:hideMark/>
          </w:tcPr>
          <w:p w14:paraId="5B1EFC30" w14:textId="77777777" w:rsidR="003925F4" w:rsidRPr="00327F7C" w:rsidRDefault="003925F4" w:rsidP="003925F4">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18</w:t>
            </w:r>
          </w:p>
        </w:tc>
        <w:tc>
          <w:tcPr>
            <w:tcW w:w="1106" w:type="dxa"/>
            <w:tcBorders>
              <w:top w:val="nil"/>
              <w:left w:val="nil"/>
              <w:bottom w:val="single" w:sz="4" w:space="0" w:color="auto"/>
              <w:right w:val="single" w:sz="4" w:space="0" w:color="auto"/>
            </w:tcBorders>
            <w:shd w:val="clear" w:color="auto" w:fill="auto"/>
            <w:noWrap/>
            <w:vAlign w:val="bottom"/>
            <w:hideMark/>
          </w:tcPr>
          <w:p w14:paraId="4EBDB0C0" w14:textId="77777777" w:rsidR="003925F4" w:rsidRPr="00327F7C" w:rsidRDefault="003925F4" w:rsidP="003925F4">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19</w:t>
            </w:r>
          </w:p>
        </w:tc>
        <w:tc>
          <w:tcPr>
            <w:tcW w:w="768" w:type="dxa"/>
            <w:tcBorders>
              <w:top w:val="nil"/>
              <w:left w:val="nil"/>
              <w:bottom w:val="single" w:sz="4" w:space="0" w:color="auto"/>
              <w:right w:val="single" w:sz="4" w:space="0" w:color="auto"/>
            </w:tcBorders>
            <w:shd w:val="clear" w:color="auto" w:fill="auto"/>
            <w:noWrap/>
            <w:vAlign w:val="bottom"/>
            <w:hideMark/>
          </w:tcPr>
          <w:p w14:paraId="5E32A47E" w14:textId="77777777" w:rsidR="003925F4" w:rsidRPr="00327F7C" w:rsidRDefault="003925F4" w:rsidP="003925F4">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25</w:t>
            </w:r>
          </w:p>
        </w:tc>
        <w:tc>
          <w:tcPr>
            <w:tcW w:w="935" w:type="dxa"/>
            <w:tcBorders>
              <w:top w:val="nil"/>
              <w:left w:val="nil"/>
              <w:bottom w:val="single" w:sz="4" w:space="0" w:color="auto"/>
              <w:right w:val="single" w:sz="4" w:space="0" w:color="auto"/>
            </w:tcBorders>
            <w:shd w:val="clear" w:color="auto" w:fill="auto"/>
            <w:noWrap/>
            <w:vAlign w:val="bottom"/>
            <w:hideMark/>
          </w:tcPr>
          <w:p w14:paraId="57DD6172" w14:textId="77777777" w:rsidR="003925F4" w:rsidRPr="00327F7C" w:rsidRDefault="003925F4" w:rsidP="003925F4">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95</w:t>
            </w:r>
          </w:p>
        </w:tc>
        <w:tc>
          <w:tcPr>
            <w:tcW w:w="1039" w:type="dxa"/>
            <w:tcBorders>
              <w:top w:val="nil"/>
              <w:left w:val="nil"/>
              <w:bottom w:val="single" w:sz="4" w:space="0" w:color="auto"/>
              <w:right w:val="single" w:sz="4" w:space="0" w:color="auto"/>
            </w:tcBorders>
            <w:shd w:val="clear" w:color="auto" w:fill="auto"/>
            <w:noWrap/>
            <w:vAlign w:val="bottom"/>
            <w:hideMark/>
          </w:tcPr>
          <w:p w14:paraId="62F02CED" w14:textId="77777777" w:rsidR="003925F4" w:rsidRPr="00327F7C" w:rsidRDefault="003925F4" w:rsidP="003925F4">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248</w:t>
            </w:r>
          </w:p>
        </w:tc>
      </w:tr>
      <w:tr w:rsidR="003925F4" w:rsidRPr="00327F7C" w14:paraId="1949D22A" w14:textId="77777777" w:rsidTr="003925F4">
        <w:trPr>
          <w:trHeight w:val="244"/>
        </w:trPr>
        <w:tc>
          <w:tcPr>
            <w:tcW w:w="3143" w:type="dxa"/>
            <w:tcBorders>
              <w:top w:val="nil"/>
              <w:left w:val="single" w:sz="4" w:space="0" w:color="auto"/>
              <w:bottom w:val="single" w:sz="4" w:space="0" w:color="auto"/>
              <w:right w:val="single" w:sz="4" w:space="0" w:color="auto"/>
            </w:tcBorders>
            <w:shd w:val="clear" w:color="auto" w:fill="auto"/>
            <w:noWrap/>
            <w:vAlign w:val="bottom"/>
            <w:hideMark/>
          </w:tcPr>
          <w:p w14:paraId="7F0C01EC" w14:textId="77777777" w:rsidR="003925F4" w:rsidRPr="00327F7C" w:rsidRDefault="003925F4" w:rsidP="003925F4">
            <w:pPr>
              <w:spacing w:after="0" w:line="240" w:lineRule="auto"/>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4</w:t>
            </w:r>
          </w:p>
        </w:tc>
        <w:tc>
          <w:tcPr>
            <w:tcW w:w="1612" w:type="dxa"/>
            <w:tcBorders>
              <w:top w:val="nil"/>
              <w:left w:val="nil"/>
              <w:bottom w:val="single" w:sz="4" w:space="0" w:color="auto"/>
              <w:right w:val="single" w:sz="4" w:space="0" w:color="auto"/>
            </w:tcBorders>
            <w:shd w:val="clear" w:color="auto" w:fill="auto"/>
            <w:noWrap/>
            <w:vAlign w:val="bottom"/>
            <w:hideMark/>
          </w:tcPr>
          <w:p w14:paraId="0AB2B2B3" w14:textId="77777777" w:rsidR="003925F4" w:rsidRPr="00327F7C" w:rsidRDefault="003925F4" w:rsidP="003925F4">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67</w:t>
            </w:r>
          </w:p>
        </w:tc>
        <w:tc>
          <w:tcPr>
            <w:tcW w:w="787" w:type="dxa"/>
            <w:tcBorders>
              <w:top w:val="nil"/>
              <w:left w:val="nil"/>
              <w:bottom w:val="single" w:sz="4" w:space="0" w:color="auto"/>
              <w:right w:val="single" w:sz="4" w:space="0" w:color="auto"/>
            </w:tcBorders>
            <w:shd w:val="clear" w:color="auto" w:fill="auto"/>
            <w:noWrap/>
            <w:vAlign w:val="bottom"/>
            <w:hideMark/>
          </w:tcPr>
          <w:p w14:paraId="047E292A" w14:textId="77777777" w:rsidR="003925F4" w:rsidRPr="00327F7C" w:rsidRDefault="003925F4" w:rsidP="003925F4">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115</w:t>
            </w:r>
          </w:p>
        </w:tc>
        <w:tc>
          <w:tcPr>
            <w:tcW w:w="993" w:type="dxa"/>
            <w:tcBorders>
              <w:top w:val="nil"/>
              <w:left w:val="nil"/>
              <w:bottom w:val="single" w:sz="4" w:space="0" w:color="auto"/>
              <w:right w:val="single" w:sz="4" w:space="0" w:color="auto"/>
            </w:tcBorders>
            <w:shd w:val="clear" w:color="auto" w:fill="auto"/>
            <w:noWrap/>
            <w:vAlign w:val="bottom"/>
            <w:hideMark/>
          </w:tcPr>
          <w:p w14:paraId="76FDE335" w14:textId="77777777" w:rsidR="003925F4" w:rsidRPr="00327F7C" w:rsidRDefault="003925F4" w:rsidP="003925F4">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147</w:t>
            </w:r>
          </w:p>
        </w:tc>
        <w:tc>
          <w:tcPr>
            <w:tcW w:w="843" w:type="dxa"/>
            <w:tcBorders>
              <w:top w:val="nil"/>
              <w:left w:val="nil"/>
              <w:bottom w:val="single" w:sz="4" w:space="0" w:color="auto"/>
              <w:right w:val="single" w:sz="4" w:space="0" w:color="auto"/>
            </w:tcBorders>
            <w:shd w:val="clear" w:color="auto" w:fill="auto"/>
            <w:noWrap/>
            <w:vAlign w:val="bottom"/>
            <w:hideMark/>
          </w:tcPr>
          <w:p w14:paraId="050255E1" w14:textId="77777777" w:rsidR="003925F4" w:rsidRPr="00327F7C" w:rsidRDefault="003925F4" w:rsidP="003925F4">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84</w:t>
            </w:r>
          </w:p>
        </w:tc>
        <w:tc>
          <w:tcPr>
            <w:tcW w:w="768" w:type="dxa"/>
            <w:tcBorders>
              <w:top w:val="nil"/>
              <w:left w:val="nil"/>
              <w:bottom w:val="single" w:sz="4" w:space="0" w:color="auto"/>
              <w:right w:val="single" w:sz="4" w:space="0" w:color="auto"/>
            </w:tcBorders>
            <w:shd w:val="clear" w:color="auto" w:fill="auto"/>
            <w:noWrap/>
            <w:vAlign w:val="bottom"/>
            <w:hideMark/>
          </w:tcPr>
          <w:p w14:paraId="45A54253" w14:textId="77777777" w:rsidR="003925F4" w:rsidRPr="00327F7C" w:rsidRDefault="003925F4" w:rsidP="003925F4">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73</w:t>
            </w:r>
          </w:p>
        </w:tc>
        <w:tc>
          <w:tcPr>
            <w:tcW w:w="1106" w:type="dxa"/>
            <w:tcBorders>
              <w:top w:val="nil"/>
              <w:left w:val="nil"/>
              <w:bottom w:val="single" w:sz="4" w:space="0" w:color="auto"/>
              <w:right w:val="single" w:sz="4" w:space="0" w:color="auto"/>
            </w:tcBorders>
            <w:shd w:val="clear" w:color="auto" w:fill="auto"/>
            <w:noWrap/>
            <w:vAlign w:val="bottom"/>
            <w:hideMark/>
          </w:tcPr>
          <w:p w14:paraId="6FEE3CB9" w14:textId="77777777" w:rsidR="003925F4" w:rsidRPr="00327F7C" w:rsidRDefault="003925F4" w:rsidP="003925F4">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123</w:t>
            </w:r>
          </w:p>
        </w:tc>
        <w:tc>
          <w:tcPr>
            <w:tcW w:w="768" w:type="dxa"/>
            <w:tcBorders>
              <w:top w:val="nil"/>
              <w:left w:val="nil"/>
              <w:bottom w:val="single" w:sz="4" w:space="0" w:color="auto"/>
              <w:right w:val="single" w:sz="4" w:space="0" w:color="auto"/>
            </w:tcBorders>
            <w:shd w:val="clear" w:color="auto" w:fill="auto"/>
            <w:noWrap/>
            <w:vAlign w:val="bottom"/>
            <w:hideMark/>
          </w:tcPr>
          <w:p w14:paraId="219C657E" w14:textId="77777777" w:rsidR="003925F4" w:rsidRPr="00327F7C" w:rsidRDefault="003925F4" w:rsidP="003925F4">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99</w:t>
            </w:r>
          </w:p>
        </w:tc>
        <w:tc>
          <w:tcPr>
            <w:tcW w:w="935" w:type="dxa"/>
            <w:tcBorders>
              <w:top w:val="nil"/>
              <w:left w:val="nil"/>
              <w:bottom w:val="single" w:sz="4" w:space="0" w:color="auto"/>
              <w:right w:val="single" w:sz="4" w:space="0" w:color="auto"/>
            </w:tcBorders>
            <w:shd w:val="clear" w:color="auto" w:fill="auto"/>
            <w:noWrap/>
            <w:vAlign w:val="bottom"/>
            <w:hideMark/>
          </w:tcPr>
          <w:p w14:paraId="07EE55FD" w14:textId="77777777" w:rsidR="003925F4" w:rsidRPr="00327F7C" w:rsidRDefault="003925F4" w:rsidP="003925F4">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419</w:t>
            </w:r>
          </w:p>
        </w:tc>
        <w:tc>
          <w:tcPr>
            <w:tcW w:w="1039" w:type="dxa"/>
            <w:tcBorders>
              <w:top w:val="nil"/>
              <w:left w:val="nil"/>
              <w:bottom w:val="single" w:sz="4" w:space="0" w:color="auto"/>
              <w:right w:val="single" w:sz="4" w:space="0" w:color="auto"/>
            </w:tcBorders>
            <w:shd w:val="clear" w:color="auto" w:fill="auto"/>
            <w:noWrap/>
            <w:vAlign w:val="bottom"/>
            <w:hideMark/>
          </w:tcPr>
          <w:p w14:paraId="5D657BC3" w14:textId="77777777" w:rsidR="003925F4" w:rsidRPr="00327F7C" w:rsidRDefault="003925F4" w:rsidP="003925F4">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1127</w:t>
            </w:r>
          </w:p>
        </w:tc>
      </w:tr>
      <w:tr w:rsidR="003925F4" w:rsidRPr="00327F7C" w14:paraId="5530237E" w14:textId="77777777" w:rsidTr="003925F4">
        <w:trPr>
          <w:trHeight w:val="244"/>
        </w:trPr>
        <w:tc>
          <w:tcPr>
            <w:tcW w:w="3143" w:type="dxa"/>
            <w:tcBorders>
              <w:top w:val="nil"/>
              <w:left w:val="single" w:sz="4" w:space="0" w:color="auto"/>
              <w:bottom w:val="single" w:sz="4" w:space="0" w:color="auto"/>
              <w:right w:val="single" w:sz="4" w:space="0" w:color="auto"/>
            </w:tcBorders>
            <w:shd w:val="clear" w:color="auto" w:fill="auto"/>
            <w:noWrap/>
            <w:vAlign w:val="bottom"/>
            <w:hideMark/>
          </w:tcPr>
          <w:p w14:paraId="4010656E" w14:textId="77777777" w:rsidR="003925F4" w:rsidRPr="00327F7C" w:rsidRDefault="003925F4" w:rsidP="003925F4">
            <w:pPr>
              <w:spacing w:after="0" w:line="240" w:lineRule="auto"/>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5</w:t>
            </w:r>
          </w:p>
        </w:tc>
        <w:tc>
          <w:tcPr>
            <w:tcW w:w="1612" w:type="dxa"/>
            <w:tcBorders>
              <w:top w:val="nil"/>
              <w:left w:val="nil"/>
              <w:bottom w:val="single" w:sz="4" w:space="0" w:color="auto"/>
              <w:right w:val="single" w:sz="4" w:space="0" w:color="auto"/>
            </w:tcBorders>
            <w:shd w:val="clear" w:color="auto" w:fill="auto"/>
            <w:noWrap/>
            <w:vAlign w:val="bottom"/>
            <w:hideMark/>
          </w:tcPr>
          <w:p w14:paraId="50101470" w14:textId="77777777" w:rsidR="003925F4" w:rsidRPr="00327F7C" w:rsidRDefault="003925F4" w:rsidP="003925F4">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545</w:t>
            </w:r>
          </w:p>
        </w:tc>
        <w:tc>
          <w:tcPr>
            <w:tcW w:w="787" w:type="dxa"/>
            <w:tcBorders>
              <w:top w:val="nil"/>
              <w:left w:val="nil"/>
              <w:bottom w:val="single" w:sz="4" w:space="0" w:color="auto"/>
              <w:right w:val="single" w:sz="4" w:space="0" w:color="auto"/>
            </w:tcBorders>
            <w:shd w:val="clear" w:color="auto" w:fill="auto"/>
            <w:noWrap/>
            <w:vAlign w:val="bottom"/>
            <w:hideMark/>
          </w:tcPr>
          <w:p w14:paraId="13ECE09C" w14:textId="77777777" w:rsidR="003925F4" w:rsidRPr="00327F7C" w:rsidRDefault="003925F4" w:rsidP="003925F4">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1568</w:t>
            </w:r>
          </w:p>
        </w:tc>
        <w:tc>
          <w:tcPr>
            <w:tcW w:w="993" w:type="dxa"/>
            <w:tcBorders>
              <w:top w:val="nil"/>
              <w:left w:val="nil"/>
              <w:bottom w:val="single" w:sz="4" w:space="0" w:color="auto"/>
              <w:right w:val="single" w:sz="4" w:space="0" w:color="auto"/>
            </w:tcBorders>
            <w:shd w:val="clear" w:color="auto" w:fill="auto"/>
            <w:noWrap/>
            <w:vAlign w:val="bottom"/>
            <w:hideMark/>
          </w:tcPr>
          <w:p w14:paraId="017184F0" w14:textId="77777777" w:rsidR="003925F4" w:rsidRPr="00327F7C" w:rsidRDefault="003925F4" w:rsidP="003925F4">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2029</w:t>
            </w:r>
          </w:p>
        </w:tc>
        <w:tc>
          <w:tcPr>
            <w:tcW w:w="843" w:type="dxa"/>
            <w:tcBorders>
              <w:top w:val="nil"/>
              <w:left w:val="nil"/>
              <w:bottom w:val="single" w:sz="4" w:space="0" w:color="auto"/>
              <w:right w:val="single" w:sz="4" w:space="0" w:color="auto"/>
            </w:tcBorders>
            <w:shd w:val="clear" w:color="auto" w:fill="auto"/>
            <w:noWrap/>
            <w:vAlign w:val="bottom"/>
            <w:hideMark/>
          </w:tcPr>
          <w:p w14:paraId="7B058A81" w14:textId="77777777" w:rsidR="003925F4" w:rsidRPr="00327F7C" w:rsidRDefault="003925F4" w:rsidP="003925F4">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1395</w:t>
            </w:r>
          </w:p>
        </w:tc>
        <w:tc>
          <w:tcPr>
            <w:tcW w:w="768" w:type="dxa"/>
            <w:tcBorders>
              <w:top w:val="nil"/>
              <w:left w:val="nil"/>
              <w:bottom w:val="single" w:sz="4" w:space="0" w:color="auto"/>
              <w:right w:val="single" w:sz="4" w:space="0" w:color="auto"/>
            </w:tcBorders>
            <w:shd w:val="clear" w:color="auto" w:fill="auto"/>
            <w:noWrap/>
            <w:vAlign w:val="bottom"/>
            <w:hideMark/>
          </w:tcPr>
          <w:p w14:paraId="1E9F7439" w14:textId="77777777" w:rsidR="003925F4" w:rsidRPr="00327F7C" w:rsidRDefault="003925F4" w:rsidP="003925F4">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1170</w:t>
            </w:r>
          </w:p>
        </w:tc>
        <w:tc>
          <w:tcPr>
            <w:tcW w:w="1106" w:type="dxa"/>
            <w:tcBorders>
              <w:top w:val="nil"/>
              <w:left w:val="nil"/>
              <w:bottom w:val="single" w:sz="4" w:space="0" w:color="auto"/>
              <w:right w:val="single" w:sz="4" w:space="0" w:color="auto"/>
            </w:tcBorders>
            <w:shd w:val="clear" w:color="auto" w:fill="auto"/>
            <w:noWrap/>
            <w:vAlign w:val="bottom"/>
            <w:hideMark/>
          </w:tcPr>
          <w:p w14:paraId="663A6960" w14:textId="77777777" w:rsidR="003925F4" w:rsidRPr="00327F7C" w:rsidRDefault="003925F4" w:rsidP="003925F4">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1586</w:t>
            </w:r>
          </w:p>
        </w:tc>
        <w:tc>
          <w:tcPr>
            <w:tcW w:w="768" w:type="dxa"/>
            <w:tcBorders>
              <w:top w:val="nil"/>
              <w:left w:val="nil"/>
              <w:bottom w:val="single" w:sz="4" w:space="0" w:color="auto"/>
              <w:right w:val="single" w:sz="4" w:space="0" w:color="auto"/>
            </w:tcBorders>
            <w:shd w:val="clear" w:color="auto" w:fill="auto"/>
            <w:noWrap/>
            <w:vAlign w:val="bottom"/>
            <w:hideMark/>
          </w:tcPr>
          <w:p w14:paraId="69E96A54" w14:textId="77777777" w:rsidR="003925F4" w:rsidRPr="00327F7C" w:rsidRDefault="003925F4" w:rsidP="003925F4">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1370</w:t>
            </w:r>
          </w:p>
        </w:tc>
        <w:tc>
          <w:tcPr>
            <w:tcW w:w="935" w:type="dxa"/>
            <w:tcBorders>
              <w:top w:val="nil"/>
              <w:left w:val="nil"/>
              <w:bottom w:val="single" w:sz="4" w:space="0" w:color="auto"/>
              <w:right w:val="single" w:sz="4" w:space="0" w:color="auto"/>
            </w:tcBorders>
            <w:shd w:val="clear" w:color="auto" w:fill="auto"/>
            <w:noWrap/>
            <w:vAlign w:val="bottom"/>
            <w:hideMark/>
          </w:tcPr>
          <w:p w14:paraId="3AA10C48" w14:textId="77777777" w:rsidR="003925F4" w:rsidRPr="00327F7C" w:rsidRDefault="003925F4" w:rsidP="003925F4">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5820</w:t>
            </w:r>
          </w:p>
        </w:tc>
        <w:tc>
          <w:tcPr>
            <w:tcW w:w="1039" w:type="dxa"/>
            <w:tcBorders>
              <w:top w:val="nil"/>
              <w:left w:val="nil"/>
              <w:bottom w:val="single" w:sz="4" w:space="0" w:color="auto"/>
              <w:right w:val="single" w:sz="4" w:space="0" w:color="auto"/>
            </w:tcBorders>
            <w:shd w:val="clear" w:color="auto" w:fill="auto"/>
            <w:noWrap/>
            <w:vAlign w:val="bottom"/>
            <w:hideMark/>
          </w:tcPr>
          <w:p w14:paraId="4F60F1FC" w14:textId="77777777" w:rsidR="003925F4" w:rsidRPr="00327F7C" w:rsidRDefault="003925F4" w:rsidP="003925F4">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15483</w:t>
            </w:r>
          </w:p>
        </w:tc>
      </w:tr>
      <w:tr w:rsidR="003925F4" w:rsidRPr="00327F7C" w14:paraId="7BF26948" w14:textId="77777777" w:rsidTr="003925F4">
        <w:trPr>
          <w:trHeight w:val="244"/>
        </w:trPr>
        <w:tc>
          <w:tcPr>
            <w:tcW w:w="3143" w:type="dxa"/>
            <w:tcBorders>
              <w:top w:val="nil"/>
              <w:left w:val="single" w:sz="4" w:space="0" w:color="auto"/>
              <w:bottom w:val="single" w:sz="4" w:space="0" w:color="auto"/>
              <w:right w:val="single" w:sz="4" w:space="0" w:color="auto"/>
            </w:tcBorders>
            <w:shd w:val="clear" w:color="auto" w:fill="auto"/>
            <w:noWrap/>
            <w:vAlign w:val="bottom"/>
            <w:hideMark/>
          </w:tcPr>
          <w:p w14:paraId="32CE7589" w14:textId="77777777" w:rsidR="003925F4" w:rsidRPr="00327F7C" w:rsidRDefault="003925F4" w:rsidP="003925F4">
            <w:pPr>
              <w:spacing w:after="0" w:line="240" w:lineRule="auto"/>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(blank)</w:t>
            </w:r>
          </w:p>
        </w:tc>
        <w:tc>
          <w:tcPr>
            <w:tcW w:w="1612" w:type="dxa"/>
            <w:tcBorders>
              <w:top w:val="nil"/>
              <w:left w:val="nil"/>
              <w:bottom w:val="single" w:sz="4" w:space="0" w:color="auto"/>
              <w:right w:val="single" w:sz="4" w:space="0" w:color="auto"/>
            </w:tcBorders>
            <w:shd w:val="clear" w:color="auto" w:fill="auto"/>
            <w:noWrap/>
            <w:vAlign w:val="bottom"/>
            <w:hideMark/>
          </w:tcPr>
          <w:p w14:paraId="357FDDAA" w14:textId="77777777" w:rsidR="003925F4" w:rsidRPr="00327F7C" w:rsidRDefault="003925F4" w:rsidP="003925F4">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309</w:t>
            </w:r>
          </w:p>
        </w:tc>
        <w:tc>
          <w:tcPr>
            <w:tcW w:w="787" w:type="dxa"/>
            <w:tcBorders>
              <w:top w:val="nil"/>
              <w:left w:val="nil"/>
              <w:bottom w:val="single" w:sz="4" w:space="0" w:color="auto"/>
              <w:right w:val="single" w:sz="4" w:space="0" w:color="auto"/>
            </w:tcBorders>
            <w:shd w:val="clear" w:color="auto" w:fill="auto"/>
            <w:noWrap/>
            <w:vAlign w:val="bottom"/>
            <w:hideMark/>
          </w:tcPr>
          <w:p w14:paraId="056794E2" w14:textId="77777777" w:rsidR="003925F4" w:rsidRPr="00327F7C" w:rsidRDefault="003925F4" w:rsidP="003925F4">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559</w:t>
            </w:r>
          </w:p>
        </w:tc>
        <w:tc>
          <w:tcPr>
            <w:tcW w:w="993" w:type="dxa"/>
            <w:tcBorders>
              <w:top w:val="nil"/>
              <w:left w:val="nil"/>
              <w:bottom w:val="single" w:sz="4" w:space="0" w:color="auto"/>
              <w:right w:val="single" w:sz="4" w:space="0" w:color="auto"/>
            </w:tcBorders>
            <w:shd w:val="clear" w:color="auto" w:fill="auto"/>
            <w:noWrap/>
            <w:vAlign w:val="bottom"/>
            <w:hideMark/>
          </w:tcPr>
          <w:p w14:paraId="71C75892" w14:textId="77777777" w:rsidR="003925F4" w:rsidRPr="00327F7C" w:rsidRDefault="003925F4" w:rsidP="003925F4">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772</w:t>
            </w:r>
          </w:p>
        </w:tc>
        <w:tc>
          <w:tcPr>
            <w:tcW w:w="843" w:type="dxa"/>
            <w:tcBorders>
              <w:top w:val="nil"/>
              <w:left w:val="nil"/>
              <w:bottom w:val="single" w:sz="4" w:space="0" w:color="auto"/>
              <w:right w:val="single" w:sz="4" w:space="0" w:color="auto"/>
            </w:tcBorders>
            <w:shd w:val="clear" w:color="auto" w:fill="auto"/>
            <w:noWrap/>
            <w:vAlign w:val="bottom"/>
            <w:hideMark/>
          </w:tcPr>
          <w:p w14:paraId="079DDB45" w14:textId="77777777" w:rsidR="003925F4" w:rsidRPr="00327F7C" w:rsidRDefault="003925F4" w:rsidP="003925F4">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505</w:t>
            </w:r>
          </w:p>
        </w:tc>
        <w:tc>
          <w:tcPr>
            <w:tcW w:w="768" w:type="dxa"/>
            <w:tcBorders>
              <w:top w:val="nil"/>
              <w:left w:val="nil"/>
              <w:bottom w:val="single" w:sz="4" w:space="0" w:color="auto"/>
              <w:right w:val="single" w:sz="4" w:space="0" w:color="auto"/>
            </w:tcBorders>
            <w:shd w:val="clear" w:color="auto" w:fill="auto"/>
            <w:noWrap/>
            <w:vAlign w:val="bottom"/>
            <w:hideMark/>
          </w:tcPr>
          <w:p w14:paraId="4DF18DDA" w14:textId="77777777" w:rsidR="003925F4" w:rsidRPr="00327F7C" w:rsidRDefault="003925F4" w:rsidP="003925F4">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431</w:t>
            </w:r>
          </w:p>
        </w:tc>
        <w:tc>
          <w:tcPr>
            <w:tcW w:w="1106" w:type="dxa"/>
            <w:tcBorders>
              <w:top w:val="nil"/>
              <w:left w:val="nil"/>
              <w:bottom w:val="single" w:sz="4" w:space="0" w:color="auto"/>
              <w:right w:val="single" w:sz="4" w:space="0" w:color="auto"/>
            </w:tcBorders>
            <w:shd w:val="clear" w:color="auto" w:fill="auto"/>
            <w:noWrap/>
            <w:vAlign w:val="bottom"/>
            <w:hideMark/>
          </w:tcPr>
          <w:p w14:paraId="46DBCF58" w14:textId="77777777" w:rsidR="003925F4" w:rsidRPr="00327F7C" w:rsidRDefault="003925F4" w:rsidP="003925F4">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627</w:t>
            </w:r>
          </w:p>
        </w:tc>
        <w:tc>
          <w:tcPr>
            <w:tcW w:w="768" w:type="dxa"/>
            <w:tcBorders>
              <w:top w:val="nil"/>
              <w:left w:val="nil"/>
              <w:bottom w:val="single" w:sz="4" w:space="0" w:color="auto"/>
              <w:right w:val="single" w:sz="4" w:space="0" w:color="auto"/>
            </w:tcBorders>
            <w:shd w:val="clear" w:color="auto" w:fill="auto"/>
            <w:noWrap/>
            <w:vAlign w:val="bottom"/>
            <w:hideMark/>
          </w:tcPr>
          <w:p w14:paraId="79AE3310" w14:textId="77777777" w:rsidR="003925F4" w:rsidRPr="00327F7C" w:rsidRDefault="003925F4" w:rsidP="003925F4">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515</w:t>
            </w:r>
          </w:p>
        </w:tc>
        <w:tc>
          <w:tcPr>
            <w:tcW w:w="935" w:type="dxa"/>
            <w:tcBorders>
              <w:top w:val="nil"/>
              <w:left w:val="nil"/>
              <w:bottom w:val="single" w:sz="4" w:space="0" w:color="auto"/>
              <w:right w:val="single" w:sz="4" w:space="0" w:color="auto"/>
            </w:tcBorders>
            <w:shd w:val="clear" w:color="auto" w:fill="auto"/>
            <w:noWrap/>
            <w:vAlign w:val="bottom"/>
            <w:hideMark/>
          </w:tcPr>
          <w:p w14:paraId="2AE9F3AF" w14:textId="77777777" w:rsidR="003925F4" w:rsidRPr="00327F7C" w:rsidRDefault="003925F4" w:rsidP="003925F4">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2003</w:t>
            </w:r>
          </w:p>
        </w:tc>
        <w:tc>
          <w:tcPr>
            <w:tcW w:w="1039" w:type="dxa"/>
            <w:tcBorders>
              <w:top w:val="nil"/>
              <w:left w:val="nil"/>
              <w:bottom w:val="single" w:sz="4" w:space="0" w:color="auto"/>
              <w:right w:val="single" w:sz="4" w:space="0" w:color="auto"/>
            </w:tcBorders>
            <w:shd w:val="clear" w:color="auto" w:fill="auto"/>
            <w:noWrap/>
            <w:vAlign w:val="bottom"/>
            <w:hideMark/>
          </w:tcPr>
          <w:p w14:paraId="6C36589D" w14:textId="77777777" w:rsidR="003925F4" w:rsidRPr="00327F7C" w:rsidRDefault="003925F4" w:rsidP="003925F4">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5721</w:t>
            </w:r>
          </w:p>
        </w:tc>
      </w:tr>
      <w:tr w:rsidR="003925F4" w:rsidRPr="00327F7C" w14:paraId="301A1AB2" w14:textId="77777777" w:rsidTr="003925F4">
        <w:trPr>
          <w:trHeight w:val="244"/>
        </w:trPr>
        <w:tc>
          <w:tcPr>
            <w:tcW w:w="314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DBDDEE0" w14:textId="77777777" w:rsidR="003925F4" w:rsidRPr="00327F7C" w:rsidRDefault="003925F4" w:rsidP="003925F4">
            <w:pPr>
              <w:spacing w:after="0" w:line="240" w:lineRule="auto"/>
              <w:rPr>
                <w:rFonts w:ascii="Calibri" w:eastAsia="Times New Roman" w:hAnsi="Calibri" w:cs="Calibri"/>
                <w:b/>
                <w:bCs/>
                <w:color w:val="000000"/>
                <w:kern w:val="0"/>
                <w14:ligatures w14:val="none"/>
              </w:rPr>
            </w:pPr>
            <w:r w:rsidRPr="00327F7C">
              <w:rPr>
                <w:rFonts w:ascii="Calibri" w:eastAsia="Times New Roman" w:hAnsi="Calibri" w:cs="Calibri"/>
                <w:b/>
                <w:bCs/>
                <w:color w:val="000000"/>
                <w:kern w:val="0"/>
                <w14:ligatures w14:val="none"/>
              </w:rPr>
              <w:t>Grand Total</w:t>
            </w:r>
          </w:p>
        </w:tc>
        <w:tc>
          <w:tcPr>
            <w:tcW w:w="161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81C0AA0" w14:textId="77777777" w:rsidR="003925F4" w:rsidRPr="00327F7C" w:rsidRDefault="003925F4" w:rsidP="003925F4">
            <w:pPr>
              <w:spacing w:after="0" w:line="240" w:lineRule="auto"/>
              <w:jc w:val="right"/>
              <w:rPr>
                <w:rFonts w:ascii="Calibri" w:eastAsia="Times New Roman" w:hAnsi="Calibri" w:cs="Calibri"/>
                <w:b/>
                <w:bCs/>
                <w:color w:val="000000"/>
                <w:kern w:val="0"/>
                <w14:ligatures w14:val="none"/>
              </w:rPr>
            </w:pPr>
            <w:r w:rsidRPr="00327F7C">
              <w:rPr>
                <w:rFonts w:ascii="Calibri" w:eastAsia="Times New Roman" w:hAnsi="Calibri" w:cs="Calibri"/>
                <w:b/>
                <w:bCs/>
                <w:color w:val="000000"/>
                <w:kern w:val="0"/>
                <w14:ligatures w14:val="none"/>
              </w:rPr>
              <w:t>951</w:t>
            </w:r>
          </w:p>
        </w:tc>
        <w:tc>
          <w:tcPr>
            <w:tcW w:w="787"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6D04809" w14:textId="77777777" w:rsidR="003925F4" w:rsidRPr="00327F7C" w:rsidRDefault="003925F4" w:rsidP="003925F4">
            <w:pPr>
              <w:spacing w:after="0" w:line="240" w:lineRule="auto"/>
              <w:jc w:val="right"/>
              <w:rPr>
                <w:rFonts w:ascii="Calibri" w:eastAsia="Times New Roman" w:hAnsi="Calibri" w:cs="Calibri"/>
                <w:b/>
                <w:bCs/>
                <w:color w:val="000000"/>
                <w:kern w:val="0"/>
                <w14:ligatures w14:val="none"/>
              </w:rPr>
            </w:pPr>
            <w:r w:rsidRPr="00327F7C">
              <w:rPr>
                <w:rFonts w:ascii="Calibri" w:eastAsia="Times New Roman" w:hAnsi="Calibri" w:cs="Calibri"/>
                <w:b/>
                <w:bCs/>
                <w:color w:val="000000"/>
                <w:kern w:val="0"/>
                <w14:ligatures w14:val="none"/>
              </w:rPr>
              <w:t>2300</w:t>
            </w:r>
          </w:p>
        </w:tc>
        <w:tc>
          <w:tcPr>
            <w:tcW w:w="99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F6845AD" w14:textId="77777777" w:rsidR="003925F4" w:rsidRPr="00327F7C" w:rsidRDefault="003925F4" w:rsidP="003925F4">
            <w:pPr>
              <w:spacing w:after="0" w:line="240" w:lineRule="auto"/>
              <w:jc w:val="right"/>
              <w:rPr>
                <w:rFonts w:ascii="Calibri" w:eastAsia="Times New Roman" w:hAnsi="Calibri" w:cs="Calibri"/>
                <w:b/>
                <w:bCs/>
                <w:color w:val="000000"/>
                <w:kern w:val="0"/>
                <w14:ligatures w14:val="none"/>
              </w:rPr>
            </w:pPr>
            <w:r w:rsidRPr="00327F7C">
              <w:rPr>
                <w:rFonts w:ascii="Calibri" w:eastAsia="Times New Roman" w:hAnsi="Calibri" w:cs="Calibri"/>
                <w:b/>
                <w:bCs/>
                <w:color w:val="000000"/>
                <w:kern w:val="0"/>
                <w14:ligatures w14:val="none"/>
              </w:rPr>
              <w:t>3002</w:t>
            </w:r>
          </w:p>
        </w:tc>
        <w:tc>
          <w:tcPr>
            <w:tcW w:w="84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E45F7D4" w14:textId="77777777" w:rsidR="003925F4" w:rsidRPr="00327F7C" w:rsidRDefault="003925F4" w:rsidP="003925F4">
            <w:pPr>
              <w:spacing w:after="0" w:line="240" w:lineRule="auto"/>
              <w:jc w:val="right"/>
              <w:rPr>
                <w:rFonts w:ascii="Calibri" w:eastAsia="Times New Roman" w:hAnsi="Calibri" w:cs="Calibri"/>
                <w:b/>
                <w:bCs/>
                <w:color w:val="000000"/>
                <w:kern w:val="0"/>
                <w14:ligatures w14:val="none"/>
              </w:rPr>
            </w:pPr>
            <w:r w:rsidRPr="00327F7C">
              <w:rPr>
                <w:rFonts w:ascii="Calibri" w:eastAsia="Times New Roman" w:hAnsi="Calibri" w:cs="Calibri"/>
                <w:b/>
                <w:bCs/>
                <w:color w:val="000000"/>
                <w:kern w:val="0"/>
                <w14:ligatures w14:val="none"/>
              </w:rPr>
              <w:t>2019</w:t>
            </w:r>
          </w:p>
        </w:tc>
        <w:tc>
          <w:tcPr>
            <w:tcW w:w="76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D417521" w14:textId="77777777" w:rsidR="003925F4" w:rsidRPr="00327F7C" w:rsidRDefault="003925F4" w:rsidP="003925F4">
            <w:pPr>
              <w:spacing w:after="0" w:line="240" w:lineRule="auto"/>
              <w:jc w:val="right"/>
              <w:rPr>
                <w:rFonts w:ascii="Calibri" w:eastAsia="Times New Roman" w:hAnsi="Calibri" w:cs="Calibri"/>
                <w:b/>
                <w:bCs/>
                <w:color w:val="000000"/>
                <w:kern w:val="0"/>
                <w14:ligatures w14:val="none"/>
              </w:rPr>
            </w:pPr>
            <w:r w:rsidRPr="00327F7C">
              <w:rPr>
                <w:rFonts w:ascii="Calibri" w:eastAsia="Times New Roman" w:hAnsi="Calibri" w:cs="Calibri"/>
                <w:b/>
                <w:bCs/>
                <w:color w:val="000000"/>
                <w:kern w:val="0"/>
                <w14:ligatures w14:val="none"/>
              </w:rPr>
              <w:t>1706</w:t>
            </w:r>
          </w:p>
        </w:tc>
        <w:tc>
          <w:tcPr>
            <w:tcW w:w="110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3374929" w14:textId="77777777" w:rsidR="003925F4" w:rsidRPr="00327F7C" w:rsidRDefault="003925F4" w:rsidP="003925F4">
            <w:pPr>
              <w:spacing w:after="0" w:line="240" w:lineRule="auto"/>
              <w:jc w:val="right"/>
              <w:rPr>
                <w:rFonts w:ascii="Calibri" w:eastAsia="Times New Roman" w:hAnsi="Calibri" w:cs="Calibri"/>
                <w:b/>
                <w:bCs/>
                <w:color w:val="000000"/>
                <w:kern w:val="0"/>
                <w14:ligatures w14:val="none"/>
              </w:rPr>
            </w:pPr>
            <w:r w:rsidRPr="00327F7C">
              <w:rPr>
                <w:rFonts w:ascii="Calibri" w:eastAsia="Times New Roman" w:hAnsi="Calibri" w:cs="Calibri"/>
                <w:b/>
                <w:bCs/>
                <w:color w:val="000000"/>
                <w:kern w:val="0"/>
                <w14:ligatures w14:val="none"/>
              </w:rPr>
              <w:t>2384</w:t>
            </w:r>
          </w:p>
        </w:tc>
        <w:tc>
          <w:tcPr>
            <w:tcW w:w="76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AFE5906" w14:textId="77777777" w:rsidR="003925F4" w:rsidRPr="00327F7C" w:rsidRDefault="003925F4" w:rsidP="003925F4">
            <w:pPr>
              <w:spacing w:after="0" w:line="240" w:lineRule="auto"/>
              <w:jc w:val="right"/>
              <w:rPr>
                <w:rFonts w:ascii="Calibri" w:eastAsia="Times New Roman" w:hAnsi="Calibri" w:cs="Calibri"/>
                <w:b/>
                <w:bCs/>
                <w:color w:val="000000"/>
                <w:kern w:val="0"/>
                <w14:ligatures w14:val="none"/>
              </w:rPr>
            </w:pPr>
            <w:r w:rsidRPr="00327F7C">
              <w:rPr>
                <w:rFonts w:ascii="Calibri" w:eastAsia="Times New Roman" w:hAnsi="Calibri" w:cs="Calibri"/>
                <w:b/>
                <w:bCs/>
                <w:color w:val="000000"/>
                <w:kern w:val="0"/>
                <w14:ligatures w14:val="none"/>
              </w:rPr>
              <w:t>2041</w:t>
            </w:r>
          </w:p>
        </w:tc>
        <w:tc>
          <w:tcPr>
            <w:tcW w:w="93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AAA1EB0" w14:textId="77777777" w:rsidR="003925F4" w:rsidRPr="00327F7C" w:rsidRDefault="003925F4" w:rsidP="003925F4">
            <w:pPr>
              <w:spacing w:after="0" w:line="240" w:lineRule="auto"/>
              <w:jc w:val="right"/>
              <w:rPr>
                <w:rFonts w:ascii="Calibri" w:eastAsia="Times New Roman" w:hAnsi="Calibri" w:cs="Calibri"/>
                <w:b/>
                <w:bCs/>
                <w:color w:val="000000"/>
                <w:kern w:val="0"/>
                <w14:ligatures w14:val="none"/>
              </w:rPr>
            </w:pPr>
            <w:r w:rsidRPr="00327F7C">
              <w:rPr>
                <w:rFonts w:ascii="Calibri" w:eastAsia="Times New Roman" w:hAnsi="Calibri" w:cs="Calibri"/>
                <w:b/>
                <w:bCs/>
                <w:color w:val="000000"/>
                <w:kern w:val="0"/>
                <w14:ligatures w14:val="none"/>
              </w:rPr>
              <w:t>8420</w:t>
            </w:r>
          </w:p>
        </w:tc>
        <w:tc>
          <w:tcPr>
            <w:tcW w:w="1039"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B6801CF" w14:textId="77777777" w:rsidR="003925F4" w:rsidRPr="00327F7C" w:rsidRDefault="003925F4" w:rsidP="003925F4">
            <w:pPr>
              <w:spacing w:after="0" w:line="240" w:lineRule="auto"/>
              <w:jc w:val="right"/>
              <w:rPr>
                <w:rFonts w:ascii="Calibri" w:eastAsia="Times New Roman" w:hAnsi="Calibri" w:cs="Calibri"/>
                <w:b/>
                <w:bCs/>
                <w:color w:val="000000"/>
                <w:kern w:val="0"/>
                <w14:ligatures w14:val="none"/>
              </w:rPr>
            </w:pPr>
            <w:r w:rsidRPr="00327F7C">
              <w:rPr>
                <w:rFonts w:ascii="Calibri" w:eastAsia="Times New Roman" w:hAnsi="Calibri" w:cs="Calibri"/>
                <w:b/>
                <w:bCs/>
                <w:color w:val="000000"/>
                <w:kern w:val="0"/>
                <w14:ligatures w14:val="none"/>
              </w:rPr>
              <w:t>22823</w:t>
            </w:r>
          </w:p>
        </w:tc>
      </w:tr>
    </w:tbl>
    <w:p w14:paraId="5F5C6A9D" w14:textId="77777777" w:rsidR="00327F7C" w:rsidRDefault="00327F7C" w:rsidP="00317A88"/>
    <w:p w14:paraId="11928DB7" w14:textId="59D41638" w:rsidR="00327F7C" w:rsidRDefault="00327F7C" w:rsidP="00317A88">
      <w:r>
        <w:rPr>
          <w:noProof/>
        </w:rPr>
        <w:drawing>
          <wp:inline distT="0" distB="0" distL="0" distR="0" wp14:anchorId="38653644" wp14:editId="52591FA1">
            <wp:extent cx="5943600" cy="2501265"/>
            <wp:effectExtent l="0" t="0" r="0" b="0"/>
            <wp:docPr id="1939413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413233" name=""/>
                    <pic:cNvPicPr/>
                  </pic:nvPicPr>
                  <pic:blipFill>
                    <a:blip r:embed="rId10"/>
                    <a:stretch>
                      <a:fillRect/>
                    </a:stretch>
                  </pic:blipFill>
                  <pic:spPr>
                    <a:xfrm>
                      <a:off x="0" y="0"/>
                      <a:ext cx="5943600" cy="2501265"/>
                    </a:xfrm>
                    <a:prstGeom prst="rect">
                      <a:avLst/>
                    </a:prstGeom>
                  </pic:spPr>
                </pic:pic>
              </a:graphicData>
            </a:graphic>
          </wp:inline>
        </w:drawing>
      </w:r>
    </w:p>
    <w:p w14:paraId="45D10161" w14:textId="657D78CB" w:rsidR="003925F4" w:rsidRPr="003925F4" w:rsidRDefault="003925F4" w:rsidP="00317A88">
      <w:pPr>
        <w:rPr>
          <w:sz w:val="40"/>
          <w:szCs w:val="40"/>
        </w:rPr>
      </w:pPr>
      <w:r>
        <w:rPr>
          <w:sz w:val="40"/>
          <w:szCs w:val="40"/>
        </w:rPr>
        <w:t xml:space="preserve">Rating across the delivery charges shows us that the bracket which has the average delivery charges above 350 Rs are the happiest customers who have given </w:t>
      </w:r>
      <w:r w:rsidR="00C77583">
        <w:rPr>
          <w:sz w:val="40"/>
          <w:szCs w:val="40"/>
        </w:rPr>
        <w:t>5-star</w:t>
      </w:r>
      <w:r>
        <w:rPr>
          <w:sz w:val="40"/>
          <w:szCs w:val="40"/>
        </w:rPr>
        <w:t xml:space="preserve"> rating</w:t>
      </w:r>
    </w:p>
    <w:p w14:paraId="093014D0" w14:textId="77777777" w:rsidR="00327F7C" w:rsidRDefault="00327F7C" w:rsidP="00317A88"/>
    <w:p w14:paraId="1E964891" w14:textId="77777777" w:rsidR="00327F7C" w:rsidRDefault="00327F7C" w:rsidP="00317A88"/>
    <w:tbl>
      <w:tblPr>
        <w:tblW w:w="12263" w:type="dxa"/>
        <w:tblInd w:w="-1463" w:type="dxa"/>
        <w:tblLook w:val="04A0" w:firstRow="1" w:lastRow="0" w:firstColumn="1" w:lastColumn="0" w:noHBand="0" w:noVBand="1"/>
      </w:tblPr>
      <w:tblGrid>
        <w:gridCol w:w="2514"/>
        <w:gridCol w:w="1613"/>
        <w:gridCol w:w="787"/>
        <w:gridCol w:w="993"/>
        <w:gridCol w:w="844"/>
        <w:gridCol w:w="769"/>
        <w:gridCol w:w="1106"/>
        <w:gridCol w:w="769"/>
        <w:gridCol w:w="769"/>
        <w:gridCol w:w="993"/>
        <w:gridCol w:w="1106"/>
      </w:tblGrid>
      <w:tr w:rsidR="00327F7C" w:rsidRPr="00327F7C" w14:paraId="7C872138" w14:textId="77777777" w:rsidTr="003925F4">
        <w:trPr>
          <w:trHeight w:val="292"/>
        </w:trPr>
        <w:tc>
          <w:tcPr>
            <w:tcW w:w="25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3F912A" w14:textId="77777777" w:rsidR="00327F7C" w:rsidRPr="00327F7C" w:rsidRDefault="00327F7C" w:rsidP="00327F7C">
            <w:pPr>
              <w:spacing w:after="0" w:line="240" w:lineRule="auto"/>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RATING ACROSS DISCOUNT</w:t>
            </w:r>
          </w:p>
        </w:tc>
        <w:tc>
          <w:tcPr>
            <w:tcW w:w="1613" w:type="dxa"/>
            <w:tcBorders>
              <w:top w:val="single" w:sz="4" w:space="0" w:color="auto"/>
              <w:left w:val="nil"/>
              <w:bottom w:val="single" w:sz="4" w:space="0" w:color="auto"/>
              <w:right w:val="single" w:sz="4" w:space="0" w:color="auto"/>
            </w:tcBorders>
            <w:shd w:val="clear" w:color="auto" w:fill="auto"/>
            <w:noWrap/>
            <w:vAlign w:val="bottom"/>
            <w:hideMark/>
          </w:tcPr>
          <w:p w14:paraId="48B0D6E4" w14:textId="77777777" w:rsidR="00327F7C" w:rsidRPr="00327F7C" w:rsidRDefault="00327F7C" w:rsidP="00327F7C">
            <w:pPr>
              <w:spacing w:after="0" w:line="240" w:lineRule="auto"/>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 </w:t>
            </w:r>
          </w:p>
        </w:tc>
        <w:tc>
          <w:tcPr>
            <w:tcW w:w="787" w:type="dxa"/>
            <w:tcBorders>
              <w:top w:val="single" w:sz="4" w:space="0" w:color="auto"/>
              <w:left w:val="nil"/>
              <w:bottom w:val="single" w:sz="4" w:space="0" w:color="auto"/>
              <w:right w:val="single" w:sz="4" w:space="0" w:color="auto"/>
            </w:tcBorders>
            <w:shd w:val="clear" w:color="auto" w:fill="auto"/>
            <w:noWrap/>
            <w:vAlign w:val="bottom"/>
            <w:hideMark/>
          </w:tcPr>
          <w:p w14:paraId="4330D27A" w14:textId="77777777" w:rsidR="00327F7C" w:rsidRPr="00327F7C" w:rsidRDefault="00327F7C" w:rsidP="00327F7C">
            <w:pPr>
              <w:spacing w:after="0" w:line="240" w:lineRule="auto"/>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 </w:t>
            </w:r>
          </w:p>
        </w:tc>
        <w:tc>
          <w:tcPr>
            <w:tcW w:w="993" w:type="dxa"/>
            <w:tcBorders>
              <w:top w:val="single" w:sz="4" w:space="0" w:color="auto"/>
              <w:left w:val="nil"/>
              <w:bottom w:val="single" w:sz="4" w:space="0" w:color="auto"/>
              <w:right w:val="single" w:sz="4" w:space="0" w:color="auto"/>
            </w:tcBorders>
            <w:shd w:val="clear" w:color="auto" w:fill="auto"/>
            <w:noWrap/>
            <w:vAlign w:val="bottom"/>
            <w:hideMark/>
          </w:tcPr>
          <w:p w14:paraId="43077081" w14:textId="77777777" w:rsidR="00327F7C" w:rsidRPr="00327F7C" w:rsidRDefault="00327F7C" w:rsidP="00327F7C">
            <w:pPr>
              <w:spacing w:after="0" w:line="240" w:lineRule="auto"/>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 </w:t>
            </w:r>
          </w:p>
        </w:tc>
        <w:tc>
          <w:tcPr>
            <w:tcW w:w="844" w:type="dxa"/>
            <w:tcBorders>
              <w:top w:val="single" w:sz="4" w:space="0" w:color="auto"/>
              <w:left w:val="nil"/>
              <w:bottom w:val="single" w:sz="4" w:space="0" w:color="auto"/>
              <w:right w:val="single" w:sz="4" w:space="0" w:color="auto"/>
            </w:tcBorders>
            <w:shd w:val="clear" w:color="auto" w:fill="auto"/>
            <w:noWrap/>
            <w:vAlign w:val="bottom"/>
            <w:hideMark/>
          </w:tcPr>
          <w:p w14:paraId="0F73EB12" w14:textId="77777777" w:rsidR="00327F7C" w:rsidRPr="00327F7C" w:rsidRDefault="00327F7C" w:rsidP="00327F7C">
            <w:pPr>
              <w:spacing w:after="0" w:line="240" w:lineRule="auto"/>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 </w:t>
            </w:r>
          </w:p>
        </w:tc>
        <w:tc>
          <w:tcPr>
            <w:tcW w:w="769" w:type="dxa"/>
            <w:tcBorders>
              <w:top w:val="single" w:sz="4" w:space="0" w:color="auto"/>
              <w:left w:val="nil"/>
              <w:bottom w:val="single" w:sz="4" w:space="0" w:color="auto"/>
              <w:right w:val="single" w:sz="4" w:space="0" w:color="auto"/>
            </w:tcBorders>
            <w:shd w:val="clear" w:color="auto" w:fill="auto"/>
            <w:noWrap/>
            <w:vAlign w:val="bottom"/>
            <w:hideMark/>
          </w:tcPr>
          <w:p w14:paraId="6D0DBBB9" w14:textId="77777777" w:rsidR="00327F7C" w:rsidRPr="00327F7C" w:rsidRDefault="00327F7C" w:rsidP="00327F7C">
            <w:pPr>
              <w:spacing w:after="0" w:line="240" w:lineRule="auto"/>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 </w:t>
            </w:r>
          </w:p>
        </w:tc>
        <w:tc>
          <w:tcPr>
            <w:tcW w:w="1106" w:type="dxa"/>
            <w:tcBorders>
              <w:top w:val="single" w:sz="4" w:space="0" w:color="auto"/>
              <w:left w:val="nil"/>
              <w:bottom w:val="single" w:sz="4" w:space="0" w:color="auto"/>
              <w:right w:val="single" w:sz="4" w:space="0" w:color="auto"/>
            </w:tcBorders>
            <w:shd w:val="clear" w:color="auto" w:fill="auto"/>
            <w:noWrap/>
            <w:vAlign w:val="bottom"/>
            <w:hideMark/>
          </w:tcPr>
          <w:p w14:paraId="42E78C29" w14:textId="77777777" w:rsidR="00327F7C" w:rsidRPr="00327F7C" w:rsidRDefault="00327F7C" w:rsidP="00327F7C">
            <w:pPr>
              <w:spacing w:after="0" w:line="240" w:lineRule="auto"/>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 </w:t>
            </w:r>
          </w:p>
        </w:tc>
        <w:tc>
          <w:tcPr>
            <w:tcW w:w="769" w:type="dxa"/>
            <w:tcBorders>
              <w:top w:val="single" w:sz="4" w:space="0" w:color="auto"/>
              <w:left w:val="nil"/>
              <w:bottom w:val="single" w:sz="4" w:space="0" w:color="auto"/>
              <w:right w:val="single" w:sz="4" w:space="0" w:color="auto"/>
            </w:tcBorders>
            <w:shd w:val="clear" w:color="auto" w:fill="auto"/>
            <w:noWrap/>
            <w:vAlign w:val="bottom"/>
            <w:hideMark/>
          </w:tcPr>
          <w:p w14:paraId="47F8E6B9" w14:textId="77777777" w:rsidR="00327F7C" w:rsidRPr="00327F7C" w:rsidRDefault="00327F7C" w:rsidP="00327F7C">
            <w:pPr>
              <w:spacing w:after="0" w:line="240" w:lineRule="auto"/>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 </w:t>
            </w:r>
          </w:p>
        </w:tc>
        <w:tc>
          <w:tcPr>
            <w:tcW w:w="769" w:type="dxa"/>
            <w:tcBorders>
              <w:top w:val="single" w:sz="4" w:space="0" w:color="auto"/>
              <w:left w:val="nil"/>
              <w:bottom w:val="single" w:sz="4" w:space="0" w:color="auto"/>
              <w:right w:val="single" w:sz="4" w:space="0" w:color="auto"/>
            </w:tcBorders>
            <w:shd w:val="clear" w:color="auto" w:fill="auto"/>
            <w:noWrap/>
            <w:vAlign w:val="bottom"/>
            <w:hideMark/>
          </w:tcPr>
          <w:p w14:paraId="32B81B47" w14:textId="77777777" w:rsidR="00327F7C" w:rsidRPr="00327F7C" w:rsidRDefault="00327F7C" w:rsidP="00327F7C">
            <w:pPr>
              <w:spacing w:after="0" w:line="240" w:lineRule="auto"/>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 </w:t>
            </w:r>
          </w:p>
        </w:tc>
        <w:tc>
          <w:tcPr>
            <w:tcW w:w="993" w:type="dxa"/>
            <w:tcBorders>
              <w:top w:val="single" w:sz="4" w:space="0" w:color="auto"/>
              <w:left w:val="nil"/>
              <w:bottom w:val="single" w:sz="4" w:space="0" w:color="auto"/>
              <w:right w:val="single" w:sz="4" w:space="0" w:color="auto"/>
            </w:tcBorders>
            <w:shd w:val="clear" w:color="auto" w:fill="auto"/>
            <w:noWrap/>
            <w:vAlign w:val="bottom"/>
            <w:hideMark/>
          </w:tcPr>
          <w:p w14:paraId="5BFB44FD" w14:textId="77777777" w:rsidR="00327F7C" w:rsidRPr="00327F7C" w:rsidRDefault="00327F7C" w:rsidP="00327F7C">
            <w:pPr>
              <w:spacing w:after="0" w:line="240" w:lineRule="auto"/>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 </w:t>
            </w:r>
          </w:p>
        </w:tc>
        <w:tc>
          <w:tcPr>
            <w:tcW w:w="1106" w:type="dxa"/>
            <w:tcBorders>
              <w:top w:val="single" w:sz="4" w:space="0" w:color="auto"/>
              <w:left w:val="nil"/>
              <w:bottom w:val="single" w:sz="4" w:space="0" w:color="auto"/>
              <w:right w:val="single" w:sz="4" w:space="0" w:color="auto"/>
            </w:tcBorders>
            <w:shd w:val="clear" w:color="auto" w:fill="auto"/>
            <w:noWrap/>
            <w:vAlign w:val="bottom"/>
            <w:hideMark/>
          </w:tcPr>
          <w:p w14:paraId="519281B7" w14:textId="77777777" w:rsidR="00327F7C" w:rsidRPr="00327F7C" w:rsidRDefault="00327F7C" w:rsidP="00327F7C">
            <w:pPr>
              <w:spacing w:after="0" w:line="240" w:lineRule="auto"/>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 </w:t>
            </w:r>
          </w:p>
        </w:tc>
      </w:tr>
      <w:tr w:rsidR="00327F7C" w:rsidRPr="00327F7C" w14:paraId="50AA160D" w14:textId="77777777" w:rsidTr="003925F4">
        <w:trPr>
          <w:trHeight w:val="292"/>
        </w:trPr>
        <w:tc>
          <w:tcPr>
            <w:tcW w:w="2514"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7125614" w14:textId="77777777" w:rsidR="00327F7C" w:rsidRPr="00327F7C" w:rsidRDefault="00327F7C" w:rsidP="00327F7C">
            <w:pPr>
              <w:spacing w:after="0" w:line="240" w:lineRule="auto"/>
              <w:rPr>
                <w:rFonts w:ascii="Calibri" w:eastAsia="Times New Roman" w:hAnsi="Calibri" w:cs="Calibri"/>
                <w:b/>
                <w:bCs/>
                <w:color w:val="000000"/>
                <w:kern w:val="0"/>
                <w14:ligatures w14:val="none"/>
              </w:rPr>
            </w:pPr>
            <w:r w:rsidRPr="00327F7C">
              <w:rPr>
                <w:rFonts w:ascii="Calibri" w:eastAsia="Times New Roman" w:hAnsi="Calibri" w:cs="Calibri"/>
                <w:b/>
                <w:bCs/>
                <w:color w:val="000000"/>
                <w:kern w:val="0"/>
                <w14:ligatures w14:val="none"/>
              </w:rPr>
              <w:t>Count of DISCOUNT RANGE</w:t>
            </w:r>
          </w:p>
        </w:tc>
        <w:tc>
          <w:tcPr>
            <w:tcW w:w="161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57D3D78" w14:textId="77777777" w:rsidR="00327F7C" w:rsidRPr="00327F7C" w:rsidRDefault="00327F7C" w:rsidP="00327F7C">
            <w:pPr>
              <w:spacing w:after="0" w:line="240" w:lineRule="auto"/>
              <w:rPr>
                <w:rFonts w:ascii="Calibri" w:eastAsia="Times New Roman" w:hAnsi="Calibri" w:cs="Calibri"/>
                <w:b/>
                <w:bCs/>
                <w:color w:val="000000"/>
                <w:kern w:val="0"/>
                <w14:ligatures w14:val="none"/>
              </w:rPr>
            </w:pPr>
            <w:r w:rsidRPr="00327F7C">
              <w:rPr>
                <w:rFonts w:ascii="Calibri" w:eastAsia="Times New Roman" w:hAnsi="Calibri" w:cs="Calibri"/>
                <w:b/>
                <w:bCs/>
                <w:color w:val="000000"/>
                <w:kern w:val="0"/>
                <w14:ligatures w14:val="none"/>
              </w:rPr>
              <w:t>Column Labels</w:t>
            </w:r>
          </w:p>
        </w:tc>
        <w:tc>
          <w:tcPr>
            <w:tcW w:w="787"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ABF643" w14:textId="77777777" w:rsidR="00327F7C" w:rsidRPr="00327F7C" w:rsidRDefault="00327F7C" w:rsidP="00327F7C">
            <w:pPr>
              <w:spacing w:after="0" w:line="240" w:lineRule="auto"/>
              <w:rPr>
                <w:rFonts w:ascii="Calibri" w:eastAsia="Times New Roman" w:hAnsi="Calibri" w:cs="Calibri"/>
                <w:b/>
                <w:bCs/>
                <w:color w:val="000000"/>
                <w:kern w:val="0"/>
                <w14:ligatures w14:val="none"/>
              </w:rPr>
            </w:pPr>
            <w:r w:rsidRPr="00327F7C">
              <w:rPr>
                <w:rFonts w:ascii="Calibri" w:eastAsia="Times New Roman" w:hAnsi="Calibri" w:cs="Calibri"/>
                <w:b/>
                <w:bCs/>
                <w:color w:val="000000"/>
                <w:kern w:val="0"/>
                <w14:ligatures w14:val="none"/>
              </w:rPr>
              <w:t> </w:t>
            </w:r>
          </w:p>
        </w:tc>
        <w:tc>
          <w:tcPr>
            <w:tcW w:w="99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0136819" w14:textId="77777777" w:rsidR="00327F7C" w:rsidRPr="00327F7C" w:rsidRDefault="00327F7C" w:rsidP="00327F7C">
            <w:pPr>
              <w:spacing w:after="0" w:line="240" w:lineRule="auto"/>
              <w:rPr>
                <w:rFonts w:ascii="Calibri" w:eastAsia="Times New Roman" w:hAnsi="Calibri" w:cs="Calibri"/>
                <w:b/>
                <w:bCs/>
                <w:color w:val="000000"/>
                <w:kern w:val="0"/>
                <w14:ligatures w14:val="none"/>
              </w:rPr>
            </w:pPr>
            <w:r w:rsidRPr="00327F7C">
              <w:rPr>
                <w:rFonts w:ascii="Calibri" w:eastAsia="Times New Roman" w:hAnsi="Calibri" w:cs="Calibri"/>
                <w:b/>
                <w:bCs/>
                <w:color w:val="000000"/>
                <w:kern w:val="0"/>
                <w14:ligatures w14:val="none"/>
              </w:rPr>
              <w:t> </w:t>
            </w:r>
          </w:p>
        </w:tc>
        <w:tc>
          <w:tcPr>
            <w:tcW w:w="844"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8D2F05" w14:textId="77777777" w:rsidR="00327F7C" w:rsidRPr="00327F7C" w:rsidRDefault="00327F7C" w:rsidP="00327F7C">
            <w:pPr>
              <w:spacing w:after="0" w:line="240" w:lineRule="auto"/>
              <w:rPr>
                <w:rFonts w:ascii="Calibri" w:eastAsia="Times New Roman" w:hAnsi="Calibri" w:cs="Calibri"/>
                <w:b/>
                <w:bCs/>
                <w:color w:val="000000"/>
                <w:kern w:val="0"/>
                <w14:ligatures w14:val="none"/>
              </w:rPr>
            </w:pPr>
            <w:r w:rsidRPr="00327F7C">
              <w:rPr>
                <w:rFonts w:ascii="Calibri" w:eastAsia="Times New Roman" w:hAnsi="Calibri" w:cs="Calibri"/>
                <w:b/>
                <w:bCs/>
                <w:color w:val="000000"/>
                <w:kern w:val="0"/>
                <w14:ligatures w14:val="none"/>
              </w:rPr>
              <w:t> </w:t>
            </w:r>
          </w:p>
        </w:tc>
        <w:tc>
          <w:tcPr>
            <w:tcW w:w="769"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A51A589" w14:textId="77777777" w:rsidR="00327F7C" w:rsidRPr="00327F7C" w:rsidRDefault="00327F7C" w:rsidP="00327F7C">
            <w:pPr>
              <w:spacing w:after="0" w:line="240" w:lineRule="auto"/>
              <w:rPr>
                <w:rFonts w:ascii="Calibri" w:eastAsia="Times New Roman" w:hAnsi="Calibri" w:cs="Calibri"/>
                <w:b/>
                <w:bCs/>
                <w:color w:val="000000"/>
                <w:kern w:val="0"/>
                <w14:ligatures w14:val="none"/>
              </w:rPr>
            </w:pPr>
            <w:r w:rsidRPr="00327F7C">
              <w:rPr>
                <w:rFonts w:ascii="Calibri" w:eastAsia="Times New Roman" w:hAnsi="Calibri" w:cs="Calibri"/>
                <w:b/>
                <w:bCs/>
                <w:color w:val="000000"/>
                <w:kern w:val="0"/>
                <w14:ligatures w14:val="none"/>
              </w:rPr>
              <w:t> </w:t>
            </w:r>
          </w:p>
        </w:tc>
        <w:tc>
          <w:tcPr>
            <w:tcW w:w="110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94866FD" w14:textId="77777777" w:rsidR="00327F7C" w:rsidRPr="00327F7C" w:rsidRDefault="00327F7C" w:rsidP="00327F7C">
            <w:pPr>
              <w:spacing w:after="0" w:line="240" w:lineRule="auto"/>
              <w:rPr>
                <w:rFonts w:ascii="Calibri" w:eastAsia="Times New Roman" w:hAnsi="Calibri" w:cs="Calibri"/>
                <w:b/>
                <w:bCs/>
                <w:color w:val="000000"/>
                <w:kern w:val="0"/>
                <w14:ligatures w14:val="none"/>
              </w:rPr>
            </w:pPr>
            <w:r w:rsidRPr="00327F7C">
              <w:rPr>
                <w:rFonts w:ascii="Calibri" w:eastAsia="Times New Roman" w:hAnsi="Calibri" w:cs="Calibri"/>
                <w:b/>
                <w:bCs/>
                <w:color w:val="000000"/>
                <w:kern w:val="0"/>
                <w14:ligatures w14:val="none"/>
              </w:rPr>
              <w:t> </w:t>
            </w:r>
          </w:p>
        </w:tc>
        <w:tc>
          <w:tcPr>
            <w:tcW w:w="769"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9A3D92B" w14:textId="77777777" w:rsidR="00327F7C" w:rsidRPr="00327F7C" w:rsidRDefault="00327F7C" w:rsidP="00327F7C">
            <w:pPr>
              <w:spacing w:after="0" w:line="240" w:lineRule="auto"/>
              <w:rPr>
                <w:rFonts w:ascii="Calibri" w:eastAsia="Times New Roman" w:hAnsi="Calibri" w:cs="Calibri"/>
                <w:b/>
                <w:bCs/>
                <w:color w:val="000000"/>
                <w:kern w:val="0"/>
                <w14:ligatures w14:val="none"/>
              </w:rPr>
            </w:pPr>
            <w:r w:rsidRPr="00327F7C">
              <w:rPr>
                <w:rFonts w:ascii="Calibri" w:eastAsia="Times New Roman" w:hAnsi="Calibri" w:cs="Calibri"/>
                <w:b/>
                <w:bCs/>
                <w:color w:val="000000"/>
                <w:kern w:val="0"/>
                <w14:ligatures w14:val="none"/>
              </w:rPr>
              <w:t> </w:t>
            </w:r>
          </w:p>
        </w:tc>
        <w:tc>
          <w:tcPr>
            <w:tcW w:w="769"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DCF179F" w14:textId="77777777" w:rsidR="00327F7C" w:rsidRPr="00327F7C" w:rsidRDefault="00327F7C" w:rsidP="00327F7C">
            <w:pPr>
              <w:spacing w:after="0" w:line="240" w:lineRule="auto"/>
              <w:rPr>
                <w:rFonts w:ascii="Calibri" w:eastAsia="Times New Roman" w:hAnsi="Calibri" w:cs="Calibri"/>
                <w:b/>
                <w:bCs/>
                <w:color w:val="000000"/>
                <w:kern w:val="0"/>
                <w14:ligatures w14:val="none"/>
              </w:rPr>
            </w:pPr>
            <w:r w:rsidRPr="00327F7C">
              <w:rPr>
                <w:rFonts w:ascii="Calibri" w:eastAsia="Times New Roman" w:hAnsi="Calibri" w:cs="Calibri"/>
                <w:b/>
                <w:bCs/>
                <w:color w:val="000000"/>
                <w:kern w:val="0"/>
                <w14:ligatures w14:val="none"/>
              </w:rPr>
              <w:t> </w:t>
            </w:r>
          </w:p>
        </w:tc>
        <w:tc>
          <w:tcPr>
            <w:tcW w:w="99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CC9EFCC" w14:textId="77777777" w:rsidR="00327F7C" w:rsidRPr="00327F7C" w:rsidRDefault="00327F7C" w:rsidP="00327F7C">
            <w:pPr>
              <w:spacing w:after="0" w:line="240" w:lineRule="auto"/>
              <w:rPr>
                <w:rFonts w:ascii="Calibri" w:eastAsia="Times New Roman" w:hAnsi="Calibri" w:cs="Calibri"/>
                <w:b/>
                <w:bCs/>
                <w:color w:val="000000"/>
                <w:kern w:val="0"/>
                <w14:ligatures w14:val="none"/>
              </w:rPr>
            </w:pPr>
            <w:r w:rsidRPr="00327F7C">
              <w:rPr>
                <w:rFonts w:ascii="Calibri" w:eastAsia="Times New Roman" w:hAnsi="Calibri" w:cs="Calibri"/>
                <w:b/>
                <w:bCs/>
                <w:color w:val="000000"/>
                <w:kern w:val="0"/>
                <w14:ligatures w14:val="none"/>
              </w:rPr>
              <w:t> </w:t>
            </w:r>
          </w:p>
        </w:tc>
        <w:tc>
          <w:tcPr>
            <w:tcW w:w="110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A01586C" w14:textId="77777777" w:rsidR="00327F7C" w:rsidRPr="00327F7C" w:rsidRDefault="00327F7C" w:rsidP="00327F7C">
            <w:pPr>
              <w:spacing w:after="0" w:line="240" w:lineRule="auto"/>
              <w:rPr>
                <w:rFonts w:ascii="Calibri" w:eastAsia="Times New Roman" w:hAnsi="Calibri" w:cs="Calibri"/>
                <w:b/>
                <w:bCs/>
                <w:color w:val="000000"/>
                <w:kern w:val="0"/>
                <w14:ligatures w14:val="none"/>
              </w:rPr>
            </w:pPr>
            <w:r w:rsidRPr="00327F7C">
              <w:rPr>
                <w:rFonts w:ascii="Calibri" w:eastAsia="Times New Roman" w:hAnsi="Calibri" w:cs="Calibri"/>
                <w:b/>
                <w:bCs/>
                <w:color w:val="000000"/>
                <w:kern w:val="0"/>
                <w14:ligatures w14:val="none"/>
              </w:rPr>
              <w:t> </w:t>
            </w:r>
          </w:p>
        </w:tc>
      </w:tr>
      <w:tr w:rsidR="00327F7C" w:rsidRPr="00327F7C" w14:paraId="492B81F6" w14:textId="77777777" w:rsidTr="003925F4">
        <w:trPr>
          <w:trHeight w:val="292"/>
        </w:trPr>
        <w:tc>
          <w:tcPr>
            <w:tcW w:w="2514"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81CE35D" w14:textId="77777777" w:rsidR="00327F7C" w:rsidRPr="00327F7C" w:rsidRDefault="00327F7C" w:rsidP="00327F7C">
            <w:pPr>
              <w:spacing w:after="0" w:line="240" w:lineRule="auto"/>
              <w:rPr>
                <w:rFonts w:ascii="Calibri" w:eastAsia="Times New Roman" w:hAnsi="Calibri" w:cs="Calibri"/>
                <w:b/>
                <w:bCs/>
                <w:color w:val="000000"/>
                <w:kern w:val="0"/>
                <w14:ligatures w14:val="none"/>
              </w:rPr>
            </w:pPr>
            <w:r w:rsidRPr="00327F7C">
              <w:rPr>
                <w:rFonts w:ascii="Calibri" w:eastAsia="Times New Roman" w:hAnsi="Calibri" w:cs="Calibri"/>
                <w:b/>
                <w:bCs/>
                <w:color w:val="000000"/>
                <w:kern w:val="0"/>
                <w14:ligatures w14:val="none"/>
              </w:rPr>
              <w:t>Row Labels</w:t>
            </w:r>
          </w:p>
        </w:tc>
        <w:tc>
          <w:tcPr>
            <w:tcW w:w="161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4B3D2D" w14:textId="77777777" w:rsidR="00327F7C" w:rsidRPr="00327F7C" w:rsidRDefault="00327F7C" w:rsidP="00327F7C">
            <w:pPr>
              <w:spacing w:after="0" w:line="240" w:lineRule="auto"/>
              <w:rPr>
                <w:rFonts w:ascii="Calibri" w:eastAsia="Times New Roman" w:hAnsi="Calibri" w:cs="Calibri"/>
                <w:b/>
                <w:bCs/>
                <w:color w:val="000000"/>
                <w:kern w:val="0"/>
                <w14:ligatures w14:val="none"/>
              </w:rPr>
            </w:pPr>
            <w:r w:rsidRPr="00327F7C">
              <w:rPr>
                <w:rFonts w:ascii="Calibri" w:eastAsia="Times New Roman" w:hAnsi="Calibri" w:cs="Calibri"/>
                <w:b/>
                <w:bCs/>
                <w:color w:val="000000"/>
                <w:kern w:val="0"/>
                <w14:ligatures w14:val="none"/>
              </w:rPr>
              <w:t>0-100</w:t>
            </w:r>
          </w:p>
        </w:tc>
        <w:tc>
          <w:tcPr>
            <w:tcW w:w="787"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C76D1C0" w14:textId="77777777" w:rsidR="00327F7C" w:rsidRPr="00327F7C" w:rsidRDefault="00327F7C" w:rsidP="00327F7C">
            <w:pPr>
              <w:spacing w:after="0" w:line="240" w:lineRule="auto"/>
              <w:rPr>
                <w:rFonts w:ascii="Calibri" w:eastAsia="Times New Roman" w:hAnsi="Calibri" w:cs="Calibri"/>
                <w:b/>
                <w:bCs/>
                <w:color w:val="000000"/>
                <w:kern w:val="0"/>
                <w14:ligatures w14:val="none"/>
              </w:rPr>
            </w:pPr>
            <w:r w:rsidRPr="00327F7C">
              <w:rPr>
                <w:rFonts w:ascii="Calibri" w:eastAsia="Times New Roman" w:hAnsi="Calibri" w:cs="Calibri"/>
                <w:b/>
                <w:bCs/>
                <w:color w:val="000000"/>
                <w:kern w:val="0"/>
                <w14:ligatures w14:val="none"/>
              </w:rPr>
              <w:t>101-200</w:t>
            </w:r>
          </w:p>
        </w:tc>
        <w:tc>
          <w:tcPr>
            <w:tcW w:w="99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5596388" w14:textId="77777777" w:rsidR="00327F7C" w:rsidRPr="00327F7C" w:rsidRDefault="00327F7C" w:rsidP="00327F7C">
            <w:pPr>
              <w:spacing w:after="0" w:line="240" w:lineRule="auto"/>
              <w:rPr>
                <w:rFonts w:ascii="Calibri" w:eastAsia="Times New Roman" w:hAnsi="Calibri" w:cs="Calibri"/>
                <w:b/>
                <w:bCs/>
                <w:color w:val="000000"/>
                <w:kern w:val="0"/>
                <w14:ligatures w14:val="none"/>
              </w:rPr>
            </w:pPr>
            <w:r w:rsidRPr="00327F7C">
              <w:rPr>
                <w:rFonts w:ascii="Calibri" w:eastAsia="Times New Roman" w:hAnsi="Calibri" w:cs="Calibri"/>
                <w:b/>
                <w:bCs/>
                <w:color w:val="000000"/>
                <w:kern w:val="0"/>
                <w14:ligatures w14:val="none"/>
              </w:rPr>
              <w:t>201-300</w:t>
            </w:r>
          </w:p>
        </w:tc>
        <w:tc>
          <w:tcPr>
            <w:tcW w:w="844"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4C1566" w14:textId="77777777" w:rsidR="00327F7C" w:rsidRPr="00327F7C" w:rsidRDefault="00327F7C" w:rsidP="00327F7C">
            <w:pPr>
              <w:spacing w:after="0" w:line="240" w:lineRule="auto"/>
              <w:rPr>
                <w:rFonts w:ascii="Calibri" w:eastAsia="Times New Roman" w:hAnsi="Calibri" w:cs="Calibri"/>
                <w:b/>
                <w:bCs/>
                <w:color w:val="000000"/>
                <w:kern w:val="0"/>
                <w14:ligatures w14:val="none"/>
              </w:rPr>
            </w:pPr>
            <w:r w:rsidRPr="00327F7C">
              <w:rPr>
                <w:rFonts w:ascii="Calibri" w:eastAsia="Times New Roman" w:hAnsi="Calibri" w:cs="Calibri"/>
                <w:b/>
                <w:bCs/>
                <w:color w:val="000000"/>
                <w:kern w:val="0"/>
                <w14:ligatures w14:val="none"/>
              </w:rPr>
              <w:t>301-400</w:t>
            </w:r>
          </w:p>
        </w:tc>
        <w:tc>
          <w:tcPr>
            <w:tcW w:w="769"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EDDBE58" w14:textId="77777777" w:rsidR="00327F7C" w:rsidRPr="00327F7C" w:rsidRDefault="00327F7C" w:rsidP="00327F7C">
            <w:pPr>
              <w:spacing w:after="0" w:line="240" w:lineRule="auto"/>
              <w:rPr>
                <w:rFonts w:ascii="Calibri" w:eastAsia="Times New Roman" w:hAnsi="Calibri" w:cs="Calibri"/>
                <w:b/>
                <w:bCs/>
                <w:color w:val="000000"/>
                <w:kern w:val="0"/>
                <w14:ligatures w14:val="none"/>
              </w:rPr>
            </w:pPr>
            <w:r w:rsidRPr="00327F7C">
              <w:rPr>
                <w:rFonts w:ascii="Calibri" w:eastAsia="Times New Roman" w:hAnsi="Calibri" w:cs="Calibri"/>
                <w:b/>
                <w:bCs/>
                <w:color w:val="000000"/>
                <w:kern w:val="0"/>
                <w14:ligatures w14:val="none"/>
              </w:rPr>
              <w:t>401-500</w:t>
            </w:r>
          </w:p>
        </w:tc>
        <w:tc>
          <w:tcPr>
            <w:tcW w:w="110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BDC4370" w14:textId="77777777" w:rsidR="00327F7C" w:rsidRPr="00327F7C" w:rsidRDefault="00327F7C" w:rsidP="00327F7C">
            <w:pPr>
              <w:spacing w:after="0" w:line="240" w:lineRule="auto"/>
              <w:rPr>
                <w:rFonts w:ascii="Calibri" w:eastAsia="Times New Roman" w:hAnsi="Calibri" w:cs="Calibri"/>
                <w:b/>
                <w:bCs/>
                <w:color w:val="000000"/>
                <w:kern w:val="0"/>
                <w14:ligatures w14:val="none"/>
              </w:rPr>
            </w:pPr>
            <w:r w:rsidRPr="00327F7C">
              <w:rPr>
                <w:rFonts w:ascii="Calibri" w:eastAsia="Times New Roman" w:hAnsi="Calibri" w:cs="Calibri"/>
                <w:b/>
                <w:bCs/>
                <w:color w:val="000000"/>
                <w:kern w:val="0"/>
                <w14:ligatures w14:val="none"/>
              </w:rPr>
              <w:t>501-600</w:t>
            </w:r>
          </w:p>
        </w:tc>
        <w:tc>
          <w:tcPr>
            <w:tcW w:w="769"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C13D0C3" w14:textId="77777777" w:rsidR="00327F7C" w:rsidRPr="00327F7C" w:rsidRDefault="00327F7C" w:rsidP="00327F7C">
            <w:pPr>
              <w:spacing w:after="0" w:line="240" w:lineRule="auto"/>
              <w:rPr>
                <w:rFonts w:ascii="Calibri" w:eastAsia="Times New Roman" w:hAnsi="Calibri" w:cs="Calibri"/>
                <w:b/>
                <w:bCs/>
                <w:color w:val="000000"/>
                <w:kern w:val="0"/>
                <w14:ligatures w14:val="none"/>
              </w:rPr>
            </w:pPr>
            <w:r w:rsidRPr="00327F7C">
              <w:rPr>
                <w:rFonts w:ascii="Calibri" w:eastAsia="Times New Roman" w:hAnsi="Calibri" w:cs="Calibri"/>
                <w:b/>
                <w:bCs/>
                <w:color w:val="000000"/>
                <w:kern w:val="0"/>
                <w14:ligatures w14:val="none"/>
              </w:rPr>
              <w:t>601-700</w:t>
            </w:r>
          </w:p>
        </w:tc>
        <w:tc>
          <w:tcPr>
            <w:tcW w:w="769"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F3CC811" w14:textId="77777777" w:rsidR="00327F7C" w:rsidRPr="00327F7C" w:rsidRDefault="00327F7C" w:rsidP="00327F7C">
            <w:pPr>
              <w:spacing w:after="0" w:line="240" w:lineRule="auto"/>
              <w:rPr>
                <w:rFonts w:ascii="Calibri" w:eastAsia="Times New Roman" w:hAnsi="Calibri" w:cs="Calibri"/>
                <w:b/>
                <w:bCs/>
                <w:color w:val="000000"/>
                <w:kern w:val="0"/>
                <w14:ligatures w14:val="none"/>
              </w:rPr>
            </w:pPr>
            <w:r w:rsidRPr="00327F7C">
              <w:rPr>
                <w:rFonts w:ascii="Calibri" w:eastAsia="Times New Roman" w:hAnsi="Calibri" w:cs="Calibri"/>
                <w:b/>
                <w:bCs/>
                <w:color w:val="000000"/>
                <w:kern w:val="0"/>
                <w14:ligatures w14:val="none"/>
              </w:rPr>
              <w:t>701-800</w:t>
            </w:r>
          </w:p>
        </w:tc>
        <w:tc>
          <w:tcPr>
            <w:tcW w:w="99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9D41E7F" w14:textId="77777777" w:rsidR="00327F7C" w:rsidRPr="00327F7C" w:rsidRDefault="00327F7C" w:rsidP="00327F7C">
            <w:pPr>
              <w:spacing w:after="0" w:line="240" w:lineRule="auto"/>
              <w:rPr>
                <w:rFonts w:ascii="Calibri" w:eastAsia="Times New Roman" w:hAnsi="Calibri" w:cs="Calibri"/>
                <w:b/>
                <w:bCs/>
                <w:color w:val="000000"/>
                <w:kern w:val="0"/>
                <w14:ligatures w14:val="none"/>
              </w:rPr>
            </w:pPr>
            <w:r w:rsidRPr="00327F7C">
              <w:rPr>
                <w:rFonts w:ascii="Calibri" w:eastAsia="Times New Roman" w:hAnsi="Calibri" w:cs="Calibri"/>
                <w:b/>
                <w:bCs/>
                <w:color w:val="000000"/>
                <w:kern w:val="0"/>
                <w14:ligatures w14:val="none"/>
              </w:rPr>
              <w:t>Above 800</w:t>
            </w:r>
          </w:p>
        </w:tc>
        <w:tc>
          <w:tcPr>
            <w:tcW w:w="110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9A2E4AD" w14:textId="77777777" w:rsidR="00327F7C" w:rsidRPr="00327F7C" w:rsidRDefault="00327F7C" w:rsidP="00327F7C">
            <w:pPr>
              <w:spacing w:after="0" w:line="240" w:lineRule="auto"/>
              <w:rPr>
                <w:rFonts w:ascii="Calibri" w:eastAsia="Times New Roman" w:hAnsi="Calibri" w:cs="Calibri"/>
                <w:b/>
                <w:bCs/>
                <w:color w:val="000000"/>
                <w:kern w:val="0"/>
                <w14:ligatures w14:val="none"/>
              </w:rPr>
            </w:pPr>
            <w:r w:rsidRPr="00327F7C">
              <w:rPr>
                <w:rFonts w:ascii="Calibri" w:eastAsia="Times New Roman" w:hAnsi="Calibri" w:cs="Calibri"/>
                <w:b/>
                <w:bCs/>
                <w:color w:val="000000"/>
                <w:kern w:val="0"/>
                <w14:ligatures w14:val="none"/>
              </w:rPr>
              <w:t>Grand Total</w:t>
            </w:r>
          </w:p>
        </w:tc>
      </w:tr>
      <w:tr w:rsidR="00327F7C" w:rsidRPr="00327F7C" w14:paraId="5122E5D1" w14:textId="77777777" w:rsidTr="003925F4">
        <w:trPr>
          <w:trHeight w:val="292"/>
        </w:trPr>
        <w:tc>
          <w:tcPr>
            <w:tcW w:w="2514" w:type="dxa"/>
            <w:tcBorders>
              <w:top w:val="nil"/>
              <w:left w:val="single" w:sz="4" w:space="0" w:color="auto"/>
              <w:bottom w:val="single" w:sz="4" w:space="0" w:color="auto"/>
              <w:right w:val="single" w:sz="4" w:space="0" w:color="auto"/>
            </w:tcBorders>
            <w:shd w:val="clear" w:color="auto" w:fill="auto"/>
            <w:noWrap/>
            <w:vAlign w:val="bottom"/>
            <w:hideMark/>
          </w:tcPr>
          <w:p w14:paraId="25258E4A" w14:textId="77777777" w:rsidR="00327F7C" w:rsidRPr="00327F7C" w:rsidRDefault="00327F7C" w:rsidP="00327F7C">
            <w:pPr>
              <w:spacing w:after="0" w:line="240" w:lineRule="auto"/>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1</w:t>
            </w:r>
          </w:p>
        </w:tc>
        <w:tc>
          <w:tcPr>
            <w:tcW w:w="1613" w:type="dxa"/>
            <w:tcBorders>
              <w:top w:val="nil"/>
              <w:left w:val="nil"/>
              <w:bottom w:val="single" w:sz="4" w:space="0" w:color="auto"/>
              <w:right w:val="single" w:sz="4" w:space="0" w:color="auto"/>
            </w:tcBorders>
            <w:shd w:val="clear" w:color="auto" w:fill="auto"/>
            <w:noWrap/>
            <w:vAlign w:val="bottom"/>
            <w:hideMark/>
          </w:tcPr>
          <w:p w14:paraId="2CD07125" w14:textId="77777777" w:rsidR="00327F7C" w:rsidRPr="00327F7C" w:rsidRDefault="00327F7C" w:rsidP="00327F7C">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163</w:t>
            </w:r>
          </w:p>
        </w:tc>
        <w:tc>
          <w:tcPr>
            <w:tcW w:w="787" w:type="dxa"/>
            <w:tcBorders>
              <w:top w:val="nil"/>
              <w:left w:val="nil"/>
              <w:bottom w:val="single" w:sz="4" w:space="0" w:color="auto"/>
              <w:right w:val="single" w:sz="4" w:space="0" w:color="auto"/>
            </w:tcBorders>
            <w:shd w:val="clear" w:color="auto" w:fill="auto"/>
            <w:noWrap/>
            <w:vAlign w:val="bottom"/>
            <w:hideMark/>
          </w:tcPr>
          <w:p w14:paraId="53915E20" w14:textId="77777777" w:rsidR="00327F7C" w:rsidRPr="00327F7C" w:rsidRDefault="00327F7C" w:rsidP="00327F7C">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8</w:t>
            </w:r>
          </w:p>
        </w:tc>
        <w:tc>
          <w:tcPr>
            <w:tcW w:w="993" w:type="dxa"/>
            <w:tcBorders>
              <w:top w:val="nil"/>
              <w:left w:val="nil"/>
              <w:bottom w:val="single" w:sz="4" w:space="0" w:color="auto"/>
              <w:right w:val="single" w:sz="4" w:space="0" w:color="auto"/>
            </w:tcBorders>
            <w:shd w:val="clear" w:color="auto" w:fill="auto"/>
            <w:noWrap/>
            <w:vAlign w:val="bottom"/>
            <w:hideMark/>
          </w:tcPr>
          <w:p w14:paraId="0AD4C89F" w14:textId="77777777" w:rsidR="00327F7C" w:rsidRPr="00327F7C" w:rsidRDefault="00327F7C" w:rsidP="00327F7C">
            <w:pPr>
              <w:spacing w:after="0" w:line="240" w:lineRule="auto"/>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 </w:t>
            </w:r>
          </w:p>
        </w:tc>
        <w:tc>
          <w:tcPr>
            <w:tcW w:w="844" w:type="dxa"/>
            <w:tcBorders>
              <w:top w:val="nil"/>
              <w:left w:val="nil"/>
              <w:bottom w:val="single" w:sz="4" w:space="0" w:color="auto"/>
              <w:right w:val="single" w:sz="4" w:space="0" w:color="auto"/>
            </w:tcBorders>
            <w:shd w:val="clear" w:color="auto" w:fill="auto"/>
            <w:noWrap/>
            <w:vAlign w:val="bottom"/>
            <w:hideMark/>
          </w:tcPr>
          <w:p w14:paraId="20212AD2" w14:textId="77777777" w:rsidR="00327F7C" w:rsidRPr="00327F7C" w:rsidRDefault="00327F7C" w:rsidP="00327F7C">
            <w:pPr>
              <w:spacing w:after="0" w:line="240" w:lineRule="auto"/>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 </w:t>
            </w:r>
          </w:p>
        </w:tc>
        <w:tc>
          <w:tcPr>
            <w:tcW w:w="769" w:type="dxa"/>
            <w:tcBorders>
              <w:top w:val="nil"/>
              <w:left w:val="nil"/>
              <w:bottom w:val="single" w:sz="4" w:space="0" w:color="auto"/>
              <w:right w:val="single" w:sz="4" w:space="0" w:color="auto"/>
            </w:tcBorders>
            <w:shd w:val="clear" w:color="auto" w:fill="auto"/>
            <w:noWrap/>
            <w:vAlign w:val="bottom"/>
            <w:hideMark/>
          </w:tcPr>
          <w:p w14:paraId="33747077" w14:textId="77777777" w:rsidR="00327F7C" w:rsidRPr="00327F7C" w:rsidRDefault="00327F7C" w:rsidP="00327F7C">
            <w:pPr>
              <w:spacing w:after="0" w:line="240" w:lineRule="auto"/>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 </w:t>
            </w:r>
          </w:p>
        </w:tc>
        <w:tc>
          <w:tcPr>
            <w:tcW w:w="1106" w:type="dxa"/>
            <w:tcBorders>
              <w:top w:val="nil"/>
              <w:left w:val="nil"/>
              <w:bottom w:val="single" w:sz="4" w:space="0" w:color="auto"/>
              <w:right w:val="single" w:sz="4" w:space="0" w:color="auto"/>
            </w:tcBorders>
            <w:shd w:val="clear" w:color="auto" w:fill="auto"/>
            <w:noWrap/>
            <w:vAlign w:val="bottom"/>
            <w:hideMark/>
          </w:tcPr>
          <w:p w14:paraId="150B4539" w14:textId="77777777" w:rsidR="00327F7C" w:rsidRPr="00327F7C" w:rsidRDefault="00327F7C" w:rsidP="00327F7C">
            <w:pPr>
              <w:spacing w:after="0" w:line="240" w:lineRule="auto"/>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 </w:t>
            </w:r>
          </w:p>
        </w:tc>
        <w:tc>
          <w:tcPr>
            <w:tcW w:w="769" w:type="dxa"/>
            <w:tcBorders>
              <w:top w:val="nil"/>
              <w:left w:val="nil"/>
              <w:bottom w:val="single" w:sz="4" w:space="0" w:color="auto"/>
              <w:right w:val="single" w:sz="4" w:space="0" w:color="auto"/>
            </w:tcBorders>
            <w:shd w:val="clear" w:color="auto" w:fill="auto"/>
            <w:noWrap/>
            <w:vAlign w:val="bottom"/>
            <w:hideMark/>
          </w:tcPr>
          <w:p w14:paraId="6C6B53D3" w14:textId="77777777" w:rsidR="00327F7C" w:rsidRPr="00327F7C" w:rsidRDefault="00327F7C" w:rsidP="00327F7C">
            <w:pPr>
              <w:spacing w:after="0" w:line="240" w:lineRule="auto"/>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 </w:t>
            </w:r>
          </w:p>
        </w:tc>
        <w:tc>
          <w:tcPr>
            <w:tcW w:w="769" w:type="dxa"/>
            <w:tcBorders>
              <w:top w:val="nil"/>
              <w:left w:val="nil"/>
              <w:bottom w:val="single" w:sz="4" w:space="0" w:color="auto"/>
              <w:right w:val="single" w:sz="4" w:space="0" w:color="auto"/>
            </w:tcBorders>
            <w:shd w:val="clear" w:color="auto" w:fill="auto"/>
            <w:noWrap/>
            <w:vAlign w:val="bottom"/>
            <w:hideMark/>
          </w:tcPr>
          <w:p w14:paraId="6C7BC7BA" w14:textId="77777777" w:rsidR="00327F7C" w:rsidRPr="00327F7C" w:rsidRDefault="00327F7C" w:rsidP="00327F7C">
            <w:pPr>
              <w:spacing w:after="0" w:line="240" w:lineRule="auto"/>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 </w:t>
            </w:r>
          </w:p>
        </w:tc>
        <w:tc>
          <w:tcPr>
            <w:tcW w:w="993" w:type="dxa"/>
            <w:tcBorders>
              <w:top w:val="nil"/>
              <w:left w:val="nil"/>
              <w:bottom w:val="single" w:sz="4" w:space="0" w:color="auto"/>
              <w:right w:val="single" w:sz="4" w:space="0" w:color="auto"/>
            </w:tcBorders>
            <w:shd w:val="clear" w:color="auto" w:fill="auto"/>
            <w:noWrap/>
            <w:vAlign w:val="bottom"/>
            <w:hideMark/>
          </w:tcPr>
          <w:p w14:paraId="63AA10FF" w14:textId="77777777" w:rsidR="00327F7C" w:rsidRPr="00327F7C" w:rsidRDefault="00327F7C" w:rsidP="00327F7C">
            <w:pPr>
              <w:spacing w:after="0" w:line="240" w:lineRule="auto"/>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 </w:t>
            </w:r>
          </w:p>
        </w:tc>
        <w:tc>
          <w:tcPr>
            <w:tcW w:w="1106" w:type="dxa"/>
            <w:tcBorders>
              <w:top w:val="nil"/>
              <w:left w:val="nil"/>
              <w:bottom w:val="single" w:sz="4" w:space="0" w:color="auto"/>
              <w:right w:val="single" w:sz="4" w:space="0" w:color="auto"/>
            </w:tcBorders>
            <w:shd w:val="clear" w:color="auto" w:fill="auto"/>
            <w:noWrap/>
            <w:vAlign w:val="bottom"/>
            <w:hideMark/>
          </w:tcPr>
          <w:p w14:paraId="0E5AEC2B" w14:textId="77777777" w:rsidR="00327F7C" w:rsidRPr="00327F7C" w:rsidRDefault="00327F7C" w:rsidP="00327F7C">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171</w:t>
            </w:r>
          </w:p>
        </w:tc>
      </w:tr>
      <w:tr w:rsidR="00327F7C" w:rsidRPr="00327F7C" w14:paraId="151A8332" w14:textId="77777777" w:rsidTr="003925F4">
        <w:trPr>
          <w:trHeight w:val="292"/>
        </w:trPr>
        <w:tc>
          <w:tcPr>
            <w:tcW w:w="2514" w:type="dxa"/>
            <w:tcBorders>
              <w:top w:val="nil"/>
              <w:left w:val="single" w:sz="4" w:space="0" w:color="auto"/>
              <w:bottom w:val="single" w:sz="4" w:space="0" w:color="auto"/>
              <w:right w:val="single" w:sz="4" w:space="0" w:color="auto"/>
            </w:tcBorders>
            <w:shd w:val="clear" w:color="auto" w:fill="auto"/>
            <w:noWrap/>
            <w:vAlign w:val="bottom"/>
            <w:hideMark/>
          </w:tcPr>
          <w:p w14:paraId="42D7659B" w14:textId="77777777" w:rsidR="00327F7C" w:rsidRPr="00327F7C" w:rsidRDefault="00327F7C" w:rsidP="00327F7C">
            <w:pPr>
              <w:spacing w:after="0" w:line="240" w:lineRule="auto"/>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2</w:t>
            </w:r>
          </w:p>
        </w:tc>
        <w:tc>
          <w:tcPr>
            <w:tcW w:w="1613" w:type="dxa"/>
            <w:tcBorders>
              <w:top w:val="nil"/>
              <w:left w:val="nil"/>
              <w:bottom w:val="single" w:sz="4" w:space="0" w:color="auto"/>
              <w:right w:val="single" w:sz="4" w:space="0" w:color="auto"/>
            </w:tcBorders>
            <w:shd w:val="clear" w:color="auto" w:fill="auto"/>
            <w:noWrap/>
            <w:vAlign w:val="bottom"/>
            <w:hideMark/>
          </w:tcPr>
          <w:p w14:paraId="5C61CD9D" w14:textId="77777777" w:rsidR="00327F7C" w:rsidRPr="00327F7C" w:rsidRDefault="00327F7C" w:rsidP="00327F7C">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66</w:t>
            </w:r>
          </w:p>
        </w:tc>
        <w:tc>
          <w:tcPr>
            <w:tcW w:w="787" w:type="dxa"/>
            <w:tcBorders>
              <w:top w:val="nil"/>
              <w:left w:val="nil"/>
              <w:bottom w:val="single" w:sz="4" w:space="0" w:color="auto"/>
              <w:right w:val="single" w:sz="4" w:space="0" w:color="auto"/>
            </w:tcBorders>
            <w:shd w:val="clear" w:color="auto" w:fill="auto"/>
            <w:noWrap/>
            <w:vAlign w:val="bottom"/>
            <w:hideMark/>
          </w:tcPr>
          <w:p w14:paraId="2F19E5DD" w14:textId="77777777" w:rsidR="00327F7C" w:rsidRPr="00327F7C" w:rsidRDefault="00327F7C" w:rsidP="00327F7C">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6</w:t>
            </w:r>
          </w:p>
        </w:tc>
        <w:tc>
          <w:tcPr>
            <w:tcW w:w="993" w:type="dxa"/>
            <w:tcBorders>
              <w:top w:val="nil"/>
              <w:left w:val="nil"/>
              <w:bottom w:val="single" w:sz="4" w:space="0" w:color="auto"/>
              <w:right w:val="single" w:sz="4" w:space="0" w:color="auto"/>
            </w:tcBorders>
            <w:shd w:val="clear" w:color="auto" w:fill="auto"/>
            <w:noWrap/>
            <w:vAlign w:val="bottom"/>
            <w:hideMark/>
          </w:tcPr>
          <w:p w14:paraId="0F94235C" w14:textId="77777777" w:rsidR="00327F7C" w:rsidRPr="00327F7C" w:rsidRDefault="00327F7C" w:rsidP="00327F7C">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1</w:t>
            </w:r>
          </w:p>
        </w:tc>
        <w:tc>
          <w:tcPr>
            <w:tcW w:w="844" w:type="dxa"/>
            <w:tcBorders>
              <w:top w:val="nil"/>
              <w:left w:val="nil"/>
              <w:bottom w:val="single" w:sz="4" w:space="0" w:color="auto"/>
              <w:right w:val="single" w:sz="4" w:space="0" w:color="auto"/>
            </w:tcBorders>
            <w:shd w:val="clear" w:color="auto" w:fill="auto"/>
            <w:noWrap/>
            <w:vAlign w:val="bottom"/>
            <w:hideMark/>
          </w:tcPr>
          <w:p w14:paraId="411D2C41" w14:textId="77777777" w:rsidR="00327F7C" w:rsidRPr="00327F7C" w:rsidRDefault="00327F7C" w:rsidP="00327F7C">
            <w:pPr>
              <w:spacing w:after="0" w:line="240" w:lineRule="auto"/>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 </w:t>
            </w:r>
          </w:p>
        </w:tc>
        <w:tc>
          <w:tcPr>
            <w:tcW w:w="769" w:type="dxa"/>
            <w:tcBorders>
              <w:top w:val="nil"/>
              <w:left w:val="nil"/>
              <w:bottom w:val="single" w:sz="4" w:space="0" w:color="auto"/>
              <w:right w:val="single" w:sz="4" w:space="0" w:color="auto"/>
            </w:tcBorders>
            <w:shd w:val="clear" w:color="auto" w:fill="auto"/>
            <w:noWrap/>
            <w:vAlign w:val="bottom"/>
            <w:hideMark/>
          </w:tcPr>
          <w:p w14:paraId="17379D6C" w14:textId="77777777" w:rsidR="00327F7C" w:rsidRPr="00327F7C" w:rsidRDefault="00327F7C" w:rsidP="00327F7C">
            <w:pPr>
              <w:spacing w:after="0" w:line="240" w:lineRule="auto"/>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 </w:t>
            </w:r>
          </w:p>
        </w:tc>
        <w:tc>
          <w:tcPr>
            <w:tcW w:w="1106" w:type="dxa"/>
            <w:tcBorders>
              <w:top w:val="nil"/>
              <w:left w:val="nil"/>
              <w:bottom w:val="single" w:sz="4" w:space="0" w:color="auto"/>
              <w:right w:val="single" w:sz="4" w:space="0" w:color="auto"/>
            </w:tcBorders>
            <w:shd w:val="clear" w:color="auto" w:fill="auto"/>
            <w:noWrap/>
            <w:vAlign w:val="bottom"/>
            <w:hideMark/>
          </w:tcPr>
          <w:p w14:paraId="4B9EE99D" w14:textId="77777777" w:rsidR="00327F7C" w:rsidRPr="00327F7C" w:rsidRDefault="00327F7C" w:rsidP="00327F7C">
            <w:pPr>
              <w:spacing w:after="0" w:line="240" w:lineRule="auto"/>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 </w:t>
            </w:r>
          </w:p>
        </w:tc>
        <w:tc>
          <w:tcPr>
            <w:tcW w:w="769" w:type="dxa"/>
            <w:tcBorders>
              <w:top w:val="nil"/>
              <w:left w:val="nil"/>
              <w:bottom w:val="single" w:sz="4" w:space="0" w:color="auto"/>
              <w:right w:val="single" w:sz="4" w:space="0" w:color="auto"/>
            </w:tcBorders>
            <w:shd w:val="clear" w:color="auto" w:fill="auto"/>
            <w:noWrap/>
            <w:vAlign w:val="bottom"/>
            <w:hideMark/>
          </w:tcPr>
          <w:p w14:paraId="2A74FA69" w14:textId="77777777" w:rsidR="00327F7C" w:rsidRPr="00327F7C" w:rsidRDefault="00327F7C" w:rsidP="00327F7C">
            <w:pPr>
              <w:spacing w:after="0" w:line="240" w:lineRule="auto"/>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 </w:t>
            </w:r>
          </w:p>
        </w:tc>
        <w:tc>
          <w:tcPr>
            <w:tcW w:w="769" w:type="dxa"/>
            <w:tcBorders>
              <w:top w:val="nil"/>
              <w:left w:val="nil"/>
              <w:bottom w:val="single" w:sz="4" w:space="0" w:color="auto"/>
              <w:right w:val="single" w:sz="4" w:space="0" w:color="auto"/>
            </w:tcBorders>
            <w:shd w:val="clear" w:color="auto" w:fill="auto"/>
            <w:noWrap/>
            <w:vAlign w:val="bottom"/>
            <w:hideMark/>
          </w:tcPr>
          <w:p w14:paraId="64B767D5" w14:textId="77777777" w:rsidR="00327F7C" w:rsidRPr="00327F7C" w:rsidRDefault="00327F7C" w:rsidP="00327F7C">
            <w:pPr>
              <w:spacing w:after="0" w:line="240" w:lineRule="auto"/>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 </w:t>
            </w:r>
          </w:p>
        </w:tc>
        <w:tc>
          <w:tcPr>
            <w:tcW w:w="993" w:type="dxa"/>
            <w:tcBorders>
              <w:top w:val="nil"/>
              <w:left w:val="nil"/>
              <w:bottom w:val="single" w:sz="4" w:space="0" w:color="auto"/>
              <w:right w:val="single" w:sz="4" w:space="0" w:color="auto"/>
            </w:tcBorders>
            <w:shd w:val="clear" w:color="auto" w:fill="auto"/>
            <w:noWrap/>
            <w:vAlign w:val="bottom"/>
            <w:hideMark/>
          </w:tcPr>
          <w:p w14:paraId="6B17407A" w14:textId="77777777" w:rsidR="00327F7C" w:rsidRPr="00327F7C" w:rsidRDefault="00327F7C" w:rsidP="00327F7C">
            <w:pPr>
              <w:spacing w:after="0" w:line="240" w:lineRule="auto"/>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 </w:t>
            </w:r>
          </w:p>
        </w:tc>
        <w:tc>
          <w:tcPr>
            <w:tcW w:w="1106" w:type="dxa"/>
            <w:tcBorders>
              <w:top w:val="nil"/>
              <w:left w:val="nil"/>
              <w:bottom w:val="single" w:sz="4" w:space="0" w:color="auto"/>
              <w:right w:val="single" w:sz="4" w:space="0" w:color="auto"/>
            </w:tcBorders>
            <w:shd w:val="clear" w:color="auto" w:fill="auto"/>
            <w:noWrap/>
            <w:vAlign w:val="bottom"/>
            <w:hideMark/>
          </w:tcPr>
          <w:p w14:paraId="761169F3" w14:textId="77777777" w:rsidR="00327F7C" w:rsidRPr="00327F7C" w:rsidRDefault="00327F7C" w:rsidP="00327F7C">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73</w:t>
            </w:r>
          </w:p>
        </w:tc>
      </w:tr>
      <w:tr w:rsidR="00327F7C" w:rsidRPr="00327F7C" w14:paraId="7F9CBF0D" w14:textId="77777777" w:rsidTr="003925F4">
        <w:trPr>
          <w:trHeight w:val="292"/>
        </w:trPr>
        <w:tc>
          <w:tcPr>
            <w:tcW w:w="2514" w:type="dxa"/>
            <w:tcBorders>
              <w:top w:val="nil"/>
              <w:left w:val="single" w:sz="4" w:space="0" w:color="auto"/>
              <w:bottom w:val="single" w:sz="4" w:space="0" w:color="auto"/>
              <w:right w:val="single" w:sz="4" w:space="0" w:color="auto"/>
            </w:tcBorders>
            <w:shd w:val="clear" w:color="auto" w:fill="auto"/>
            <w:noWrap/>
            <w:vAlign w:val="bottom"/>
            <w:hideMark/>
          </w:tcPr>
          <w:p w14:paraId="3527C8A4" w14:textId="77777777" w:rsidR="00327F7C" w:rsidRPr="00327F7C" w:rsidRDefault="00327F7C" w:rsidP="00327F7C">
            <w:pPr>
              <w:spacing w:after="0" w:line="240" w:lineRule="auto"/>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3</w:t>
            </w:r>
          </w:p>
        </w:tc>
        <w:tc>
          <w:tcPr>
            <w:tcW w:w="1613" w:type="dxa"/>
            <w:tcBorders>
              <w:top w:val="nil"/>
              <w:left w:val="nil"/>
              <w:bottom w:val="single" w:sz="4" w:space="0" w:color="auto"/>
              <w:right w:val="single" w:sz="4" w:space="0" w:color="auto"/>
            </w:tcBorders>
            <w:shd w:val="clear" w:color="auto" w:fill="auto"/>
            <w:noWrap/>
            <w:vAlign w:val="bottom"/>
            <w:hideMark/>
          </w:tcPr>
          <w:p w14:paraId="52490D40" w14:textId="77777777" w:rsidR="00327F7C" w:rsidRPr="00327F7C" w:rsidRDefault="00327F7C" w:rsidP="00327F7C">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234</w:t>
            </w:r>
          </w:p>
        </w:tc>
        <w:tc>
          <w:tcPr>
            <w:tcW w:w="787" w:type="dxa"/>
            <w:tcBorders>
              <w:top w:val="nil"/>
              <w:left w:val="nil"/>
              <w:bottom w:val="single" w:sz="4" w:space="0" w:color="auto"/>
              <w:right w:val="single" w:sz="4" w:space="0" w:color="auto"/>
            </w:tcBorders>
            <w:shd w:val="clear" w:color="auto" w:fill="auto"/>
            <w:noWrap/>
            <w:vAlign w:val="bottom"/>
            <w:hideMark/>
          </w:tcPr>
          <w:p w14:paraId="578E29A3" w14:textId="77777777" w:rsidR="00327F7C" w:rsidRPr="00327F7C" w:rsidRDefault="00327F7C" w:rsidP="00327F7C">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12</w:t>
            </w:r>
          </w:p>
        </w:tc>
        <w:tc>
          <w:tcPr>
            <w:tcW w:w="993" w:type="dxa"/>
            <w:tcBorders>
              <w:top w:val="nil"/>
              <w:left w:val="nil"/>
              <w:bottom w:val="single" w:sz="4" w:space="0" w:color="auto"/>
              <w:right w:val="single" w:sz="4" w:space="0" w:color="auto"/>
            </w:tcBorders>
            <w:shd w:val="clear" w:color="auto" w:fill="auto"/>
            <w:noWrap/>
            <w:vAlign w:val="bottom"/>
            <w:hideMark/>
          </w:tcPr>
          <w:p w14:paraId="03E046CF" w14:textId="77777777" w:rsidR="00327F7C" w:rsidRPr="00327F7C" w:rsidRDefault="00327F7C" w:rsidP="00327F7C">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1</w:t>
            </w:r>
          </w:p>
        </w:tc>
        <w:tc>
          <w:tcPr>
            <w:tcW w:w="844" w:type="dxa"/>
            <w:tcBorders>
              <w:top w:val="nil"/>
              <w:left w:val="nil"/>
              <w:bottom w:val="single" w:sz="4" w:space="0" w:color="auto"/>
              <w:right w:val="single" w:sz="4" w:space="0" w:color="auto"/>
            </w:tcBorders>
            <w:shd w:val="clear" w:color="auto" w:fill="auto"/>
            <w:noWrap/>
            <w:vAlign w:val="bottom"/>
            <w:hideMark/>
          </w:tcPr>
          <w:p w14:paraId="4E091897" w14:textId="77777777" w:rsidR="00327F7C" w:rsidRPr="00327F7C" w:rsidRDefault="00327F7C" w:rsidP="00327F7C">
            <w:pPr>
              <w:spacing w:after="0" w:line="240" w:lineRule="auto"/>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 </w:t>
            </w:r>
          </w:p>
        </w:tc>
        <w:tc>
          <w:tcPr>
            <w:tcW w:w="769" w:type="dxa"/>
            <w:tcBorders>
              <w:top w:val="nil"/>
              <w:left w:val="nil"/>
              <w:bottom w:val="single" w:sz="4" w:space="0" w:color="auto"/>
              <w:right w:val="single" w:sz="4" w:space="0" w:color="auto"/>
            </w:tcBorders>
            <w:shd w:val="clear" w:color="auto" w:fill="auto"/>
            <w:noWrap/>
            <w:vAlign w:val="bottom"/>
            <w:hideMark/>
          </w:tcPr>
          <w:p w14:paraId="4E0124D5" w14:textId="77777777" w:rsidR="00327F7C" w:rsidRPr="00327F7C" w:rsidRDefault="00327F7C" w:rsidP="00327F7C">
            <w:pPr>
              <w:spacing w:after="0" w:line="240" w:lineRule="auto"/>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 </w:t>
            </w:r>
          </w:p>
        </w:tc>
        <w:tc>
          <w:tcPr>
            <w:tcW w:w="1106" w:type="dxa"/>
            <w:tcBorders>
              <w:top w:val="nil"/>
              <w:left w:val="nil"/>
              <w:bottom w:val="single" w:sz="4" w:space="0" w:color="auto"/>
              <w:right w:val="single" w:sz="4" w:space="0" w:color="auto"/>
            </w:tcBorders>
            <w:shd w:val="clear" w:color="auto" w:fill="auto"/>
            <w:noWrap/>
            <w:vAlign w:val="bottom"/>
            <w:hideMark/>
          </w:tcPr>
          <w:p w14:paraId="1CEEE043" w14:textId="77777777" w:rsidR="00327F7C" w:rsidRPr="00327F7C" w:rsidRDefault="00327F7C" w:rsidP="00327F7C">
            <w:pPr>
              <w:spacing w:after="0" w:line="240" w:lineRule="auto"/>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 </w:t>
            </w:r>
          </w:p>
        </w:tc>
        <w:tc>
          <w:tcPr>
            <w:tcW w:w="769" w:type="dxa"/>
            <w:tcBorders>
              <w:top w:val="nil"/>
              <w:left w:val="nil"/>
              <w:bottom w:val="single" w:sz="4" w:space="0" w:color="auto"/>
              <w:right w:val="single" w:sz="4" w:space="0" w:color="auto"/>
            </w:tcBorders>
            <w:shd w:val="clear" w:color="auto" w:fill="auto"/>
            <w:noWrap/>
            <w:vAlign w:val="bottom"/>
            <w:hideMark/>
          </w:tcPr>
          <w:p w14:paraId="131E3EDD" w14:textId="77777777" w:rsidR="00327F7C" w:rsidRPr="00327F7C" w:rsidRDefault="00327F7C" w:rsidP="00327F7C">
            <w:pPr>
              <w:spacing w:after="0" w:line="240" w:lineRule="auto"/>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 </w:t>
            </w:r>
          </w:p>
        </w:tc>
        <w:tc>
          <w:tcPr>
            <w:tcW w:w="769" w:type="dxa"/>
            <w:tcBorders>
              <w:top w:val="nil"/>
              <w:left w:val="nil"/>
              <w:bottom w:val="single" w:sz="4" w:space="0" w:color="auto"/>
              <w:right w:val="single" w:sz="4" w:space="0" w:color="auto"/>
            </w:tcBorders>
            <w:shd w:val="clear" w:color="auto" w:fill="auto"/>
            <w:noWrap/>
            <w:vAlign w:val="bottom"/>
            <w:hideMark/>
          </w:tcPr>
          <w:p w14:paraId="0A5E5392" w14:textId="77777777" w:rsidR="00327F7C" w:rsidRPr="00327F7C" w:rsidRDefault="00327F7C" w:rsidP="00327F7C">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1</w:t>
            </w:r>
          </w:p>
        </w:tc>
        <w:tc>
          <w:tcPr>
            <w:tcW w:w="993" w:type="dxa"/>
            <w:tcBorders>
              <w:top w:val="nil"/>
              <w:left w:val="nil"/>
              <w:bottom w:val="single" w:sz="4" w:space="0" w:color="auto"/>
              <w:right w:val="single" w:sz="4" w:space="0" w:color="auto"/>
            </w:tcBorders>
            <w:shd w:val="clear" w:color="auto" w:fill="auto"/>
            <w:noWrap/>
            <w:vAlign w:val="bottom"/>
            <w:hideMark/>
          </w:tcPr>
          <w:p w14:paraId="5FB8ACC1" w14:textId="77777777" w:rsidR="00327F7C" w:rsidRPr="00327F7C" w:rsidRDefault="00327F7C" w:rsidP="00327F7C">
            <w:pPr>
              <w:spacing w:after="0" w:line="240" w:lineRule="auto"/>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 </w:t>
            </w:r>
          </w:p>
        </w:tc>
        <w:tc>
          <w:tcPr>
            <w:tcW w:w="1106" w:type="dxa"/>
            <w:tcBorders>
              <w:top w:val="nil"/>
              <w:left w:val="nil"/>
              <w:bottom w:val="single" w:sz="4" w:space="0" w:color="auto"/>
              <w:right w:val="single" w:sz="4" w:space="0" w:color="auto"/>
            </w:tcBorders>
            <w:shd w:val="clear" w:color="auto" w:fill="auto"/>
            <w:noWrap/>
            <w:vAlign w:val="bottom"/>
            <w:hideMark/>
          </w:tcPr>
          <w:p w14:paraId="4AC8421A" w14:textId="77777777" w:rsidR="00327F7C" w:rsidRPr="00327F7C" w:rsidRDefault="00327F7C" w:rsidP="00327F7C">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248</w:t>
            </w:r>
          </w:p>
        </w:tc>
      </w:tr>
      <w:tr w:rsidR="00327F7C" w:rsidRPr="00327F7C" w14:paraId="4BF10854" w14:textId="77777777" w:rsidTr="003925F4">
        <w:trPr>
          <w:trHeight w:val="292"/>
        </w:trPr>
        <w:tc>
          <w:tcPr>
            <w:tcW w:w="2514" w:type="dxa"/>
            <w:tcBorders>
              <w:top w:val="nil"/>
              <w:left w:val="single" w:sz="4" w:space="0" w:color="auto"/>
              <w:bottom w:val="single" w:sz="4" w:space="0" w:color="auto"/>
              <w:right w:val="single" w:sz="4" w:space="0" w:color="auto"/>
            </w:tcBorders>
            <w:shd w:val="clear" w:color="auto" w:fill="auto"/>
            <w:noWrap/>
            <w:vAlign w:val="bottom"/>
            <w:hideMark/>
          </w:tcPr>
          <w:p w14:paraId="3B5A4D3C" w14:textId="77777777" w:rsidR="00327F7C" w:rsidRPr="00327F7C" w:rsidRDefault="00327F7C" w:rsidP="00327F7C">
            <w:pPr>
              <w:spacing w:after="0" w:line="240" w:lineRule="auto"/>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4</w:t>
            </w:r>
          </w:p>
        </w:tc>
        <w:tc>
          <w:tcPr>
            <w:tcW w:w="1613" w:type="dxa"/>
            <w:tcBorders>
              <w:top w:val="nil"/>
              <w:left w:val="nil"/>
              <w:bottom w:val="single" w:sz="4" w:space="0" w:color="auto"/>
              <w:right w:val="single" w:sz="4" w:space="0" w:color="auto"/>
            </w:tcBorders>
            <w:shd w:val="clear" w:color="auto" w:fill="auto"/>
            <w:noWrap/>
            <w:vAlign w:val="bottom"/>
            <w:hideMark/>
          </w:tcPr>
          <w:p w14:paraId="1251C5D9" w14:textId="77777777" w:rsidR="00327F7C" w:rsidRPr="00327F7C" w:rsidRDefault="00327F7C" w:rsidP="00327F7C">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1058</w:t>
            </w:r>
          </w:p>
        </w:tc>
        <w:tc>
          <w:tcPr>
            <w:tcW w:w="787" w:type="dxa"/>
            <w:tcBorders>
              <w:top w:val="nil"/>
              <w:left w:val="nil"/>
              <w:bottom w:val="single" w:sz="4" w:space="0" w:color="auto"/>
              <w:right w:val="single" w:sz="4" w:space="0" w:color="auto"/>
            </w:tcBorders>
            <w:shd w:val="clear" w:color="auto" w:fill="auto"/>
            <w:noWrap/>
            <w:vAlign w:val="bottom"/>
            <w:hideMark/>
          </w:tcPr>
          <w:p w14:paraId="661FE182" w14:textId="77777777" w:rsidR="00327F7C" w:rsidRPr="00327F7C" w:rsidRDefault="00327F7C" w:rsidP="00327F7C">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57</w:t>
            </w:r>
          </w:p>
        </w:tc>
        <w:tc>
          <w:tcPr>
            <w:tcW w:w="993" w:type="dxa"/>
            <w:tcBorders>
              <w:top w:val="nil"/>
              <w:left w:val="nil"/>
              <w:bottom w:val="single" w:sz="4" w:space="0" w:color="auto"/>
              <w:right w:val="single" w:sz="4" w:space="0" w:color="auto"/>
            </w:tcBorders>
            <w:shd w:val="clear" w:color="auto" w:fill="auto"/>
            <w:noWrap/>
            <w:vAlign w:val="bottom"/>
            <w:hideMark/>
          </w:tcPr>
          <w:p w14:paraId="701B2399" w14:textId="77777777" w:rsidR="00327F7C" w:rsidRPr="00327F7C" w:rsidRDefault="00327F7C" w:rsidP="00327F7C">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6</w:t>
            </w:r>
          </w:p>
        </w:tc>
        <w:tc>
          <w:tcPr>
            <w:tcW w:w="844" w:type="dxa"/>
            <w:tcBorders>
              <w:top w:val="nil"/>
              <w:left w:val="nil"/>
              <w:bottom w:val="single" w:sz="4" w:space="0" w:color="auto"/>
              <w:right w:val="single" w:sz="4" w:space="0" w:color="auto"/>
            </w:tcBorders>
            <w:shd w:val="clear" w:color="auto" w:fill="auto"/>
            <w:noWrap/>
            <w:vAlign w:val="bottom"/>
            <w:hideMark/>
          </w:tcPr>
          <w:p w14:paraId="5C318995" w14:textId="77777777" w:rsidR="00327F7C" w:rsidRPr="00327F7C" w:rsidRDefault="00327F7C" w:rsidP="00327F7C">
            <w:pPr>
              <w:spacing w:after="0" w:line="240" w:lineRule="auto"/>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 </w:t>
            </w:r>
          </w:p>
        </w:tc>
        <w:tc>
          <w:tcPr>
            <w:tcW w:w="769" w:type="dxa"/>
            <w:tcBorders>
              <w:top w:val="nil"/>
              <w:left w:val="nil"/>
              <w:bottom w:val="single" w:sz="4" w:space="0" w:color="auto"/>
              <w:right w:val="single" w:sz="4" w:space="0" w:color="auto"/>
            </w:tcBorders>
            <w:shd w:val="clear" w:color="auto" w:fill="auto"/>
            <w:noWrap/>
            <w:vAlign w:val="bottom"/>
            <w:hideMark/>
          </w:tcPr>
          <w:p w14:paraId="737813A2" w14:textId="77777777" w:rsidR="00327F7C" w:rsidRPr="00327F7C" w:rsidRDefault="00327F7C" w:rsidP="00327F7C">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1</w:t>
            </w:r>
          </w:p>
        </w:tc>
        <w:tc>
          <w:tcPr>
            <w:tcW w:w="1106" w:type="dxa"/>
            <w:tcBorders>
              <w:top w:val="nil"/>
              <w:left w:val="nil"/>
              <w:bottom w:val="single" w:sz="4" w:space="0" w:color="auto"/>
              <w:right w:val="single" w:sz="4" w:space="0" w:color="auto"/>
            </w:tcBorders>
            <w:shd w:val="clear" w:color="auto" w:fill="auto"/>
            <w:noWrap/>
            <w:vAlign w:val="bottom"/>
            <w:hideMark/>
          </w:tcPr>
          <w:p w14:paraId="60962D61" w14:textId="77777777" w:rsidR="00327F7C" w:rsidRPr="00327F7C" w:rsidRDefault="00327F7C" w:rsidP="00327F7C">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2</w:t>
            </w:r>
          </w:p>
        </w:tc>
        <w:tc>
          <w:tcPr>
            <w:tcW w:w="769" w:type="dxa"/>
            <w:tcBorders>
              <w:top w:val="nil"/>
              <w:left w:val="nil"/>
              <w:bottom w:val="single" w:sz="4" w:space="0" w:color="auto"/>
              <w:right w:val="single" w:sz="4" w:space="0" w:color="auto"/>
            </w:tcBorders>
            <w:shd w:val="clear" w:color="auto" w:fill="auto"/>
            <w:noWrap/>
            <w:vAlign w:val="bottom"/>
            <w:hideMark/>
          </w:tcPr>
          <w:p w14:paraId="7C57C211" w14:textId="77777777" w:rsidR="00327F7C" w:rsidRPr="00327F7C" w:rsidRDefault="00327F7C" w:rsidP="00327F7C">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2</w:t>
            </w:r>
          </w:p>
        </w:tc>
        <w:tc>
          <w:tcPr>
            <w:tcW w:w="769" w:type="dxa"/>
            <w:tcBorders>
              <w:top w:val="nil"/>
              <w:left w:val="nil"/>
              <w:bottom w:val="single" w:sz="4" w:space="0" w:color="auto"/>
              <w:right w:val="single" w:sz="4" w:space="0" w:color="auto"/>
            </w:tcBorders>
            <w:shd w:val="clear" w:color="auto" w:fill="auto"/>
            <w:noWrap/>
            <w:vAlign w:val="bottom"/>
            <w:hideMark/>
          </w:tcPr>
          <w:p w14:paraId="4DBD1297" w14:textId="77777777" w:rsidR="00327F7C" w:rsidRPr="00327F7C" w:rsidRDefault="00327F7C" w:rsidP="00327F7C">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1</w:t>
            </w:r>
          </w:p>
        </w:tc>
        <w:tc>
          <w:tcPr>
            <w:tcW w:w="993" w:type="dxa"/>
            <w:tcBorders>
              <w:top w:val="nil"/>
              <w:left w:val="nil"/>
              <w:bottom w:val="single" w:sz="4" w:space="0" w:color="auto"/>
              <w:right w:val="single" w:sz="4" w:space="0" w:color="auto"/>
            </w:tcBorders>
            <w:shd w:val="clear" w:color="auto" w:fill="auto"/>
            <w:noWrap/>
            <w:vAlign w:val="bottom"/>
            <w:hideMark/>
          </w:tcPr>
          <w:p w14:paraId="697F13FA" w14:textId="77777777" w:rsidR="00327F7C" w:rsidRPr="00327F7C" w:rsidRDefault="00327F7C" w:rsidP="00327F7C">
            <w:pPr>
              <w:spacing w:after="0" w:line="240" w:lineRule="auto"/>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 </w:t>
            </w:r>
          </w:p>
        </w:tc>
        <w:tc>
          <w:tcPr>
            <w:tcW w:w="1106" w:type="dxa"/>
            <w:tcBorders>
              <w:top w:val="nil"/>
              <w:left w:val="nil"/>
              <w:bottom w:val="single" w:sz="4" w:space="0" w:color="auto"/>
              <w:right w:val="single" w:sz="4" w:space="0" w:color="auto"/>
            </w:tcBorders>
            <w:shd w:val="clear" w:color="auto" w:fill="auto"/>
            <w:noWrap/>
            <w:vAlign w:val="bottom"/>
            <w:hideMark/>
          </w:tcPr>
          <w:p w14:paraId="4B2E57F4" w14:textId="77777777" w:rsidR="00327F7C" w:rsidRPr="00327F7C" w:rsidRDefault="00327F7C" w:rsidP="00327F7C">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1127</w:t>
            </w:r>
          </w:p>
        </w:tc>
      </w:tr>
      <w:tr w:rsidR="00327F7C" w:rsidRPr="00327F7C" w14:paraId="2A723489" w14:textId="77777777" w:rsidTr="003925F4">
        <w:trPr>
          <w:trHeight w:val="292"/>
        </w:trPr>
        <w:tc>
          <w:tcPr>
            <w:tcW w:w="2514" w:type="dxa"/>
            <w:tcBorders>
              <w:top w:val="nil"/>
              <w:left w:val="single" w:sz="4" w:space="0" w:color="auto"/>
              <w:bottom w:val="single" w:sz="4" w:space="0" w:color="auto"/>
              <w:right w:val="single" w:sz="4" w:space="0" w:color="auto"/>
            </w:tcBorders>
            <w:shd w:val="clear" w:color="auto" w:fill="auto"/>
            <w:noWrap/>
            <w:vAlign w:val="bottom"/>
            <w:hideMark/>
          </w:tcPr>
          <w:p w14:paraId="78D94C70" w14:textId="77777777" w:rsidR="00327F7C" w:rsidRPr="00327F7C" w:rsidRDefault="00327F7C" w:rsidP="00327F7C">
            <w:pPr>
              <w:spacing w:after="0" w:line="240" w:lineRule="auto"/>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5</w:t>
            </w:r>
          </w:p>
        </w:tc>
        <w:tc>
          <w:tcPr>
            <w:tcW w:w="1613" w:type="dxa"/>
            <w:tcBorders>
              <w:top w:val="nil"/>
              <w:left w:val="nil"/>
              <w:bottom w:val="single" w:sz="4" w:space="0" w:color="auto"/>
              <w:right w:val="single" w:sz="4" w:space="0" w:color="auto"/>
            </w:tcBorders>
            <w:shd w:val="clear" w:color="auto" w:fill="auto"/>
            <w:noWrap/>
            <w:vAlign w:val="bottom"/>
            <w:hideMark/>
          </w:tcPr>
          <w:p w14:paraId="4356614B" w14:textId="77777777" w:rsidR="00327F7C" w:rsidRPr="00327F7C" w:rsidRDefault="00327F7C" w:rsidP="00327F7C">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14660</w:t>
            </w:r>
          </w:p>
        </w:tc>
        <w:tc>
          <w:tcPr>
            <w:tcW w:w="787" w:type="dxa"/>
            <w:tcBorders>
              <w:top w:val="nil"/>
              <w:left w:val="nil"/>
              <w:bottom w:val="single" w:sz="4" w:space="0" w:color="auto"/>
              <w:right w:val="single" w:sz="4" w:space="0" w:color="auto"/>
            </w:tcBorders>
            <w:shd w:val="clear" w:color="auto" w:fill="auto"/>
            <w:noWrap/>
            <w:vAlign w:val="bottom"/>
            <w:hideMark/>
          </w:tcPr>
          <w:p w14:paraId="63DF56C8" w14:textId="77777777" w:rsidR="00327F7C" w:rsidRPr="00327F7C" w:rsidRDefault="00327F7C" w:rsidP="00327F7C">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688</w:t>
            </w:r>
          </w:p>
        </w:tc>
        <w:tc>
          <w:tcPr>
            <w:tcW w:w="993" w:type="dxa"/>
            <w:tcBorders>
              <w:top w:val="nil"/>
              <w:left w:val="nil"/>
              <w:bottom w:val="single" w:sz="4" w:space="0" w:color="auto"/>
              <w:right w:val="single" w:sz="4" w:space="0" w:color="auto"/>
            </w:tcBorders>
            <w:shd w:val="clear" w:color="auto" w:fill="auto"/>
            <w:noWrap/>
            <w:vAlign w:val="bottom"/>
            <w:hideMark/>
          </w:tcPr>
          <w:p w14:paraId="0A111D03" w14:textId="77777777" w:rsidR="00327F7C" w:rsidRPr="00327F7C" w:rsidRDefault="00327F7C" w:rsidP="00327F7C">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49</w:t>
            </w:r>
          </w:p>
        </w:tc>
        <w:tc>
          <w:tcPr>
            <w:tcW w:w="844" w:type="dxa"/>
            <w:tcBorders>
              <w:top w:val="nil"/>
              <w:left w:val="nil"/>
              <w:bottom w:val="single" w:sz="4" w:space="0" w:color="auto"/>
              <w:right w:val="single" w:sz="4" w:space="0" w:color="auto"/>
            </w:tcBorders>
            <w:shd w:val="clear" w:color="auto" w:fill="auto"/>
            <w:noWrap/>
            <w:vAlign w:val="bottom"/>
            <w:hideMark/>
          </w:tcPr>
          <w:p w14:paraId="4D92B436" w14:textId="77777777" w:rsidR="00327F7C" w:rsidRPr="00327F7C" w:rsidRDefault="00327F7C" w:rsidP="00327F7C">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9</w:t>
            </w:r>
          </w:p>
        </w:tc>
        <w:tc>
          <w:tcPr>
            <w:tcW w:w="769" w:type="dxa"/>
            <w:tcBorders>
              <w:top w:val="nil"/>
              <w:left w:val="nil"/>
              <w:bottom w:val="single" w:sz="4" w:space="0" w:color="auto"/>
              <w:right w:val="single" w:sz="4" w:space="0" w:color="auto"/>
            </w:tcBorders>
            <w:shd w:val="clear" w:color="auto" w:fill="auto"/>
            <w:noWrap/>
            <w:vAlign w:val="bottom"/>
            <w:hideMark/>
          </w:tcPr>
          <w:p w14:paraId="10185755" w14:textId="77777777" w:rsidR="00327F7C" w:rsidRPr="00327F7C" w:rsidRDefault="00327F7C" w:rsidP="00327F7C">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1</w:t>
            </w:r>
          </w:p>
        </w:tc>
        <w:tc>
          <w:tcPr>
            <w:tcW w:w="1106" w:type="dxa"/>
            <w:tcBorders>
              <w:top w:val="nil"/>
              <w:left w:val="nil"/>
              <w:bottom w:val="single" w:sz="4" w:space="0" w:color="auto"/>
              <w:right w:val="single" w:sz="4" w:space="0" w:color="auto"/>
            </w:tcBorders>
            <w:shd w:val="clear" w:color="auto" w:fill="auto"/>
            <w:noWrap/>
            <w:vAlign w:val="bottom"/>
            <w:hideMark/>
          </w:tcPr>
          <w:p w14:paraId="10DB17F2" w14:textId="77777777" w:rsidR="00327F7C" w:rsidRPr="00327F7C" w:rsidRDefault="00327F7C" w:rsidP="00327F7C">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12</w:t>
            </w:r>
          </w:p>
        </w:tc>
        <w:tc>
          <w:tcPr>
            <w:tcW w:w="769" w:type="dxa"/>
            <w:tcBorders>
              <w:top w:val="nil"/>
              <w:left w:val="nil"/>
              <w:bottom w:val="single" w:sz="4" w:space="0" w:color="auto"/>
              <w:right w:val="single" w:sz="4" w:space="0" w:color="auto"/>
            </w:tcBorders>
            <w:shd w:val="clear" w:color="auto" w:fill="auto"/>
            <w:noWrap/>
            <w:vAlign w:val="bottom"/>
            <w:hideMark/>
          </w:tcPr>
          <w:p w14:paraId="40325E01" w14:textId="77777777" w:rsidR="00327F7C" w:rsidRPr="00327F7C" w:rsidRDefault="00327F7C" w:rsidP="00327F7C">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39</w:t>
            </w:r>
          </w:p>
        </w:tc>
        <w:tc>
          <w:tcPr>
            <w:tcW w:w="769" w:type="dxa"/>
            <w:tcBorders>
              <w:top w:val="nil"/>
              <w:left w:val="nil"/>
              <w:bottom w:val="single" w:sz="4" w:space="0" w:color="auto"/>
              <w:right w:val="single" w:sz="4" w:space="0" w:color="auto"/>
            </w:tcBorders>
            <w:shd w:val="clear" w:color="auto" w:fill="auto"/>
            <w:noWrap/>
            <w:vAlign w:val="bottom"/>
            <w:hideMark/>
          </w:tcPr>
          <w:p w14:paraId="674D23F4" w14:textId="77777777" w:rsidR="00327F7C" w:rsidRPr="00327F7C" w:rsidRDefault="00327F7C" w:rsidP="00327F7C">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25</w:t>
            </w:r>
          </w:p>
        </w:tc>
        <w:tc>
          <w:tcPr>
            <w:tcW w:w="993" w:type="dxa"/>
            <w:tcBorders>
              <w:top w:val="nil"/>
              <w:left w:val="nil"/>
              <w:bottom w:val="single" w:sz="4" w:space="0" w:color="auto"/>
              <w:right w:val="single" w:sz="4" w:space="0" w:color="auto"/>
            </w:tcBorders>
            <w:shd w:val="clear" w:color="auto" w:fill="auto"/>
            <w:noWrap/>
            <w:vAlign w:val="bottom"/>
            <w:hideMark/>
          </w:tcPr>
          <w:p w14:paraId="15692E72" w14:textId="77777777" w:rsidR="00327F7C" w:rsidRPr="00327F7C" w:rsidRDefault="00327F7C" w:rsidP="00327F7C">
            <w:pPr>
              <w:spacing w:after="0" w:line="240" w:lineRule="auto"/>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 </w:t>
            </w:r>
          </w:p>
        </w:tc>
        <w:tc>
          <w:tcPr>
            <w:tcW w:w="1106" w:type="dxa"/>
            <w:tcBorders>
              <w:top w:val="nil"/>
              <w:left w:val="nil"/>
              <w:bottom w:val="single" w:sz="4" w:space="0" w:color="auto"/>
              <w:right w:val="single" w:sz="4" w:space="0" w:color="auto"/>
            </w:tcBorders>
            <w:shd w:val="clear" w:color="auto" w:fill="auto"/>
            <w:noWrap/>
            <w:vAlign w:val="bottom"/>
            <w:hideMark/>
          </w:tcPr>
          <w:p w14:paraId="7F2786FB" w14:textId="77777777" w:rsidR="00327F7C" w:rsidRPr="00327F7C" w:rsidRDefault="00327F7C" w:rsidP="00327F7C">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15483</w:t>
            </w:r>
          </w:p>
        </w:tc>
      </w:tr>
      <w:tr w:rsidR="00327F7C" w:rsidRPr="00327F7C" w14:paraId="58EA34EF" w14:textId="77777777" w:rsidTr="003925F4">
        <w:trPr>
          <w:trHeight w:val="292"/>
        </w:trPr>
        <w:tc>
          <w:tcPr>
            <w:tcW w:w="2514" w:type="dxa"/>
            <w:tcBorders>
              <w:top w:val="nil"/>
              <w:left w:val="single" w:sz="4" w:space="0" w:color="auto"/>
              <w:bottom w:val="single" w:sz="4" w:space="0" w:color="auto"/>
              <w:right w:val="single" w:sz="4" w:space="0" w:color="auto"/>
            </w:tcBorders>
            <w:shd w:val="clear" w:color="auto" w:fill="auto"/>
            <w:noWrap/>
            <w:vAlign w:val="bottom"/>
            <w:hideMark/>
          </w:tcPr>
          <w:p w14:paraId="7A562E3A" w14:textId="77777777" w:rsidR="00327F7C" w:rsidRPr="00327F7C" w:rsidRDefault="00327F7C" w:rsidP="00327F7C">
            <w:pPr>
              <w:spacing w:after="0" w:line="240" w:lineRule="auto"/>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(blank)</w:t>
            </w:r>
          </w:p>
        </w:tc>
        <w:tc>
          <w:tcPr>
            <w:tcW w:w="1613" w:type="dxa"/>
            <w:tcBorders>
              <w:top w:val="nil"/>
              <w:left w:val="nil"/>
              <w:bottom w:val="single" w:sz="4" w:space="0" w:color="auto"/>
              <w:right w:val="single" w:sz="4" w:space="0" w:color="auto"/>
            </w:tcBorders>
            <w:shd w:val="clear" w:color="auto" w:fill="auto"/>
            <w:noWrap/>
            <w:vAlign w:val="bottom"/>
            <w:hideMark/>
          </w:tcPr>
          <w:p w14:paraId="57386BB1" w14:textId="77777777" w:rsidR="00327F7C" w:rsidRPr="00327F7C" w:rsidRDefault="00327F7C" w:rsidP="00327F7C">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5382</w:t>
            </w:r>
          </w:p>
        </w:tc>
        <w:tc>
          <w:tcPr>
            <w:tcW w:w="787" w:type="dxa"/>
            <w:tcBorders>
              <w:top w:val="nil"/>
              <w:left w:val="nil"/>
              <w:bottom w:val="single" w:sz="4" w:space="0" w:color="auto"/>
              <w:right w:val="single" w:sz="4" w:space="0" w:color="auto"/>
            </w:tcBorders>
            <w:shd w:val="clear" w:color="auto" w:fill="auto"/>
            <w:noWrap/>
            <w:vAlign w:val="bottom"/>
            <w:hideMark/>
          </w:tcPr>
          <w:p w14:paraId="2A88529F" w14:textId="77777777" w:rsidR="00327F7C" w:rsidRPr="00327F7C" w:rsidRDefault="00327F7C" w:rsidP="00327F7C">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276</w:t>
            </w:r>
          </w:p>
        </w:tc>
        <w:tc>
          <w:tcPr>
            <w:tcW w:w="993" w:type="dxa"/>
            <w:tcBorders>
              <w:top w:val="nil"/>
              <w:left w:val="nil"/>
              <w:bottom w:val="single" w:sz="4" w:space="0" w:color="auto"/>
              <w:right w:val="single" w:sz="4" w:space="0" w:color="auto"/>
            </w:tcBorders>
            <w:shd w:val="clear" w:color="auto" w:fill="auto"/>
            <w:noWrap/>
            <w:vAlign w:val="bottom"/>
            <w:hideMark/>
          </w:tcPr>
          <w:p w14:paraId="4AD67820" w14:textId="77777777" w:rsidR="00327F7C" w:rsidRPr="00327F7C" w:rsidRDefault="00327F7C" w:rsidP="00327F7C">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25</w:t>
            </w:r>
          </w:p>
        </w:tc>
        <w:tc>
          <w:tcPr>
            <w:tcW w:w="844" w:type="dxa"/>
            <w:tcBorders>
              <w:top w:val="nil"/>
              <w:left w:val="nil"/>
              <w:bottom w:val="single" w:sz="4" w:space="0" w:color="auto"/>
              <w:right w:val="single" w:sz="4" w:space="0" w:color="auto"/>
            </w:tcBorders>
            <w:shd w:val="clear" w:color="auto" w:fill="auto"/>
            <w:noWrap/>
            <w:vAlign w:val="bottom"/>
            <w:hideMark/>
          </w:tcPr>
          <w:p w14:paraId="20CB3FB7" w14:textId="77777777" w:rsidR="00327F7C" w:rsidRPr="00327F7C" w:rsidRDefault="00327F7C" w:rsidP="00327F7C">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8</w:t>
            </w:r>
          </w:p>
        </w:tc>
        <w:tc>
          <w:tcPr>
            <w:tcW w:w="769" w:type="dxa"/>
            <w:tcBorders>
              <w:top w:val="nil"/>
              <w:left w:val="nil"/>
              <w:bottom w:val="single" w:sz="4" w:space="0" w:color="auto"/>
              <w:right w:val="single" w:sz="4" w:space="0" w:color="auto"/>
            </w:tcBorders>
            <w:shd w:val="clear" w:color="auto" w:fill="auto"/>
            <w:noWrap/>
            <w:vAlign w:val="bottom"/>
            <w:hideMark/>
          </w:tcPr>
          <w:p w14:paraId="30580C06" w14:textId="77777777" w:rsidR="00327F7C" w:rsidRPr="00327F7C" w:rsidRDefault="00327F7C" w:rsidP="00327F7C">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1</w:t>
            </w:r>
          </w:p>
        </w:tc>
        <w:tc>
          <w:tcPr>
            <w:tcW w:w="1106" w:type="dxa"/>
            <w:tcBorders>
              <w:top w:val="nil"/>
              <w:left w:val="nil"/>
              <w:bottom w:val="single" w:sz="4" w:space="0" w:color="auto"/>
              <w:right w:val="single" w:sz="4" w:space="0" w:color="auto"/>
            </w:tcBorders>
            <w:shd w:val="clear" w:color="auto" w:fill="auto"/>
            <w:noWrap/>
            <w:vAlign w:val="bottom"/>
            <w:hideMark/>
          </w:tcPr>
          <w:p w14:paraId="3CD21307" w14:textId="77777777" w:rsidR="00327F7C" w:rsidRPr="00327F7C" w:rsidRDefault="00327F7C" w:rsidP="00327F7C">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3</w:t>
            </w:r>
          </w:p>
        </w:tc>
        <w:tc>
          <w:tcPr>
            <w:tcW w:w="769" w:type="dxa"/>
            <w:tcBorders>
              <w:top w:val="nil"/>
              <w:left w:val="nil"/>
              <w:bottom w:val="single" w:sz="4" w:space="0" w:color="auto"/>
              <w:right w:val="single" w:sz="4" w:space="0" w:color="auto"/>
            </w:tcBorders>
            <w:shd w:val="clear" w:color="auto" w:fill="auto"/>
            <w:noWrap/>
            <w:vAlign w:val="bottom"/>
            <w:hideMark/>
          </w:tcPr>
          <w:p w14:paraId="6230CD01" w14:textId="77777777" w:rsidR="00327F7C" w:rsidRPr="00327F7C" w:rsidRDefault="00327F7C" w:rsidP="00327F7C">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17</w:t>
            </w:r>
          </w:p>
        </w:tc>
        <w:tc>
          <w:tcPr>
            <w:tcW w:w="769" w:type="dxa"/>
            <w:tcBorders>
              <w:top w:val="nil"/>
              <w:left w:val="nil"/>
              <w:bottom w:val="single" w:sz="4" w:space="0" w:color="auto"/>
              <w:right w:val="single" w:sz="4" w:space="0" w:color="auto"/>
            </w:tcBorders>
            <w:shd w:val="clear" w:color="auto" w:fill="auto"/>
            <w:noWrap/>
            <w:vAlign w:val="bottom"/>
            <w:hideMark/>
          </w:tcPr>
          <w:p w14:paraId="05359AED" w14:textId="77777777" w:rsidR="00327F7C" w:rsidRPr="00327F7C" w:rsidRDefault="00327F7C" w:rsidP="00327F7C">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8</w:t>
            </w:r>
          </w:p>
        </w:tc>
        <w:tc>
          <w:tcPr>
            <w:tcW w:w="993" w:type="dxa"/>
            <w:tcBorders>
              <w:top w:val="nil"/>
              <w:left w:val="nil"/>
              <w:bottom w:val="single" w:sz="4" w:space="0" w:color="auto"/>
              <w:right w:val="single" w:sz="4" w:space="0" w:color="auto"/>
            </w:tcBorders>
            <w:shd w:val="clear" w:color="auto" w:fill="auto"/>
            <w:noWrap/>
            <w:vAlign w:val="bottom"/>
            <w:hideMark/>
          </w:tcPr>
          <w:p w14:paraId="7485175D" w14:textId="77777777" w:rsidR="00327F7C" w:rsidRPr="00327F7C" w:rsidRDefault="00327F7C" w:rsidP="00327F7C">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1</w:t>
            </w:r>
          </w:p>
        </w:tc>
        <w:tc>
          <w:tcPr>
            <w:tcW w:w="1106" w:type="dxa"/>
            <w:tcBorders>
              <w:top w:val="nil"/>
              <w:left w:val="nil"/>
              <w:bottom w:val="single" w:sz="4" w:space="0" w:color="auto"/>
              <w:right w:val="single" w:sz="4" w:space="0" w:color="auto"/>
            </w:tcBorders>
            <w:shd w:val="clear" w:color="auto" w:fill="auto"/>
            <w:noWrap/>
            <w:vAlign w:val="bottom"/>
            <w:hideMark/>
          </w:tcPr>
          <w:p w14:paraId="30DE3D80" w14:textId="77777777" w:rsidR="00327F7C" w:rsidRPr="00327F7C" w:rsidRDefault="00327F7C" w:rsidP="00327F7C">
            <w:pPr>
              <w:spacing w:after="0" w:line="240" w:lineRule="auto"/>
              <w:jc w:val="right"/>
              <w:rPr>
                <w:rFonts w:ascii="Calibri" w:eastAsia="Times New Roman" w:hAnsi="Calibri" w:cs="Calibri"/>
                <w:color w:val="000000"/>
                <w:kern w:val="0"/>
                <w14:ligatures w14:val="none"/>
              </w:rPr>
            </w:pPr>
            <w:r w:rsidRPr="00327F7C">
              <w:rPr>
                <w:rFonts w:ascii="Calibri" w:eastAsia="Times New Roman" w:hAnsi="Calibri" w:cs="Calibri"/>
                <w:color w:val="000000"/>
                <w:kern w:val="0"/>
                <w14:ligatures w14:val="none"/>
              </w:rPr>
              <w:t>5721</w:t>
            </w:r>
          </w:p>
        </w:tc>
      </w:tr>
      <w:tr w:rsidR="00327F7C" w:rsidRPr="00327F7C" w14:paraId="362A7518" w14:textId="77777777" w:rsidTr="003925F4">
        <w:trPr>
          <w:trHeight w:val="292"/>
        </w:trPr>
        <w:tc>
          <w:tcPr>
            <w:tcW w:w="2514"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BFDA212" w14:textId="77777777" w:rsidR="00327F7C" w:rsidRPr="00327F7C" w:rsidRDefault="00327F7C" w:rsidP="00327F7C">
            <w:pPr>
              <w:spacing w:after="0" w:line="240" w:lineRule="auto"/>
              <w:rPr>
                <w:rFonts w:ascii="Calibri" w:eastAsia="Times New Roman" w:hAnsi="Calibri" w:cs="Calibri"/>
                <w:b/>
                <w:bCs/>
                <w:color w:val="000000"/>
                <w:kern w:val="0"/>
                <w14:ligatures w14:val="none"/>
              </w:rPr>
            </w:pPr>
            <w:r w:rsidRPr="00327F7C">
              <w:rPr>
                <w:rFonts w:ascii="Calibri" w:eastAsia="Times New Roman" w:hAnsi="Calibri" w:cs="Calibri"/>
                <w:b/>
                <w:bCs/>
                <w:color w:val="000000"/>
                <w:kern w:val="0"/>
                <w14:ligatures w14:val="none"/>
              </w:rPr>
              <w:t>Grand Total</w:t>
            </w:r>
          </w:p>
        </w:tc>
        <w:tc>
          <w:tcPr>
            <w:tcW w:w="161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C3F5FEF" w14:textId="77777777" w:rsidR="00327F7C" w:rsidRPr="00327F7C" w:rsidRDefault="00327F7C" w:rsidP="00327F7C">
            <w:pPr>
              <w:spacing w:after="0" w:line="240" w:lineRule="auto"/>
              <w:jc w:val="right"/>
              <w:rPr>
                <w:rFonts w:ascii="Calibri" w:eastAsia="Times New Roman" w:hAnsi="Calibri" w:cs="Calibri"/>
                <w:b/>
                <w:bCs/>
                <w:color w:val="000000"/>
                <w:kern w:val="0"/>
                <w14:ligatures w14:val="none"/>
              </w:rPr>
            </w:pPr>
            <w:r w:rsidRPr="00327F7C">
              <w:rPr>
                <w:rFonts w:ascii="Calibri" w:eastAsia="Times New Roman" w:hAnsi="Calibri" w:cs="Calibri"/>
                <w:b/>
                <w:bCs/>
                <w:color w:val="000000"/>
                <w:kern w:val="0"/>
                <w14:ligatures w14:val="none"/>
              </w:rPr>
              <w:t>21563</w:t>
            </w:r>
          </w:p>
        </w:tc>
        <w:tc>
          <w:tcPr>
            <w:tcW w:w="787"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6503408" w14:textId="77777777" w:rsidR="00327F7C" w:rsidRPr="00327F7C" w:rsidRDefault="00327F7C" w:rsidP="00327F7C">
            <w:pPr>
              <w:spacing w:after="0" w:line="240" w:lineRule="auto"/>
              <w:jc w:val="right"/>
              <w:rPr>
                <w:rFonts w:ascii="Calibri" w:eastAsia="Times New Roman" w:hAnsi="Calibri" w:cs="Calibri"/>
                <w:b/>
                <w:bCs/>
                <w:color w:val="000000"/>
                <w:kern w:val="0"/>
                <w14:ligatures w14:val="none"/>
              </w:rPr>
            </w:pPr>
            <w:r w:rsidRPr="00327F7C">
              <w:rPr>
                <w:rFonts w:ascii="Calibri" w:eastAsia="Times New Roman" w:hAnsi="Calibri" w:cs="Calibri"/>
                <w:b/>
                <w:bCs/>
                <w:color w:val="000000"/>
                <w:kern w:val="0"/>
                <w14:ligatures w14:val="none"/>
              </w:rPr>
              <w:t>1047</w:t>
            </w:r>
          </w:p>
        </w:tc>
        <w:tc>
          <w:tcPr>
            <w:tcW w:w="99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DE8F970" w14:textId="77777777" w:rsidR="00327F7C" w:rsidRPr="00327F7C" w:rsidRDefault="00327F7C" w:rsidP="00327F7C">
            <w:pPr>
              <w:spacing w:after="0" w:line="240" w:lineRule="auto"/>
              <w:jc w:val="right"/>
              <w:rPr>
                <w:rFonts w:ascii="Calibri" w:eastAsia="Times New Roman" w:hAnsi="Calibri" w:cs="Calibri"/>
                <w:b/>
                <w:bCs/>
                <w:color w:val="000000"/>
                <w:kern w:val="0"/>
                <w14:ligatures w14:val="none"/>
              </w:rPr>
            </w:pPr>
            <w:r w:rsidRPr="00327F7C">
              <w:rPr>
                <w:rFonts w:ascii="Calibri" w:eastAsia="Times New Roman" w:hAnsi="Calibri" w:cs="Calibri"/>
                <w:b/>
                <w:bCs/>
                <w:color w:val="000000"/>
                <w:kern w:val="0"/>
                <w14:ligatures w14:val="none"/>
              </w:rPr>
              <w:t>82</w:t>
            </w:r>
          </w:p>
        </w:tc>
        <w:tc>
          <w:tcPr>
            <w:tcW w:w="844"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DB6120E" w14:textId="77777777" w:rsidR="00327F7C" w:rsidRPr="00327F7C" w:rsidRDefault="00327F7C" w:rsidP="00327F7C">
            <w:pPr>
              <w:spacing w:after="0" w:line="240" w:lineRule="auto"/>
              <w:jc w:val="right"/>
              <w:rPr>
                <w:rFonts w:ascii="Calibri" w:eastAsia="Times New Roman" w:hAnsi="Calibri" w:cs="Calibri"/>
                <w:b/>
                <w:bCs/>
                <w:color w:val="000000"/>
                <w:kern w:val="0"/>
                <w14:ligatures w14:val="none"/>
              </w:rPr>
            </w:pPr>
            <w:r w:rsidRPr="00327F7C">
              <w:rPr>
                <w:rFonts w:ascii="Calibri" w:eastAsia="Times New Roman" w:hAnsi="Calibri" w:cs="Calibri"/>
                <w:b/>
                <w:bCs/>
                <w:color w:val="000000"/>
                <w:kern w:val="0"/>
                <w14:ligatures w14:val="none"/>
              </w:rPr>
              <w:t>17</w:t>
            </w:r>
          </w:p>
        </w:tc>
        <w:tc>
          <w:tcPr>
            <w:tcW w:w="769"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CDF9128" w14:textId="77777777" w:rsidR="00327F7C" w:rsidRPr="00327F7C" w:rsidRDefault="00327F7C" w:rsidP="00327F7C">
            <w:pPr>
              <w:spacing w:after="0" w:line="240" w:lineRule="auto"/>
              <w:jc w:val="right"/>
              <w:rPr>
                <w:rFonts w:ascii="Calibri" w:eastAsia="Times New Roman" w:hAnsi="Calibri" w:cs="Calibri"/>
                <w:b/>
                <w:bCs/>
                <w:color w:val="000000"/>
                <w:kern w:val="0"/>
                <w14:ligatures w14:val="none"/>
              </w:rPr>
            </w:pPr>
            <w:r w:rsidRPr="00327F7C">
              <w:rPr>
                <w:rFonts w:ascii="Calibri" w:eastAsia="Times New Roman" w:hAnsi="Calibri" w:cs="Calibri"/>
                <w:b/>
                <w:bCs/>
                <w:color w:val="000000"/>
                <w:kern w:val="0"/>
                <w14:ligatures w14:val="none"/>
              </w:rPr>
              <w:t>3</w:t>
            </w:r>
          </w:p>
        </w:tc>
        <w:tc>
          <w:tcPr>
            <w:tcW w:w="110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7D07EDB" w14:textId="77777777" w:rsidR="00327F7C" w:rsidRPr="00327F7C" w:rsidRDefault="00327F7C" w:rsidP="00327F7C">
            <w:pPr>
              <w:spacing w:after="0" w:line="240" w:lineRule="auto"/>
              <w:jc w:val="right"/>
              <w:rPr>
                <w:rFonts w:ascii="Calibri" w:eastAsia="Times New Roman" w:hAnsi="Calibri" w:cs="Calibri"/>
                <w:b/>
                <w:bCs/>
                <w:color w:val="000000"/>
                <w:kern w:val="0"/>
                <w14:ligatures w14:val="none"/>
              </w:rPr>
            </w:pPr>
            <w:r w:rsidRPr="00327F7C">
              <w:rPr>
                <w:rFonts w:ascii="Calibri" w:eastAsia="Times New Roman" w:hAnsi="Calibri" w:cs="Calibri"/>
                <w:b/>
                <w:bCs/>
                <w:color w:val="000000"/>
                <w:kern w:val="0"/>
                <w14:ligatures w14:val="none"/>
              </w:rPr>
              <w:t>17</w:t>
            </w:r>
          </w:p>
        </w:tc>
        <w:tc>
          <w:tcPr>
            <w:tcW w:w="769"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9F4A70" w14:textId="77777777" w:rsidR="00327F7C" w:rsidRPr="00327F7C" w:rsidRDefault="00327F7C" w:rsidP="00327F7C">
            <w:pPr>
              <w:spacing w:after="0" w:line="240" w:lineRule="auto"/>
              <w:jc w:val="right"/>
              <w:rPr>
                <w:rFonts w:ascii="Calibri" w:eastAsia="Times New Roman" w:hAnsi="Calibri" w:cs="Calibri"/>
                <w:b/>
                <w:bCs/>
                <w:color w:val="000000"/>
                <w:kern w:val="0"/>
                <w14:ligatures w14:val="none"/>
              </w:rPr>
            </w:pPr>
            <w:r w:rsidRPr="00327F7C">
              <w:rPr>
                <w:rFonts w:ascii="Calibri" w:eastAsia="Times New Roman" w:hAnsi="Calibri" w:cs="Calibri"/>
                <w:b/>
                <w:bCs/>
                <w:color w:val="000000"/>
                <w:kern w:val="0"/>
                <w14:ligatures w14:val="none"/>
              </w:rPr>
              <w:t>58</w:t>
            </w:r>
          </w:p>
        </w:tc>
        <w:tc>
          <w:tcPr>
            <w:tcW w:w="769"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DF76AF9" w14:textId="77777777" w:rsidR="00327F7C" w:rsidRPr="00327F7C" w:rsidRDefault="00327F7C" w:rsidP="00327F7C">
            <w:pPr>
              <w:spacing w:after="0" w:line="240" w:lineRule="auto"/>
              <w:jc w:val="right"/>
              <w:rPr>
                <w:rFonts w:ascii="Calibri" w:eastAsia="Times New Roman" w:hAnsi="Calibri" w:cs="Calibri"/>
                <w:b/>
                <w:bCs/>
                <w:color w:val="000000"/>
                <w:kern w:val="0"/>
                <w14:ligatures w14:val="none"/>
              </w:rPr>
            </w:pPr>
            <w:r w:rsidRPr="00327F7C">
              <w:rPr>
                <w:rFonts w:ascii="Calibri" w:eastAsia="Times New Roman" w:hAnsi="Calibri" w:cs="Calibri"/>
                <w:b/>
                <w:bCs/>
                <w:color w:val="000000"/>
                <w:kern w:val="0"/>
                <w14:ligatures w14:val="none"/>
              </w:rPr>
              <w:t>35</w:t>
            </w:r>
          </w:p>
        </w:tc>
        <w:tc>
          <w:tcPr>
            <w:tcW w:w="99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CFCCD0" w14:textId="77777777" w:rsidR="00327F7C" w:rsidRPr="00327F7C" w:rsidRDefault="00327F7C" w:rsidP="00327F7C">
            <w:pPr>
              <w:spacing w:after="0" w:line="240" w:lineRule="auto"/>
              <w:jc w:val="right"/>
              <w:rPr>
                <w:rFonts w:ascii="Calibri" w:eastAsia="Times New Roman" w:hAnsi="Calibri" w:cs="Calibri"/>
                <w:b/>
                <w:bCs/>
                <w:color w:val="000000"/>
                <w:kern w:val="0"/>
                <w14:ligatures w14:val="none"/>
              </w:rPr>
            </w:pPr>
            <w:r w:rsidRPr="00327F7C">
              <w:rPr>
                <w:rFonts w:ascii="Calibri" w:eastAsia="Times New Roman" w:hAnsi="Calibri" w:cs="Calibri"/>
                <w:b/>
                <w:bCs/>
                <w:color w:val="000000"/>
                <w:kern w:val="0"/>
                <w14:ligatures w14:val="none"/>
              </w:rPr>
              <w:t>1</w:t>
            </w:r>
          </w:p>
        </w:tc>
        <w:tc>
          <w:tcPr>
            <w:tcW w:w="110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9F13927" w14:textId="77777777" w:rsidR="00327F7C" w:rsidRPr="00327F7C" w:rsidRDefault="00327F7C" w:rsidP="00327F7C">
            <w:pPr>
              <w:spacing w:after="0" w:line="240" w:lineRule="auto"/>
              <w:jc w:val="right"/>
              <w:rPr>
                <w:rFonts w:ascii="Calibri" w:eastAsia="Times New Roman" w:hAnsi="Calibri" w:cs="Calibri"/>
                <w:b/>
                <w:bCs/>
                <w:color w:val="000000"/>
                <w:kern w:val="0"/>
                <w14:ligatures w14:val="none"/>
              </w:rPr>
            </w:pPr>
            <w:r w:rsidRPr="00327F7C">
              <w:rPr>
                <w:rFonts w:ascii="Calibri" w:eastAsia="Times New Roman" w:hAnsi="Calibri" w:cs="Calibri"/>
                <w:b/>
                <w:bCs/>
                <w:color w:val="000000"/>
                <w:kern w:val="0"/>
                <w14:ligatures w14:val="none"/>
              </w:rPr>
              <w:t>22823</w:t>
            </w:r>
          </w:p>
        </w:tc>
      </w:tr>
    </w:tbl>
    <w:p w14:paraId="433A1A64" w14:textId="77777777" w:rsidR="00327F7C" w:rsidRDefault="00327F7C" w:rsidP="00317A88"/>
    <w:p w14:paraId="0299AB9A" w14:textId="77777777" w:rsidR="00327F7C" w:rsidRDefault="00327F7C" w:rsidP="00317A88"/>
    <w:p w14:paraId="588F9A4A" w14:textId="40220717" w:rsidR="00327F7C" w:rsidRDefault="00327F7C" w:rsidP="00317A88">
      <w:r>
        <w:rPr>
          <w:noProof/>
        </w:rPr>
        <w:drawing>
          <wp:inline distT="0" distB="0" distL="0" distR="0" wp14:anchorId="7476DFF5" wp14:editId="4E13BADF">
            <wp:extent cx="5730949" cy="2743200"/>
            <wp:effectExtent l="0" t="0" r="3175" b="0"/>
            <wp:docPr id="136993026" name="Chart 1">
              <a:extLst xmlns:a="http://schemas.openxmlformats.org/drawingml/2006/main">
                <a:ext uri="{FF2B5EF4-FFF2-40B4-BE49-F238E27FC236}">
                  <a16:creationId xmlns:a16="http://schemas.microsoft.com/office/drawing/2014/main" id="{5723EE3D-56C7-4D60-6AAF-C906C54FE4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F615E27" w14:textId="77777777" w:rsidR="003925F4" w:rsidRDefault="003925F4" w:rsidP="00317A88"/>
    <w:p w14:paraId="45AB4AF2" w14:textId="4367A4CC" w:rsidR="003925F4" w:rsidRPr="003925F4" w:rsidRDefault="003925F4" w:rsidP="00317A88">
      <w:pPr>
        <w:rPr>
          <w:sz w:val="40"/>
          <w:szCs w:val="40"/>
        </w:rPr>
      </w:pPr>
      <w:r>
        <w:rPr>
          <w:sz w:val="40"/>
          <w:szCs w:val="40"/>
        </w:rPr>
        <w:t>By analysis</w:t>
      </w:r>
      <w:r w:rsidR="00C77583">
        <w:rPr>
          <w:sz w:val="40"/>
          <w:szCs w:val="40"/>
        </w:rPr>
        <w:t>,</w:t>
      </w:r>
      <w:r>
        <w:rPr>
          <w:sz w:val="40"/>
          <w:szCs w:val="40"/>
        </w:rPr>
        <w:t xml:space="preserve"> it is evident that the customers who got discounts in the range of 0-100 are the happiest customers</w:t>
      </w:r>
    </w:p>
    <w:p w14:paraId="408D12D2" w14:textId="77777777" w:rsidR="008633C5" w:rsidRDefault="008633C5" w:rsidP="00317A88"/>
    <w:p w14:paraId="50C3B6E7" w14:textId="77777777" w:rsidR="008633C5" w:rsidRDefault="008633C5" w:rsidP="00317A88"/>
    <w:p w14:paraId="382584A2" w14:textId="77777777" w:rsidR="008633C5" w:rsidRDefault="008633C5" w:rsidP="00317A88"/>
    <w:p w14:paraId="3BC8B8F1" w14:textId="28B77CE3" w:rsidR="008633C5" w:rsidRDefault="008633C5" w:rsidP="00317A88">
      <w:pPr>
        <w:rPr>
          <w:rFonts w:ascii="Segoe UI" w:hAnsi="Segoe UI" w:cs="Segoe UI"/>
          <w:color w:val="202B45"/>
          <w:shd w:val="clear" w:color="auto" w:fill="FFFFFF"/>
        </w:rPr>
      </w:pPr>
      <w:r>
        <w:rPr>
          <w:rFonts w:ascii="Segoe UI" w:hAnsi="Segoe UI" w:cs="Segoe UI"/>
          <w:color w:val="202B45"/>
          <w:shd w:val="clear" w:color="auto" w:fill="FFFFFF"/>
        </w:rPr>
        <w:t>17.    Calculate average overall delivery time at month and delivery area level.</w:t>
      </w:r>
    </w:p>
    <w:p w14:paraId="64EF8DA1" w14:textId="77777777" w:rsidR="003925F4" w:rsidRDefault="003925F4" w:rsidP="00317A88">
      <w:pPr>
        <w:rPr>
          <w:rFonts w:ascii="Segoe UI" w:hAnsi="Segoe UI" w:cs="Segoe UI"/>
          <w:b/>
          <w:bCs/>
          <w:color w:val="202B45"/>
          <w:u w:val="single"/>
          <w:shd w:val="clear" w:color="auto" w:fill="FFFFFF"/>
        </w:rPr>
      </w:pPr>
    </w:p>
    <w:p w14:paraId="15A0FA58" w14:textId="4B71B9BE" w:rsidR="008633C5" w:rsidRPr="003925F4" w:rsidRDefault="003925F4" w:rsidP="00317A88">
      <w:pPr>
        <w:rPr>
          <w:rFonts w:ascii="Segoe UI" w:hAnsi="Segoe UI" w:cs="Segoe UI"/>
          <w:b/>
          <w:bCs/>
          <w:color w:val="202B45"/>
          <w:u w:val="single"/>
          <w:shd w:val="clear" w:color="auto" w:fill="FFFFFF"/>
        </w:rPr>
      </w:pPr>
      <w:r>
        <w:rPr>
          <w:rFonts w:ascii="Segoe UI" w:hAnsi="Segoe UI" w:cs="Segoe UI"/>
          <w:b/>
          <w:bCs/>
          <w:color w:val="202B45"/>
          <w:u w:val="single"/>
          <w:shd w:val="clear" w:color="auto" w:fill="FFFFFF"/>
        </w:rPr>
        <w:t>EXCEL RESULTS</w:t>
      </w:r>
    </w:p>
    <w:tbl>
      <w:tblPr>
        <w:tblW w:w="5620" w:type="dxa"/>
        <w:tblLook w:val="04A0" w:firstRow="1" w:lastRow="0" w:firstColumn="1" w:lastColumn="0" w:noHBand="0" w:noVBand="1"/>
      </w:tblPr>
      <w:tblGrid>
        <w:gridCol w:w="3040"/>
        <w:gridCol w:w="2580"/>
      </w:tblGrid>
      <w:tr w:rsidR="008633C5" w:rsidRPr="008633C5" w14:paraId="30D86BC4" w14:textId="77777777" w:rsidTr="008633C5">
        <w:trPr>
          <w:trHeight w:val="300"/>
        </w:trPr>
        <w:tc>
          <w:tcPr>
            <w:tcW w:w="3040" w:type="dxa"/>
            <w:tcBorders>
              <w:top w:val="nil"/>
              <w:left w:val="nil"/>
              <w:bottom w:val="single" w:sz="4" w:space="0" w:color="8EA9DB"/>
              <w:right w:val="nil"/>
            </w:tcBorders>
            <w:shd w:val="clear" w:color="D9E1F2" w:fill="D9E1F2"/>
            <w:noWrap/>
            <w:vAlign w:val="bottom"/>
            <w:hideMark/>
          </w:tcPr>
          <w:p w14:paraId="33D98E5D" w14:textId="77777777" w:rsidR="008633C5" w:rsidRPr="008633C5" w:rsidRDefault="008633C5" w:rsidP="008633C5">
            <w:pPr>
              <w:spacing w:after="0" w:line="240" w:lineRule="auto"/>
              <w:rPr>
                <w:rFonts w:ascii="Calibri" w:eastAsia="Times New Roman" w:hAnsi="Calibri" w:cs="Calibri"/>
                <w:b/>
                <w:bCs/>
                <w:color w:val="000000"/>
                <w:kern w:val="0"/>
                <w14:ligatures w14:val="none"/>
              </w:rPr>
            </w:pPr>
            <w:r w:rsidRPr="008633C5">
              <w:rPr>
                <w:rFonts w:ascii="Calibri" w:eastAsia="Times New Roman" w:hAnsi="Calibri" w:cs="Calibri"/>
                <w:b/>
                <w:bCs/>
                <w:color w:val="000000"/>
                <w:kern w:val="0"/>
                <w14:ligatures w14:val="none"/>
              </w:rPr>
              <w:t>Row Labels</w:t>
            </w:r>
          </w:p>
        </w:tc>
        <w:tc>
          <w:tcPr>
            <w:tcW w:w="2580" w:type="dxa"/>
            <w:tcBorders>
              <w:top w:val="nil"/>
              <w:left w:val="nil"/>
              <w:bottom w:val="single" w:sz="4" w:space="0" w:color="8EA9DB"/>
              <w:right w:val="nil"/>
            </w:tcBorders>
            <w:shd w:val="clear" w:color="D9E1F2" w:fill="D9E1F2"/>
            <w:noWrap/>
            <w:vAlign w:val="bottom"/>
            <w:hideMark/>
          </w:tcPr>
          <w:p w14:paraId="3C374ED7" w14:textId="77777777" w:rsidR="008633C5" w:rsidRPr="008633C5" w:rsidRDefault="008633C5" w:rsidP="008633C5">
            <w:pPr>
              <w:spacing w:after="0" w:line="240" w:lineRule="auto"/>
              <w:rPr>
                <w:rFonts w:ascii="Calibri" w:eastAsia="Times New Roman" w:hAnsi="Calibri" w:cs="Calibri"/>
                <w:b/>
                <w:bCs/>
                <w:color w:val="000000"/>
                <w:kern w:val="0"/>
                <w14:ligatures w14:val="none"/>
              </w:rPr>
            </w:pPr>
            <w:r w:rsidRPr="008633C5">
              <w:rPr>
                <w:rFonts w:ascii="Calibri" w:eastAsia="Times New Roman" w:hAnsi="Calibri" w:cs="Calibri"/>
                <w:b/>
                <w:bCs/>
                <w:color w:val="000000"/>
                <w:kern w:val="0"/>
                <w14:ligatures w14:val="none"/>
              </w:rPr>
              <w:t>Average of DELIVERY TIME</w:t>
            </w:r>
          </w:p>
        </w:tc>
      </w:tr>
      <w:tr w:rsidR="008633C5" w:rsidRPr="008633C5" w14:paraId="08464DAC" w14:textId="77777777" w:rsidTr="008633C5">
        <w:trPr>
          <w:trHeight w:val="300"/>
        </w:trPr>
        <w:tc>
          <w:tcPr>
            <w:tcW w:w="3040" w:type="dxa"/>
            <w:tcBorders>
              <w:top w:val="nil"/>
              <w:left w:val="nil"/>
              <w:bottom w:val="single" w:sz="4" w:space="0" w:color="8EA9DB"/>
              <w:right w:val="nil"/>
            </w:tcBorders>
            <w:shd w:val="clear" w:color="auto" w:fill="auto"/>
            <w:noWrap/>
            <w:vAlign w:val="bottom"/>
            <w:hideMark/>
          </w:tcPr>
          <w:p w14:paraId="79AB19FD" w14:textId="77777777" w:rsidR="008633C5" w:rsidRPr="008633C5" w:rsidRDefault="008633C5" w:rsidP="008633C5">
            <w:pPr>
              <w:spacing w:after="0" w:line="240" w:lineRule="auto"/>
              <w:rPr>
                <w:rFonts w:ascii="Calibri" w:eastAsia="Times New Roman" w:hAnsi="Calibri" w:cs="Calibri"/>
                <w:b/>
                <w:bCs/>
                <w:color w:val="000000"/>
                <w:kern w:val="0"/>
                <w14:ligatures w14:val="none"/>
              </w:rPr>
            </w:pPr>
            <w:r w:rsidRPr="008633C5">
              <w:rPr>
                <w:rFonts w:ascii="Calibri" w:eastAsia="Times New Roman" w:hAnsi="Calibri" w:cs="Calibri"/>
                <w:b/>
                <w:bCs/>
                <w:color w:val="000000"/>
                <w:kern w:val="0"/>
                <w14:ligatures w14:val="none"/>
              </w:rPr>
              <w:t>Mahadevapura</w:t>
            </w:r>
          </w:p>
        </w:tc>
        <w:tc>
          <w:tcPr>
            <w:tcW w:w="2580" w:type="dxa"/>
            <w:tcBorders>
              <w:top w:val="nil"/>
              <w:left w:val="nil"/>
              <w:bottom w:val="single" w:sz="4" w:space="0" w:color="8EA9DB"/>
              <w:right w:val="nil"/>
            </w:tcBorders>
            <w:shd w:val="clear" w:color="auto" w:fill="auto"/>
            <w:noWrap/>
            <w:vAlign w:val="bottom"/>
            <w:hideMark/>
          </w:tcPr>
          <w:p w14:paraId="3410EC4E" w14:textId="77777777" w:rsidR="008633C5" w:rsidRPr="008633C5" w:rsidRDefault="008633C5" w:rsidP="008633C5">
            <w:pPr>
              <w:spacing w:after="0" w:line="240" w:lineRule="auto"/>
              <w:jc w:val="right"/>
              <w:rPr>
                <w:rFonts w:ascii="Calibri" w:eastAsia="Times New Roman" w:hAnsi="Calibri" w:cs="Calibri"/>
                <w:b/>
                <w:bCs/>
                <w:color w:val="000000"/>
                <w:kern w:val="0"/>
                <w14:ligatures w14:val="none"/>
              </w:rPr>
            </w:pPr>
            <w:r w:rsidRPr="008633C5">
              <w:rPr>
                <w:rFonts w:ascii="Calibri" w:eastAsia="Times New Roman" w:hAnsi="Calibri" w:cs="Calibri"/>
                <w:b/>
                <w:bCs/>
                <w:color w:val="000000"/>
                <w:kern w:val="0"/>
                <w14:ligatures w14:val="none"/>
              </w:rPr>
              <w:t>2:26:40</w:t>
            </w:r>
          </w:p>
        </w:tc>
      </w:tr>
      <w:tr w:rsidR="008633C5" w:rsidRPr="008633C5" w14:paraId="234616C2" w14:textId="77777777" w:rsidTr="008633C5">
        <w:trPr>
          <w:trHeight w:val="300"/>
        </w:trPr>
        <w:tc>
          <w:tcPr>
            <w:tcW w:w="3040" w:type="dxa"/>
            <w:tcBorders>
              <w:top w:val="nil"/>
              <w:left w:val="nil"/>
              <w:bottom w:val="single" w:sz="4" w:space="0" w:color="8EA9DB"/>
              <w:right w:val="nil"/>
            </w:tcBorders>
            <w:shd w:val="clear" w:color="auto" w:fill="auto"/>
            <w:noWrap/>
            <w:vAlign w:val="bottom"/>
            <w:hideMark/>
          </w:tcPr>
          <w:p w14:paraId="0C1E7117" w14:textId="77777777" w:rsidR="008633C5" w:rsidRPr="008633C5" w:rsidRDefault="008633C5" w:rsidP="008633C5">
            <w:pPr>
              <w:spacing w:after="0" w:line="240" w:lineRule="auto"/>
              <w:rPr>
                <w:rFonts w:ascii="Calibri" w:eastAsia="Times New Roman" w:hAnsi="Calibri" w:cs="Calibri"/>
                <w:b/>
                <w:bCs/>
                <w:color w:val="000000"/>
                <w:kern w:val="0"/>
                <w14:ligatures w14:val="none"/>
              </w:rPr>
            </w:pPr>
            <w:proofErr w:type="spellStart"/>
            <w:r w:rsidRPr="008633C5">
              <w:rPr>
                <w:rFonts w:ascii="Calibri" w:eastAsia="Times New Roman" w:hAnsi="Calibri" w:cs="Calibri"/>
                <w:b/>
                <w:bCs/>
                <w:color w:val="000000"/>
                <w:kern w:val="0"/>
                <w14:ligatures w14:val="none"/>
              </w:rPr>
              <w:t>Brookefield</w:t>
            </w:r>
            <w:proofErr w:type="spellEnd"/>
          </w:p>
        </w:tc>
        <w:tc>
          <w:tcPr>
            <w:tcW w:w="2580" w:type="dxa"/>
            <w:tcBorders>
              <w:top w:val="nil"/>
              <w:left w:val="nil"/>
              <w:bottom w:val="single" w:sz="4" w:space="0" w:color="8EA9DB"/>
              <w:right w:val="nil"/>
            </w:tcBorders>
            <w:shd w:val="clear" w:color="auto" w:fill="auto"/>
            <w:noWrap/>
            <w:vAlign w:val="bottom"/>
            <w:hideMark/>
          </w:tcPr>
          <w:p w14:paraId="06E53C47" w14:textId="77777777" w:rsidR="008633C5" w:rsidRPr="008633C5" w:rsidRDefault="008633C5" w:rsidP="008633C5">
            <w:pPr>
              <w:spacing w:after="0" w:line="240" w:lineRule="auto"/>
              <w:jc w:val="right"/>
              <w:rPr>
                <w:rFonts w:ascii="Calibri" w:eastAsia="Times New Roman" w:hAnsi="Calibri" w:cs="Calibri"/>
                <w:b/>
                <w:bCs/>
                <w:color w:val="000000"/>
                <w:kern w:val="0"/>
                <w14:ligatures w14:val="none"/>
              </w:rPr>
            </w:pPr>
            <w:r w:rsidRPr="008633C5">
              <w:rPr>
                <w:rFonts w:ascii="Calibri" w:eastAsia="Times New Roman" w:hAnsi="Calibri" w:cs="Calibri"/>
                <w:b/>
                <w:bCs/>
                <w:color w:val="000000"/>
                <w:kern w:val="0"/>
                <w14:ligatures w14:val="none"/>
              </w:rPr>
              <w:t>1:31:14</w:t>
            </w:r>
          </w:p>
        </w:tc>
      </w:tr>
      <w:tr w:rsidR="008633C5" w:rsidRPr="008633C5" w14:paraId="79308215" w14:textId="77777777" w:rsidTr="008633C5">
        <w:trPr>
          <w:trHeight w:val="300"/>
        </w:trPr>
        <w:tc>
          <w:tcPr>
            <w:tcW w:w="3040" w:type="dxa"/>
            <w:tcBorders>
              <w:top w:val="nil"/>
              <w:left w:val="nil"/>
              <w:bottom w:val="single" w:sz="4" w:space="0" w:color="8EA9DB"/>
              <w:right w:val="nil"/>
            </w:tcBorders>
            <w:shd w:val="clear" w:color="auto" w:fill="auto"/>
            <w:noWrap/>
            <w:vAlign w:val="bottom"/>
            <w:hideMark/>
          </w:tcPr>
          <w:p w14:paraId="52E3D556" w14:textId="77777777" w:rsidR="008633C5" w:rsidRPr="008633C5" w:rsidRDefault="008633C5" w:rsidP="008633C5">
            <w:pPr>
              <w:spacing w:after="0" w:line="240" w:lineRule="auto"/>
              <w:rPr>
                <w:rFonts w:ascii="Calibri" w:eastAsia="Times New Roman" w:hAnsi="Calibri" w:cs="Calibri"/>
                <w:b/>
                <w:bCs/>
                <w:color w:val="000000"/>
                <w:kern w:val="0"/>
                <w14:ligatures w14:val="none"/>
              </w:rPr>
            </w:pPr>
            <w:proofErr w:type="spellStart"/>
            <w:r w:rsidRPr="008633C5">
              <w:rPr>
                <w:rFonts w:ascii="Calibri" w:eastAsia="Times New Roman" w:hAnsi="Calibri" w:cs="Calibri"/>
                <w:b/>
                <w:bCs/>
                <w:color w:val="000000"/>
                <w:kern w:val="0"/>
                <w14:ligatures w14:val="none"/>
              </w:rPr>
              <w:t>Vimanapura</w:t>
            </w:r>
            <w:proofErr w:type="spellEnd"/>
          </w:p>
        </w:tc>
        <w:tc>
          <w:tcPr>
            <w:tcW w:w="2580" w:type="dxa"/>
            <w:tcBorders>
              <w:top w:val="nil"/>
              <w:left w:val="nil"/>
              <w:bottom w:val="single" w:sz="4" w:space="0" w:color="8EA9DB"/>
              <w:right w:val="nil"/>
            </w:tcBorders>
            <w:shd w:val="clear" w:color="auto" w:fill="auto"/>
            <w:noWrap/>
            <w:vAlign w:val="bottom"/>
            <w:hideMark/>
          </w:tcPr>
          <w:p w14:paraId="097C1B50" w14:textId="77777777" w:rsidR="008633C5" w:rsidRPr="008633C5" w:rsidRDefault="008633C5" w:rsidP="008633C5">
            <w:pPr>
              <w:spacing w:after="0" w:line="240" w:lineRule="auto"/>
              <w:jc w:val="right"/>
              <w:rPr>
                <w:rFonts w:ascii="Calibri" w:eastAsia="Times New Roman" w:hAnsi="Calibri" w:cs="Calibri"/>
                <w:b/>
                <w:bCs/>
                <w:color w:val="000000"/>
                <w:kern w:val="0"/>
                <w14:ligatures w14:val="none"/>
              </w:rPr>
            </w:pPr>
            <w:r w:rsidRPr="008633C5">
              <w:rPr>
                <w:rFonts w:ascii="Calibri" w:eastAsia="Times New Roman" w:hAnsi="Calibri" w:cs="Calibri"/>
                <w:b/>
                <w:bCs/>
                <w:color w:val="000000"/>
                <w:kern w:val="0"/>
                <w14:ligatures w14:val="none"/>
              </w:rPr>
              <w:t>1:15:28</w:t>
            </w:r>
          </w:p>
        </w:tc>
      </w:tr>
      <w:tr w:rsidR="008633C5" w:rsidRPr="008633C5" w14:paraId="1EA43031" w14:textId="77777777" w:rsidTr="008633C5">
        <w:trPr>
          <w:trHeight w:val="300"/>
        </w:trPr>
        <w:tc>
          <w:tcPr>
            <w:tcW w:w="3040" w:type="dxa"/>
            <w:tcBorders>
              <w:top w:val="nil"/>
              <w:left w:val="nil"/>
              <w:bottom w:val="single" w:sz="4" w:space="0" w:color="8EA9DB"/>
              <w:right w:val="nil"/>
            </w:tcBorders>
            <w:shd w:val="clear" w:color="auto" w:fill="auto"/>
            <w:noWrap/>
            <w:vAlign w:val="bottom"/>
            <w:hideMark/>
          </w:tcPr>
          <w:p w14:paraId="54FB5E68" w14:textId="77777777" w:rsidR="008633C5" w:rsidRPr="008633C5" w:rsidRDefault="008633C5" w:rsidP="008633C5">
            <w:pPr>
              <w:spacing w:after="0" w:line="240" w:lineRule="auto"/>
              <w:rPr>
                <w:rFonts w:ascii="Calibri" w:eastAsia="Times New Roman" w:hAnsi="Calibri" w:cs="Calibri"/>
                <w:b/>
                <w:bCs/>
                <w:color w:val="000000"/>
                <w:kern w:val="0"/>
                <w14:ligatures w14:val="none"/>
              </w:rPr>
            </w:pPr>
            <w:proofErr w:type="spellStart"/>
            <w:r w:rsidRPr="008633C5">
              <w:rPr>
                <w:rFonts w:ascii="Calibri" w:eastAsia="Times New Roman" w:hAnsi="Calibri" w:cs="Calibri"/>
                <w:b/>
                <w:bCs/>
                <w:color w:val="000000"/>
                <w:kern w:val="0"/>
                <w14:ligatures w14:val="none"/>
              </w:rPr>
              <w:t>Pattandur</w:t>
            </w:r>
            <w:proofErr w:type="spellEnd"/>
          </w:p>
        </w:tc>
        <w:tc>
          <w:tcPr>
            <w:tcW w:w="2580" w:type="dxa"/>
            <w:tcBorders>
              <w:top w:val="nil"/>
              <w:left w:val="nil"/>
              <w:bottom w:val="single" w:sz="4" w:space="0" w:color="8EA9DB"/>
              <w:right w:val="nil"/>
            </w:tcBorders>
            <w:shd w:val="clear" w:color="auto" w:fill="auto"/>
            <w:noWrap/>
            <w:vAlign w:val="bottom"/>
            <w:hideMark/>
          </w:tcPr>
          <w:p w14:paraId="4A61A282" w14:textId="77777777" w:rsidR="008633C5" w:rsidRPr="008633C5" w:rsidRDefault="008633C5" w:rsidP="008633C5">
            <w:pPr>
              <w:spacing w:after="0" w:line="240" w:lineRule="auto"/>
              <w:jc w:val="right"/>
              <w:rPr>
                <w:rFonts w:ascii="Calibri" w:eastAsia="Times New Roman" w:hAnsi="Calibri" w:cs="Calibri"/>
                <w:b/>
                <w:bCs/>
                <w:color w:val="000000"/>
                <w:kern w:val="0"/>
                <w14:ligatures w14:val="none"/>
              </w:rPr>
            </w:pPr>
            <w:r w:rsidRPr="008633C5">
              <w:rPr>
                <w:rFonts w:ascii="Calibri" w:eastAsia="Times New Roman" w:hAnsi="Calibri" w:cs="Calibri"/>
                <w:b/>
                <w:bCs/>
                <w:color w:val="000000"/>
                <w:kern w:val="0"/>
                <w14:ligatures w14:val="none"/>
              </w:rPr>
              <w:t>1:11:12</w:t>
            </w:r>
          </w:p>
        </w:tc>
      </w:tr>
      <w:tr w:rsidR="008633C5" w:rsidRPr="008633C5" w14:paraId="7CA321F8" w14:textId="77777777" w:rsidTr="008633C5">
        <w:trPr>
          <w:trHeight w:val="300"/>
        </w:trPr>
        <w:tc>
          <w:tcPr>
            <w:tcW w:w="3040" w:type="dxa"/>
            <w:tcBorders>
              <w:top w:val="nil"/>
              <w:left w:val="nil"/>
              <w:bottom w:val="single" w:sz="4" w:space="0" w:color="8EA9DB"/>
              <w:right w:val="nil"/>
            </w:tcBorders>
            <w:shd w:val="clear" w:color="auto" w:fill="auto"/>
            <w:noWrap/>
            <w:vAlign w:val="bottom"/>
            <w:hideMark/>
          </w:tcPr>
          <w:p w14:paraId="1BD98EE9" w14:textId="77777777" w:rsidR="008633C5" w:rsidRPr="008633C5" w:rsidRDefault="008633C5" w:rsidP="008633C5">
            <w:pPr>
              <w:spacing w:after="0" w:line="240" w:lineRule="auto"/>
              <w:rPr>
                <w:rFonts w:ascii="Calibri" w:eastAsia="Times New Roman" w:hAnsi="Calibri" w:cs="Calibri"/>
                <w:b/>
                <w:bCs/>
                <w:color w:val="000000"/>
                <w:kern w:val="0"/>
                <w14:ligatures w14:val="none"/>
              </w:rPr>
            </w:pPr>
            <w:r w:rsidRPr="008633C5">
              <w:rPr>
                <w:rFonts w:ascii="Calibri" w:eastAsia="Times New Roman" w:hAnsi="Calibri" w:cs="Calibri"/>
                <w:b/>
                <w:bCs/>
                <w:color w:val="000000"/>
                <w:kern w:val="0"/>
                <w14:ligatures w14:val="none"/>
              </w:rPr>
              <w:t>CV Raman Nagar</w:t>
            </w:r>
          </w:p>
        </w:tc>
        <w:tc>
          <w:tcPr>
            <w:tcW w:w="2580" w:type="dxa"/>
            <w:tcBorders>
              <w:top w:val="nil"/>
              <w:left w:val="nil"/>
              <w:bottom w:val="single" w:sz="4" w:space="0" w:color="8EA9DB"/>
              <w:right w:val="nil"/>
            </w:tcBorders>
            <w:shd w:val="clear" w:color="auto" w:fill="auto"/>
            <w:noWrap/>
            <w:vAlign w:val="bottom"/>
            <w:hideMark/>
          </w:tcPr>
          <w:p w14:paraId="044C4296" w14:textId="77777777" w:rsidR="008633C5" w:rsidRPr="008633C5" w:rsidRDefault="008633C5" w:rsidP="008633C5">
            <w:pPr>
              <w:spacing w:after="0" w:line="240" w:lineRule="auto"/>
              <w:jc w:val="right"/>
              <w:rPr>
                <w:rFonts w:ascii="Calibri" w:eastAsia="Times New Roman" w:hAnsi="Calibri" w:cs="Calibri"/>
                <w:b/>
                <w:bCs/>
                <w:color w:val="000000"/>
                <w:kern w:val="0"/>
                <w14:ligatures w14:val="none"/>
              </w:rPr>
            </w:pPr>
            <w:r w:rsidRPr="008633C5">
              <w:rPr>
                <w:rFonts w:ascii="Calibri" w:eastAsia="Times New Roman" w:hAnsi="Calibri" w:cs="Calibri"/>
                <w:b/>
                <w:bCs/>
                <w:color w:val="000000"/>
                <w:kern w:val="0"/>
                <w14:ligatures w14:val="none"/>
              </w:rPr>
              <w:t>1:03:57</w:t>
            </w:r>
          </w:p>
        </w:tc>
      </w:tr>
      <w:tr w:rsidR="008633C5" w:rsidRPr="008633C5" w14:paraId="462B72F7" w14:textId="77777777" w:rsidTr="008633C5">
        <w:trPr>
          <w:trHeight w:val="300"/>
        </w:trPr>
        <w:tc>
          <w:tcPr>
            <w:tcW w:w="3040" w:type="dxa"/>
            <w:tcBorders>
              <w:top w:val="nil"/>
              <w:left w:val="nil"/>
              <w:bottom w:val="single" w:sz="4" w:space="0" w:color="8EA9DB"/>
              <w:right w:val="nil"/>
            </w:tcBorders>
            <w:shd w:val="clear" w:color="auto" w:fill="auto"/>
            <w:noWrap/>
            <w:vAlign w:val="bottom"/>
            <w:hideMark/>
          </w:tcPr>
          <w:p w14:paraId="195B311D" w14:textId="77777777" w:rsidR="008633C5" w:rsidRPr="008633C5" w:rsidRDefault="008633C5" w:rsidP="008633C5">
            <w:pPr>
              <w:spacing w:after="0" w:line="240" w:lineRule="auto"/>
              <w:rPr>
                <w:rFonts w:ascii="Calibri" w:eastAsia="Times New Roman" w:hAnsi="Calibri" w:cs="Calibri"/>
                <w:b/>
                <w:bCs/>
                <w:color w:val="000000"/>
                <w:kern w:val="0"/>
                <w14:ligatures w14:val="none"/>
              </w:rPr>
            </w:pPr>
            <w:r w:rsidRPr="008633C5">
              <w:rPr>
                <w:rFonts w:ascii="Calibri" w:eastAsia="Times New Roman" w:hAnsi="Calibri" w:cs="Calibri"/>
                <w:b/>
                <w:bCs/>
                <w:color w:val="000000"/>
                <w:kern w:val="0"/>
                <w14:ligatures w14:val="none"/>
              </w:rPr>
              <w:t>Richmond Town</w:t>
            </w:r>
          </w:p>
        </w:tc>
        <w:tc>
          <w:tcPr>
            <w:tcW w:w="2580" w:type="dxa"/>
            <w:tcBorders>
              <w:top w:val="nil"/>
              <w:left w:val="nil"/>
              <w:bottom w:val="single" w:sz="4" w:space="0" w:color="8EA9DB"/>
              <w:right w:val="nil"/>
            </w:tcBorders>
            <w:shd w:val="clear" w:color="auto" w:fill="auto"/>
            <w:noWrap/>
            <w:vAlign w:val="bottom"/>
            <w:hideMark/>
          </w:tcPr>
          <w:p w14:paraId="5A77EF7D" w14:textId="77777777" w:rsidR="008633C5" w:rsidRPr="008633C5" w:rsidRDefault="008633C5" w:rsidP="008633C5">
            <w:pPr>
              <w:spacing w:after="0" w:line="240" w:lineRule="auto"/>
              <w:jc w:val="right"/>
              <w:rPr>
                <w:rFonts w:ascii="Calibri" w:eastAsia="Times New Roman" w:hAnsi="Calibri" w:cs="Calibri"/>
                <w:b/>
                <w:bCs/>
                <w:color w:val="000000"/>
                <w:kern w:val="0"/>
                <w14:ligatures w14:val="none"/>
              </w:rPr>
            </w:pPr>
            <w:r w:rsidRPr="008633C5">
              <w:rPr>
                <w:rFonts w:ascii="Calibri" w:eastAsia="Times New Roman" w:hAnsi="Calibri" w:cs="Calibri"/>
                <w:b/>
                <w:bCs/>
                <w:color w:val="000000"/>
                <w:kern w:val="0"/>
                <w14:ligatures w14:val="none"/>
              </w:rPr>
              <w:t>1:03:23</w:t>
            </w:r>
          </w:p>
        </w:tc>
      </w:tr>
      <w:tr w:rsidR="008633C5" w:rsidRPr="008633C5" w14:paraId="62D911D8" w14:textId="77777777" w:rsidTr="008633C5">
        <w:trPr>
          <w:trHeight w:val="300"/>
        </w:trPr>
        <w:tc>
          <w:tcPr>
            <w:tcW w:w="3040" w:type="dxa"/>
            <w:tcBorders>
              <w:top w:val="nil"/>
              <w:left w:val="nil"/>
              <w:bottom w:val="single" w:sz="4" w:space="0" w:color="8EA9DB"/>
              <w:right w:val="nil"/>
            </w:tcBorders>
            <w:shd w:val="clear" w:color="auto" w:fill="auto"/>
            <w:noWrap/>
            <w:vAlign w:val="bottom"/>
            <w:hideMark/>
          </w:tcPr>
          <w:p w14:paraId="0BE63E6F" w14:textId="77777777" w:rsidR="008633C5" w:rsidRPr="008633C5" w:rsidRDefault="008633C5" w:rsidP="008633C5">
            <w:pPr>
              <w:spacing w:after="0" w:line="240" w:lineRule="auto"/>
              <w:rPr>
                <w:rFonts w:ascii="Calibri" w:eastAsia="Times New Roman" w:hAnsi="Calibri" w:cs="Calibri"/>
                <w:b/>
                <w:bCs/>
                <w:color w:val="000000"/>
                <w:kern w:val="0"/>
                <w14:ligatures w14:val="none"/>
              </w:rPr>
            </w:pPr>
            <w:r w:rsidRPr="008633C5">
              <w:rPr>
                <w:rFonts w:ascii="Calibri" w:eastAsia="Times New Roman" w:hAnsi="Calibri" w:cs="Calibri"/>
                <w:b/>
                <w:bCs/>
                <w:color w:val="000000"/>
                <w:kern w:val="0"/>
                <w14:ligatures w14:val="none"/>
              </w:rPr>
              <w:t>JP Nagar Phase 8-9</w:t>
            </w:r>
          </w:p>
        </w:tc>
        <w:tc>
          <w:tcPr>
            <w:tcW w:w="2580" w:type="dxa"/>
            <w:tcBorders>
              <w:top w:val="nil"/>
              <w:left w:val="nil"/>
              <w:bottom w:val="single" w:sz="4" w:space="0" w:color="8EA9DB"/>
              <w:right w:val="nil"/>
            </w:tcBorders>
            <w:shd w:val="clear" w:color="auto" w:fill="auto"/>
            <w:noWrap/>
            <w:vAlign w:val="bottom"/>
            <w:hideMark/>
          </w:tcPr>
          <w:p w14:paraId="1AF5CD7E" w14:textId="77777777" w:rsidR="008633C5" w:rsidRPr="008633C5" w:rsidRDefault="008633C5" w:rsidP="008633C5">
            <w:pPr>
              <w:spacing w:after="0" w:line="240" w:lineRule="auto"/>
              <w:jc w:val="right"/>
              <w:rPr>
                <w:rFonts w:ascii="Calibri" w:eastAsia="Times New Roman" w:hAnsi="Calibri" w:cs="Calibri"/>
                <w:b/>
                <w:bCs/>
                <w:color w:val="000000"/>
                <w:kern w:val="0"/>
                <w14:ligatures w14:val="none"/>
              </w:rPr>
            </w:pPr>
            <w:r w:rsidRPr="008633C5">
              <w:rPr>
                <w:rFonts w:ascii="Calibri" w:eastAsia="Times New Roman" w:hAnsi="Calibri" w:cs="Calibri"/>
                <w:b/>
                <w:bCs/>
                <w:color w:val="000000"/>
                <w:kern w:val="0"/>
                <w14:ligatures w14:val="none"/>
              </w:rPr>
              <w:t>0:59:29</w:t>
            </w:r>
          </w:p>
        </w:tc>
      </w:tr>
      <w:tr w:rsidR="008633C5" w:rsidRPr="008633C5" w14:paraId="349B8C95" w14:textId="77777777" w:rsidTr="008633C5">
        <w:trPr>
          <w:trHeight w:val="300"/>
        </w:trPr>
        <w:tc>
          <w:tcPr>
            <w:tcW w:w="3040" w:type="dxa"/>
            <w:tcBorders>
              <w:top w:val="nil"/>
              <w:left w:val="nil"/>
              <w:bottom w:val="single" w:sz="4" w:space="0" w:color="8EA9DB"/>
              <w:right w:val="nil"/>
            </w:tcBorders>
            <w:shd w:val="clear" w:color="auto" w:fill="auto"/>
            <w:noWrap/>
            <w:vAlign w:val="bottom"/>
            <w:hideMark/>
          </w:tcPr>
          <w:p w14:paraId="3C8E78B7" w14:textId="77777777" w:rsidR="008633C5" w:rsidRPr="008633C5" w:rsidRDefault="008633C5" w:rsidP="008633C5">
            <w:pPr>
              <w:spacing w:after="0" w:line="240" w:lineRule="auto"/>
              <w:rPr>
                <w:rFonts w:ascii="Calibri" w:eastAsia="Times New Roman" w:hAnsi="Calibri" w:cs="Calibri"/>
                <w:b/>
                <w:bCs/>
                <w:color w:val="000000"/>
                <w:kern w:val="0"/>
                <w14:ligatures w14:val="none"/>
              </w:rPr>
            </w:pPr>
            <w:r w:rsidRPr="008633C5">
              <w:rPr>
                <w:rFonts w:ascii="Calibri" w:eastAsia="Times New Roman" w:hAnsi="Calibri" w:cs="Calibri"/>
                <w:b/>
                <w:bCs/>
                <w:color w:val="000000"/>
                <w:kern w:val="0"/>
                <w14:ligatures w14:val="none"/>
              </w:rPr>
              <w:t>Domlur, EGL</w:t>
            </w:r>
          </w:p>
        </w:tc>
        <w:tc>
          <w:tcPr>
            <w:tcW w:w="2580" w:type="dxa"/>
            <w:tcBorders>
              <w:top w:val="nil"/>
              <w:left w:val="nil"/>
              <w:bottom w:val="single" w:sz="4" w:space="0" w:color="8EA9DB"/>
              <w:right w:val="nil"/>
            </w:tcBorders>
            <w:shd w:val="clear" w:color="auto" w:fill="auto"/>
            <w:noWrap/>
            <w:vAlign w:val="bottom"/>
            <w:hideMark/>
          </w:tcPr>
          <w:p w14:paraId="40B9D7E0" w14:textId="77777777" w:rsidR="008633C5" w:rsidRPr="008633C5" w:rsidRDefault="008633C5" w:rsidP="008633C5">
            <w:pPr>
              <w:spacing w:after="0" w:line="240" w:lineRule="auto"/>
              <w:jc w:val="right"/>
              <w:rPr>
                <w:rFonts w:ascii="Calibri" w:eastAsia="Times New Roman" w:hAnsi="Calibri" w:cs="Calibri"/>
                <w:b/>
                <w:bCs/>
                <w:color w:val="000000"/>
                <w:kern w:val="0"/>
                <w14:ligatures w14:val="none"/>
              </w:rPr>
            </w:pPr>
            <w:r w:rsidRPr="008633C5">
              <w:rPr>
                <w:rFonts w:ascii="Calibri" w:eastAsia="Times New Roman" w:hAnsi="Calibri" w:cs="Calibri"/>
                <w:b/>
                <w:bCs/>
                <w:color w:val="000000"/>
                <w:kern w:val="0"/>
                <w14:ligatures w14:val="none"/>
              </w:rPr>
              <w:t>0:59:03</w:t>
            </w:r>
          </w:p>
        </w:tc>
      </w:tr>
      <w:tr w:rsidR="008633C5" w:rsidRPr="008633C5" w14:paraId="29BD73E9" w14:textId="77777777" w:rsidTr="008633C5">
        <w:trPr>
          <w:trHeight w:val="300"/>
        </w:trPr>
        <w:tc>
          <w:tcPr>
            <w:tcW w:w="3040" w:type="dxa"/>
            <w:tcBorders>
              <w:top w:val="nil"/>
              <w:left w:val="nil"/>
              <w:bottom w:val="single" w:sz="4" w:space="0" w:color="8EA9DB"/>
              <w:right w:val="nil"/>
            </w:tcBorders>
            <w:shd w:val="clear" w:color="auto" w:fill="auto"/>
            <w:noWrap/>
            <w:vAlign w:val="bottom"/>
            <w:hideMark/>
          </w:tcPr>
          <w:p w14:paraId="4E6D12A9" w14:textId="77777777" w:rsidR="008633C5" w:rsidRPr="008633C5" w:rsidRDefault="008633C5" w:rsidP="008633C5">
            <w:pPr>
              <w:spacing w:after="0" w:line="240" w:lineRule="auto"/>
              <w:rPr>
                <w:rFonts w:ascii="Calibri" w:eastAsia="Times New Roman" w:hAnsi="Calibri" w:cs="Calibri"/>
                <w:b/>
                <w:bCs/>
                <w:color w:val="000000"/>
                <w:kern w:val="0"/>
                <w14:ligatures w14:val="none"/>
              </w:rPr>
            </w:pPr>
            <w:proofErr w:type="spellStart"/>
            <w:r w:rsidRPr="008633C5">
              <w:rPr>
                <w:rFonts w:ascii="Calibri" w:eastAsia="Times New Roman" w:hAnsi="Calibri" w:cs="Calibri"/>
                <w:b/>
                <w:bCs/>
                <w:color w:val="000000"/>
                <w:kern w:val="0"/>
                <w14:ligatures w14:val="none"/>
              </w:rPr>
              <w:t>Basavanagudi</w:t>
            </w:r>
            <w:proofErr w:type="spellEnd"/>
          </w:p>
        </w:tc>
        <w:tc>
          <w:tcPr>
            <w:tcW w:w="2580" w:type="dxa"/>
            <w:tcBorders>
              <w:top w:val="nil"/>
              <w:left w:val="nil"/>
              <w:bottom w:val="single" w:sz="4" w:space="0" w:color="8EA9DB"/>
              <w:right w:val="nil"/>
            </w:tcBorders>
            <w:shd w:val="clear" w:color="auto" w:fill="auto"/>
            <w:noWrap/>
            <w:vAlign w:val="bottom"/>
            <w:hideMark/>
          </w:tcPr>
          <w:p w14:paraId="4971B1C3" w14:textId="77777777" w:rsidR="008633C5" w:rsidRPr="008633C5" w:rsidRDefault="008633C5" w:rsidP="008633C5">
            <w:pPr>
              <w:spacing w:after="0" w:line="240" w:lineRule="auto"/>
              <w:jc w:val="right"/>
              <w:rPr>
                <w:rFonts w:ascii="Calibri" w:eastAsia="Times New Roman" w:hAnsi="Calibri" w:cs="Calibri"/>
                <w:b/>
                <w:bCs/>
                <w:color w:val="000000"/>
                <w:kern w:val="0"/>
                <w14:ligatures w14:val="none"/>
              </w:rPr>
            </w:pPr>
            <w:r w:rsidRPr="008633C5">
              <w:rPr>
                <w:rFonts w:ascii="Calibri" w:eastAsia="Times New Roman" w:hAnsi="Calibri" w:cs="Calibri"/>
                <w:b/>
                <w:bCs/>
                <w:color w:val="000000"/>
                <w:kern w:val="0"/>
                <w14:ligatures w14:val="none"/>
              </w:rPr>
              <w:t>0:57:49</w:t>
            </w:r>
          </w:p>
        </w:tc>
      </w:tr>
      <w:tr w:rsidR="008633C5" w:rsidRPr="008633C5" w14:paraId="1886A0C0" w14:textId="77777777" w:rsidTr="008633C5">
        <w:trPr>
          <w:trHeight w:val="300"/>
        </w:trPr>
        <w:tc>
          <w:tcPr>
            <w:tcW w:w="3040" w:type="dxa"/>
            <w:tcBorders>
              <w:top w:val="nil"/>
              <w:left w:val="nil"/>
              <w:bottom w:val="single" w:sz="4" w:space="0" w:color="8EA9DB"/>
              <w:right w:val="nil"/>
            </w:tcBorders>
            <w:shd w:val="clear" w:color="auto" w:fill="auto"/>
            <w:noWrap/>
            <w:vAlign w:val="bottom"/>
            <w:hideMark/>
          </w:tcPr>
          <w:p w14:paraId="641484F7" w14:textId="77777777" w:rsidR="008633C5" w:rsidRPr="008633C5" w:rsidRDefault="008633C5" w:rsidP="008633C5">
            <w:pPr>
              <w:spacing w:after="0" w:line="240" w:lineRule="auto"/>
              <w:rPr>
                <w:rFonts w:ascii="Calibri" w:eastAsia="Times New Roman" w:hAnsi="Calibri" w:cs="Calibri"/>
                <w:b/>
                <w:bCs/>
                <w:color w:val="000000"/>
                <w:kern w:val="0"/>
                <w14:ligatures w14:val="none"/>
              </w:rPr>
            </w:pPr>
            <w:r w:rsidRPr="008633C5">
              <w:rPr>
                <w:rFonts w:ascii="Calibri" w:eastAsia="Times New Roman" w:hAnsi="Calibri" w:cs="Calibri"/>
                <w:b/>
                <w:bCs/>
                <w:color w:val="000000"/>
                <w:kern w:val="0"/>
                <w14:ligatures w14:val="none"/>
              </w:rPr>
              <w:t>Kumaraswamy Layout</w:t>
            </w:r>
          </w:p>
        </w:tc>
        <w:tc>
          <w:tcPr>
            <w:tcW w:w="2580" w:type="dxa"/>
            <w:tcBorders>
              <w:top w:val="nil"/>
              <w:left w:val="nil"/>
              <w:bottom w:val="single" w:sz="4" w:space="0" w:color="8EA9DB"/>
              <w:right w:val="nil"/>
            </w:tcBorders>
            <w:shd w:val="clear" w:color="auto" w:fill="auto"/>
            <w:noWrap/>
            <w:vAlign w:val="bottom"/>
            <w:hideMark/>
          </w:tcPr>
          <w:p w14:paraId="023DD0F9" w14:textId="77777777" w:rsidR="008633C5" w:rsidRPr="008633C5" w:rsidRDefault="008633C5" w:rsidP="008633C5">
            <w:pPr>
              <w:spacing w:after="0" w:line="240" w:lineRule="auto"/>
              <w:jc w:val="right"/>
              <w:rPr>
                <w:rFonts w:ascii="Calibri" w:eastAsia="Times New Roman" w:hAnsi="Calibri" w:cs="Calibri"/>
                <w:b/>
                <w:bCs/>
                <w:color w:val="000000"/>
                <w:kern w:val="0"/>
                <w14:ligatures w14:val="none"/>
              </w:rPr>
            </w:pPr>
            <w:r w:rsidRPr="008633C5">
              <w:rPr>
                <w:rFonts w:ascii="Calibri" w:eastAsia="Times New Roman" w:hAnsi="Calibri" w:cs="Calibri"/>
                <w:b/>
                <w:bCs/>
                <w:color w:val="000000"/>
                <w:kern w:val="0"/>
                <w14:ligatures w14:val="none"/>
              </w:rPr>
              <w:t>0:57:01</w:t>
            </w:r>
          </w:p>
        </w:tc>
      </w:tr>
      <w:tr w:rsidR="008633C5" w:rsidRPr="008633C5" w14:paraId="4DC9E250" w14:textId="77777777" w:rsidTr="008633C5">
        <w:trPr>
          <w:trHeight w:val="300"/>
        </w:trPr>
        <w:tc>
          <w:tcPr>
            <w:tcW w:w="3040" w:type="dxa"/>
            <w:tcBorders>
              <w:top w:val="nil"/>
              <w:left w:val="nil"/>
              <w:bottom w:val="single" w:sz="4" w:space="0" w:color="8EA9DB"/>
              <w:right w:val="nil"/>
            </w:tcBorders>
            <w:shd w:val="clear" w:color="auto" w:fill="auto"/>
            <w:noWrap/>
            <w:vAlign w:val="bottom"/>
            <w:hideMark/>
          </w:tcPr>
          <w:p w14:paraId="7FD19361" w14:textId="77777777" w:rsidR="008633C5" w:rsidRPr="008633C5" w:rsidRDefault="008633C5" w:rsidP="008633C5">
            <w:pPr>
              <w:spacing w:after="0" w:line="240" w:lineRule="auto"/>
              <w:rPr>
                <w:rFonts w:ascii="Calibri" w:eastAsia="Times New Roman" w:hAnsi="Calibri" w:cs="Calibri"/>
                <w:b/>
                <w:bCs/>
                <w:color w:val="000000"/>
                <w:kern w:val="0"/>
                <w14:ligatures w14:val="none"/>
              </w:rPr>
            </w:pPr>
            <w:r w:rsidRPr="008633C5">
              <w:rPr>
                <w:rFonts w:ascii="Calibri" w:eastAsia="Times New Roman" w:hAnsi="Calibri" w:cs="Calibri"/>
                <w:b/>
                <w:bCs/>
                <w:color w:val="000000"/>
                <w:kern w:val="0"/>
                <w14:ligatures w14:val="none"/>
              </w:rPr>
              <w:t>Indiranagar</w:t>
            </w:r>
          </w:p>
        </w:tc>
        <w:tc>
          <w:tcPr>
            <w:tcW w:w="2580" w:type="dxa"/>
            <w:tcBorders>
              <w:top w:val="nil"/>
              <w:left w:val="nil"/>
              <w:bottom w:val="single" w:sz="4" w:space="0" w:color="8EA9DB"/>
              <w:right w:val="nil"/>
            </w:tcBorders>
            <w:shd w:val="clear" w:color="auto" w:fill="auto"/>
            <w:noWrap/>
            <w:vAlign w:val="bottom"/>
            <w:hideMark/>
          </w:tcPr>
          <w:p w14:paraId="260FF8D6" w14:textId="77777777" w:rsidR="008633C5" w:rsidRPr="008633C5" w:rsidRDefault="008633C5" w:rsidP="008633C5">
            <w:pPr>
              <w:spacing w:after="0" w:line="240" w:lineRule="auto"/>
              <w:jc w:val="right"/>
              <w:rPr>
                <w:rFonts w:ascii="Calibri" w:eastAsia="Times New Roman" w:hAnsi="Calibri" w:cs="Calibri"/>
                <w:b/>
                <w:bCs/>
                <w:color w:val="000000"/>
                <w:kern w:val="0"/>
                <w14:ligatures w14:val="none"/>
              </w:rPr>
            </w:pPr>
            <w:r w:rsidRPr="008633C5">
              <w:rPr>
                <w:rFonts w:ascii="Calibri" w:eastAsia="Times New Roman" w:hAnsi="Calibri" w:cs="Calibri"/>
                <w:b/>
                <w:bCs/>
                <w:color w:val="000000"/>
                <w:kern w:val="0"/>
                <w14:ligatures w14:val="none"/>
              </w:rPr>
              <w:t>0:56:38</w:t>
            </w:r>
          </w:p>
        </w:tc>
      </w:tr>
      <w:tr w:rsidR="008633C5" w:rsidRPr="008633C5" w14:paraId="655F9B7B" w14:textId="77777777" w:rsidTr="008633C5">
        <w:trPr>
          <w:trHeight w:val="300"/>
        </w:trPr>
        <w:tc>
          <w:tcPr>
            <w:tcW w:w="3040" w:type="dxa"/>
            <w:tcBorders>
              <w:top w:val="nil"/>
              <w:left w:val="nil"/>
              <w:bottom w:val="single" w:sz="4" w:space="0" w:color="8EA9DB"/>
              <w:right w:val="nil"/>
            </w:tcBorders>
            <w:shd w:val="clear" w:color="auto" w:fill="auto"/>
            <w:noWrap/>
            <w:vAlign w:val="bottom"/>
            <w:hideMark/>
          </w:tcPr>
          <w:p w14:paraId="54FBF638" w14:textId="77777777" w:rsidR="008633C5" w:rsidRPr="008633C5" w:rsidRDefault="008633C5" w:rsidP="008633C5">
            <w:pPr>
              <w:spacing w:after="0" w:line="240" w:lineRule="auto"/>
              <w:rPr>
                <w:rFonts w:ascii="Calibri" w:eastAsia="Times New Roman" w:hAnsi="Calibri" w:cs="Calibri"/>
                <w:b/>
                <w:bCs/>
                <w:color w:val="000000"/>
                <w:kern w:val="0"/>
                <w14:ligatures w14:val="none"/>
              </w:rPr>
            </w:pPr>
            <w:r w:rsidRPr="008633C5">
              <w:rPr>
                <w:rFonts w:ascii="Calibri" w:eastAsia="Times New Roman" w:hAnsi="Calibri" w:cs="Calibri"/>
                <w:b/>
                <w:bCs/>
                <w:color w:val="000000"/>
                <w:kern w:val="0"/>
                <w14:ligatures w14:val="none"/>
              </w:rPr>
              <w:t>Jayanagar</w:t>
            </w:r>
          </w:p>
        </w:tc>
        <w:tc>
          <w:tcPr>
            <w:tcW w:w="2580" w:type="dxa"/>
            <w:tcBorders>
              <w:top w:val="nil"/>
              <w:left w:val="nil"/>
              <w:bottom w:val="single" w:sz="4" w:space="0" w:color="8EA9DB"/>
              <w:right w:val="nil"/>
            </w:tcBorders>
            <w:shd w:val="clear" w:color="auto" w:fill="auto"/>
            <w:noWrap/>
            <w:vAlign w:val="bottom"/>
            <w:hideMark/>
          </w:tcPr>
          <w:p w14:paraId="6121B668" w14:textId="77777777" w:rsidR="008633C5" w:rsidRPr="008633C5" w:rsidRDefault="008633C5" w:rsidP="008633C5">
            <w:pPr>
              <w:spacing w:after="0" w:line="240" w:lineRule="auto"/>
              <w:jc w:val="right"/>
              <w:rPr>
                <w:rFonts w:ascii="Calibri" w:eastAsia="Times New Roman" w:hAnsi="Calibri" w:cs="Calibri"/>
                <w:b/>
                <w:bCs/>
                <w:color w:val="000000"/>
                <w:kern w:val="0"/>
                <w14:ligatures w14:val="none"/>
              </w:rPr>
            </w:pPr>
            <w:r w:rsidRPr="008633C5">
              <w:rPr>
                <w:rFonts w:ascii="Calibri" w:eastAsia="Times New Roman" w:hAnsi="Calibri" w:cs="Calibri"/>
                <w:b/>
                <w:bCs/>
                <w:color w:val="000000"/>
                <w:kern w:val="0"/>
                <w14:ligatures w14:val="none"/>
              </w:rPr>
              <w:t>0:54:22</w:t>
            </w:r>
          </w:p>
        </w:tc>
      </w:tr>
      <w:tr w:rsidR="008633C5" w:rsidRPr="008633C5" w14:paraId="07E22D39" w14:textId="77777777" w:rsidTr="008633C5">
        <w:trPr>
          <w:trHeight w:val="300"/>
        </w:trPr>
        <w:tc>
          <w:tcPr>
            <w:tcW w:w="3040" w:type="dxa"/>
            <w:tcBorders>
              <w:top w:val="nil"/>
              <w:left w:val="nil"/>
              <w:bottom w:val="single" w:sz="4" w:space="0" w:color="8EA9DB"/>
              <w:right w:val="nil"/>
            </w:tcBorders>
            <w:shd w:val="clear" w:color="auto" w:fill="auto"/>
            <w:noWrap/>
            <w:vAlign w:val="bottom"/>
            <w:hideMark/>
          </w:tcPr>
          <w:p w14:paraId="1FDCA683" w14:textId="77777777" w:rsidR="008633C5" w:rsidRPr="008633C5" w:rsidRDefault="008633C5" w:rsidP="008633C5">
            <w:pPr>
              <w:spacing w:after="0" w:line="240" w:lineRule="auto"/>
              <w:rPr>
                <w:rFonts w:ascii="Calibri" w:eastAsia="Times New Roman" w:hAnsi="Calibri" w:cs="Calibri"/>
                <w:b/>
                <w:bCs/>
                <w:color w:val="000000"/>
                <w:kern w:val="0"/>
                <w14:ligatures w14:val="none"/>
              </w:rPr>
            </w:pPr>
            <w:r w:rsidRPr="008633C5">
              <w:rPr>
                <w:rFonts w:ascii="Calibri" w:eastAsia="Times New Roman" w:hAnsi="Calibri" w:cs="Calibri"/>
                <w:b/>
                <w:bCs/>
                <w:color w:val="000000"/>
                <w:kern w:val="0"/>
                <w14:ligatures w14:val="none"/>
              </w:rPr>
              <w:t>Akshaya Nagar</w:t>
            </w:r>
          </w:p>
        </w:tc>
        <w:tc>
          <w:tcPr>
            <w:tcW w:w="2580" w:type="dxa"/>
            <w:tcBorders>
              <w:top w:val="nil"/>
              <w:left w:val="nil"/>
              <w:bottom w:val="single" w:sz="4" w:space="0" w:color="8EA9DB"/>
              <w:right w:val="nil"/>
            </w:tcBorders>
            <w:shd w:val="clear" w:color="auto" w:fill="auto"/>
            <w:noWrap/>
            <w:vAlign w:val="bottom"/>
            <w:hideMark/>
          </w:tcPr>
          <w:p w14:paraId="6EECA77C" w14:textId="77777777" w:rsidR="008633C5" w:rsidRPr="008633C5" w:rsidRDefault="008633C5" w:rsidP="008633C5">
            <w:pPr>
              <w:spacing w:after="0" w:line="240" w:lineRule="auto"/>
              <w:jc w:val="right"/>
              <w:rPr>
                <w:rFonts w:ascii="Calibri" w:eastAsia="Times New Roman" w:hAnsi="Calibri" w:cs="Calibri"/>
                <w:b/>
                <w:bCs/>
                <w:color w:val="000000"/>
                <w:kern w:val="0"/>
                <w14:ligatures w14:val="none"/>
              </w:rPr>
            </w:pPr>
            <w:r w:rsidRPr="008633C5">
              <w:rPr>
                <w:rFonts w:ascii="Calibri" w:eastAsia="Times New Roman" w:hAnsi="Calibri" w:cs="Calibri"/>
                <w:b/>
                <w:bCs/>
                <w:color w:val="000000"/>
                <w:kern w:val="0"/>
                <w14:ligatures w14:val="none"/>
              </w:rPr>
              <w:t>0:54:15</w:t>
            </w:r>
          </w:p>
        </w:tc>
      </w:tr>
      <w:tr w:rsidR="008633C5" w:rsidRPr="008633C5" w14:paraId="5D19533D" w14:textId="77777777" w:rsidTr="008633C5">
        <w:trPr>
          <w:trHeight w:val="300"/>
        </w:trPr>
        <w:tc>
          <w:tcPr>
            <w:tcW w:w="3040" w:type="dxa"/>
            <w:tcBorders>
              <w:top w:val="nil"/>
              <w:left w:val="nil"/>
              <w:bottom w:val="single" w:sz="4" w:space="0" w:color="8EA9DB"/>
              <w:right w:val="nil"/>
            </w:tcBorders>
            <w:shd w:val="clear" w:color="auto" w:fill="auto"/>
            <w:noWrap/>
            <w:vAlign w:val="bottom"/>
            <w:hideMark/>
          </w:tcPr>
          <w:p w14:paraId="0AED89D9" w14:textId="77777777" w:rsidR="008633C5" w:rsidRPr="008633C5" w:rsidRDefault="008633C5" w:rsidP="008633C5">
            <w:pPr>
              <w:spacing w:after="0" w:line="240" w:lineRule="auto"/>
              <w:rPr>
                <w:rFonts w:ascii="Calibri" w:eastAsia="Times New Roman" w:hAnsi="Calibri" w:cs="Calibri"/>
                <w:b/>
                <w:bCs/>
                <w:color w:val="000000"/>
                <w:kern w:val="0"/>
                <w14:ligatures w14:val="none"/>
              </w:rPr>
            </w:pPr>
            <w:r w:rsidRPr="008633C5">
              <w:rPr>
                <w:rFonts w:ascii="Calibri" w:eastAsia="Times New Roman" w:hAnsi="Calibri" w:cs="Calibri"/>
                <w:b/>
                <w:bCs/>
                <w:color w:val="000000"/>
                <w:kern w:val="0"/>
                <w14:ligatures w14:val="none"/>
              </w:rPr>
              <w:t>Bannerghatta</w:t>
            </w:r>
          </w:p>
        </w:tc>
        <w:tc>
          <w:tcPr>
            <w:tcW w:w="2580" w:type="dxa"/>
            <w:tcBorders>
              <w:top w:val="nil"/>
              <w:left w:val="nil"/>
              <w:bottom w:val="single" w:sz="4" w:space="0" w:color="8EA9DB"/>
              <w:right w:val="nil"/>
            </w:tcBorders>
            <w:shd w:val="clear" w:color="auto" w:fill="auto"/>
            <w:noWrap/>
            <w:vAlign w:val="bottom"/>
            <w:hideMark/>
          </w:tcPr>
          <w:p w14:paraId="55CE0EC4" w14:textId="77777777" w:rsidR="008633C5" w:rsidRPr="008633C5" w:rsidRDefault="008633C5" w:rsidP="008633C5">
            <w:pPr>
              <w:spacing w:after="0" w:line="240" w:lineRule="auto"/>
              <w:jc w:val="right"/>
              <w:rPr>
                <w:rFonts w:ascii="Calibri" w:eastAsia="Times New Roman" w:hAnsi="Calibri" w:cs="Calibri"/>
                <w:b/>
                <w:bCs/>
                <w:color w:val="000000"/>
                <w:kern w:val="0"/>
                <w14:ligatures w14:val="none"/>
              </w:rPr>
            </w:pPr>
            <w:r w:rsidRPr="008633C5">
              <w:rPr>
                <w:rFonts w:ascii="Calibri" w:eastAsia="Times New Roman" w:hAnsi="Calibri" w:cs="Calibri"/>
                <w:b/>
                <w:bCs/>
                <w:color w:val="000000"/>
                <w:kern w:val="0"/>
                <w14:ligatures w14:val="none"/>
              </w:rPr>
              <w:t>0:52:44</w:t>
            </w:r>
          </w:p>
        </w:tc>
      </w:tr>
      <w:tr w:rsidR="008633C5" w:rsidRPr="008633C5" w14:paraId="502EEA2B" w14:textId="77777777" w:rsidTr="008633C5">
        <w:trPr>
          <w:trHeight w:val="300"/>
        </w:trPr>
        <w:tc>
          <w:tcPr>
            <w:tcW w:w="3040" w:type="dxa"/>
            <w:tcBorders>
              <w:top w:val="nil"/>
              <w:left w:val="nil"/>
              <w:bottom w:val="single" w:sz="4" w:space="0" w:color="8EA9DB"/>
              <w:right w:val="nil"/>
            </w:tcBorders>
            <w:shd w:val="clear" w:color="auto" w:fill="auto"/>
            <w:noWrap/>
            <w:vAlign w:val="bottom"/>
            <w:hideMark/>
          </w:tcPr>
          <w:p w14:paraId="2F9B236D" w14:textId="77777777" w:rsidR="008633C5" w:rsidRPr="008633C5" w:rsidRDefault="008633C5" w:rsidP="008633C5">
            <w:pPr>
              <w:spacing w:after="0" w:line="240" w:lineRule="auto"/>
              <w:rPr>
                <w:rFonts w:ascii="Calibri" w:eastAsia="Times New Roman" w:hAnsi="Calibri" w:cs="Calibri"/>
                <w:b/>
                <w:bCs/>
                <w:color w:val="000000"/>
                <w:kern w:val="0"/>
                <w14:ligatures w14:val="none"/>
              </w:rPr>
            </w:pPr>
            <w:r w:rsidRPr="008633C5">
              <w:rPr>
                <w:rFonts w:ascii="Calibri" w:eastAsia="Times New Roman" w:hAnsi="Calibri" w:cs="Calibri"/>
                <w:b/>
                <w:bCs/>
                <w:color w:val="000000"/>
                <w:kern w:val="0"/>
                <w14:ligatures w14:val="none"/>
              </w:rPr>
              <w:t>JP Nagar Phase 4-5</w:t>
            </w:r>
          </w:p>
        </w:tc>
        <w:tc>
          <w:tcPr>
            <w:tcW w:w="2580" w:type="dxa"/>
            <w:tcBorders>
              <w:top w:val="nil"/>
              <w:left w:val="nil"/>
              <w:bottom w:val="single" w:sz="4" w:space="0" w:color="8EA9DB"/>
              <w:right w:val="nil"/>
            </w:tcBorders>
            <w:shd w:val="clear" w:color="auto" w:fill="auto"/>
            <w:noWrap/>
            <w:vAlign w:val="bottom"/>
            <w:hideMark/>
          </w:tcPr>
          <w:p w14:paraId="6DAAE563" w14:textId="77777777" w:rsidR="008633C5" w:rsidRPr="008633C5" w:rsidRDefault="008633C5" w:rsidP="008633C5">
            <w:pPr>
              <w:spacing w:after="0" w:line="240" w:lineRule="auto"/>
              <w:jc w:val="right"/>
              <w:rPr>
                <w:rFonts w:ascii="Calibri" w:eastAsia="Times New Roman" w:hAnsi="Calibri" w:cs="Calibri"/>
                <w:b/>
                <w:bCs/>
                <w:color w:val="000000"/>
                <w:kern w:val="0"/>
                <w14:ligatures w14:val="none"/>
              </w:rPr>
            </w:pPr>
            <w:r w:rsidRPr="008633C5">
              <w:rPr>
                <w:rFonts w:ascii="Calibri" w:eastAsia="Times New Roman" w:hAnsi="Calibri" w:cs="Calibri"/>
                <w:b/>
                <w:bCs/>
                <w:color w:val="000000"/>
                <w:kern w:val="0"/>
                <w14:ligatures w14:val="none"/>
              </w:rPr>
              <w:t>0:51:25</w:t>
            </w:r>
          </w:p>
        </w:tc>
      </w:tr>
      <w:tr w:rsidR="008633C5" w:rsidRPr="008633C5" w14:paraId="14C5B8F9" w14:textId="77777777" w:rsidTr="008633C5">
        <w:trPr>
          <w:trHeight w:val="300"/>
        </w:trPr>
        <w:tc>
          <w:tcPr>
            <w:tcW w:w="3040" w:type="dxa"/>
            <w:tcBorders>
              <w:top w:val="nil"/>
              <w:left w:val="nil"/>
              <w:bottom w:val="single" w:sz="4" w:space="0" w:color="8EA9DB"/>
              <w:right w:val="nil"/>
            </w:tcBorders>
            <w:shd w:val="clear" w:color="auto" w:fill="auto"/>
            <w:noWrap/>
            <w:vAlign w:val="bottom"/>
            <w:hideMark/>
          </w:tcPr>
          <w:p w14:paraId="32DA6058" w14:textId="77777777" w:rsidR="008633C5" w:rsidRPr="008633C5" w:rsidRDefault="008633C5" w:rsidP="008633C5">
            <w:pPr>
              <w:spacing w:after="0" w:line="240" w:lineRule="auto"/>
              <w:rPr>
                <w:rFonts w:ascii="Calibri" w:eastAsia="Times New Roman" w:hAnsi="Calibri" w:cs="Calibri"/>
                <w:b/>
                <w:bCs/>
                <w:color w:val="000000"/>
                <w:kern w:val="0"/>
                <w14:ligatures w14:val="none"/>
              </w:rPr>
            </w:pPr>
            <w:r w:rsidRPr="008633C5">
              <w:rPr>
                <w:rFonts w:ascii="Calibri" w:eastAsia="Times New Roman" w:hAnsi="Calibri" w:cs="Calibri"/>
                <w:b/>
                <w:bCs/>
                <w:color w:val="000000"/>
                <w:kern w:val="0"/>
                <w14:ligatures w14:val="none"/>
              </w:rPr>
              <w:t>JP Nagar Phase 6-7</w:t>
            </w:r>
          </w:p>
        </w:tc>
        <w:tc>
          <w:tcPr>
            <w:tcW w:w="2580" w:type="dxa"/>
            <w:tcBorders>
              <w:top w:val="nil"/>
              <w:left w:val="nil"/>
              <w:bottom w:val="single" w:sz="4" w:space="0" w:color="8EA9DB"/>
              <w:right w:val="nil"/>
            </w:tcBorders>
            <w:shd w:val="clear" w:color="auto" w:fill="auto"/>
            <w:noWrap/>
            <w:vAlign w:val="bottom"/>
            <w:hideMark/>
          </w:tcPr>
          <w:p w14:paraId="7EAED8F2" w14:textId="77777777" w:rsidR="008633C5" w:rsidRPr="008633C5" w:rsidRDefault="008633C5" w:rsidP="008633C5">
            <w:pPr>
              <w:spacing w:after="0" w:line="240" w:lineRule="auto"/>
              <w:jc w:val="right"/>
              <w:rPr>
                <w:rFonts w:ascii="Calibri" w:eastAsia="Times New Roman" w:hAnsi="Calibri" w:cs="Calibri"/>
                <w:b/>
                <w:bCs/>
                <w:color w:val="000000"/>
                <w:kern w:val="0"/>
                <w14:ligatures w14:val="none"/>
              </w:rPr>
            </w:pPr>
            <w:r w:rsidRPr="008633C5">
              <w:rPr>
                <w:rFonts w:ascii="Calibri" w:eastAsia="Times New Roman" w:hAnsi="Calibri" w:cs="Calibri"/>
                <w:b/>
                <w:bCs/>
                <w:color w:val="000000"/>
                <w:kern w:val="0"/>
                <w14:ligatures w14:val="none"/>
              </w:rPr>
              <w:t>0:47:58</w:t>
            </w:r>
          </w:p>
        </w:tc>
      </w:tr>
      <w:tr w:rsidR="008633C5" w:rsidRPr="008633C5" w14:paraId="117C9991" w14:textId="77777777" w:rsidTr="008633C5">
        <w:trPr>
          <w:trHeight w:val="300"/>
        </w:trPr>
        <w:tc>
          <w:tcPr>
            <w:tcW w:w="3040" w:type="dxa"/>
            <w:tcBorders>
              <w:top w:val="nil"/>
              <w:left w:val="nil"/>
              <w:bottom w:val="single" w:sz="4" w:space="0" w:color="8EA9DB"/>
              <w:right w:val="nil"/>
            </w:tcBorders>
            <w:shd w:val="clear" w:color="auto" w:fill="auto"/>
            <w:noWrap/>
            <w:vAlign w:val="bottom"/>
            <w:hideMark/>
          </w:tcPr>
          <w:p w14:paraId="0055E215" w14:textId="77777777" w:rsidR="008633C5" w:rsidRPr="008633C5" w:rsidRDefault="008633C5" w:rsidP="008633C5">
            <w:pPr>
              <w:spacing w:after="0" w:line="240" w:lineRule="auto"/>
              <w:rPr>
                <w:rFonts w:ascii="Calibri" w:eastAsia="Times New Roman" w:hAnsi="Calibri" w:cs="Calibri"/>
                <w:b/>
                <w:bCs/>
                <w:color w:val="000000"/>
                <w:kern w:val="0"/>
                <w14:ligatures w14:val="none"/>
              </w:rPr>
            </w:pPr>
            <w:proofErr w:type="spellStart"/>
            <w:r w:rsidRPr="008633C5">
              <w:rPr>
                <w:rFonts w:ascii="Calibri" w:eastAsia="Times New Roman" w:hAnsi="Calibri" w:cs="Calibri"/>
                <w:b/>
                <w:bCs/>
                <w:color w:val="000000"/>
                <w:kern w:val="0"/>
                <w14:ligatures w14:val="none"/>
              </w:rPr>
              <w:t>Binnipet</w:t>
            </w:r>
            <w:proofErr w:type="spellEnd"/>
          </w:p>
        </w:tc>
        <w:tc>
          <w:tcPr>
            <w:tcW w:w="2580" w:type="dxa"/>
            <w:tcBorders>
              <w:top w:val="nil"/>
              <w:left w:val="nil"/>
              <w:bottom w:val="single" w:sz="4" w:space="0" w:color="8EA9DB"/>
              <w:right w:val="nil"/>
            </w:tcBorders>
            <w:shd w:val="clear" w:color="auto" w:fill="auto"/>
            <w:noWrap/>
            <w:vAlign w:val="bottom"/>
            <w:hideMark/>
          </w:tcPr>
          <w:p w14:paraId="79CEE6E3" w14:textId="77777777" w:rsidR="008633C5" w:rsidRPr="008633C5" w:rsidRDefault="008633C5" w:rsidP="008633C5">
            <w:pPr>
              <w:spacing w:after="0" w:line="240" w:lineRule="auto"/>
              <w:jc w:val="right"/>
              <w:rPr>
                <w:rFonts w:ascii="Calibri" w:eastAsia="Times New Roman" w:hAnsi="Calibri" w:cs="Calibri"/>
                <w:b/>
                <w:bCs/>
                <w:color w:val="000000"/>
                <w:kern w:val="0"/>
                <w14:ligatures w14:val="none"/>
              </w:rPr>
            </w:pPr>
            <w:r w:rsidRPr="008633C5">
              <w:rPr>
                <w:rFonts w:ascii="Calibri" w:eastAsia="Times New Roman" w:hAnsi="Calibri" w:cs="Calibri"/>
                <w:b/>
                <w:bCs/>
                <w:color w:val="000000"/>
                <w:kern w:val="0"/>
                <w14:ligatures w14:val="none"/>
              </w:rPr>
              <w:t>0:46:30</w:t>
            </w:r>
          </w:p>
        </w:tc>
      </w:tr>
      <w:tr w:rsidR="008633C5" w:rsidRPr="008633C5" w14:paraId="39A558A5" w14:textId="77777777" w:rsidTr="008633C5">
        <w:trPr>
          <w:trHeight w:val="300"/>
        </w:trPr>
        <w:tc>
          <w:tcPr>
            <w:tcW w:w="3040" w:type="dxa"/>
            <w:tcBorders>
              <w:top w:val="nil"/>
              <w:left w:val="nil"/>
              <w:bottom w:val="single" w:sz="4" w:space="0" w:color="8EA9DB"/>
              <w:right w:val="nil"/>
            </w:tcBorders>
            <w:shd w:val="clear" w:color="auto" w:fill="auto"/>
            <w:noWrap/>
            <w:vAlign w:val="bottom"/>
            <w:hideMark/>
          </w:tcPr>
          <w:p w14:paraId="741BFE5A" w14:textId="77777777" w:rsidR="008633C5" w:rsidRPr="008633C5" w:rsidRDefault="008633C5" w:rsidP="008633C5">
            <w:pPr>
              <w:spacing w:after="0" w:line="240" w:lineRule="auto"/>
              <w:rPr>
                <w:rFonts w:ascii="Calibri" w:eastAsia="Times New Roman" w:hAnsi="Calibri" w:cs="Calibri"/>
                <w:b/>
                <w:bCs/>
                <w:color w:val="000000"/>
                <w:kern w:val="0"/>
                <w14:ligatures w14:val="none"/>
              </w:rPr>
            </w:pPr>
            <w:r w:rsidRPr="008633C5">
              <w:rPr>
                <w:rFonts w:ascii="Calibri" w:eastAsia="Times New Roman" w:hAnsi="Calibri" w:cs="Calibri"/>
                <w:b/>
                <w:bCs/>
                <w:color w:val="000000"/>
                <w:kern w:val="0"/>
                <w14:ligatures w14:val="none"/>
              </w:rPr>
              <w:t>JP Nagar Phase 1-3</w:t>
            </w:r>
          </w:p>
        </w:tc>
        <w:tc>
          <w:tcPr>
            <w:tcW w:w="2580" w:type="dxa"/>
            <w:tcBorders>
              <w:top w:val="nil"/>
              <w:left w:val="nil"/>
              <w:bottom w:val="single" w:sz="4" w:space="0" w:color="8EA9DB"/>
              <w:right w:val="nil"/>
            </w:tcBorders>
            <w:shd w:val="clear" w:color="auto" w:fill="auto"/>
            <w:noWrap/>
            <w:vAlign w:val="bottom"/>
            <w:hideMark/>
          </w:tcPr>
          <w:p w14:paraId="70F9C91D" w14:textId="77777777" w:rsidR="008633C5" w:rsidRPr="008633C5" w:rsidRDefault="008633C5" w:rsidP="008633C5">
            <w:pPr>
              <w:spacing w:after="0" w:line="240" w:lineRule="auto"/>
              <w:jc w:val="right"/>
              <w:rPr>
                <w:rFonts w:ascii="Calibri" w:eastAsia="Times New Roman" w:hAnsi="Calibri" w:cs="Calibri"/>
                <w:b/>
                <w:bCs/>
                <w:color w:val="000000"/>
                <w:kern w:val="0"/>
                <w14:ligatures w14:val="none"/>
              </w:rPr>
            </w:pPr>
            <w:r w:rsidRPr="008633C5">
              <w:rPr>
                <w:rFonts w:ascii="Calibri" w:eastAsia="Times New Roman" w:hAnsi="Calibri" w:cs="Calibri"/>
                <w:b/>
                <w:bCs/>
                <w:color w:val="000000"/>
                <w:kern w:val="0"/>
                <w14:ligatures w14:val="none"/>
              </w:rPr>
              <w:t>0:45:58</w:t>
            </w:r>
          </w:p>
        </w:tc>
      </w:tr>
      <w:tr w:rsidR="008633C5" w:rsidRPr="008633C5" w14:paraId="546BD465" w14:textId="77777777" w:rsidTr="008633C5">
        <w:trPr>
          <w:trHeight w:val="300"/>
        </w:trPr>
        <w:tc>
          <w:tcPr>
            <w:tcW w:w="3040" w:type="dxa"/>
            <w:tcBorders>
              <w:top w:val="nil"/>
              <w:left w:val="nil"/>
              <w:bottom w:val="single" w:sz="4" w:space="0" w:color="8EA9DB"/>
              <w:right w:val="nil"/>
            </w:tcBorders>
            <w:shd w:val="clear" w:color="auto" w:fill="auto"/>
            <w:noWrap/>
            <w:vAlign w:val="bottom"/>
            <w:hideMark/>
          </w:tcPr>
          <w:p w14:paraId="17467634" w14:textId="77777777" w:rsidR="008633C5" w:rsidRPr="008633C5" w:rsidRDefault="008633C5" w:rsidP="008633C5">
            <w:pPr>
              <w:spacing w:after="0" w:line="240" w:lineRule="auto"/>
              <w:rPr>
                <w:rFonts w:ascii="Calibri" w:eastAsia="Times New Roman" w:hAnsi="Calibri" w:cs="Calibri"/>
                <w:b/>
                <w:bCs/>
                <w:color w:val="000000"/>
                <w:kern w:val="0"/>
                <w14:ligatures w14:val="none"/>
              </w:rPr>
            </w:pPr>
            <w:r w:rsidRPr="008633C5">
              <w:rPr>
                <w:rFonts w:ascii="Calibri" w:eastAsia="Times New Roman" w:hAnsi="Calibri" w:cs="Calibri"/>
                <w:b/>
                <w:bCs/>
                <w:color w:val="000000"/>
                <w:kern w:val="0"/>
                <w14:ligatures w14:val="none"/>
              </w:rPr>
              <w:t>Bellandur, Sakara</w:t>
            </w:r>
          </w:p>
        </w:tc>
        <w:tc>
          <w:tcPr>
            <w:tcW w:w="2580" w:type="dxa"/>
            <w:tcBorders>
              <w:top w:val="nil"/>
              <w:left w:val="nil"/>
              <w:bottom w:val="single" w:sz="4" w:space="0" w:color="8EA9DB"/>
              <w:right w:val="nil"/>
            </w:tcBorders>
            <w:shd w:val="clear" w:color="auto" w:fill="auto"/>
            <w:noWrap/>
            <w:vAlign w:val="bottom"/>
            <w:hideMark/>
          </w:tcPr>
          <w:p w14:paraId="05316E94" w14:textId="77777777" w:rsidR="008633C5" w:rsidRPr="008633C5" w:rsidRDefault="008633C5" w:rsidP="008633C5">
            <w:pPr>
              <w:spacing w:after="0" w:line="240" w:lineRule="auto"/>
              <w:jc w:val="right"/>
              <w:rPr>
                <w:rFonts w:ascii="Calibri" w:eastAsia="Times New Roman" w:hAnsi="Calibri" w:cs="Calibri"/>
                <w:b/>
                <w:bCs/>
                <w:color w:val="000000"/>
                <w:kern w:val="0"/>
                <w14:ligatures w14:val="none"/>
              </w:rPr>
            </w:pPr>
            <w:r w:rsidRPr="008633C5">
              <w:rPr>
                <w:rFonts w:ascii="Calibri" w:eastAsia="Times New Roman" w:hAnsi="Calibri" w:cs="Calibri"/>
                <w:b/>
                <w:bCs/>
                <w:color w:val="000000"/>
                <w:kern w:val="0"/>
                <w14:ligatures w14:val="none"/>
              </w:rPr>
              <w:t>0:44:59</w:t>
            </w:r>
          </w:p>
        </w:tc>
      </w:tr>
      <w:tr w:rsidR="008633C5" w:rsidRPr="008633C5" w14:paraId="0F36F81C" w14:textId="77777777" w:rsidTr="008633C5">
        <w:trPr>
          <w:trHeight w:val="300"/>
        </w:trPr>
        <w:tc>
          <w:tcPr>
            <w:tcW w:w="3040" w:type="dxa"/>
            <w:tcBorders>
              <w:top w:val="nil"/>
              <w:left w:val="nil"/>
              <w:bottom w:val="single" w:sz="4" w:space="0" w:color="8EA9DB"/>
              <w:right w:val="nil"/>
            </w:tcBorders>
            <w:shd w:val="clear" w:color="auto" w:fill="auto"/>
            <w:noWrap/>
            <w:vAlign w:val="bottom"/>
            <w:hideMark/>
          </w:tcPr>
          <w:p w14:paraId="47BFFC1C" w14:textId="77777777" w:rsidR="008633C5" w:rsidRPr="008633C5" w:rsidRDefault="008633C5" w:rsidP="008633C5">
            <w:pPr>
              <w:spacing w:after="0" w:line="240" w:lineRule="auto"/>
              <w:rPr>
                <w:rFonts w:ascii="Calibri" w:eastAsia="Times New Roman" w:hAnsi="Calibri" w:cs="Calibri"/>
                <w:b/>
                <w:bCs/>
                <w:color w:val="000000"/>
                <w:kern w:val="0"/>
                <w14:ligatures w14:val="none"/>
              </w:rPr>
            </w:pPr>
            <w:r w:rsidRPr="008633C5">
              <w:rPr>
                <w:rFonts w:ascii="Calibri" w:eastAsia="Times New Roman" w:hAnsi="Calibri" w:cs="Calibri"/>
                <w:b/>
                <w:bCs/>
                <w:color w:val="000000"/>
                <w:kern w:val="0"/>
                <w14:ligatures w14:val="none"/>
              </w:rPr>
              <w:t>Frazer Town</w:t>
            </w:r>
          </w:p>
        </w:tc>
        <w:tc>
          <w:tcPr>
            <w:tcW w:w="2580" w:type="dxa"/>
            <w:tcBorders>
              <w:top w:val="nil"/>
              <w:left w:val="nil"/>
              <w:bottom w:val="single" w:sz="4" w:space="0" w:color="8EA9DB"/>
              <w:right w:val="nil"/>
            </w:tcBorders>
            <w:shd w:val="clear" w:color="auto" w:fill="auto"/>
            <w:noWrap/>
            <w:vAlign w:val="bottom"/>
            <w:hideMark/>
          </w:tcPr>
          <w:p w14:paraId="2B379AB6" w14:textId="77777777" w:rsidR="008633C5" w:rsidRPr="008633C5" w:rsidRDefault="008633C5" w:rsidP="008633C5">
            <w:pPr>
              <w:spacing w:after="0" w:line="240" w:lineRule="auto"/>
              <w:jc w:val="right"/>
              <w:rPr>
                <w:rFonts w:ascii="Calibri" w:eastAsia="Times New Roman" w:hAnsi="Calibri" w:cs="Calibri"/>
                <w:b/>
                <w:bCs/>
                <w:color w:val="000000"/>
                <w:kern w:val="0"/>
                <w14:ligatures w14:val="none"/>
              </w:rPr>
            </w:pPr>
            <w:r w:rsidRPr="008633C5">
              <w:rPr>
                <w:rFonts w:ascii="Calibri" w:eastAsia="Times New Roman" w:hAnsi="Calibri" w:cs="Calibri"/>
                <w:b/>
                <w:bCs/>
                <w:color w:val="000000"/>
                <w:kern w:val="0"/>
                <w14:ligatures w14:val="none"/>
              </w:rPr>
              <w:t>0:44:49</w:t>
            </w:r>
          </w:p>
        </w:tc>
      </w:tr>
      <w:tr w:rsidR="008633C5" w:rsidRPr="008633C5" w14:paraId="7F5EE76D" w14:textId="77777777" w:rsidTr="008633C5">
        <w:trPr>
          <w:trHeight w:val="300"/>
        </w:trPr>
        <w:tc>
          <w:tcPr>
            <w:tcW w:w="3040" w:type="dxa"/>
            <w:tcBorders>
              <w:top w:val="nil"/>
              <w:left w:val="nil"/>
              <w:bottom w:val="single" w:sz="4" w:space="0" w:color="8EA9DB"/>
              <w:right w:val="nil"/>
            </w:tcBorders>
            <w:shd w:val="clear" w:color="auto" w:fill="auto"/>
            <w:noWrap/>
            <w:vAlign w:val="bottom"/>
            <w:hideMark/>
          </w:tcPr>
          <w:p w14:paraId="4AD9024B" w14:textId="77777777" w:rsidR="008633C5" w:rsidRPr="008633C5" w:rsidRDefault="008633C5" w:rsidP="008633C5">
            <w:pPr>
              <w:spacing w:after="0" w:line="240" w:lineRule="auto"/>
              <w:rPr>
                <w:rFonts w:ascii="Calibri" w:eastAsia="Times New Roman" w:hAnsi="Calibri" w:cs="Calibri"/>
                <w:b/>
                <w:bCs/>
                <w:color w:val="000000"/>
                <w:kern w:val="0"/>
                <w14:ligatures w14:val="none"/>
              </w:rPr>
            </w:pPr>
            <w:r w:rsidRPr="008633C5">
              <w:rPr>
                <w:rFonts w:ascii="Calibri" w:eastAsia="Times New Roman" w:hAnsi="Calibri" w:cs="Calibri"/>
                <w:b/>
                <w:bCs/>
                <w:color w:val="000000"/>
                <w:kern w:val="0"/>
                <w14:ligatures w14:val="none"/>
              </w:rPr>
              <w:t>Viveka Nagar</w:t>
            </w:r>
          </w:p>
        </w:tc>
        <w:tc>
          <w:tcPr>
            <w:tcW w:w="2580" w:type="dxa"/>
            <w:tcBorders>
              <w:top w:val="nil"/>
              <w:left w:val="nil"/>
              <w:bottom w:val="single" w:sz="4" w:space="0" w:color="8EA9DB"/>
              <w:right w:val="nil"/>
            </w:tcBorders>
            <w:shd w:val="clear" w:color="auto" w:fill="auto"/>
            <w:noWrap/>
            <w:vAlign w:val="bottom"/>
            <w:hideMark/>
          </w:tcPr>
          <w:p w14:paraId="0239D2F6" w14:textId="77777777" w:rsidR="008633C5" w:rsidRPr="008633C5" w:rsidRDefault="008633C5" w:rsidP="008633C5">
            <w:pPr>
              <w:spacing w:after="0" w:line="240" w:lineRule="auto"/>
              <w:jc w:val="right"/>
              <w:rPr>
                <w:rFonts w:ascii="Calibri" w:eastAsia="Times New Roman" w:hAnsi="Calibri" w:cs="Calibri"/>
                <w:b/>
                <w:bCs/>
                <w:color w:val="000000"/>
                <w:kern w:val="0"/>
                <w14:ligatures w14:val="none"/>
              </w:rPr>
            </w:pPr>
            <w:r w:rsidRPr="008633C5">
              <w:rPr>
                <w:rFonts w:ascii="Calibri" w:eastAsia="Times New Roman" w:hAnsi="Calibri" w:cs="Calibri"/>
                <w:b/>
                <w:bCs/>
                <w:color w:val="000000"/>
                <w:kern w:val="0"/>
                <w14:ligatures w14:val="none"/>
              </w:rPr>
              <w:t>0:44:37</w:t>
            </w:r>
          </w:p>
        </w:tc>
      </w:tr>
      <w:tr w:rsidR="008633C5" w:rsidRPr="008633C5" w14:paraId="1B923C21" w14:textId="77777777" w:rsidTr="008633C5">
        <w:trPr>
          <w:trHeight w:val="300"/>
        </w:trPr>
        <w:tc>
          <w:tcPr>
            <w:tcW w:w="3040" w:type="dxa"/>
            <w:tcBorders>
              <w:top w:val="nil"/>
              <w:left w:val="nil"/>
              <w:bottom w:val="single" w:sz="4" w:space="0" w:color="8EA9DB"/>
              <w:right w:val="nil"/>
            </w:tcBorders>
            <w:shd w:val="clear" w:color="auto" w:fill="auto"/>
            <w:noWrap/>
            <w:vAlign w:val="bottom"/>
            <w:hideMark/>
          </w:tcPr>
          <w:p w14:paraId="76E14C6A" w14:textId="77777777" w:rsidR="008633C5" w:rsidRPr="008633C5" w:rsidRDefault="008633C5" w:rsidP="008633C5">
            <w:pPr>
              <w:spacing w:after="0" w:line="240" w:lineRule="auto"/>
              <w:rPr>
                <w:rFonts w:ascii="Calibri" w:eastAsia="Times New Roman" w:hAnsi="Calibri" w:cs="Calibri"/>
                <w:b/>
                <w:bCs/>
                <w:color w:val="000000"/>
                <w:kern w:val="0"/>
                <w14:ligatures w14:val="none"/>
              </w:rPr>
            </w:pPr>
            <w:r w:rsidRPr="008633C5">
              <w:rPr>
                <w:rFonts w:ascii="Calibri" w:eastAsia="Times New Roman" w:hAnsi="Calibri" w:cs="Calibri"/>
                <w:b/>
                <w:bCs/>
                <w:color w:val="000000"/>
                <w:kern w:val="0"/>
                <w14:ligatures w14:val="none"/>
              </w:rPr>
              <w:t>Bellandur, APR</w:t>
            </w:r>
          </w:p>
        </w:tc>
        <w:tc>
          <w:tcPr>
            <w:tcW w:w="2580" w:type="dxa"/>
            <w:tcBorders>
              <w:top w:val="nil"/>
              <w:left w:val="nil"/>
              <w:bottom w:val="single" w:sz="4" w:space="0" w:color="8EA9DB"/>
              <w:right w:val="nil"/>
            </w:tcBorders>
            <w:shd w:val="clear" w:color="auto" w:fill="auto"/>
            <w:noWrap/>
            <w:vAlign w:val="bottom"/>
            <w:hideMark/>
          </w:tcPr>
          <w:p w14:paraId="3C3D6D2D" w14:textId="77777777" w:rsidR="008633C5" w:rsidRPr="008633C5" w:rsidRDefault="008633C5" w:rsidP="008633C5">
            <w:pPr>
              <w:spacing w:after="0" w:line="240" w:lineRule="auto"/>
              <w:jc w:val="right"/>
              <w:rPr>
                <w:rFonts w:ascii="Calibri" w:eastAsia="Times New Roman" w:hAnsi="Calibri" w:cs="Calibri"/>
                <w:b/>
                <w:bCs/>
                <w:color w:val="000000"/>
                <w:kern w:val="0"/>
                <w14:ligatures w14:val="none"/>
              </w:rPr>
            </w:pPr>
            <w:r w:rsidRPr="008633C5">
              <w:rPr>
                <w:rFonts w:ascii="Calibri" w:eastAsia="Times New Roman" w:hAnsi="Calibri" w:cs="Calibri"/>
                <w:b/>
                <w:bCs/>
                <w:color w:val="000000"/>
                <w:kern w:val="0"/>
                <w14:ligatures w14:val="none"/>
              </w:rPr>
              <w:t>0:44:14</w:t>
            </w:r>
          </w:p>
        </w:tc>
      </w:tr>
      <w:tr w:rsidR="008633C5" w:rsidRPr="008633C5" w14:paraId="428B6F24" w14:textId="77777777" w:rsidTr="008633C5">
        <w:trPr>
          <w:trHeight w:val="300"/>
        </w:trPr>
        <w:tc>
          <w:tcPr>
            <w:tcW w:w="3040" w:type="dxa"/>
            <w:tcBorders>
              <w:top w:val="nil"/>
              <w:left w:val="nil"/>
              <w:bottom w:val="single" w:sz="4" w:space="0" w:color="8EA9DB"/>
              <w:right w:val="nil"/>
            </w:tcBorders>
            <w:shd w:val="clear" w:color="auto" w:fill="auto"/>
            <w:noWrap/>
            <w:vAlign w:val="bottom"/>
            <w:hideMark/>
          </w:tcPr>
          <w:p w14:paraId="54197D3A" w14:textId="77777777" w:rsidR="008633C5" w:rsidRPr="008633C5" w:rsidRDefault="008633C5" w:rsidP="008633C5">
            <w:pPr>
              <w:spacing w:after="0" w:line="240" w:lineRule="auto"/>
              <w:rPr>
                <w:rFonts w:ascii="Calibri" w:eastAsia="Times New Roman" w:hAnsi="Calibri" w:cs="Calibri"/>
                <w:b/>
                <w:bCs/>
                <w:color w:val="000000"/>
                <w:kern w:val="0"/>
                <w14:ligatures w14:val="none"/>
              </w:rPr>
            </w:pPr>
            <w:proofErr w:type="spellStart"/>
            <w:r w:rsidRPr="008633C5">
              <w:rPr>
                <w:rFonts w:ascii="Calibri" w:eastAsia="Times New Roman" w:hAnsi="Calibri" w:cs="Calibri"/>
                <w:b/>
                <w:bCs/>
                <w:color w:val="000000"/>
                <w:kern w:val="0"/>
                <w14:ligatures w14:val="none"/>
              </w:rPr>
              <w:t>Devarachikanna</w:t>
            </w:r>
            <w:proofErr w:type="spellEnd"/>
            <w:r w:rsidRPr="008633C5">
              <w:rPr>
                <w:rFonts w:ascii="Calibri" w:eastAsia="Times New Roman" w:hAnsi="Calibri" w:cs="Calibri"/>
                <w:b/>
                <w:bCs/>
                <w:color w:val="000000"/>
                <w:kern w:val="0"/>
                <w14:ligatures w14:val="none"/>
              </w:rPr>
              <w:t xml:space="preserve"> Halli</w:t>
            </w:r>
          </w:p>
        </w:tc>
        <w:tc>
          <w:tcPr>
            <w:tcW w:w="2580" w:type="dxa"/>
            <w:tcBorders>
              <w:top w:val="nil"/>
              <w:left w:val="nil"/>
              <w:bottom w:val="single" w:sz="4" w:space="0" w:color="8EA9DB"/>
              <w:right w:val="nil"/>
            </w:tcBorders>
            <w:shd w:val="clear" w:color="auto" w:fill="auto"/>
            <w:noWrap/>
            <w:vAlign w:val="bottom"/>
            <w:hideMark/>
          </w:tcPr>
          <w:p w14:paraId="70E5FF98" w14:textId="77777777" w:rsidR="008633C5" w:rsidRPr="008633C5" w:rsidRDefault="008633C5" w:rsidP="008633C5">
            <w:pPr>
              <w:spacing w:after="0" w:line="240" w:lineRule="auto"/>
              <w:jc w:val="right"/>
              <w:rPr>
                <w:rFonts w:ascii="Calibri" w:eastAsia="Times New Roman" w:hAnsi="Calibri" w:cs="Calibri"/>
                <w:b/>
                <w:bCs/>
                <w:color w:val="000000"/>
                <w:kern w:val="0"/>
                <w14:ligatures w14:val="none"/>
              </w:rPr>
            </w:pPr>
            <w:r w:rsidRPr="008633C5">
              <w:rPr>
                <w:rFonts w:ascii="Calibri" w:eastAsia="Times New Roman" w:hAnsi="Calibri" w:cs="Calibri"/>
                <w:b/>
                <w:bCs/>
                <w:color w:val="000000"/>
                <w:kern w:val="0"/>
                <w14:ligatures w14:val="none"/>
              </w:rPr>
              <w:t>0:44:13</w:t>
            </w:r>
          </w:p>
        </w:tc>
      </w:tr>
      <w:tr w:rsidR="008633C5" w:rsidRPr="008633C5" w14:paraId="0163406B" w14:textId="77777777" w:rsidTr="008633C5">
        <w:trPr>
          <w:trHeight w:val="300"/>
        </w:trPr>
        <w:tc>
          <w:tcPr>
            <w:tcW w:w="3040" w:type="dxa"/>
            <w:tcBorders>
              <w:top w:val="nil"/>
              <w:left w:val="nil"/>
              <w:bottom w:val="single" w:sz="4" w:space="0" w:color="8EA9DB"/>
              <w:right w:val="nil"/>
            </w:tcBorders>
            <w:shd w:val="clear" w:color="auto" w:fill="auto"/>
            <w:noWrap/>
            <w:vAlign w:val="bottom"/>
            <w:hideMark/>
          </w:tcPr>
          <w:p w14:paraId="7A339AE8" w14:textId="77777777" w:rsidR="008633C5" w:rsidRPr="008633C5" w:rsidRDefault="008633C5" w:rsidP="008633C5">
            <w:pPr>
              <w:spacing w:after="0" w:line="240" w:lineRule="auto"/>
              <w:rPr>
                <w:rFonts w:ascii="Calibri" w:eastAsia="Times New Roman" w:hAnsi="Calibri" w:cs="Calibri"/>
                <w:b/>
                <w:bCs/>
                <w:color w:val="000000"/>
                <w:kern w:val="0"/>
                <w14:ligatures w14:val="none"/>
              </w:rPr>
            </w:pPr>
            <w:proofErr w:type="spellStart"/>
            <w:r w:rsidRPr="008633C5">
              <w:rPr>
                <w:rFonts w:ascii="Calibri" w:eastAsia="Times New Roman" w:hAnsi="Calibri" w:cs="Calibri"/>
                <w:b/>
                <w:bCs/>
                <w:color w:val="000000"/>
                <w:kern w:val="0"/>
                <w14:ligatures w14:val="none"/>
              </w:rPr>
              <w:t>Kadubeesanhali</w:t>
            </w:r>
            <w:proofErr w:type="spellEnd"/>
            <w:r w:rsidRPr="008633C5">
              <w:rPr>
                <w:rFonts w:ascii="Calibri" w:eastAsia="Times New Roman" w:hAnsi="Calibri" w:cs="Calibri"/>
                <w:b/>
                <w:bCs/>
                <w:color w:val="000000"/>
                <w:kern w:val="0"/>
                <w14:ligatures w14:val="none"/>
              </w:rPr>
              <w:t>, PTP</w:t>
            </w:r>
          </w:p>
        </w:tc>
        <w:tc>
          <w:tcPr>
            <w:tcW w:w="2580" w:type="dxa"/>
            <w:tcBorders>
              <w:top w:val="nil"/>
              <w:left w:val="nil"/>
              <w:bottom w:val="single" w:sz="4" w:space="0" w:color="8EA9DB"/>
              <w:right w:val="nil"/>
            </w:tcBorders>
            <w:shd w:val="clear" w:color="auto" w:fill="auto"/>
            <w:noWrap/>
            <w:vAlign w:val="bottom"/>
            <w:hideMark/>
          </w:tcPr>
          <w:p w14:paraId="28CAA687" w14:textId="77777777" w:rsidR="008633C5" w:rsidRPr="008633C5" w:rsidRDefault="008633C5" w:rsidP="008633C5">
            <w:pPr>
              <w:spacing w:after="0" w:line="240" w:lineRule="auto"/>
              <w:jc w:val="right"/>
              <w:rPr>
                <w:rFonts w:ascii="Calibri" w:eastAsia="Times New Roman" w:hAnsi="Calibri" w:cs="Calibri"/>
                <w:b/>
                <w:bCs/>
                <w:color w:val="000000"/>
                <w:kern w:val="0"/>
                <w14:ligatures w14:val="none"/>
              </w:rPr>
            </w:pPr>
            <w:r w:rsidRPr="008633C5">
              <w:rPr>
                <w:rFonts w:ascii="Calibri" w:eastAsia="Times New Roman" w:hAnsi="Calibri" w:cs="Calibri"/>
                <w:b/>
                <w:bCs/>
                <w:color w:val="000000"/>
                <w:kern w:val="0"/>
                <w14:ligatures w14:val="none"/>
              </w:rPr>
              <w:t>0:42:34</w:t>
            </w:r>
          </w:p>
        </w:tc>
      </w:tr>
      <w:tr w:rsidR="008633C5" w:rsidRPr="008633C5" w14:paraId="2D84A835" w14:textId="77777777" w:rsidTr="008633C5">
        <w:trPr>
          <w:trHeight w:val="300"/>
        </w:trPr>
        <w:tc>
          <w:tcPr>
            <w:tcW w:w="3040" w:type="dxa"/>
            <w:tcBorders>
              <w:top w:val="nil"/>
              <w:left w:val="nil"/>
              <w:bottom w:val="single" w:sz="4" w:space="0" w:color="8EA9DB"/>
              <w:right w:val="nil"/>
            </w:tcBorders>
            <w:shd w:val="clear" w:color="auto" w:fill="auto"/>
            <w:noWrap/>
            <w:vAlign w:val="bottom"/>
            <w:hideMark/>
          </w:tcPr>
          <w:p w14:paraId="57AB0543" w14:textId="77777777" w:rsidR="008633C5" w:rsidRPr="008633C5" w:rsidRDefault="008633C5" w:rsidP="008633C5">
            <w:pPr>
              <w:spacing w:after="0" w:line="240" w:lineRule="auto"/>
              <w:rPr>
                <w:rFonts w:ascii="Calibri" w:eastAsia="Times New Roman" w:hAnsi="Calibri" w:cs="Calibri"/>
                <w:b/>
                <w:bCs/>
                <w:color w:val="000000"/>
                <w:kern w:val="0"/>
                <w14:ligatures w14:val="none"/>
              </w:rPr>
            </w:pPr>
            <w:r w:rsidRPr="008633C5">
              <w:rPr>
                <w:rFonts w:ascii="Calibri" w:eastAsia="Times New Roman" w:hAnsi="Calibri" w:cs="Calibri"/>
                <w:b/>
                <w:bCs/>
                <w:color w:val="000000"/>
                <w:kern w:val="0"/>
                <w14:ligatures w14:val="none"/>
              </w:rPr>
              <w:t>Victoria Layout</w:t>
            </w:r>
          </w:p>
        </w:tc>
        <w:tc>
          <w:tcPr>
            <w:tcW w:w="2580" w:type="dxa"/>
            <w:tcBorders>
              <w:top w:val="nil"/>
              <w:left w:val="nil"/>
              <w:bottom w:val="single" w:sz="4" w:space="0" w:color="8EA9DB"/>
              <w:right w:val="nil"/>
            </w:tcBorders>
            <w:shd w:val="clear" w:color="auto" w:fill="auto"/>
            <w:noWrap/>
            <w:vAlign w:val="bottom"/>
            <w:hideMark/>
          </w:tcPr>
          <w:p w14:paraId="56F5C49D" w14:textId="77777777" w:rsidR="008633C5" w:rsidRPr="008633C5" w:rsidRDefault="008633C5" w:rsidP="008633C5">
            <w:pPr>
              <w:spacing w:after="0" w:line="240" w:lineRule="auto"/>
              <w:jc w:val="right"/>
              <w:rPr>
                <w:rFonts w:ascii="Calibri" w:eastAsia="Times New Roman" w:hAnsi="Calibri" w:cs="Calibri"/>
                <w:b/>
                <w:bCs/>
                <w:color w:val="000000"/>
                <w:kern w:val="0"/>
                <w14:ligatures w14:val="none"/>
              </w:rPr>
            </w:pPr>
            <w:r w:rsidRPr="008633C5">
              <w:rPr>
                <w:rFonts w:ascii="Calibri" w:eastAsia="Times New Roman" w:hAnsi="Calibri" w:cs="Calibri"/>
                <w:b/>
                <w:bCs/>
                <w:color w:val="000000"/>
                <w:kern w:val="0"/>
                <w14:ligatures w14:val="none"/>
              </w:rPr>
              <w:t>0:42:19</w:t>
            </w:r>
          </w:p>
        </w:tc>
      </w:tr>
      <w:tr w:rsidR="008633C5" w:rsidRPr="008633C5" w14:paraId="559BF84A" w14:textId="77777777" w:rsidTr="008633C5">
        <w:trPr>
          <w:trHeight w:val="300"/>
        </w:trPr>
        <w:tc>
          <w:tcPr>
            <w:tcW w:w="3040" w:type="dxa"/>
            <w:tcBorders>
              <w:top w:val="nil"/>
              <w:left w:val="nil"/>
              <w:bottom w:val="single" w:sz="4" w:space="0" w:color="8EA9DB"/>
              <w:right w:val="nil"/>
            </w:tcBorders>
            <w:shd w:val="clear" w:color="auto" w:fill="auto"/>
            <w:noWrap/>
            <w:vAlign w:val="bottom"/>
            <w:hideMark/>
          </w:tcPr>
          <w:p w14:paraId="5535C5AE" w14:textId="77777777" w:rsidR="008633C5" w:rsidRPr="008633C5" w:rsidRDefault="008633C5" w:rsidP="008633C5">
            <w:pPr>
              <w:spacing w:after="0" w:line="240" w:lineRule="auto"/>
              <w:rPr>
                <w:rFonts w:ascii="Calibri" w:eastAsia="Times New Roman" w:hAnsi="Calibri" w:cs="Calibri"/>
                <w:b/>
                <w:bCs/>
                <w:color w:val="000000"/>
                <w:kern w:val="0"/>
                <w14:ligatures w14:val="none"/>
              </w:rPr>
            </w:pPr>
            <w:proofErr w:type="spellStart"/>
            <w:r w:rsidRPr="008633C5">
              <w:rPr>
                <w:rFonts w:ascii="Calibri" w:eastAsia="Times New Roman" w:hAnsi="Calibri" w:cs="Calibri"/>
                <w:b/>
                <w:bCs/>
                <w:color w:val="000000"/>
                <w:kern w:val="0"/>
                <w14:ligatures w14:val="none"/>
              </w:rPr>
              <w:t>Kadubeesanhali</w:t>
            </w:r>
            <w:proofErr w:type="spellEnd"/>
            <w:r w:rsidRPr="008633C5">
              <w:rPr>
                <w:rFonts w:ascii="Calibri" w:eastAsia="Times New Roman" w:hAnsi="Calibri" w:cs="Calibri"/>
                <w:b/>
                <w:bCs/>
                <w:color w:val="000000"/>
                <w:kern w:val="0"/>
                <w14:ligatures w14:val="none"/>
              </w:rPr>
              <w:t>, Prestige</w:t>
            </w:r>
          </w:p>
        </w:tc>
        <w:tc>
          <w:tcPr>
            <w:tcW w:w="2580" w:type="dxa"/>
            <w:tcBorders>
              <w:top w:val="nil"/>
              <w:left w:val="nil"/>
              <w:bottom w:val="single" w:sz="4" w:space="0" w:color="8EA9DB"/>
              <w:right w:val="nil"/>
            </w:tcBorders>
            <w:shd w:val="clear" w:color="auto" w:fill="auto"/>
            <w:noWrap/>
            <w:vAlign w:val="bottom"/>
            <w:hideMark/>
          </w:tcPr>
          <w:p w14:paraId="0AED888B" w14:textId="77777777" w:rsidR="008633C5" w:rsidRPr="008633C5" w:rsidRDefault="008633C5" w:rsidP="008633C5">
            <w:pPr>
              <w:spacing w:after="0" w:line="240" w:lineRule="auto"/>
              <w:jc w:val="right"/>
              <w:rPr>
                <w:rFonts w:ascii="Calibri" w:eastAsia="Times New Roman" w:hAnsi="Calibri" w:cs="Calibri"/>
                <w:b/>
                <w:bCs/>
                <w:color w:val="000000"/>
                <w:kern w:val="0"/>
                <w14:ligatures w14:val="none"/>
              </w:rPr>
            </w:pPr>
            <w:r w:rsidRPr="008633C5">
              <w:rPr>
                <w:rFonts w:ascii="Calibri" w:eastAsia="Times New Roman" w:hAnsi="Calibri" w:cs="Calibri"/>
                <w:b/>
                <w:bCs/>
                <w:color w:val="000000"/>
                <w:kern w:val="0"/>
                <w14:ligatures w14:val="none"/>
              </w:rPr>
              <w:t>0:42:16</w:t>
            </w:r>
          </w:p>
        </w:tc>
      </w:tr>
      <w:tr w:rsidR="008633C5" w:rsidRPr="008633C5" w14:paraId="3A0539F9" w14:textId="77777777" w:rsidTr="008633C5">
        <w:trPr>
          <w:trHeight w:val="300"/>
        </w:trPr>
        <w:tc>
          <w:tcPr>
            <w:tcW w:w="3040" w:type="dxa"/>
            <w:tcBorders>
              <w:top w:val="nil"/>
              <w:left w:val="nil"/>
              <w:bottom w:val="single" w:sz="4" w:space="0" w:color="8EA9DB"/>
              <w:right w:val="nil"/>
            </w:tcBorders>
            <w:shd w:val="clear" w:color="auto" w:fill="auto"/>
            <w:noWrap/>
            <w:vAlign w:val="bottom"/>
            <w:hideMark/>
          </w:tcPr>
          <w:p w14:paraId="5B9106C6" w14:textId="77777777" w:rsidR="008633C5" w:rsidRPr="008633C5" w:rsidRDefault="008633C5" w:rsidP="008633C5">
            <w:pPr>
              <w:spacing w:after="0" w:line="240" w:lineRule="auto"/>
              <w:rPr>
                <w:rFonts w:ascii="Calibri" w:eastAsia="Times New Roman" w:hAnsi="Calibri" w:cs="Calibri"/>
                <w:b/>
                <w:bCs/>
                <w:color w:val="000000"/>
                <w:kern w:val="0"/>
                <w14:ligatures w14:val="none"/>
              </w:rPr>
            </w:pPr>
            <w:proofErr w:type="spellStart"/>
            <w:r w:rsidRPr="008633C5">
              <w:rPr>
                <w:rFonts w:ascii="Calibri" w:eastAsia="Times New Roman" w:hAnsi="Calibri" w:cs="Calibri"/>
                <w:b/>
                <w:bCs/>
                <w:color w:val="000000"/>
                <w:kern w:val="0"/>
                <w14:ligatures w14:val="none"/>
              </w:rPr>
              <w:t>Arekere</w:t>
            </w:r>
            <w:proofErr w:type="spellEnd"/>
          </w:p>
        </w:tc>
        <w:tc>
          <w:tcPr>
            <w:tcW w:w="2580" w:type="dxa"/>
            <w:tcBorders>
              <w:top w:val="nil"/>
              <w:left w:val="nil"/>
              <w:bottom w:val="single" w:sz="4" w:space="0" w:color="8EA9DB"/>
              <w:right w:val="nil"/>
            </w:tcBorders>
            <w:shd w:val="clear" w:color="auto" w:fill="auto"/>
            <w:noWrap/>
            <w:vAlign w:val="bottom"/>
            <w:hideMark/>
          </w:tcPr>
          <w:p w14:paraId="65BDB63D" w14:textId="77777777" w:rsidR="008633C5" w:rsidRPr="008633C5" w:rsidRDefault="008633C5" w:rsidP="008633C5">
            <w:pPr>
              <w:spacing w:after="0" w:line="240" w:lineRule="auto"/>
              <w:jc w:val="right"/>
              <w:rPr>
                <w:rFonts w:ascii="Calibri" w:eastAsia="Times New Roman" w:hAnsi="Calibri" w:cs="Calibri"/>
                <w:b/>
                <w:bCs/>
                <w:color w:val="000000"/>
                <w:kern w:val="0"/>
                <w14:ligatures w14:val="none"/>
              </w:rPr>
            </w:pPr>
            <w:r w:rsidRPr="008633C5">
              <w:rPr>
                <w:rFonts w:ascii="Calibri" w:eastAsia="Times New Roman" w:hAnsi="Calibri" w:cs="Calibri"/>
                <w:b/>
                <w:bCs/>
                <w:color w:val="000000"/>
                <w:kern w:val="0"/>
                <w14:ligatures w14:val="none"/>
              </w:rPr>
              <w:t>0:41:56</w:t>
            </w:r>
          </w:p>
        </w:tc>
      </w:tr>
      <w:tr w:rsidR="008633C5" w:rsidRPr="008633C5" w14:paraId="316418C8" w14:textId="77777777" w:rsidTr="008633C5">
        <w:trPr>
          <w:trHeight w:val="300"/>
        </w:trPr>
        <w:tc>
          <w:tcPr>
            <w:tcW w:w="3040" w:type="dxa"/>
            <w:tcBorders>
              <w:top w:val="nil"/>
              <w:left w:val="nil"/>
              <w:bottom w:val="single" w:sz="4" w:space="0" w:color="8EA9DB"/>
              <w:right w:val="nil"/>
            </w:tcBorders>
            <w:shd w:val="clear" w:color="auto" w:fill="auto"/>
            <w:noWrap/>
            <w:vAlign w:val="bottom"/>
            <w:hideMark/>
          </w:tcPr>
          <w:p w14:paraId="758DC9F0" w14:textId="77777777" w:rsidR="008633C5" w:rsidRPr="008633C5" w:rsidRDefault="008633C5" w:rsidP="008633C5">
            <w:pPr>
              <w:spacing w:after="0" w:line="240" w:lineRule="auto"/>
              <w:rPr>
                <w:rFonts w:ascii="Calibri" w:eastAsia="Times New Roman" w:hAnsi="Calibri" w:cs="Calibri"/>
                <w:b/>
                <w:bCs/>
                <w:color w:val="000000"/>
                <w:kern w:val="0"/>
                <w14:ligatures w14:val="none"/>
              </w:rPr>
            </w:pPr>
            <w:r w:rsidRPr="008633C5">
              <w:rPr>
                <w:rFonts w:ascii="Calibri" w:eastAsia="Times New Roman" w:hAnsi="Calibri" w:cs="Calibri"/>
                <w:b/>
                <w:bCs/>
                <w:color w:val="000000"/>
                <w:kern w:val="0"/>
                <w14:ligatures w14:val="none"/>
              </w:rPr>
              <w:t>Marathahalli</w:t>
            </w:r>
          </w:p>
        </w:tc>
        <w:tc>
          <w:tcPr>
            <w:tcW w:w="2580" w:type="dxa"/>
            <w:tcBorders>
              <w:top w:val="nil"/>
              <w:left w:val="nil"/>
              <w:bottom w:val="single" w:sz="4" w:space="0" w:color="8EA9DB"/>
              <w:right w:val="nil"/>
            </w:tcBorders>
            <w:shd w:val="clear" w:color="auto" w:fill="auto"/>
            <w:noWrap/>
            <w:vAlign w:val="bottom"/>
            <w:hideMark/>
          </w:tcPr>
          <w:p w14:paraId="5B88FD23" w14:textId="77777777" w:rsidR="008633C5" w:rsidRPr="008633C5" w:rsidRDefault="008633C5" w:rsidP="008633C5">
            <w:pPr>
              <w:spacing w:after="0" w:line="240" w:lineRule="auto"/>
              <w:jc w:val="right"/>
              <w:rPr>
                <w:rFonts w:ascii="Calibri" w:eastAsia="Times New Roman" w:hAnsi="Calibri" w:cs="Calibri"/>
                <w:b/>
                <w:bCs/>
                <w:color w:val="000000"/>
                <w:kern w:val="0"/>
                <w14:ligatures w14:val="none"/>
              </w:rPr>
            </w:pPr>
            <w:r w:rsidRPr="008633C5">
              <w:rPr>
                <w:rFonts w:ascii="Calibri" w:eastAsia="Times New Roman" w:hAnsi="Calibri" w:cs="Calibri"/>
                <w:b/>
                <w:bCs/>
                <w:color w:val="000000"/>
                <w:kern w:val="0"/>
                <w14:ligatures w14:val="none"/>
              </w:rPr>
              <w:t>0:41:12</w:t>
            </w:r>
          </w:p>
        </w:tc>
      </w:tr>
      <w:tr w:rsidR="008633C5" w:rsidRPr="008633C5" w14:paraId="5CCB523B" w14:textId="77777777" w:rsidTr="008633C5">
        <w:trPr>
          <w:trHeight w:val="300"/>
        </w:trPr>
        <w:tc>
          <w:tcPr>
            <w:tcW w:w="3040" w:type="dxa"/>
            <w:tcBorders>
              <w:top w:val="nil"/>
              <w:left w:val="nil"/>
              <w:bottom w:val="single" w:sz="4" w:space="0" w:color="8EA9DB"/>
              <w:right w:val="nil"/>
            </w:tcBorders>
            <w:shd w:val="clear" w:color="auto" w:fill="auto"/>
            <w:noWrap/>
            <w:vAlign w:val="bottom"/>
            <w:hideMark/>
          </w:tcPr>
          <w:p w14:paraId="68178E2A" w14:textId="77777777" w:rsidR="008633C5" w:rsidRPr="008633C5" w:rsidRDefault="008633C5" w:rsidP="008633C5">
            <w:pPr>
              <w:spacing w:after="0" w:line="240" w:lineRule="auto"/>
              <w:rPr>
                <w:rFonts w:ascii="Calibri" w:eastAsia="Times New Roman" w:hAnsi="Calibri" w:cs="Calibri"/>
                <w:b/>
                <w:bCs/>
                <w:color w:val="000000"/>
                <w:kern w:val="0"/>
                <w14:ligatures w14:val="none"/>
              </w:rPr>
            </w:pPr>
            <w:proofErr w:type="spellStart"/>
            <w:r w:rsidRPr="008633C5">
              <w:rPr>
                <w:rFonts w:ascii="Calibri" w:eastAsia="Times New Roman" w:hAnsi="Calibri" w:cs="Calibri"/>
                <w:b/>
                <w:bCs/>
                <w:color w:val="000000"/>
                <w:kern w:val="0"/>
                <w14:ligatures w14:val="none"/>
              </w:rPr>
              <w:t>Challagatta</w:t>
            </w:r>
            <w:proofErr w:type="spellEnd"/>
          </w:p>
        </w:tc>
        <w:tc>
          <w:tcPr>
            <w:tcW w:w="2580" w:type="dxa"/>
            <w:tcBorders>
              <w:top w:val="nil"/>
              <w:left w:val="nil"/>
              <w:bottom w:val="single" w:sz="4" w:space="0" w:color="8EA9DB"/>
              <w:right w:val="nil"/>
            </w:tcBorders>
            <w:shd w:val="clear" w:color="auto" w:fill="auto"/>
            <w:noWrap/>
            <w:vAlign w:val="bottom"/>
            <w:hideMark/>
          </w:tcPr>
          <w:p w14:paraId="6AB5D578" w14:textId="77777777" w:rsidR="008633C5" w:rsidRPr="008633C5" w:rsidRDefault="008633C5" w:rsidP="008633C5">
            <w:pPr>
              <w:spacing w:after="0" w:line="240" w:lineRule="auto"/>
              <w:jc w:val="right"/>
              <w:rPr>
                <w:rFonts w:ascii="Calibri" w:eastAsia="Times New Roman" w:hAnsi="Calibri" w:cs="Calibri"/>
                <w:b/>
                <w:bCs/>
                <w:color w:val="000000"/>
                <w:kern w:val="0"/>
                <w14:ligatures w14:val="none"/>
              </w:rPr>
            </w:pPr>
            <w:r w:rsidRPr="008633C5">
              <w:rPr>
                <w:rFonts w:ascii="Calibri" w:eastAsia="Times New Roman" w:hAnsi="Calibri" w:cs="Calibri"/>
                <w:b/>
                <w:bCs/>
                <w:color w:val="000000"/>
                <w:kern w:val="0"/>
                <w14:ligatures w14:val="none"/>
              </w:rPr>
              <w:t>0:41:08</w:t>
            </w:r>
          </w:p>
        </w:tc>
      </w:tr>
      <w:tr w:rsidR="008633C5" w:rsidRPr="008633C5" w14:paraId="41C13EFF" w14:textId="77777777" w:rsidTr="008633C5">
        <w:trPr>
          <w:trHeight w:val="300"/>
        </w:trPr>
        <w:tc>
          <w:tcPr>
            <w:tcW w:w="3040" w:type="dxa"/>
            <w:tcBorders>
              <w:top w:val="nil"/>
              <w:left w:val="nil"/>
              <w:bottom w:val="single" w:sz="4" w:space="0" w:color="8EA9DB"/>
              <w:right w:val="nil"/>
            </w:tcBorders>
            <w:shd w:val="clear" w:color="auto" w:fill="auto"/>
            <w:noWrap/>
            <w:vAlign w:val="bottom"/>
            <w:hideMark/>
          </w:tcPr>
          <w:p w14:paraId="7F1E8203" w14:textId="77777777" w:rsidR="008633C5" w:rsidRPr="008633C5" w:rsidRDefault="008633C5" w:rsidP="008633C5">
            <w:pPr>
              <w:spacing w:after="0" w:line="240" w:lineRule="auto"/>
              <w:rPr>
                <w:rFonts w:ascii="Calibri" w:eastAsia="Times New Roman" w:hAnsi="Calibri" w:cs="Calibri"/>
                <w:b/>
                <w:bCs/>
                <w:color w:val="000000"/>
                <w:kern w:val="0"/>
                <w14:ligatures w14:val="none"/>
              </w:rPr>
            </w:pPr>
            <w:r w:rsidRPr="008633C5">
              <w:rPr>
                <w:rFonts w:ascii="Calibri" w:eastAsia="Times New Roman" w:hAnsi="Calibri" w:cs="Calibri"/>
                <w:b/>
                <w:bCs/>
                <w:color w:val="000000"/>
                <w:kern w:val="0"/>
                <w14:ligatures w14:val="none"/>
              </w:rPr>
              <w:t>Bommanahalli</w:t>
            </w:r>
          </w:p>
        </w:tc>
        <w:tc>
          <w:tcPr>
            <w:tcW w:w="2580" w:type="dxa"/>
            <w:tcBorders>
              <w:top w:val="nil"/>
              <w:left w:val="nil"/>
              <w:bottom w:val="single" w:sz="4" w:space="0" w:color="8EA9DB"/>
              <w:right w:val="nil"/>
            </w:tcBorders>
            <w:shd w:val="clear" w:color="auto" w:fill="auto"/>
            <w:noWrap/>
            <w:vAlign w:val="bottom"/>
            <w:hideMark/>
          </w:tcPr>
          <w:p w14:paraId="506EB276" w14:textId="77777777" w:rsidR="008633C5" w:rsidRPr="008633C5" w:rsidRDefault="008633C5" w:rsidP="008633C5">
            <w:pPr>
              <w:spacing w:after="0" w:line="240" w:lineRule="auto"/>
              <w:jc w:val="right"/>
              <w:rPr>
                <w:rFonts w:ascii="Calibri" w:eastAsia="Times New Roman" w:hAnsi="Calibri" w:cs="Calibri"/>
                <w:b/>
                <w:bCs/>
                <w:color w:val="000000"/>
                <w:kern w:val="0"/>
                <w14:ligatures w14:val="none"/>
              </w:rPr>
            </w:pPr>
            <w:r w:rsidRPr="008633C5">
              <w:rPr>
                <w:rFonts w:ascii="Calibri" w:eastAsia="Times New Roman" w:hAnsi="Calibri" w:cs="Calibri"/>
                <w:b/>
                <w:bCs/>
                <w:color w:val="000000"/>
                <w:kern w:val="0"/>
                <w14:ligatures w14:val="none"/>
              </w:rPr>
              <w:t>0:40:38</w:t>
            </w:r>
          </w:p>
        </w:tc>
      </w:tr>
      <w:tr w:rsidR="008633C5" w:rsidRPr="008633C5" w14:paraId="72A30263" w14:textId="77777777" w:rsidTr="008633C5">
        <w:trPr>
          <w:trHeight w:val="300"/>
        </w:trPr>
        <w:tc>
          <w:tcPr>
            <w:tcW w:w="3040" w:type="dxa"/>
            <w:tcBorders>
              <w:top w:val="nil"/>
              <w:left w:val="nil"/>
              <w:bottom w:val="single" w:sz="4" w:space="0" w:color="8EA9DB"/>
              <w:right w:val="nil"/>
            </w:tcBorders>
            <w:shd w:val="clear" w:color="auto" w:fill="auto"/>
            <w:noWrap/>
            <w:vAlign w:val="bottom"/>
            <w:hideMark/>
          </w:tcPr>
          <w:p w14:paraId="2D9A8638" w14:textId="77777777" w:rsidR="008633C5" w:rsidRPr="008633C5" w:rsidRDefault="008633C5" w:rsidP="008633C5">
            <w:pPr>
              <w:spacing w:after="0" w:line="240" w:lineRule="auto"/>
              <w:rPr>
                <w:rFonts w:ascii="Calibri" w:eastAsia="Times New Roman" w:hAnsi="Calibri" w:cs="Calibri"/>
                <w:b/>
                <w:bCs/>
                <w:color w:val="000000"/>
                <w:kern w:val="0"/>
                <w14:ligatures w14:val="none"/>
              </w:rPr>
            </w:pPr>
            <w:proofErr w:type="spellStart"/>
            <w:r w:rsidRPr="008633C5">
              <w:rPr>
                <w:rFonts w:ascii="Calibri" w:eastAsia="Times New Roman" w:hAnsi="Calibri" w:cs="Calibri"/>
                <w:b/>
                <w:bCs/>
                <w:color w:val="000000"/>
                <w:kern w:val="0"/>
                <w14:ligatures w14:val="none"/>
              </w:rPr>
              <w:t>Doddanekundi</w:t>
            </w:r>
            <w:proofErr w:type="spellEnd"/>
          </w:p>
        </w:tc>
        <w:tc>
          <w:tcPr>
            <w:tcW w:w="2580" w:type="dxa"/>
            <w:tcBorders>
              <w:top w:val="nil"/>
              <w:left w:val="nil"/>
              <w:bottom w:val="single" w:sz="4" w:space="0" w:color="8EA9DB"/>
              <w:right w:val="nil"/>
            </w:tcBorders>
            <w:shd w:val="clear" w:color="auto" w:fill="auto"/>
            <w:noWrap/>
            <w:vAlign w:val="bottom"/>
            <w:hideMark/>
          </w:tcPr>
          <w:p w14:paraId="1C1BD40F" w14:textId="77777777" w:rsidR="008633C5" w:rsidRPr="008633C5" w:rsidRDefault="008633C5" w:rsidP="008633C5">
            <w:pPr>
              <w:spacing w:after="0" w:line="240" w:lineRule="auto"/>
              <w:jc w:val="right"/>
              <w:rPr>
                <w:rFonts w:ascii="Calibri" w:eastAsia="Times New Roman" w:hAnsi="Calibri" w:cs="Calibri"/>
                <w:b/>
                <w:bCs/>
                <w:color w:val="000000"/>
                <w:kern w:val="0"/>
                <w14:ligatures w14:val="none"/>
              </w:rPr>
            </w:pPr>
            <w:r w:rsidRPr="008633C5">
              <w:rPr>
                <w:rFonts w:ascii="Calibri" w:eastAsia="Times New Roman" w:hAnsi="Calibri" w:cs="Calibri"/>
                <w:b/>
                <w:bCs/>
                <w:color w:val="000000"/>
                <w:kern w:val="0"/>
                <w14:ligatures w14:val="none"/>
              </w:rPr>
              <w:t>0:40:22</w:t>
            </w:r>
          </w:p>
        </w:tc>
      </w:tr>
      <w:tr w:rsidR="008633C5" w:rsidRPr="008633C5" w14:paraId="7E3B0532" w14:textId="77777777" w:rsidTr="008633C5">
        <w:trPr>
          <w:trHeight w:val="300"/>
        </w:trPr>
        <w:tc>
          <w:tcPr>
            <w:tcW w:w="3040" w:type="dxa"/>
            <w:tcBorders>
              <w:top w:val="nil"/>
              <w:left w:val="nil"/>
              <w:bottom w:val="single" w:sz="4" w:space="0" w:color="8EA9DB"/>
              <w:right w:val="nil"/>
            </w:tcBorders>
            <w:shd w:val="clear" w:color="auto" w:fill="auto"/>
            <w:noWrap/>
            <w:vAlign w:val="bottom"/>
            <w:hideMark/>
          </w:tcPr>
          <w:p w14:paraId="729F7FFB" w14:textId="77777777" w:rsidR="008633C5" w:rsidRPr="008633C5" w:rsidRDefault="008633C5" w:rsidP="008633C5">
            <w:pPr>
              <w:spacing w:after="0" w:line="240" w:lineRule="auto"/>
              <w:rPr>
                <w:rFonts w:ascii="Calibri" w:eastAsia="Times New Roman" w:hAnsi="Calibri" w:cs="Calibri"/>
                <w:b/>
                <w:bCs/>
                <w:color w:val="000000"/>
                <w:kern w:val="0"/>
                <w14:ligatures w14:val="none"/>
              </w:rPr>
            </w:pPr>
            <w:r w:rsidRPr="008633C5">
              <w:rPr>
                <w:rFonts w:ascii="Calibri" w:eastAsia="Times New Roman" w:hAnsi="Calibri" w:cs="Calibri"/>
                <w:b/>
                <w:bCs/>
                <w:color w:val="000000"/>
                <w:kern w:val="0"/>
                <w14:ligatures w14:val="none"/>
              </w:rPr>
              <w:t>Banashankari Stage 2</w:t>
            </w:r>
          </w:p>
        </w:tc>
        <w:tc>
          <w:tcPr>
            <w:tcW w:w="2580" w:type="dxa"/>
            <w:tcBorders>
              <w:top w:val="nil"/>
              <w:left w:val="nil"/>
              <w:bottom w:val="single" w:sz="4" w:space="0" w:color="8EA9DB"/>
              <w:right w:val="nil"/>
            </w:tcBorders>
            <w:shd w:val="clear" w:color="auto" w:fill="auto"/>
            <w:noWrap/>
            <w:vAlign w:val="bottom"/>
            <w:hideMark/>
          </w:tcPr>
          <w:p w14:paraId="6BFDAF4D" w14:textId="77777777" w:rsidR="008633C5" w:rsidRPr="008633C5" w:rsidRDefault="008633C5" w:rsidP="008633C5">
            <w:pPr>
              <w:spacing w:after="0" w:line="240" w:lineRule="auto"/>
              <w:jc w:val="right"/>
              <w:rPr>
                <w:rFonts w:ascii="Calibri" w:eastAsia="Times New Roman" w:hAnsi="Calibri" w:cs="Calibri"/>
                <w:b/>
                <w:bCs/>
                <w:color w:val="000000"/>
                <w:kern w:val="0"/>
                <w14:ligatures w14:val="none"/>
              </w:rPr>
            </w:pPr>
            <w:r w:rsidRPr="008633C5">
              <w:rPr>
                <w:rFonts w:ascii="Calibri" w:eastAsia="Times New Roman" w:hAnsi="Calibri" w:cs="Calibri"/>
                <w:b/>
                <w:bCs/>
                <w:color w:val="000000"/>
                <w:kern w:val="0"/>
                <w14:ligatures w14:val="none"/>
              </w:rPr>
              <w:t>0:39:39</w:t>
            </w:r>
          </w:p>
        </w:tc>
      </w:tr>
      <w:tr w:rsidR="008633C5" w:rsidRPr="008633C5" w14:paraId="731BFE5A" w14:textId="77777777" w:rsidTr="008633C5">
        <w:trPr>
          <w:trHeight w:val="300"/>
        </w:trPr>
        <w:tc>
          <w:tcPr>
            <w:tcW w:w="3040" w:type="dxa"/>
            <w:tcBorders>
              <w:top w:val="nil"/>
              <w:left w:val="nil"/>
              <w:bottom w:val="single" w:sz="4" w:space="0" w:color="8EA9DB"/>
              <w:right w:val="nil"/>
            </w:tcBorders>
            <w:shd w:val="clear" w:color="auto" w:fill="auto"/>
            <w:noWrap/>
            <w:vAlign w:val="bottom"/>
            <w:hideMark/>
          </w:tcPr>
          <w:p w14:paraId="3943427B" w14:textId="77777777" w:rsidR="008633C5" w:rsidRPr="008633C5" w:rsidRDefault="008633C5" w:rsidP="008633C5">
            <w:pPr>
              <w:spacing w:after="0" w:line="240" w:lineRule="auto"/>
              <w:rPr>
                <w:rFonts w:ascii="Calibri" w:eastAsia="Times New Roman" w:hAnsi="Calibri" w:cs="Calibri"/>
                <w:b/>
                <w:bCs/>
                <w:color w:val="000000"/>
                <w:kern w:val="0"/>
                <w14:ligatures w14:val="none"/>
              </w:rPr>
            </w:pPr>
            <w:r w:rsidRPr="008633C5">
              <w:rPr>
                <w:rFonts w:ascii="Calibri" w:eastAsia="Times New Roman" w:hAnsi="Calibri" w:cs="Calibri"/>
                <w:b/>
                <w:bCs/>
                <w:color w:val="000000"/>
                <w:kern w:val="0"/>
                <w14:ligatures w14:val="none"/>
              </w:rPr>
              <w:t xml:space="preserve">Wilson Garden, </w:t>
            </w:r>
            <w:proofErr w:type="spellStart"/>
            <w:r w:rsidRPr="008633C5">
              <w:rPr>
                <w:rFonts w:ascii="Calibri" w:eastAsia="Times New Roman" w:hAnsi="Calibri" w:cs="Calibri"/>
                <w:b/>
                <w:bCs/>
                <w:color w:val="000000"/>
                <w:kern w:val="0"/>
                <w14:ligatures w14:val="none"/>
              </w:rPr>
              <w:t>Shantinagar</w:t>
            </w:r>
            <w:proofErr w:type="spellEnd"/>
          </w:p>
        </w:tc>
        <w:tc>
          <w:tcPr>
            <w:tcW w:w="2580" w:type="dxa"/>
            <w:tcBorders>
              <w:top w:val="nil"/>
              <w:left w:val="nil"/>
              <w:bottom w:val="single" w:sz="4" w:space="0" w:color="8EA9DB"/>
              <w:right w:val="nil"/>
            </w:tcBorders>
            <w:shd w:val="clear" w:color="auto" w:fill="auto"/>
            <w:noWrap/>
            <w:vAlign w:val="bottom"/>
            <w:hideMark/>
          </w:tcPr>
          <w:p w14:paraId="645A3123" w14:textId="77777777" w:rsidR="008633C5" w:rsidRPr="008633C5" w:rsidRDefault="008633C5" w:rsidP="008633C5">
            <w:pPr>
              <w:spacing w:after="0" w:line="240" w:lineRule="auto"/>
              <w:jc w:val="right"/>
              <w:rPr>
                <w:rFonts w:ascii="Calibri" w:eastAsia="Times New Roman" w:hAnsi="Calibri" w:cs="Calibri"/>
                <w:b/>
                <w:bCs/>
                <w:color w:val="000000"/>
                <w:kern w:val="0"/>
                <w14:ligatures w14:val="none"/>
              </w:rPr>
            </w:pPr>
            <w:r w:rsidRPr="008633C5">
              <w:rPr>
                <w:rFonts w:ascii="Calibri" w:eastAsia="Times New Roman" w:hAnsi="Calibri" w:cs="Calibri"/>
                <w:b/>
                <w:bCs/>
                <w:color w:val="000000"/>
                <w:kern w:val="0"/>
                <w14:ligatures w14:val="none"/>
              </w:rPr>
              <w:t>0:39:37</w:t>
            </w:r>
          </w:p>
        </w:tc>
      </w:tr>
      <w:tr w:rsidR="008633C5" w:rsidRPr="008633C5" w14:paraId="00C83A5D" w14:textId="77777777" w:rsidTr="008633C5">
        <w:trPr>
          <w:trHeight w:val="300"/>
        </w:trPr>
        <w:tc>
          <w:tcPr>
            <w:tcW w:w="3040" w:type="dxa"/>
            <w:tcBorders>
              <w:top w:val="nil"/>
              <w:left w:val="nil"/>
              <w:bottom w:val="single" w:sz="4" w:space="0" w:color="8EA9DB"/>
              <w:right w:val="nil"/>
            </w:tcBorders>
            <w:shd w:val="clear" w:color="auto" w:fill="auto"/>
            <w:noWrap/>
            <w:vAlign w:val="bottom"/>
            <w:hideMark/>
          </w:tcPr>
          <w:p w14:paraId="13F9BF74" w14:textId="77777777" w:rsidR="008633C5" w:rsidRPr="008633C5" w:rsidRDefault="008633C5" w:rsidP="008633C5">
            <w:pPr>
              <w:spacing w:after="0" w:line="240" w:lineRule="auto"/>
              <w:rPr>
                <w:rFonts w:ascii="Calibri" w:eastAsia="Times New Roman" w:hAnsi="Calibri" w:cs="Calibri"/>
                <w:b/>
                <w:bCs/>
                <w:color w:val="000000"/>
                <w:kern w:val="0"/>
                <w14:ligatures w14:val="none"/>
              </w:rPr>
            </w:pPr>
            <w:r w:rsidRPr="008633C5">
              <w:rPr>
                <w:rFonts w:ascii="Calibri" w:eastAsia="Times New Roman" w:hAnsi="Calibri" w:cs="Calibri"/>
                <w:b/>
                <w:bCs/>
                <w:color w:val="000000"/>
                <w:kern w:val="0"/>
                <w14:ligatures w14:val="none"/>
              </w:rPr>
              <w:lastRenderedPageBreak/>
              <w:t>Sarjapur Road</w:t>
            </w:r>
          </w:p>
        </w:tc>
        <w:tc>
          <w:tcPr>
            <w:tcW w:w="2580" w:type="dxa"/>
            <w:tcBorders>
              <w:top w:val="nil"/>
              <w:left w:val="nil"/>
              <w:bottom w:val="single" w:sz="4" w:space="0" w:color="8EA9DB"/>
              <w:right w:val="nil"/>
            </w:tcBorders>
            <w:shd w:val="clear" w:color="auto" w:fill="auto"/>
            <w:noWrap/>
            <w:vAlign w:val="bottom"/>
            <w:hideMark/>
          </w:tcPr>
          <w:p w14:paraId="6F32893F" w14:textId="77777777" w:rsidR="008633C5" w:rsidRPr="008633C5" w:rsidRDefault="008633C5" w:rsidP="008633C5">
            <w:pPr>
              <w:spacing w:after="0" w:line="240" w:lineRule="auto"/>
              <w:jc w:val="right"/>
              <w:rPr>
                <w:rFonts w:ascii="Calibri" w:eastAsia="Times New Roman" w:hAnsi="Calibri" w:cs="Calibri"/>
                <w:b/>
                <w:bCs/>
                <w:color w:val="000000"/>
                <w:kern w:val="0"/>
                <w14:ligatures w14:val="none"/>
              </w:rPr>
            </w:pPr>
            <w:r w:rsidRPr="008633C5">
              <w:rPr>
                <w:rFonts w:ascii="Calibri" w:eastAsia="Times New Roman" w:hAnsi="Calibri" w:cs="Calibri"/>
                <w:b/>
                <w:bCs/>
                <w:color w:val="000000"/>
                <w:kern w:val="0"/>
                <w14:ligatures w14:val="none"/>
              </w:rPr>
              <w:t>0:39:27</w:t>
            </w:r>
          </w:p>
        </w:tc>
      </w:tr>
      <w:tr w:rsidR="008633C5" w:rsidRPr="008633C5" w14:paraId="294B291C" w14:textId="77777777" w:rsidTr="008633C5">
        <w:trPr>
          <w:trHeight w:val="300"/>
        </w:trPr>
        <w:tc>
          <w:tcPr>
            <w:tcW w:w="3040" w:type="dxa"/>
            <w:tcBorders>
              <w:top w:val="nil"/>
              <w:left w:val="nil"/>
              <w:bottom w:val="single" w:sz="4" w:space="0" w:color="8EA9DB"/>
              <w:right w:val="nil"/>
            </w:tcBorders>
            <w:shd w:val="clear" w:color="auto" w:fill="auto"/>
            <w:noWrap/>
            <w:vAlign w:val="bottom"/>
            <w:hideMark/>
          </w:tcPr>
          <w:p w14:paraId="1C73BAA9" w14:textId="77777777" w:rsidR="008633C5" w:rsidRPr="008633C5" w:rsidRDefault="008633C5" w:rsidP="008633C5">
            <w:pPr>
              <w:spacing w:after="0" w:line="240" w:lineRule="auto"/>
              <w:rPr>
                <w:rFonts w:ascii="Calibri" w:eastAsia="Times New Roman" w:hAnsi="Calibri" w:cs="Calibri"/>
                <w:b/>
                <w:bCs/>
                <w:color w:val="000000"/>
                <w:kern w:val="0"/>
                <w14:ligatures w14:val="none"/>
              </w:rPr>
            </w:pPr>
            <w:r w:rsidRPr="008633C5">
              <w:rPr>
                <w:rFonts w:ascii="Calibri" w:eastAsia="Times New Roman" w:hAnsi="Calibri" w:cs="Calibri"/>
                <w:b/>
                <w:bCs/>
                <w:color w:val="000000"/>
                <w:kern w:val="0"/>
                <w14:ligatures w14:val="none"/>
              </w:rPr>
              <w:t>Manipal County</w:t>
            </w:r>
          </w:p>
        </w:tc>
        <w:tc>
          <w:tcPr>
            <w:tcW w:w="2580" w:type="dxa"/>
            <w:tcBorders>
              <w:top w:val="nil"/>
              <w:left w:val="nil"/>
              <w:bottom w:val="single" w:sz="4" w:space="0" w:color="8EA9DB"/>
              <w:right w:val="nil"/>
            </w:tcBorders>
            <w:shd w:val="clear" w:color="auto" w:fill="auto"/>
            <w:noWrap/>
            <w:vAlign w:val="bottom"/>
            <w:hideMark/>
          </w:tcPr>
          <w:p w14:paraId="1ECC93B4" w14:textId="77777777" w:rsidR="008633C5" w:rsidRPr="008633C5" w:rsidRDefault="008633C5" w:rsidP="008633C5">
            <w:pPr>
              <w:spacing w:after="0" w:line="240" w:lineRule="auto"/>
              <w:jc w:val="right"/>
              <w:rPr>
                <w:rFonts w:ascii="Calibri" w:eastAsia="Times New Roman" w:hAnsi="Calibri" w:cs="Calibri"/>
                <w:b/>
                <w:bCs/>
                <w:color w:val="000000"/>
                <w:kern w:val="0"/>
                <w14:ligatures w14:val="none"/>
              </w:rPr>
            </w:pPr>
            <w:r w:rsidRPr="008633C5">
              <w:rPr>
                <w:rFonts w:ascii="Calibri" w:eastAsia="Times New Roman" w:hAnsi="Calibri" w:cs="Calibri"/>
                <w:b/>
                <w:bCs/>
                <w:color w:val="000000"/>
                <w:kern w:val="0"/>
                <w14:ligatures w14:val="none"/>
              </w:rPr>
              <w:t>0:39:13</w:t>
            </w:r>
          </w:p>
        </w:tc>
      </w:tr>
      <w:tr w:rsidR="008633C5" w:rsidRPr="008633C5" w14:paraId="7B26E074" w14:textId="77777777" w:rsidTr="008633C5">
        <w:trPr>
          <w:trHeight w:val="300"/>
        </w:trPr>
        <w:tc>
          <w:tcPr>
            <w:tcW w:w="3040" w:type="dxa"/>
            <w:tcBorders>
              <w:top w:val="nil"/>
              <w:left w:val="nil"/>
              <w:bottom w:val="single" w:sz="4" w:space="0" w:color="8EA9DB"/>
              <w:right w:val="nil"/>
            </w:tcBorders>
            <w:shd w:val="clear" w:color="auto" w:fill="auto"/>
            <w:noWrap/>
            <w:vAlign w:val="bottom"/>
            <w:hideMark/>
          </w:tcPr>
          <w:p w14:paraId="4374E8A8" w14:textId="77777777" w:rsidR="008633C5" w:rsidRPr="008633C5" w:rsidRDefault="008633C5" w:rsidP="008633C5">
            <w:pPr>
              <w:spacing w:after="0" w:line="240" w:lineRule="auto"/>
              <w:rPr>
                <w:rFonts w:ascii="Calibri" w:eastAsia="Times New Roman" w:hAnsi="Calibri" w:cs="Calibri"/>
                <w:b/>
                <w:bCs/>
                <w:color w:val="000000"/>
                <w:kern w:val="0"/>
                <w14:ligatures w14:val="none"/>
              </w:rPr>
            </w:pPr>
            <w:proofErr w:type="spellStart"/>
            <w:r w:rsidRPr="008633C5">
              <w:rPr>
                <w:rFonts w:ascii="Calibri" w:eastAsia="Times New Roman" w:hAnsi="Calibri" w:cs="Calibri"/>
                <w:b/>
                <w:bCs/>
                <w:color w:val="000000"/>
                <w:kern w:val="0"/>
                <w14:ligatures w14:val="none"/>
              </w:rPr>
              <w:t>Bilekahalli</w:t>
            </w:r>
            <w:proofErr w:type="spellEnd"/>
          </w:p>
        </w:tc>
        <w:tc>
          <w:tcPr>
            <w:tcW w:w="2580" w:type="dxa"/>
            <w:tcBorders>
              <w:top w:val="nil"/>
              <w:left w:val="nil"/>
              <w:bottom w:val="single" w:sz="4" w:space="0" w:color="8EA9DB"/>
              <w:right w:val="nil"/>
            </w:tcBorders>
            <w:shd w:val="clear" w:color="auto" w:fill="auto"/>
            <w:noWrap/>
            <w:vAlign w:val="bottom"/>
            <w:hideMark/>
          </w:tcPr>
          <w:p w14:paraId="770E502E" w14:textId="77777777" w:rsidR="008633C5" w:rsidRPr="008633C5" w:rsidRDefault="008633C5" w:rsidP="008633C5">
            <w:pPr>
              <w:spacing w:after="0" w:line="240" w:lineRule="auto"/>
              <w:jc w:val="right"/>
              <w:rPr>
                <w:rFonts w:ascii="Calibri" w:eastAsia="Times New Roman" w:hAnsi="Calibri" w:cs="Calibri"/>
                <w:b/>
                <w:bCs/>
                <w:color w:val="000000"/>
                <w:kern w:val="0"/>
                <w14:ligatures w14:val="none"/>
              </w:rPr>
            </w:pPr>
            <w:r w:rsidRPr="008633C5">
              <w:rPr>
                <w:rFonts w:ascii="Calibri" w:eastAsia="Times New Roman" w:hAnsi="Calibri" w:cs="Calibri"/>
                <w:b/>
                <w:bCs/>
                <w:color w:val="000000"/>
                <w:kern w:val="0"/>
                <w14:ligatures w14:val="none"/>
              </w:rPr>
              <w:t>0:38:26</w:t>
            </w:r>
          </w:p>
        </w:tc>
      </w:tr>
      <w:tr w:rsidR="008633C5" w:rsidRPr="008633C5" w14:paraId="5A530077" w14:textId="77777777" w:rsidTr="008633C5">
        <w:trPr>
          <w:trHeight w:val="300"/>
        </w:trPr>
        <w:tc>
          <w:tcPr>
            <w:tcW w:w="3040" w:type="dxa"/>
            <w:tcBorders>
              <w:top w:val="nil"/>
              <w:left w:val="nil"/>
              <w:bottom w:val="single" w:sz="4" w:space="0" w:color="8EA9DB"/>
              <w:right w:val="nil"/>
            </w:tcBorders>
            <w:shd w:val="clear" w:color="auto" w:fill="auto"/>
            <w:noWrap/>
            <w:vAlign w:val="bottom"/>
            <w:hideMark/>
          </w:tcPr>
          <w:p w14:paraId="1D7DCA23" w14:textId="77777777" w:rsidR="008633C5" w:rsidRPr="008633C5" w:rsidRDefault="008633C5" w:rsidP="008633C5">
            <w:pPr>
              <w:spacing w:after="0" w:line="240" w:lineRule="auto"/>
              <w:rPr>
                <w:rFonts w:ascii="Calibri" w:eastAsia="Times New Roman" w:hAnsi="Calibri" w:cs="Calibri"/>
                <w:b/>
                <w:bCs/>
                <w:color w:val="000000"/>
                <w:kern w:val="0"/>
                <w14:ligatures w14:val="none"/>
              </w:rPr>
            </w:pPr>
            <w:r w:rsidRPr="008633C5">
              <w:rPr>
                <w:rFonts w:ascii="Calibri" w:eastAsia="Times New Roman" w:hAnsi="Calibri" w:cs="Calibri"/>
                <w:b/>
                <w:bCs/>
                <w:color w:val="000000"/>
                <w:kern w:val="0"/>
                <w14:ligatures w14:val="none"/>
              </w:rPr>
              <w:t>Bellandur - Off Sarjapur Road</w:t>
            </w:r>
          </w:p>
        </w:tc>
        <w:tc>
          <w:tcPr>
            <w:tcW w:w="2580" w:type="dxa"/>
            <w:tcBorders>
              <w:top w:val="nil"/>
              <w:left w:val="nil"/>
              <w:bottom w:val="single" w:sz="4" w:space="0" w:color="8EA9DB"/>
              <w:right w:val="nil"/>
            </w:tcBorders>
            <w:shd w:val="clear" w:color="auto" w:fill="auto"/>
            <w:noWrap/>
            <w:vAlign w:val="bottom"/>
            <w:hideMark/>
          </w:tcPr>
          <w:p w14:paraId="7DC06E43" w14:textId="77777777" w:rsidR="008633C5" w:rsidRPr="008633C5" w:rsidRDefault="008633C5" w:rsidP="008633C5">
            <w:pPr>
              <w:spacing w:after="0" w:line="240" w:lineRule="auto"/>
              <w:jc w:val="right"/>
              <w:rPr>
                <w:rFonts w:ascii="Calibri" w:eastAsia="Times New Roman" w:hAnsi="Calibri" w:cs="Calibri"/>
                <w:b/>
                <w:bCs/>
                <w:color w:val="000000"/>
                <w:kern w:val="0"/>
                <w14:ligatures w14:val="none"/>
              </w:rPr>
            </w:pPr>
            <w:r w:rsidRPr="008633C5">
              <w:rPr>
                <w:rFonts w:ascii="Calibri" w:eastAsia="Times New Roman" w:hAnsi="Calibri" w:cs="Calibri"/>
                <w:b/>
                <w:bCs/>
                <w:color w:val="000000"/>
                <w:kern w:val="0"/>
                <w14:ligatures w14:val="none"/>
              </w:rPr>
              <w:t>0:36:40</w:t>
            </w:r>
          </w:p>
        </w:tc>
      </w:tr>
      <w:tr w:rsidR="008633C5" w:rsidRPr="008633C5" w14:paraId="420A59E5" w14:textId="77777777" w:rsidTr="008633C5">
        <w:trPr>
          <w:trHeight w:val="300"/>
        </w:trPr>
        <w:tc>
          <w:tcPr>
            <w:tcW w:w="3040" w:type="dxa"/>
            <w:tcBorders>
              <w:top w:val="nil"/>
              <w:left w:val="nil"/>
              <w:bottom w:val="single" w:sz="4" w:space="0" w:color="8EA9DB"/>
              <w:right w:val="nil"/>
            </w:tcBorders>
            <w:shd w:val="clear" w:color="auto" w:fill="auto"/>
            <w:noWrap/>
            <w:vAlign w:val="bottom"/>
            <w:hideMark/>
          </w:tcPr>
          <w:p w14:paraId="3D45C673" w14:textId="77777777" w:rsidR="008633C5" w:rsidRPr="008633C5" w:rsidRDefault="008633C5" w:rsidP="008633C5">
            <w:pPr>
              <w:spacing w:after="0" w:line="240" w:lineRule="auto"/>
              <w:rPr>
                <w:rFonts w:ascii="Calibri" w:eastAsia="Times New Roman" w:hAnsi="Calibri" w:cs="Calibri"/>
                <w:b/>
                <w:bCs/>
                <w:color w:val="000000"/>
                <w:kern w:val="0"/>
                <w14:ligatures w14:val="none"/>
              </w:rPr>
            </w:pPr>
            <w:r w:rsidRPr="008633C5">
              <w:rPr>
                <w:rFonts w:ascii="Calibri" w:eastAsia="Times New Roman" w:hAnsi="Calibri" w:cs="Calibri"/>
                <w:b/>
                <w:bCs/>
                <w:color w:val="000000"/>
                <w:kern w:val="0"/>
                <w14:ligatures w14:val="none"/>
              </w:rPr>
              <w:t xml:space="preserve">Koramangala, </w:t>
            </w:r>
            <w:proofErr w:type="spellStart"/>
            <w:r w:rsidRPr="008633C5">
              <w:rPr>
                <w:rFonts w:ascii="Calibri" w:eastAsia="Times New Roman" w:hAnsi="Calibri" w:cs="Calibri"/>
                <w:b/>
                <w:bCs/>
                <w:color w:val="000000"/>
                <w:kern w:val="0"/>
                <w14:ligatures w14:val="none"/>
              </w:rPr>
              <w:t>Ejipura</w:t>
            </w:r>
            <w:proofErr w:type="spellEnd"/>
          </w:p>
        </w:tc>
        <w:tc>
          <w:tcPr>
            <w:tcW w:w="2580" w:type="dxa"/>
            <w:tcBorders>
              <w:top w:val="nil"/>
              <w:left w:val="nil"/>
              <w:bottom w:val="single" w:sz="4" w:space="0" w:color="8EA9DB"/>
              <w:right w:val="nil"/>
            </w:tcBorders>
            <w:shd w:val="clear" w:color="auto" w:fill="auto"/>
            <w:noWrap/>
            <w:vAlign w:val="bottom"/>
            <w:hideMark/>
          </w:tcPr>
          <w:p w14:paraId="38DAEEDD" w14:textId="77777777" w:rsidR="008633C5" w:rsidRPr="008633C5" w:rsidRDefault="008633C5" w:rsidP="008633C5">
            <w:pPr>
              <w:spacing w:after="0" w:line="240" w:lineRule="auto"/>
              <w:jc w:val="right"/>
              <w:rPr>
                <w:rFonts w:ascii="Calibri" w:eastAsia="Times New Roman" w:hAnsi="Calibri" w:cs="Calibri"/>
                <w:b/>
                <w:bCs/>
                <w:color w:val="000000"/>
                <w:kern w:val="0"/>
                <w14:ligatures w14:val="none"/>
              </w:rPr>
            </w:pPr>
            <w:r w:rsidRPr="008633C5">
              <w:rPr>
                <w:rFonts w:ascii="Calibri" w:eastAsia="Times New Roman" w:hAnsi="Calibri" w:cs="Calibri"/>
                <w:b/>
                <w:bCs/>
                <w:color w:val="000000"/>
                <w:kern w:val="0"/>
                <w14:ligatures w14:val="none"/>
              </w:rPr>
              <w:t>0:36:31</w:t>
            </w:r>
          </w:p>
        </w:tc>
      </w:tr>
      <w:tr w:rsidR="008633C5" w:rsidRPr="008633C5" w14:paraId="104DCB7B" w14:textId="77777777" w:rsidTr="008633C5">
        <w:trPr>
          <w:trHeight w:val="300"/>
        </w:trPr>
        <w:tc>
          <w:tcPr>
            <w:tcW w:w="3040" w:type="dxa"/>
            <w:tcBorders>
              <w:top w:val="nil"/>
              <w:left w:val="nil"/>
              <w:bottom w:val="single" w:sz="4" w:space="0" w:color="8EA9DB"/>
              <w:right w:val="nil"/>
            </w:tcBorders>
            <w:shd w:val="clear" w:color="auto" w:fill="auto"/>
            <w:noWrap/>
            <w:vAlign w:val="bottom"/>
            <w:hideMark/>
          </w:tcPr>
          <w:p w14:paraId="22277638" w14:textId="77777777" w:rsidR="008633C5" w:rsidRPr="008633C5" w:rsidRDefault="008633C5" w:rsidP="008633C5">
            <w:pPr>
              <w:spacing w:after="0" w:line="240" w:lineRule="auto"/>
              <w:rPr>
                <w:rFonts w:ascii="Calibri" w:eastAsia="Times New Roman" w:hAnsi="Calibri" w:cs="Calibri"/>
                <w:b/>
                <w:bCs/>
                <w:color w:val="000000"/>
                <w:kern w:val="0"/>
                <w14:ligatures w14:val="none"/>
              </w:rPr>
            </w:pPr>
            <w:proofErr w:type="spellStart"/>
            <w:r w:rsidRPr="008633C5">
              <w:rPr>
                <w:rFonts w:ascii="Calibri" w:eastAsia="Times New Roman" w:hAnsi="Calibri" w:cs="Calibri"/>
                <w:b/>
                <w:bCs/>
                <w:color w:val="000000"/>
                <w:kern w:val="0"/>
                <w14:ligatures w14:val="none"/>
              </w:rPr>
              <w:t>Yemalur</w:t>
            </w:r>
            <w:proofErr w:type="spellEnd"/>
          </w:p>
        </w:tc>
        <w:tc>
          <w:tcPr>
            <w:tcW w:w="2580" w:type="dxa"/>
            <w:tcBorders>
              <w:top w:val="nil"/>
              <w:left w:val="nil"/>
              <w:bottom w:val="single" w:sz="4" w:space="0" w:color="8EA9DB"/>
              <w:right w:val="nil"/>
            </w:tcBorders>
            <w:shd w:val="clear" w:color="auto" w:fill="auto"/>
            <w:noWrap/>
            <w:vAlign w:val="bottom"/>
            <w:hideMark/>
          </w:tcPr>
          <w:p w14:paraId="5EEEF585" w14:textId="77777777" w:rsidR="008633C5" w:rsidRPr="008633C5" w:rsidRDefault="008633C5" w:rsidP="008633C5">
            <w:pPr>
              <w:spacing w:after="0" w:line="240" w:lineRule="auto"/>
              <w:jc w:val="right"/>
              <w:rPr>
                <w:rFonts w:ascii="Calibri" w:eastAsia="Times New Roman" w:hAnsi="Calibri" w:cs="Calibri"/>
                <w:b/>
                <w:bCs/>
                <w:color w:val="000000"/>
                <w:kern w:val="0"/>
                <w14:ligatures w14:val="none"/>
              </w:rPr>
            </w:pPr>
            <w:r w:rsidRPr="008633C5">
              <w:rPr>
                <w:rFonts w:ascii="Calibri" w:eastAsia="Times New Roman" w:hAnsi="Calibri" w:cs="Calibri"/>
                <w:b/>
                <w:bCs/>
                <w:color w:val="000000"/>
                <w:kern w:val="0"/>
                <w14:ligatures w14:val="none"/>
              </w:rPr>
              <w:t>0:36:13</w:t>
            </w:r>
          </w:p>
        </w:tc>
      </w:tr>
      <w:tr w:rsidR="008633C5" w:rsidRPr="008633C5" w14:paraId="7F0F1FAA" w14:textId="77777777" w:rsidTr="008633C5">
        <w:trPr>
          <w:trHeight w:val="300"/>
        </w:trPr>
        <w:tc>
          <w:tcPr>
            <w:tcW w:w="3040" w:type="dxa"/>
            <w:tcBorders>
              <w:top w:val="nil"/>
              <w:left w:val="nil"/>
              <w:bottom w:val="single" w:sz="4" w:space="0" w:color="8EA9DB"/>
              <w:right w:val="nil"/>
            </w:tcBorders>
            <w:shd w:val="clear" w:color="auto" w:fill="auto"/>
            <w:noWrap/>
            <w:vAlign w:val="bottom"/>
            <w:hideMark/>
          </w:tcPr>
          <w:p w14:paraId="1383F132" w14:textId="77777777" w:rsidR="008633C5" w:rsidRPr="008633C5" w:rsidRDefault="008633C5" w:rsidP="008633C5">
            <w:pPr>
              <w:spacing w:after="0" w:line="240" w:lineRule="auto"/>
              <w:rPr>
                <w:rFonts w:ascii="Calibri" w:eastAsia="Times New Roman" w:hAnsi="Calibri" w:cs="Calibri"/>
                <w:b/>
                <w:bCs/>
                <w:color w:val="000000"/>
                <w:kern w:val="0"/>
                <w14:ligatures w14:val="none"/>
              </w:rPr>
            </w:pPr>
            <w:r w:rsidRPr="008633C5">
              <w:rPr>
                <w:rFonts w:ascii="Calibri" w:eastAsia="Times New Roman" w:hAnsi="Calibri" w:cs="Calibri"/>
                <w:b/>
                <w:bCs/>
                <w:color w:val="000000"/>
                <w:kern w:val="0"/>
                <w14:ligatures w14:val="none"/>
              </w:rPr>
              <w:t>BTM Stage 2</w:t>
            </w:r>
          </w:p>
        </w:tc>
        <w:tc>
          <w:tcPr>
            <w:tcW w:w="2580" w:type="dxa"/>
            <w:tcBorders>
              <w:top w:val="nil"/>
              <w:left w:val="nil"/>
              <w:bottom w:val="single" w:sz="4" w:space="0" w:color="8EA9DB"/>
              <w:right w:val="nil"/>
            </w:tcBorders>
            <w:shd w:val="clear" w:color="auto" w:fill="auto"/>
            <w:noWrap/>
            <w:vAlign w:val="bottom"/>
            <w:hideMark/>
          </w:tcPr>
          <w:p w14:paraId="47C8D7E4" w14:textId="77777777" w:rsidR="008633C5" w:rsidRPr="008633C5" w:rsidRDefault="008633C5" w:rsidP="008633C5">
            <w:pPr>
              <w:spacing w:after="0" w:line="240" w:lineRule="auto"/>
              <w:jc w:val="right"/>
              <w:rPr>
                <w:rFonts w:ascii="Calibri" w:eastAsia="Times New Roman" w:hAnsi="Calibri" w:cs="Calibri"/>
                <w:b/>
                <w:bCs/>
                <w:color w:val="000000"/>
                <w:kern w:val="0"/>
                <w14:ligatures w14:val="none"/>
              </w:rPr>
            </w:pPr>
            <w:r w:rsidRPr="008633C5">
              <w:rPr>
                <w:rFonts w:ascii="Calibri" w:eastAsia="Times New Roman" w:hAnsi="Calibri" w:cs="Calibri"/>
                <w:b/>
                <w:bCs/>
                <w:color w:val="000000"/>
                <w:kern w:val="0"/>
                <w14:ligatures w14:val="none"/>
              </w:rPr>
              <w:t>0:34:51</w:t>
            </w:r>
          </w:p>
        </w:tc>
      </w:tr>
      <w:tr w:rsidR="008633C5" w:rsidRPr="008633C5" w14:paraId="402D31AF" w14:textId="77777777" w:rsidTr="008633C5">
        <w:trPr>
          <w:trHeight w:val="300"/>
        </w:trPr>
        <w:tc>
          <w:tcPr>
            <w:tcW w:w="3040" w:type="dxa"/>
            <w:tcBorders>
              <w:top w:val="nil"/>
              <w:left w:val="nil"/>
              <w:bottom w:val="single" w:sz="4" w:space="0" w:color="8EA9DB"/>
              <w:right w:val="nil"/>
            </w:tcBorders>
            <w:shd w:val="clear" w:color="auto" w:fill="auto"/>
            <w:noWrap/>
            <w:vAlign w:val="bottom"/>
            <w:hideMark/>
          </w:tcPr>
          <w:p w14:paraId="023EB4CC" w14:textId="77777777" w:rsidR="008633C5" w:rsidRPr="008633C5" w:rsidRDefault="008633C5" w:rsidP="008633C5">
            <w:pPr>
              <w:spacing w:after="0" w:line="240" w:lineRule="auto"/>
              <w:rPr>
                <w:rFonts w:ascii="Calibri" w:eastAsia="Times New Roman" w:hAnsi="Calibri" w:cs="Calibri"/>
                <w:b/>
                <w:bCs/>
                <w:color w:val="000000"/>
                <w:kern w:val="0"/>
                <w14:ligatures w14:val="none"/>
              </w:rPr>
            </w:pPr>
            <w:r w:rsidRPr="008633C5">
              <w:rPr>
                <w:rFonts w:ascii="Calibri" w:eastAsia="Times New Roman" w:hAnsi="Calibri" w:cs="Calibri"/>
                <w:b/>
                <w:bCs/>
                <w:color w:val="000000"/>
                <w:kern w:val="0"/>
                <w14:ligatures w14:val="none"/>
              </w:rPr>
              <w:t>BTM Stage 1</w:t>
            </w:r>
          </w:p>
        </w:tc>
        <w:tc>
          <w:tcPr>
            <w:tcW w:w="2580" w:type="dxa"/>
            <w:tcBorders>
              <w:top w:val="nil"/>
              <w:left w:val="nil"/>
              <w:bottom w:val="single" w:sz="4" w:space="0" w:color="8EA9DB"/>
              <w:right w:val="nil"/>
            </w:tcBorders>
            <w:shd w:val="clear" w:color="auto" w:fill="auto"/>
            <w:noWrap/>
            <w:vAlign w:val="bottom"/>
            <w:hideMark/>
          </w:tcPr>
          <w:p w14:paraId="3AAAA949" w14:textId="77777777" w:rsidR="008633C5" w:rsidRPr="008633C5" w:rsidRDefault="008633C5" w:rsidP="008633C5">
            <w:pPr>
              <w:spacing w:after="0" w:line="240" w:lineRule="auto"/>
              <w:jc w:val="right"/>
              <w:rPr>
                <w:rFonts w:ascii="Calibri" w:eastAsia="Times New Roman" w:hAnsi="Calibri" w:cs="Calibri"/>
                <w:b/>
                <w:bCs/>
                <w:color w:val="000000"/>
                <w:kern w:val="0"/>
                <w14:ligatures w14:val="none"/>
              </w:rPr>
            </w:pPr>
            <w:r w:rsidRPr="008633C5">
              <w:rPr>
                <w:rFonts w:ascii="Calibri" w:eastAsia="Times New Roman" w:hAnsi="Calibri" w:cs="Calibri"/>
                <w:b/>
                <w:bCs/>
                <w:color w:val="000000"/>
                <w:kern w:val="0"/>
                <w14:ligatures w14:val="none"/>
              </w:rPr>
              <w:t>0:34:24</w:t>
            </w:r>
          </w:p>
        </w:tc>
      </w:tr>
      <w:tr w:rsidR="008633C5" w:rsidRPr="008633C5" w14:paraId="6191BB1D" w14:textId="77777777" w:rsidTr="008633C5">
        <w:trPr>
          <w:trHeight w:val="300"/>
        </w:trPr>
        <w:tc>
          <w:tcPr>
            <w:tcW w:w="3040" w:type="dxa"/>
            <w:tcBorders>
              <w:top w:val="nil"/>
              <w:left w:val="nil"/>
              <w:bottom w:val="single" w:sz="4" w:space="0" w:color="8EA9DB"/>
              <w:right w:val="nil"/>
            </w:tcBorders>
            <w:shd w:val="clear" w:color="auto" w:fill="auto"/>
            <w:noWrap/>
            <w:vAlign w:val="bottom"/>
            <w:hideMark/>
          </w:tcPr>
          <w:p w14:paraId="20D7E117" w14:textId="77777777" w:rsidR="008633C5" w:rsidRPr="008633C5" w:rsidRDefault="008633C5" w:rsidP="008633C5">
            <w:pPr>
              <w:spacing w:after="0" w:line="240" w:lineRule="auto"/>
              <w:rPr>
                <w:rFonts w:ascii="Calibri" w:eastAsia="Times New Roman" w:hAnsi="Calibri" w:cs="Calibri"/>
                <w:b/>
                <w:bCs/>
                <w:color w:val="000000"/>
                <w:kern w:val="0"/>
                <w14:ligatures w14:val="none"/>
              </w:rPr>
            </w:pPr>
            <w:proofErr w:type="spellStart"/>
            <w:r w:rsidRPr="008633C5">
              <w:rPr>
                <w:rFonts w:ascii="Calibri" w:eastAsia="Times New Roman" w:hAnsi="Calibri" w:cs="Calibri"/>
                <w:b/>
                <w:bCs/>
                <w:color w:val="000000"/>
                <w:kern w:val="0"/>
                <w14:ligatures w14:val="none"/>
              </w:rPr>
              <w:t>Kudlu</w:t>
            </w:r>
            <w:proofErr w:type="spellEnd"/>
          </w:p>
        </w:tc>
        <w:tc>
          <w:tcPr>
            <w:tcW w:w="2580" w:type="dxa"/>
            <w:tcBorders>
              <w:top w:val="nil"/>
              <w:left w:val="nil"/>
              <w:bottom w:val="single" w:sz="4" w:space="0" w:color="8EA9DB"/>
              <w:right w:val="nil"/>
            </w:tcBorders>
            <w:shd w:val="clear" w:color="auto" w:fill="auto"/>
            <w:noWrap/>
            <w:vAlign w:val="bottom"/>
            <w:hideMark/>
          </w:tcPr>
          <w:p w14:paraId="14E2F305" w14:textId="77777777" w:rsidR="008633C5" w:rsidRPr="008633C5" w:rsidRDefault="008633C5" w:rsidP="008633C5">
            <w:pPr>
              <w:spacing w:after="0" w:line="240" w:lineRule="auto"/>
              <w:jc w:val="right"/>
              <w:rPr>
                <w:rFonts w:ascii="Calibri" w:eastAsia="Times New Roman" w:hAnsi="Calibri" w:cs="Calibri"/>
                <w:b/>
                <w:bCs/>
                <w:color w:val="000000"/>
                <w:kern w:val="0"/>
                <w14:ligatures w14:val="none"/>
              </w:rPr>
            </w:pPr>
            <w:r w:rsidRPr="008633C5">
              <w:rPr>
                <w:rFonts w:ascii="Calibri" w:eastAsia="Times New Roman" w:hAnsi="Calibri" w:cs="Calibri"/>
                <w:b/>
                <w:bCs/>
                <w:color w:val="000000"/>
                <w:kern w:val="0"/>
                <w14:ligatures w14:val="none"/>
              </w:rPr>
              <w:t>0:34:21</w:t>
            </w:r>
          </w:p>
        </w:tc>
      </w:tr>
      <w:tr w:rsidR="008633C5" w:rsidRPr="008633C5" w14:paraId="4BA8E94C" w14:textId="77777777" w:rsidTr="008633C5">
        <w:trPr>
          <w:trHeight w:val="300"/>
        </w:trPr>
        <w:tc>
          <w:tcPr>
            <w:tcW w:w="3040" w:type="dxa"/>
            <w:tcBorders>
              <w:top w:val="nil"/>
              <w:left w:val="nil"/>
              <w:bottom w:val="single" w:sz="4" w:space="0" w:color="8EA9DB"/>
              <w:right w:val="nil"/>
            </w:tcBorders>
            <w:shd w:val="clear" w:color="auto" w:fill="auto"/>
            <w:noWrap/>
            <w:vAlign w:val="bottom"/>
            <w:hideMark/>
          </w:tcPr>
          <w:p w14:paraId="2EC43F7F" w14:textId="77777777" w:rsidR="008633C5" w:rsidRPr="008633C5" w:rsidRDefault="008633C5" w:rsidP="008633C5">
            <w:pPr>
              <w:spacing w:after="0" w:line="240" w:lineRule="auto"/>
              <w:rPr>
                <w:rFonts w:ascii="Calibri" w:eastAsia="Times New Roman" w:hAnsi="Calibri" w:cs="Calibri"/>
                <w:b/>
                <w:bCs/>
                <w:color w:val="000000"/>
                <w:kern w:val="0"/>
                <w14:ligatures w14:val="none"/>
              </w:rPr>
            </w:pPr>
            <w:r w:rsidRPr="008633C5">
              <w:rPr>
                <w:rFonts w:ascii="Calibri" w:eastAsia="Times New Roman" w:hAnsi="Calibri" w:cs="Calibri"/>
                <w:b/>
                <w:bCs/>
                <w:color w:val="000000"/>
                <w:kern w:val="0"/>
                <w14:ligatures w14:val="none"/>
              </w:rPr>
              <w:t>Bellandur, Sarjapur Road</w:t>
            </w:r>
          </w:p>
        </w:tc>
        <w:tc>
          <w:tcPr>
            <w:tcW w:w="2580" w:type="dxa"/>
            <w:tcBorders>
              <w:top w:val="nil"/>
              <w:left w:val="nil"/>
              <w:bottom w:val="single" w:sz="4" w:space="0" w:color="8EA9DB"/>
              <w:right w:val="nil"/>
            </w:tcBorders>
            <w:shd w:val="clear" w:color="auto" w:fill="auto"/>
            <w:noWrap/>
            <w:vAlign w:val="bottom"/>
            <w:hideMark/>
          </w:tcPr>
          <w:p w14:paraId="39C4BD8F" w14:textId="77777777" w:rsidR="008633C5" w:rsidRPr="008633C5" w:rsidRDefault="008633C5" w:rsidP="008633C5">
            <w:pPr>
              <w:spacing w:after="0" w:line="240" w:lineRule="auto"/>
              <w:jc w:val="right"/>
              <w:rPr>
                <w:rFonts w:ascii="Calibri" w:eastAsia="Times New Roman" w:hAnsi="Calibri" w:cs="Calibri"/>
                <w:b/>
                <w:bCs/>
                <w:color w:val="000000"/>
                <w:kern w:val="0"/>
                <w14:ligatures w14:val="none"/>
              </w:rPr>
            </w:pPr>
            <w:r w:rsidRPr="008633C5">
              <w:rPr>
                <w:rFonts w:ascii="Calibri" w:eastAsia="Times New Roman" w:hAnsi="Calibri" w:cs="Calibri"/>
                <w:b/>
                <w:bCs/>
                <w:color w:val="000000"/>
                <w:kern w:val="0"/>
                <w14:ligatures w14:val="none"/>
              </w:rPr>
              <w:t>0:33:07</w:t>
            </w:r>
          </w:p>
        </w:tc>
      </w:tr>
      <w:tr w:rsidR="008633C5" w:rsidRPr="008633C5" w14:paraId="71466B44" w14:textId="77777777" w:rsidTr="008633C5">
        <w:trPr>
          <w:trHeight w:val="300"/>
        </w:trPr>
        <w:tc>
          <w:tcPr>
            <w:tcW w:w="3040" w:type="dxa"/>
            <w:tcBorders>
              <w:top w:val="nil"/>
              <w:left w:val="nil"/>
              <w:bottom w:val="single" w:sz="4" w:space="0" w:color="8EA9DB"/>
              <w:right w:val="nil"/>
            </w:tcBorders>
            <w:shd w:val="clear" w:color="auto" w:fill="auto"/>
            <w:noWrap/>
            <w:vAlign w:val="bottom"/>
            <w:hideMark/>
          </w:tcPr>
          <w:p w14:paraId="2A0AD3FD" w14:textId="77777777" w:rsidR="008633C5" w:rsidRPr="008633C5" w:rsidRDefault="008633C5" w:rsidP="008633C5">
            <w:pPr>
              <w:spacing w:after="0" w:line="240" w:lineRule="auto"/>
              <w:rPr>
                <w:rFonts w:ascii="Calibri" w:eastAsia="Times New Roman" w:hAnsi="Calibri" w:cs="Calibri"/>
                <w:b/>
                <w:bCs/>
                <w:color w:val="000000"/>
                <w:kern w:val="0"/>
                <w14:ligatures w14:val="none"/>
              </w:rPr>
            </w:pPr>
            <w:proofErr w:type="spellStart"/>
            <w:r w:rsidRPr="008633C5">
              <w:rPr>
                <w:rFonts w:ascii="Calibri" w:eastAsia="Times New Roman" w:hAnsi="Calibri" w:cs="Calibri"/>
                <w:b/>
                <w:bCs/>
                <w:color w:val="000000"/>
                <w:kern w:val="0"/>
                <w14:ligatures w14:val="none"/>
              </w:rPr>
              <w:t>Bomannahali</w:t>
            </w:r>
            <w:proofErr w:type="spellEnd"/>
            <w:r w:rsidRPr="008633C5">
              <w:rPr>
                <w:rFonts w:ascii="Calibri" w:eastAsia="Times New Roman" w:hAnsi="Calibri" w:cs="Calibri"/>
                <w:b/>
                <w:bCs/>
                <w:color w:val="000000"/>
                <w:kern w:val="0"/>
                <w14:ligatures w14:val="none"/>
              </w:rPr>
              <w:t xml:space="preserve"> - </w:t>
            </w:r>
            <w:proofErr w:type="spellStart"/>
            <w:r w:rsidRPr="008633C5">
              <w:rPr>
                <w:rFonts w:ascii="Calibri" w:eastAsia="Times New Roman" w:hAnsi="Calibri" w:cs="Calibri"/>
                <w:b/>
                <w:bCs/>
                <w:color w:val="000000"/>
                <w:kern w:val="0"/>
                <w14:ligatures w14:val="none"/>
              </w:rPr>
              <w:t>MicoLayout</w:t>
            </w:r>
            <w:proofErr w:type="spellEnd"/>
          </w:p>
        </w:tc>
        <w:tc>
          <w:tcPr>
            <w:tcW w:w="2580" w:type="dxa"/>
            <w:tcBorders>
              <w:top w:val="nil"/>
              <w:left w:val="nil"/>
              <w:bottom w:val="single" w:sz="4" w:space="0" w:color="8EA9DB"/>
              <w:right w:val="nil"/>
            </w:tcBorders>
            <w:shd w:val="clear" w:color="auto" w:fill="auto"/>
            <w:noWrap/>
            <w:vAlign w:val="bottom"/>
            <w:hideMark/>
          </w:tcPr>
          <w:p w14:paraId="7C736068" w14:textId="77777777" w:rsidR="008633C5" w:rsidRPr="008633C5" w:rsidRDefault="008633C5" w:rsidP="008633C5">
            <w:pPr>
              <w:spacing w:after="0" w:line="240" w:lineRule="auto"/>
              <w:jc w:val="right"/>
              <w:rPr>
                <w:rFonts w:ascii="Calibri" w:eastAsia="Times New Roman" w:hAnsi="Calibri" w:cs="Calibri"/>
                <w:b/>
                <w:bCs/>
                <w:color w:val="000000"/>
                <w:kern w:val="0"/>
                <w14:ligatures w14:val="none"/>
              </w:rPr>
            </w:pPr>
            <w:r w:rsidRPr="008633C5">
              <w:rPr>
                <w:rFonts w:ascii="Calibri" w:eastAsia="Times New Roman" w:hAnsi="Calibri" w:cs="Calibri"/>
                <w:b/>
                <w:bCs/>
                <w:color w:val="000000"/>
                <w:kern w:val="0"/>
                <w14:ligatures w14:val="none"/>
              </w:rPr>
              <w:t>0:32:56</w:t>
            </w:r>
          </w:p>
        </w:tc>
      </w:tr>
      <w:tr w:rsidR="008633C5" w:rsidRPr="008633C5" w14:paraId="4FD07C65" w14:textId="77777777" w:rsidTr="008633C5">
        <w:trPr>
          <w:trHeight w:val="300"/>
        </w:trPr>
        <w:tc>
          <w:tcPr>
            <w:tcW w:w="3040" w:type="dxa"/>
            <w:tcBorders>
              <w:top w:val="nil"/>
              <w:left w:val="nil"/>
              <w:bottom w:val="single" w:sz="4" w:space="0" w:color="8EA9DB"/>
              <w:right w:val="nil"/>
            </w:tcBorders>
            <w:shd w:val="clear" w:color="auto" w:fill="auto"/>
            <w:noWrap/>
            <w:vAlign w:val="bottom"/>
            <w:hideMark/>
          </w:tcPr>
          <w:p w14:paraId="358E08B7" w14:textId="77777777" w:rsidR="008633C5" w:rsidRPr="008633C5" w:rsidRDefault="008633C5" w:rsidP="008633C5">
            <w:pPr>
              <w:spacing w:after="0" w:line="240" w:lineRule="auto"/>
              <w:rPr>
                <w:rFonts w:ascii="Calibri" w:eastAsia="Times New Roman" w:hAnsi="Calibri" w:cs="Calibri"/>
                <w:b/>
                <w:bCs/>
                <w:color w:val="000000"/>
                <w:kern w:val="0"/>
                <w14:ligatures w14:val="none"/>
              </w:rPr>
            </w:pPr>
            <w:proofErr w:type="spellStart"/>
            <w:r w:rsidRPr="008633C5">
              <w:rPr>
                <w:rFonts w:ascii="Calibri" w:eastAsia="Times New Roman" w:hAnsi="Calibri" w:cs="Calibri"/>
                <w:b/>
                <w:bCs/>
                <w:color w:val="000000"/>
                <w:kern w:val="0"/>
                <w14:ligatures w14:val="none"/>
              </w:rPr>
              <w:t>Harlur</w:t>
            </w:r>
            <w:proofErr w:type="spellEnd"/>
          </w:p>
        </w:tc>
        <w:tc>
          <w:tcPr>
            <w:tcW w:w="2580" w:type="dxa"/>
            <w:tcBorders>
              <w:top w:val="nil"/>
              <w:left w:val="nil"/>
              <w:bottom w:val="single" w:sz="4" w:space="0" w:color="8EA9DB"/>
              <w:right w:val="nil"/>
            </w:tcBorders>
            <w:shd w:val="clear" w:color="auto" w:fill="auto"/>
            <w:noWrap/>
            <w:vAlign w:val="bottom"/>
            <w:hideMark/>
          </w:tcPr>
          <w:p w14:paraId="24F11572" w14:textId="77777777" w:rsidR="008633C5" w:rsidRPr="008633C5" w:rsidRDefault="008633C5" w:rsidP="008633C5">
            <w:pPr>
              <w:spacing w:after="0" w:line="240" w:lineRule="auto"/>
              <w:jc w:val="right"/>
              <w:rPr>
                <w:rFonts w:ascii="Calibri" w:eastAsia="Times New Roman" w:hAnsi="Calibri" w:cs="Calibri"/>
                <w:b/>
                <w:bCs/>
                <w:color w:val="000000"/>
                <w:kern w:val="0"/>
                <w14:ligatures w14:val="none"/>
              </w:rPr>
            </w:pPr>
            <w:r w:rsidRPr="008633C5">
              <w:rPr>
                <w:rFonts w:ascii="Calibri" w:eastAsia="Times New Roman" w:hAnsi="Calibri" w:cs="Calibri"/>
                <w:b/>
                <w:bCs/>
                <w:color w:val="000000"/>
                <w:kern w:val="0"/>
                <w14:ligatures w14:val="none"/>
              </w:rPr>
              <w:t>0:31:53</w:t>
            </w:r>
          </w:p>
        </w:tc>
      </w:tr>
      <w:tr w:rsidR="008633C5" w:rsidRPr="008633C5" w14:paraId="5D86CF23" w14:textId="77777777" w:rsidTr="008633C5">
        <w:trPr>
          <w:trHeight w:val="300"/>
        </w:trPr>
        <w:tc>
          <w:tcPr>
            <w:tcW w:w="3040" w:type="dxa"/>
            <w:tcBorders>
              <w:top w:val="nil"/>
              <w:left w:val="nil"/>
              <w:bottom w:val="single" w:sz="4" w:space="0" w:color="8EA9DB"/>
              <w:right w:val="nil"/>
            </w:tcBorders>
            <w:shd w:val="clear" w:color="auto" w:fill="auto"/>
            <w:noWrap/>
            <w:vAlign w:val="bottom"/>
            <w:hideMark/>
          </w:tcPr>
          <w:p w14:paraId="0C41218F" w14:textId="77777777" w:rsidR="008633C5" w:rsidRPr="008633C5" w:rsidRDefault="008633C5" w:rsidP="008633C5">
            <w:pPr>
              <w:spacing w:after="0" w:line="240" w:lineRule="auto"/>
              <w:rPr>
                <w:rFonts w:ascii="Calibri" w:eastAsia="Times New Roman" w:hAnsi="Calibri" w:cs="Calibri"/>
                <w:b/>
                <w:bCs/>
                <w:color w:val="000000"/>
                <w:kern w:val="0"/>
                <w14:ligatures w14:val="none"/>
              </w:rPr>
            </w:pPr>
            <w:r w:rsidRPr="008633C5">
              <w:rPr>
                <w:rFonts w:ascii="Calibri" w:eastAsia="Times New Roman" w:hAnsi="Calibri" w:cs="Calibri"/>
                <w:b/>
                <w:bCs/>
                <w:color w:val="000000"/>
                <w:kern w:val="0"/>
                <w14:ligatures w14:val="none"/>
              </w:rPr>
              <w:t>Bellandur, Green Glen</w:t>
            </w:r>
          </w:p>
        </w:tc>
        <w:tc>
          <w:tcPr>
            <w:tcW w:w="2580" w:type="dxa"/>
            <w:tcBorders>
              <w:top w:val="nil"/>
              <w:left w:val="nil"/>
              <w:bottom w:val="single" w:sz="4" w:space="0" w:color="8EA9DB"/>
              <w:right w:val="nil"/>
            </w:tcBorders>
            <w:shd w:val="clear" w:color="auto" w:fill="auto"/>
            <w:noWrap/>
            <w:vAlign w:val="bottom"/>
            <w:hideMark/>
          </w:tcPr>
          <w:p w14:paraId="39B12FE2" w14:textId="77777777" w:rsidR="008633C5" w:rsidRPr="008633C5" w:rsidRDefault="008633C5" w:rsidP="008633C5">
            <w:pPr>
              <w:spacing w:after="0" w:line="240" w:lineRule="auto"/>
              <w:jc w:val="right"/>
              <w:rPr>
                <w:rFonts w:ascii="Calibri" w:eastAsia="Times New Roman" w:hAnsi="Calibri" w:cs="Calibri"/>
                <w:b/>
                <w:bCs/>
                <w:color w:val="000000"/>
                <w:kern w:val="0"/>
                <w14:ligatures w14:val="none"/>
              </w:rPr>
            </w:pPr>
            <w:r w:rsidRPr="008633C5">
              <w:rPr>
                <w:rFonts w:ascii="Calibri" w:eastAsia="Times New Roman" w:hAnsi="Calibri" w:cs="Calibri"/>
                <w:b/>
                <w:bCs/>
                <w:color w:val="000000"/>
                <w:kern w:val="0"/>
                <w14:ligatures w14:val="none"/>
              </w:rPr>
              <w:t>0:31:25</w:t>
            </w:r>
          </w:p>
        </w:tc>
      </w:tr>
      <w:tr w:rsidR="008633C5" w:rsidRPr="008633C5" w14:paraId="41B005AA" w14:textId="77777777" w:rsidTr="008633C5">
        <w:trPr>
          <w:trHeight w:val="300"/>
        </w:trPr>
        <w:tc>
          <w:tcPr>
            <w:tcW w:w="3040" w:type="dxa"/>
            <w:tcBorders>
              <w:top w:val="nil"/>
              <w:left w:val="nil"/>
              <w:bottom w:val="single" w:sz="4" w:space="0" w:color="8EA9DB"/>
              <w:right w:val="nil"/>
            </w:tcBorders>
            <w:shd w:val="clear" w:color="auto" w:fill="auto"/>
            <w:noWrap/>
            <w:vAlign w:val="bottom"/>
            <w:hideMark/>
          </w:tcPr>
          <w:p w14:paraId="17C549FC" w14:textId="77777777" w:rsidR="008633C5" w:rsidRPr="008633C5" w:rsidRDefault="008633C5" w:rsidP="008633C5">
            <w:pPr>
              <w:spacing w:after="0" w:line="240" w:lineRule="auto"/>
              <w:rPr>
                <w:rFonts w:ascii="Calibri" w:eastAsia="Times New Roman" w:hAnsi="Calibri" w:cs="Calibri"/>
                <w:b/>
                <w:bCs/>
                <w:color w:val="000000"/>
                <w:kern w:val="0"/>
                <w14:ligatures w14:val="none"/>
              </w:rPr>
            </w:pPr>
            <w:r w:rsidRPr="008633C5">
              <w:rPr>
                <w:rFonts w:ascii="Calibri" w:eastAsia="Times New Roman" w:hAnsi="Calibri" w:cs="Calibri"/>
                <w:b/>
                <w:bCs/>
                <w:color w:val="000000"/>
                <w:kern w:val="0"/>
                <w14:ligatures w14:val="none"/>
              </w:rPr>
              <w:t>Bellandur, ETV</w:t>
            </w:r>
          </w:p>
        </w:tc>
        <w:tc>
          <w:tcPr>
            <w:tcW w:w="2580" w:type="dxa"/>
            <w:tcBorders>
              <w:top w:val="nil"/>
              <w:left w:val="nil"/>
              <w:bottom w:val="single" w:sz="4" w:space="0" w:color="8EA9DB"/>
              <w:right w:val="nil"/>
            </w:tcBorders>
            <w:shd w:val="clear" w:color="auto" w:fill="auto"/>
            <w:noWrap/>
            <w:vAlign w:val="bottom"/>
            <w:hideMark/>
          </w:tcPr>
          <w:p w14:paraId="06B3FAFA" w14:textId="77777777" w:rsidR="008633C5" w:rsidRPr="008633C5" w:rsidRDefault="008633C5" w:rsidP="008633C5">
            <w:pPr>
              <w:spacing w:after="0" w:line="240" w:lineRule="auto"/>
              <w:jc w:val="right"/>
              <w:rPr>
                <w:rFonts w:ascii="Calibri" w:eastAsia="Times New Roman" w:hAnsi="Calibri" w:cs="Calibri"/>
                <w:b/>
                <w:bCs/>
                <w:color w:val="000000"/>
                <w:kern w:val="0"/>
                <w14:ligatures w14:val="none"/>
              </w:rPr>
            </w:pPr>
            <w:r w:rsidRPr="008633C5">
              <w:rPr>
                <w:rFonts w:ascii="Calibri" w:eastAsia="Times New Roman" w:hAnsi="Calibri" w:cs="Calibri"/>
                <w:b/>
                <w:bCs/>
                <w:color w:val="000000"/>
                <w:kern w:val="0"/>
                <w14:ligatures w14:val="none"/>
              </w:rPr>
              <w:t>0:29:37</w:t>
            </w:r>
          </w:p>
        </w:tc>
      </w:tr>
      <w:tr w:rsidR="008633C5" w:rsidRPr="008633C5" w14:paraId="3A9FB26E" w14:textId="77777777" w:rsidTr="008633C5">
        <w:trPr>
          <w:trHeight w:val="300"/>
        </w:trPr>
        <w:tc>
          <w:tcPr>
            <w:tcW w:w="3040" w:type="dxa"/>
            <w:tcBorders>
              <w:top w:val="nil"/>
              <w:left w:val="nil"/>
              <w:bottom w:val="single" w:sz="4" w:space="0" w:color="8EA9DB"/>
              <w:right w:val="nil"/>
            </w:tcBorders>
            <w:shd w:val="clear" w:color="auto" w:fill="auto"/>
            <w:noWrap/>
            <w:vAlign w:val="bottom"/>
            <w:hideMark/>
          </w:tcPr>
          <w:p w14:paraId="18D6111E" w14:textId="77777777" w:rsidR="008633C5" w:rsidRPr="008633C5" w:rsidRDefault="008633C5" w:rsidP="008633C5">
            <w:pPr>
              <w:spacing w:after="0" w:line="240" w:lineRule="auto"/>
              <w:rPr>
                <w:rFonts w:ascii="Calibri" w:eastAsia="Times New Roman" w:hAnsi="Calibri" w:cs="Calibri"/>
                <w:b/>
                <w:bCs/>
                <w:color w:val="000000"/>
                <w:kern w:val="0"/>
                <w14:ligatures w14:val="none"/>
              </w:rPr>
            </w:pPr>
            <w:r w:rsidRPr="008633C5">
              <w:rPr>
                <w:rFonts w:ascii="Calibri" w:eastAsia="Times New Roman" w:hAnsi="Calibri" w:cs="Calibri"/>
                <w:b/>
                <w:bCs/>
                <w:color w:val="000000"/>
                <w:kern w:val="0"/>
                <w14:ligatures w14:val="none"/>
              </w:rPr>
              <w:t>ITI Layout</w:t>
            </w:r>
          </w:p>
        </w:tc>
        <w:tc>
          <w:tcPr>
            <w:tcW w:w="2580" w:type="dxa"/>
            <w:tcBorders>
              <w:top w:val="nil"/>
              <w:left w:val="nil"/>
              <w:bottom w:val="single" w:sz="4" w:space="0" w:color="8EA9DB"/>
              <w:right w:val="nil"/>
            </w:tcBorders>
            <w:shd w:val="clear" w:color="auto" w:fill="auto"/>
            <w:noWrap/>
            <w:vAlign w:val="bottom"/>
            <w:hideMark/>
          </w:tcPr>
          <w:p w14:paraId="675B74E0" w14:textId="77777777" w:rsidR="008633C5" w:rsidRPr="008633C5" w:rsidRDefault="008633C5" w:rsidP="008633C5">
            <w:pPr>
              <w:spacing w:after="0" w:line="240" w:lineRule="auto"/>
              <w:jc w:val="right"/>
              <w:rPr>
                <w:rFonts w:ascii="Calibri" w:eastAsia="Times New Roman" w:hAnsi="Calibri" w:cs="Calibri"/>
                <w:b/>
                <w:bCs/>
                <w:color w:val="000000"/>
                <w:kern w:val="0"/>
                <w14:ligatures w14:val="none"/>
              </w:rPr>
            </w:pPr>
            <w:r w:rsidRPr="008633C5">
              <w:rPr>
                <w:rFonts w:ascii="Calibri" w:eastAsia="Times New Roman" w:hAnsi="Calibri" w:cs="Calibri"/>
                <w:b/>
                <w:bCs/>
                <w:color w:val="000000"/>
                <w:kern w:val="0"/>
                <w14:ligatures w14:val="none"/>
              </w:rPr>
              <w:t>0:23:18</w:t>
            </w:r>
          </w:p>
        </w:tc>
      </w:tr>
      <w:tr w:rsidR="008633C5" w:rsidRPr="008633C5" w14:paraId="4F9E3EF9" w14:textId="77777777" w:rsidTr="008633C5">
        <w:trPr>
          <w:trHeight w:val="300"/>
        </w:trPr>
        <w:tc>
          <w:tcPr>
            <w:tcW w:w="3040" w:type="dxa"/>
            <w:tcBorders>
              <w:top w:val="nil"/>
              <w:left w:val="nil"/>
              <w:bottom w:val="single" w:sz="4" w:space="0" w:color="8EA9DB"/>
              <w:right w:val="nil"/>
            </w:tcBorders>
            <w:shd w:val="clear" w:color="auto" w:fill="auto"/>
            <w:noWrap/>
            <w:vAlign w:val="bottom"/>
            <w:hideMark/>
          </w:tcPr>
          <w:p w14:paraId="1B8D05DF" w14:textId="77777777" w:rsidR="008633C5" w:rsidRPr="008633C5" w:rsidRDefault="008633C5" w:rsidP="008633C5">
            <w:pPr>
              <w:spacing w:after="0" w:line="240" w:lineRule="auto"/>
              <w:rPr>
                <w:rFonts w:ascii="Calibri" w:eastAsia="Times New Roman" w:hAnsi="Calibri" w:cs="Calibri"/>
                <w:b/>
                <w:bCs/>
                <w:color w:val="000000"/>
                <w:kern w:val="0"/>
                <w14:ligatures w14:val="none"/>
              </w:rPr>
            </w:pPr>
            <w:r w:rsidRPr="008633C5">
              <w:rPr>
                <w:rFonts w:ascii="Calibri" w:eastAsia="Times New Roman" w:hAnsi="Calibri" w:cs="Calibri"/>
                <w:b/>
                <w:bCs/>
                <w:color w:val="000000"/>
                <w:kern w:val="0"/>
                <w14:ligatures w14:val="none"/>
              </w:rPr>
              <w:t>HSR Layout</w:t>
            </w:r>
          </w:p>
        </w:tc>
        <w:tc>
          <w:tcPr>
            <w:tcW w:w="2580" w:type="dxa"/>
            <w:tcBorders>
              <w:top w:val="nil"/>
              <w:left w:val="nil"/>
              <w:bottom w:val="single" w:sz="4" w:space="0" w:color="8EA9DB"/>
              <w:right w:val="nil"/>
            </w:tcBorders>
            <w:shd w:val="clear" w:color="auto" w:fill="auto"/>
            <w:noWrap/>
            <w:vAlign w:val="bottom"/>
            <w:hideMark/>
          </w:tcPr>
          <w:p w14:paraId="0C2702AC" w14:textId="77777777" w:rsidR="008633C5" w:rsidRPr="008633C5" w:rsidRDefault="008633C5" w:rsidP="008633C5">
            <w:pPr>
              <w:spacing w:after="0" w:line="240" w:lineRule="auto"/>
              <w:jc w:val="right"/>
              <w:rPr>
                <w:rFonts w:ascii="Calibri" w:eastAsia="Times New Roman" w:hAnsi="Calibri" w:cs="Calibri"/>
                <w:b/>
                <w:bCs/>
                <w:color w:val="000000"/>
                <w:kern w:val="0"/>
                <w14:ligatures w14:val="none"/>
              </w:rPr>
            </w:pPr>
            <w:r w:rsidRPr="008633C5">
              <w:rPr>
                <w:rFonts w:ascii="Calibri" w:eastAsia="Times New Roman" w:hAnsi="Calibri" w:cs="Calibri"/>
                <w:b/>
                <w:bCs/>
                <w:color w:val="000000"/>
                <w:kern w:val="0"/>
                <w14:ligatures w14:val="none"/>
              </w:rPr>
              <w:t>0:22:29</w:t>
            </w:r>
          </w:p>
        </w:tc>
      </w:tr>
      <w:tr w:rsidR="008633C5" w:rsidRPr="008633C5" w14:paraId="3D707D36" w14:textId="77777777" w:rsidTr="008633C5">
        <w:trPr>
          <w:trHeight w:val="300"/>
        </w:trPr>
        <w:tc>
          <w:tcPr>
            <w:tcW w:w="3040" w:type="dxa"/>
            <w:tcBorders>
              <w:top w:val="nil"/>
              <w:left w:val="nil"/>
              <w:bottom w:val="single" w:sz="4" w:space="0" w:color="8EA9DB"/>
              <w:right w:val="nil"/>
            </w:tcBorders>
            <w:shd w:val="clear" w:color="auto" w:fill="auto"/>
            <w:noWrap/>
            <w:vAlign w:val="bottom"/>
            <w:hideMark/>
          </w:tcPr>
          <w:p w14:paraId="04E2C308" w14:textId="77777777" w:rsidR="008633C5" w:rsidRPr="008633C5" w:rsidRDefault="008633C5" w:rsidP="008633C5">
            <w:pPr>
              <w:spacing w:after="0" w:line="240" w:lineRule="auto"/>
              <w:rPr>
                <w:rFonts w:ascii="Calibri" w:eastAsia="Times New Roman" w:hAnsi="Calibri" w:cs="Calibri"/>
                <w:b/>
                <w:bCs/>
                <w:color w:val="000000"/>
                <w:kern w:val="0"/>
                <w14:ligatures w14:val="none"/>
              </w:rPr>
            </w:pPr>
            <w:r w:rsidRPr="008633C5">
              <w:rPr>
                <w:rFonts w:ascii="Calibri" w:eastAsia="Times New Roman" w:hAnsi="Calibri" w:cs="Calibri"/>
                <w:b/>
                <w:bCs/>
                <w:color w:val="000000"/>
                <w:kern w:val="0"/>
                <w14:ligatures w14:val="none"/>
              </w:rPr>
              <w:t xml:space="preserve">Bellandur, </w:t>
            </w:r>
            <w:proofErr w:type="spellStart"/>
            <w:r w:rsidRPr="008633C5">
              <w:rPr>
                <w:rFonts w:ascii="Calibri" w:eastAsia="Times New Roman" w:hAnsi="Calibri" w:cs="Calibri"/>
                <w:b/>
                <w:bCs/>
                <w:color w:val="000000"/>
                <w:kern w:val="0"/>
                <w14:ligatures w14:val="none"/>
              </w:rPr>
              <w:t>Ecospace</w:t>
            </w:r>
            <w:proofErr w:type="spellEnd"/>
          </w:p>
        </w:tc>
        <w:tc>
          <w:tcPr>
            <w:tcW w:w="2580" w:type="dxa"/>
            <w:tcBorders>
              <w:top w:val="nil"/>
              <w:left w:val="nil"/>
              <w:bottom w:val="single" w:sz="4" w:space="0" w:color="8EA9DB"/>
              <w:right w:val="nil"/>
            </w:tcBorders>
            <w:shd w:val="clear" w:color="auto" w:fill="auto"/>
            <w:noWrap/>
            <w:vAlign w:val="bottom"/>
            <w:hideMark/>
          </w:tcPr>
          <w:p w14:paraId="0A60C4F4" w14:textId="77777777" w:rsidR="008633C5" w:rsidRPr="008633C5" w:rsidRDefault="008633C5" w:rsidP="008633C5">
            <w:pPr>
              <w:spacing w:after="0" w:line="240" w:lineRule="auto"/>
              <w:jc w:val="right"/>
              <w:rPr>
                <w:rFonts w:ascii="Calibri" w:eastAsia="Times New Roman" w:hAnsi="Calibri" w:cs="Calibri"/>
                <w:b/>
                <w:bCs/>
                <w:color w:val="000000"/>
                <w:kern w:val="0"/>
                <w14:ligatures w14:val="none"/>
              </w:rPr>
            </w:pPr>
            <w:r w:rsidRPr="008633C5">
              <w:rPr>
                <w:rFonts w:ascii="Calibri" w:eastAsia="Times New Roman" w:hAnsi="Calibri" w:cs="Calibri"/>
                <w:b/>
                <w:bCs/>
                <w:color w:val="000000"/>
                <w:kern w:val="0"/>
                <w14:ligatures w14:val="none"/>
              </w:rPr>
              <w:t>0:21:19</w:t>
            </w:r>
          </w:p>
        </w:tc>
      </w:tr>
      <w:tr w:rsidR="008633C5" w:rsidRPr="008633C5" w14:paraId="303651FA" w14:textId="77777777" w:rsidTr="008633C5">
        <w:trPr>
          <w:trHeight w:val="300"/>
        </w:trPr>
        <w:tc>
          <w:tcPr>
            <w:tcW w:w="3040" w:type="dxa"/>
            <w:tcBorders>
              <w:top w:val="single" w:sz="4" w:space="0" w:color="8EA9DB"/>
              <w:left w:val="nil"/>
              <w:bottom w:val="nil"/>
              <w:right w:val="nil"/>
            </w:tcBorders>
            <w:shd w:val="clear" w:color="D9E1F2" w:fill="D9E1F2"/>
            <w:noWrap/>
            <w:vAlign w:val="bottom"/>
            <w:hideMark/>
          </w:tcPr>
          <w:p w14:paraId="1F805FC7" w14:textId="77777777" w:rsidR="008633C5" w:rsidRPr="008633C5" w:rsidRDefault="008633C5" w:rsidP="008633C5">
            <w:pPr>
              <w:spacing w:after="0" w:line="240" w:lineRule="auto"/>
              <w:rPr>
                <w:rFonts w:ascii="Calibri" w:eastAsia="Times New Roman" w:hAnsi="Calibri" w:cs="Calibri"/>
                <w:b/>
                <w:bCs/>
                <w:color w:val="000000"/>
                <w:kern w:val="0"/>
                <w14:ligatures w14:val="none"/>
              </w:rPr>
            </w:pPr>
            <w:r w:rsidRPr="008633C5">
              <w:rPr>
                <w:rFonts w:ascii="Calibri" w:eastAsia="Times New Roman" w:hAnsi="Calibri" w:cs="Calibri"/>
                <w:b/>
                <w:bCs/>
                <w:color w:val="000000"/>
                <w:kern w:val="0"/>
                <w14:ligatures w14:val="none"/>
              </w:rPr>
              <w:t>Grand Total</w:t>
            </w:r>
          </w:p>
        </w:tc>
        <w:tc>
          <w:tcPr>
            <w:tcW w:w="2580" w:type="dxa"/>
            <w:tcBorders>
              <w:top w:val="single" w:sz="4" w:space="0" w:color="8EA9DB"/>
              <w:left w:val="nil"/>
              <w:bottom w:val="nil"/>
              <w:right w:val="nil"/>
            </w:tcBorders>
            <w:shd w:val="clear" w:color="D9E1F2" w:fill="D9E1F2"/>
            <w:noWrap/>
            <w:vAlign w:val="bottom"/>
            <w:hideMark/>
          </w:tcPr>
          <w:p w14:paraId="1AE722FF" w14:textId="77777777" w:rsidR="008633C5" w:rsidRPr="008633C5" w:rsidRDefault="008633C5" w:rsidP="008633C5">
            <w:pPr>
              <w:spacing w:after="0" w:line="240" w:lineRule="auto"/>
              <w:jc w:val="right"/>
              <w:rPr>
                <w:rFonts w:ascii="Calibri" w:eastAsia="Times New Roman" w:hAnsi="Calibri" w:cs="Calibri"/>
                <w:b/>
                <w:bCs/>
                <w:color w:val="000000"/>
                <w:kern w:val="0"/>
                <w14:ligatures w14:val="none"/>
              </w:rPr>
            </w:pPr>
            <w:r w:rsidRPr="008633C5">
              <w:rPr>
                <w:rFonts w:ascii="Calibri" w:eastAsia="Times New Roman" w:hAnsi="Calibri" w:cs="Calibri"/>
                <w:b/>
                <w:bCs/>
                <w:color w:val="000000"/>
                <w:kern w:val="0"/>
                <w14:ligatures w14:val="none"/>
              </w:rPr>
              <w:t>0:24:15</w:t>
            </w:r>
          </w:p>
        </w:tc>
      </w:tr>
    </w:tbl>
    <w:p w14:paraId="2741702A" w14:textId="77777777" w:rsidR="008633C5" w:rsidRDefault="008633C5" w:rsidP="00317A88"/>
    <w:p w14:paraId="55DB2343" w14:textId="25A5BFA0" w:rsidR="008633C5" w:rsidRPr="003925F4" w:rsidRDefault="008633C5" w:rsidP="00317A88">
      <w:pPr>
        <w:rPr>
          <w:sz w:val="40"/>
          <w:szCs w:val="40"/>
        </w:rPr>
      </w:pPr>
      <w:r w:rsidRPr="003925F4">
        <w:rPr>
          <w:sz w:val="40"/>
          <w:szCs w:val="40"/>
        </w:rPr>
        <w:t xml:space="preserve">The most time taken for a delivery by any month on average is to deliver in Mahadevapura therefore measures need to be taken </w:t>
      </w:r>
      <w:r w:rsidR="00C77583">
        <w:rPr>
          <w:sz w:val="40"/>
          <w:szCs w:val="40"/>
        </w:rPr>
        <w:t>in order</w:t>
      </w:r>
      <w:r w:rsidRPr="003925F4">
        <w:rPr>
          <w:sz w:val="40"/>
          <w:szCs w:val="40"/>
        </w:rPr>
        <w:t xml:space="preserve"> to increase the efficiency of delivering to </w:t>
      </w:r>
      <w:r w:rsidR="00C77583">
        <w:rPr>
          <w:sz w:val="40"/>
          <w:szCs w:val="40"/>
        </w:rPr>
        <w:t>Mahabalipuram</w:t>
      </w:r>
    </w:p>
    <w:p w14:paraId="4774A382" w14:textId="77777777" w:rsidR="008633C5" w:rsidRDefault="008633C5" w:rsidP="00317A88"/>
    <w:p w14:paraId="16293BEB" w14:textId="589DE65B" w:rsidR="008633C5" w:rsidRPr="003925F4" w:rsidRDefault="003925F4" w:rsidP="00317A88">
      <w:pPr>
        <w:rPr>
          <w:sz w:val="30"/>
          <w:szCs w:val="30"/>
        </w:rPr>
      </w:pPr>
      <w:r w:rsidRPr="003925F4">
        <w:rPr>
          <w:sz w:val="30"/>
          <w:szCs w:val="30"/>
        </w:rPr>
        <w:t xml:space="preserve">Note: </w:t>
      </w:r>
      <w:r w:rsidR="007C499D" w:rsidRPr="003925F4">
        <w:rPr>
          <w:sz w:val="30"/>
          <w:szCs w:val="30"/>
        </w:rPr>
        <w:t xml:space="preserve">The month is visible as </w:t>
      </w:r>
      <w:r w:rsidR="00C77583">
        <w:rPr>
          <w:sz w:val="30"/>
          <w:szCs w:val="30"/>
        </w:rPr>
        <w:t xml:space="preserve">a </w:t>
      </w:r>
      <w:r w:rsidR="007C499D" w:rsidRPr="003925F4">
        <w:rPr>
          <w:sz w:val="30"/>
          <w:szCs w:val="30"/>
        </w:rPr>
        <w:t>dropdown from the original data sheet</w:t>
      </w:r>
    </w:p>
    <w:p w14:paraId="2D2FC6F8" w14:textId="77777777" w:rsidR="007C499D" w:rsidRDefault="007C499D" w:rsidP="00317A88"/>
    <w:p w14:paraId="1B966B1D" w14:textId="77777777" w:rsidR="007C499D" w:rsidRDefault="007C499D" w:rsidP="007C499D">
      <w:pPr>
        <w:spacing w:after="0" w:line="240" w:lineRule="auto"/>
        <w:rPr>
          <w:rFonts w:ascii="Segoe UI" w:eastAsia="Times New Roman" w:hAnsi="Segoe UI" w:cs="Segoe UI"/>
          <w:color w:val="202B45"/>
          <w:kern w:val="0"/>
          <w:sz w:val="24"/>
          <w:szCs w:val="24"/>
          <w14:ligatures w14:val="none"/>
        </w:rPr>
      </w:pPr>
      <w:r w:rsidRPr="007C499D">
        <w:rPr>
          <w:rFonts w:ascii="Segoe UI" w:eastAsia="Times New Roman" w:hAnsi="Segoe UI" w:cs="Segoe UI"/>
          <w:color w:val="202B45"/>
          <w:kern w:val="0"/>
          <w:sz w:val="24"/>
          <w:szCs w:val="24"/>
          <w14:ligatures w14:val="none"/>
        </w:rPr>
        <w:t>18.    Calculate average overall delivery time at month and weekday/weekend level. You might need to create a column which will tag every date to either weekday or weekend.</w:t>
      </w:r>
    </w:p>
    <w:p w14:paraId="47453BF9" w14:textId="77777777" w:rsidR="003925F4" w:rsidRDefault="003925F4" w:rsidP="007C499D">
      <w:pPr>
        <w:spacing w:after="0" w:line="240" w:lineRule="auto"/>
        <w:rPr>
          <w:rFonts w:ascii="Segoe UI" w:eastAsia="Times New Roman" w:hAnsi="Segoe UI" w:cs="Segoe UI"/>
          <w:color w:val="202B45"/>
          <w:kern w:val="0"/>
          <w:sz w:val="24"/>
          <w:szCs w:val="24"/>
          <w14:ligatures w14:val="none"/>
        </w:rPr>
      </w:pPr>
    </w:p>
    <w:p w14:paraId="5D79494E" w14:textId="5DD4F6F3" w:rsidR="007C499D" w:rsidRPr="003925F4" w:rsidRDefault="003925F4" w:rsidP="00317A88">
      <w:pPr>
        <w:rPr>
          <w:rFonts w:ascii="Segoe UI" w:hAnsi="Segoe UI" w:cs="Segoe UI"/>
          <w:b/>
          <w:bCs/>
          <w:color w:val="202B45"/>
          <w:u w:val="single"/>
          <w:shd w:val="clear" w:color="auto" w:fill="FFFFFF"/>
        </w:rPr>
      </w:pPr>
      <w:r>
        <w:rPr>
          <w:rFonts w:ascii="Segoe UI" w:hAnsi="Segoe UI" w:cs="Segoe UI"/>
          <w:b/>
          <w:bCs/>
          <w:color w:val="202B45"/>
          <w:u w:val="single"/>
          <w:shd w:val="clear" w:color="auto" w:fill="FFFFFF"/>
        </w:rPr>
        <w:t>EXCEL RESULTS</w:t>
      </w:r>
    </w:p>
    <w:tbl>
      <w:tblPr>
        <w:tblW w:w="6500" w:type="dxa"/>
        <w:tblLook w:val="04A0" w:firstRow="1" w:lastRow="0" w:firstColumn="1" w:lastColumn="0" w:noHBand="0" w:noVBand="1"/>
      </w:tblPr>
      <w:tblGrid>
        <w:gridCol w:w="2580"/>
        <w:gridCol w:w="1720"/>
        <w:gridCol w:w="1090"/>
        <w:gridCol w:w="1180"/>
      </w:tblGrid>
      <w:tr w:rsidR="007C499D" w:rsidRPr="007C499D" w14:paraId="4CFC4CC8" w14:textId="77777777" w:rsidTr="007C499D">
        <w:trPr>
          <w:trHeight w:val="300"/>
        </w:trPr>
        <w:tc>
          <w:tcPr>
            <w:tcW w:w="25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AF65B9" w14:textId="77777777" w:rsidR="007C499D" w:rsidRPr="007C499D" w:rsidRDefault="007C499D" w:rsidP="007C499D">
            <w:pPr>
              <w:spacing w:after="0" w:line="240" w:lineRule="auto"/>
              <w:rPr>
                <w:rFonts w:ascii="Calibri" w:eastAsia="Times New Roman" w:hAnsi="Calibri" w:cs="Calibri"/>
                <w:b/>
                <w:bCs/>
                <w:color w:val="000000"/>
                <w:kern w:val="0"/>
                <w14:ligatures w14:val="none"/>
              </w:rPr>
            </w:pPr>
            <w:r w:rsidRPr="007C499D">
              <w:rPr>
                <w:rFonts w:ascii="Calibri" w:eastAsia="Times New Roman" w:hAnsi="Calibri" w:cs="Calibri"/>
                <w:b/>
                <w:bCs/>
                <w:color w:val="000000"/>
                <w:kern w:val="0"/>
                <w14:ligatures w14:val="none"/>
              </w:rPr>
              <w:t>Average of DELIVERY TIME</w:t>
            </w:r>
          </w:p>
        </w:tc>
        <w:tc>
          <w:tcPr>
            <w:tcW w:w="17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DE64F1" w14:textId="77777777" w:rsidR="007C499D" w:rsidRPr="007C499D" w:rsidRDefault="007C499D" w:rsidP="007C499D">
            <w:pPr>
              <w:spacing w:after="0" w:line="240" w:lineRule="auto"/>
              <w:rPr>
                <w:rFonts w:ascii="Calibri" w:eastAsia="Times New Roman" w:hAnsi="Calibri" w:cs="Calibri"/>
                <w:b/>
                <w:bCs/>
                <w:color w:val="000000"/>
                <w:kern w:val="0"/>
                <w14:ligatures w14:val="none"/>
              </w:rPr>
            </w:pPr>
            <w:r w:rsidRPr="007C499D">
              <w:rPr>
                <w:rFonts w:ascii="Calibri" w:eastAsia="Times New Roman" w:hAnsi="Calibri" w:cs="Calibri"/>
                <w:b/>
                <w:bCs/>
                <w:color w:val="000000"/>
                <w:kern w:val="0"/>
                <w14:ligatures w14:val="none"/>
              </w:rPr>
              <w:t>Column Labels</w:t>
            </w:r>
          </w:p>
        </w:tc>
        <w:tc>
          <w:tcPr>
            <w:tcW w:w="10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9D33967" w14:textId="77777777" w:rsidR="007C499D" w:rsidRPr="007C499D" w:rsidRDefault="007C499D" w:rsidP="007C499D">
            <w:pPr>
              <w:spacing w:after="0" w:line="240" w:lineRule="auto"/>
              <w:rPr>
                <w:rFonts w:ascii="Calibri" w:eastAsia="Times New Roman" w:hAnsi="Calibri" w:cs="Calibri"/>
                <w:b/>
                <w:bCs/>
                <w:color w:val="000000"/>
                <w:kern w:val="0"/>
                <w14:ligatures w14:val="none"/>
              </w:rPr>
            </w:pPr>
            <w:r w:rsidRPr="007C499D">
              <w:rPr>
                <w:rFonts w:ascii="Calibri" w:eastAsia="Times New Roman" w:hAnsi="Calibri" w:cs="Calibri"/>
                <w:b/>
                <w:bCs/>
                <w:color w:val="000000"/>
                <w:kern w:val="0"/>
                <w14:ligatures w14:val="none"/>
              </w:rPr>
              <w:t> </w:t>
            </w:r>
          </w:p>
        </w:tc>
        <w:tc>
          <w:tcPr>
            <w:tcW w:w="11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4E2C0A" w14:textId="77777777" w:rsidR="007C499D" w:rsidRPr="007C499D" w:rsidRDefault="007C499D" w:rsidP="007C499D">
            <w:pPr>
              <w:spacing w:after="0" w:line="240" w:lineRule="auto"/>
              <w:rPr>
                <w:rFonts w:ascii="Calibri" w:eastAsia="Times New Roman" w:hAnsi="Calibri" w:cs="Calibri"/>
                <w:b/>
                <w:bCs/>
                <w:color w:val="000000"/>
                <w:kern w:val="0"/>
                <w14:ligatures w14:val="none"/>
              </w:rPr>
            </w:pPr>
            <w:r w:rsidRPr="007C499D">
              <w:rPr>
                <w:rFonts w:ascii="Calibri" w:eastAsia="Times New Roman" w:hAnsi="Calibri" w:cs="Calibri"/>
                <w:b/>
                <w:bCs/>
                <w:color w:val="000000"/>
                <w:kern w:val="0"/>
                <w14:ligatures w14:val="none"/>
              </w:rPr>
              <w:t> </w:t>
            </w:r>
          </w:p>
        </w:tc>
      </w:tr>
      <w:tr w:rsidR="007C499D" w:rsidRPr="007C499D" w14:paraId="74A3A0E0" w14:textId="77777777" w:rsidTr="007C499D">
        <w:trPr>
          <w:trHeight w:val="300"/>
        </w:trPr>
        <w:tc>
          <w:tcPr>
            <w:tcW w:w="25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61A63A2" w14:textId="77777777" w:rsidR="007C499D" w:rsidRPr="007C499D" w:rsidRDefault="007C499D" w:rsidP="007C499D">
            <w:pPr>
              <w:spacing w:after="0" w:line="240" w:lineRule="auto"/>
              <w:rPr>
                <w:rFonts w:ascii="Calibri" w:eastAsia="Times New Roman" w:hAnsi="Calibri" w:cs="Calibri"/>
                <w:b/>
                <w:bCs/>
                <w:color w:val="000000"/>
                <w:kern w:val="0"/>
                <w14:ligatures w14:val="none"/>
              </w:rPr>
            </w:pPr>
            <w:r w:rsidRPr="007C499D">
              <w:rPr>
                <w:rFonts w:ascii="Calibri" w:eastAsia="Times New Roman" w:hAnsi="Calibri" w:cs="Calibri"/>
                <w:b/>
                <w:bCs/>
                <w:color w:val="000000"/>
                <w:kern w:val="0"/>
                <w14:ligatures w14:val="none"/>
              </w:rPr>
              <w:t>Row Labels</w:t>
            </w:r>
          </w:p>
        </w:tc>
        <w:tc>
          <w:tcPr>
            <w:tcW w:w="17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D6D0290" w14:textId="77777777" w:rsidR="007C499D" w:rsidRPr="007C499D" w:rsidRDefault="007C499D" w:rsidP="007C499D">
            <w:pPr>
              <w:spacing w:after="0" w:line="240" w:lineRule="auto"/>
              <w:rPr>
                <w:rFonts w:ascii="Calibri" w:eastAsia="Times New Roman" w:hAnsi="Calibri" w:cs="Calibri"/>
                <w:b/>
                <w:bCs/>
                <w:color w:val="000000"/>
                <w:kern w:val="0"/>
                <w14:ligatures w14:val="none"/>
              </w:rPr>
            </w:pPr>
            <w:r w:rsidRPr="007C499D">
              <w:rPr>
                <w:rFonts w:ascii="Calibri" w:eastAsia="Times New Roman" w:hAnsi="Calibri" w:cs="Calibri"/>
                <w:b/>
                <w:bCs/>
                <w:color w:val="000000"/>
                <w:kern w:val="0"/>
                <w14:ligatures w14:val="none"/>
              </w:rPr>
              <w:t>Weekday</w:t>
            </w:r>
          </w:p>
        </w:tc>
        <w:tc>
          <w:tcPr>
            <w:tcW w:w="10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A081772" w14:textId="77777777" w:rsidR="007C499D" w:rsidRPr="007C499D" w:rsidRDefault="007C499D" w:rsidP="007C499D">
            <w:pPr>
              <w:spacing w:after="0" w:line="240" w:lineRule="auto"/>
              <w:rPr>
                <w:rFonts w:ascii="Calibri" w:eastAsia="Times New Roman" w:hAnsi="Calibri" w:cs="Calibri"/>
                <w:b/>
                <w:bCs/>
                <w:color w:val="000000"/>
                <w:kern w:val="0"/>
                <w14:ligatures w14:val="none"/>
              </w:rPr>
            </w:pPr>
            <w:r w:rsidRPr="007C499D">
              <w:rPr>
                <w:rFonts w:ascii="Calibri" w:eastAsia="Times New Roman" w:hAnsi="Calibri" w:cs="Calibri"/>
                <w:b/>
                <w:bCs/>
                <w:color w:val="000000"/>
                <w:kern w:val="0"/>
                <w14:ligatures w14:val="none"/>
              </w:rPr>
              <w:t>Weekend</w:t>
            </w:r>
          </w:p>
        </w:tc>
        <w:tc>
          <w:tcPr>
            <w:tcW w:w="11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3782EAE" w14:textId="77777777" w:rsidR="007C499D" w:rsidRPr="007C499D" w:rsidRDefault="007C499D" w:rsidP="007C499D">
            <w:pPr>
              <w:spacing w:after="0" w:line="240" w:lineRule="auto"/>
              <w:rPr>
                <w:rFonts w:ascii="Calibri" w:eastAsia="Times New Roman" w:hAnsi="Calibri" w:cs="Calibri"/>
                <w:b/>
                <w:bCs/>
                <w:color w:val="000000"/>
                <w:kern w:val="0"/>
                <w14:ligatures w14:val="none"/>
              </w:rPr>
            </w:pPr>
            <w:r w:rsidRPr="007C499D">
              <w:rPr>
                <w:rFonts w:ascii="Calibri" w:eastAsia="Times New Roman" w:hAnsi="Calibri" w:cs="Calibri"/>
                <w:b/>
                <w:bCs/>
                <w:color w:val="000000"/>
                <w:kern w:val="0"/>
                <w14:ligatures w14:val="none"/>
              </w:rPr>
              <w:t>Grand Total</w:t>
            </w:r>
          </w:p>
        </w:tc>
      </w:tr>
      <w:tr w:rsidR="007C499D" w:rsidRPr="007C499D" w14:paraId="74242FF4" w14:textId="77777777" w:rsidTr="007C499D">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445F9F25" w14:textId="77777777" w:rsidR="007C499D" w:rsidRPr="007C499D" w:rsidRDefault="007C499D" w:rsidP="007C499D">
            <w:pPr>
              <w:spacing w:after="0" w:line="240" w:lineRule="auto"/>
              <w:rPr>
                <w:rFonts w:ascii="Calibri" w:eastAsia="Times New Roman" w:hAnsi="Calibri" w:cs="Calibri"/>
                <w:color w:val="000000"/>
                <w:kern w:val="0"/>
                <w14:ligatures w14:val="none"/>
              </w:rPr>
            </w:pPr>
            <w:r w:rsidRPr="007C499D">
              <w:rPr>
                <w:rFonts w:ascii="Calibri" w:eastAsia="Times New Roman" w:hAnsi="Calibri" w:cs="Calibri"/>
                <w:color w:val="000000"/>
                <w:kern w:val="0"/>
                <w14:ligatures w14:val="none"/>
              </w:rPr>
              <w:t>January</w:t>
            </w:r>
          </w:p>
        </w:tc>
        <w:tc>
          <w:tcPr>
            <w:tcW w:w="1720" w:type="dxa"/>
            <w:tcBorders>
              <w:top w:val="nil"/>
              <w:left w:val="nil"/>
              <w:bottom w:val="single" w:sz="4" w:space="0" w:color="auto"/>
              <w:right w:val="single" w:sz="4" w:space="0" w:color="auto"/>
            </w:tcBorders>
            <w:shd w:val="clear" w:color="auto" w:fill="auto"/>
            <w:noWrap/>
            <w:vAlign w:val="bottom"/>
            <w:hideMark/>
          </w:tcPr>
          <w:p w14:paraId="23692C54" w14:textId="77777777" w:rsidR="007C499D" w:rsidRPr="007C499D" w:rsidRDefault="007C499D" w:rsidP="007C499D">
            <w:pPr>
              <w:spacing w:after="0" w:line="240" w:lineRule="auto"/>
              <w:jc w:val="right"/>
              <w:rPr>
                <w:rFonts w:ascii="Calibri" w:eastAsia="Times New Roman" w:hAnsi="Calibri" w:cs="Calibri"/>
                <w:color w:val="000000"/>
                <w:kern w:val="0"/>
                <w14:ligatures w14:val="none"/>
              </w:rPr>
            </w:pPr>
            <w:r w:rsidRPr="007C499D">
              <w:rPr>
                <w:rFonts w:ascii="Calibri" w:eastAsia="Times New Roman" w:hAnsi="Calibri" w:cs="Calibri"/>
                <w:color w:val="000000"/>
                <w:kern w:val="0"/>
                <w14:ligatures w14:val="none"/>
              </w:rPr>
              <w:t>0:22:33</w:t>
            </w:r>
          </w:p>
        </w:tc>
        <w:tc>
          <w:tcPr>
            <w:tcW w:w="1020" w:type="dxa"/>
            <w:tcBorders>
              <w:top w:val="nil"/>
              <w:left w:val="nil"/>
              <w:bottom w:val="single" w:sz="4" w:space="0" w:color="auto"/>
              <w:right w:val="single" w:sz="4" w:space="0" w:color="auto"/>
            </w:tcBorders>
            <w:shd w:val="clear" w:color="auto" w:fill="auto"/>
            <w:noWrap/>
            <w:vAlign w:val="bottom"/>
            <w:hideMark/>
          </w:tcPr>
          <w:p w14:paraId="14D65CD9" w14:textId="77777777" w:rsidR="007C499D" w:rsidRPr="007C499D" w:rsidRDefault="007C499D" w:rsidP="007C499D">
            <w:pPr>
              <w:spacing w:after="0" w:line="240" w:lineRule="auto"/>
              <w:jc w:val="right"/>
              <w:rPr>
                <w:rFonts w:ascii="Calibri" w:eastAsia="Times New Roman" w:hAnsi="Calibri" w:cs="Calibri"/>
                <w:color w:val="000000"/>
                <w:kern w:val="0"/>
                <w14:ligatures w14:val="none"/>
              </w:rPr>
            </w:pPr>
            <w:r w:rsidRPr="007C499D">
              <w:rPr>
                <w:rFonts w:ascii="Calibri" w:eastAsia="Times New Roman" w:hAnsi="Calibri" w:cs="Calibri"/>
                <w:color w:val="000000"/>
                <w:kern w:val="0"/>
                <w14:ligatures w14:val="none"/>
              </w:rPr>
              <w:t>0:21:11</w:t>
            </w:r>
          </w:p>
        </w:tc>
        <w:tc>
          <w:tcPr>
            <w:tcW w:w="1180" w:type="dxa"/>
            <w:tcBorders>
              <w:top w:val="nil"/>
              <w:left w:val="nil"/>
              <w:bottom w:val="single" w:sz="4" w:space="0" w:color="auto"/>
              <w:right w:val="single" w:sz="4" w:space="0" w:color="auto"/>
            </w:tcBorders>
            <w:shd w:val="clear" w:color="auto" w:fill="auto"/>
            <w:noWrap/>
            <w:vAlign w:val="bottom"/>
            <w:hideMark/>
          </w:tcPr>
          <w:p w14:paraId="7EB4AB7F" w14:textId="77777777" w:rsidR="007C499D" w:rsidRPr="007C499D" w:rsidRDefault="007C499D" w:rsidP="007C499D">
            <w:pPr>
              <w:spacing w:after="0" w:line="240" w:lineRule="auto"/>
              <w:jc w:val="right"/>
              <w:rPr>
                <w:rFonts w:ascii="Calibri" w:eastAsia="Times New Roman" w:hAnsi="Calibri" w:cs="Calibri"/>
                <w:color w:val="000000"/>
                <w:kern w:val="0"/>
                <w14:ligatures w14:val="none"/>
              </w:rPr>
            </w:pPr>
            <w:r w:rsidRPr="007C499D">
              <w:rPr>
                <w:rFonts w:ascii="Calibri" w:eastAsia="Times New Roman" w:hAnsi="Calibri" w:cs="Calibri"/>
                <w:color w:val="000000"/>
                <w:kern w:val="0"/>
                <w14:ligatures w14:val="none"/>
              </w:rPr>
              <w:t>0:22:06</w:t>
            </w:r>
          </w:p>
        </w:tc>
      </w:tr>
      <w:tr w:rsidR="007C499D" w:rsidRPr="007C499D" w14:paraId="5A5851BA" w14:textId="77777777" w:rsidTr="007C499D">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2B50978E" w14:textId="77777777" w:rsidR="007C499D" w:rsidRPr="007C499D" w:rsidRDefault="007C499D" w:rsidP="007C499D">
            <w:pPr>
              <w:spacing w:after="0" w:line="240" w:lineRule="auto"/>
              <w:rPr>
                <w:rFonts w:ascii="Calibri" w:eastAsia="Times New Roman" w:hAnsi="Calibri" w:cs="Calibri"/>
                <w:color w:val="000000"/>
                <w:kern w:val="0"/>
                <w14:ligatures w14:val="none"/>
              </w:rPr>
            </w:pPr>
            <w:r w:rsidRPr="007C499D">
              <w:rPr>
                <w:rFonts w:ascii="Calibri" w:eastAsia="Times New Roman" w:hAnsi="Calibri" w:cs="Calibri"/>
                <w:color w:val="000000"/>
                <w:kern w:val="0"/>
                <w14:ligatures w14:val="none"/>
              </w:rPr>
              <w:t>February</w:t>
            </w:r>
          </w:p>
        </w:tc>
        <w:tc>
          <w:tcPr>
            <w:tcW w:w="1720" w:type="dxa"/>
            <w:tcBorders>
              <w:top w:val="nil"/>
              <w:left w:val="nil"/>
              <w:bottom w:val="single" w:sz="4" w:space="0" w:color="auto"/>
              <w:right w:val="single" w:sz="4" w:space="0" w:color="auto"/>
            </w:tcBorders>
            <w:shd w:val="clear" w:color="auto" w:fill="auto"/>
            <w:noWrap/>
            <w:vAlign w:val="bottom"/>
            <w:hideMark/>
          </w:tcPr>
          <w:p w14:paraId="4DD2FC6D" w14:textId="77777777" w:rsidR="007C499D" w:rsidRPr="007C499D" w:rsidRDefault="007C499D" w:rsidP="007C499D">
            <w:pPr>
              <w:spacing w:after="0" w:line="240" w:lineRule="auto"/>
              <w:jc w:val="right"/>
              <w:rPr>
                <w:rFonts w:ascii="Calibri" w:eastAsia="Times New Roman" w:hAnsi="Calibri" w:cs="Calibri"/>
                <w:color w:val="000000"/>
                <w:kern w:val="0"/>
                <w14:ligatures w14:val="none"/>
              </w:rPr>
            </w:pPr>
            <w:r w:rsidRPr="007C499D">
              <w:rPr>
                <w:rFonts w:ascii="Calibri" w:eastAsia="Times New Roman" w:hAnsi="Calibri" w:cs="Calibri"/>
                <w:color w:val="000000"/>
                <w:kern w:val="0"/>
                <w14:ligatures w14:val="none"/>
              </w:rPr>
              <w:t>0:19:25</w:t>
            </w:r>
          </w:p>
        </w:tc>
        <w:tc>
          <w:tcPr>
            <w:tcW w:w="1020" w:type="dxa"/>
            <w:tcBorders>
              <w:top w:val="nil"/>
              <w:left w:val="nil"/>
              <w:bottom w:val="single" w:sz="4" w:space="0" w:color="auto"/>
              <w:right w:val="single" w:sz="4" w:space="0" w:color="auto"/>
            </w:tcBorders>
            <w:shd w:val="clear" w:color="auto" w:fill="auto"/>
            <w:noWrap/>
            <w:vAlign w:val="bottom"/>
            <w:hideMark/>
          </w:tcPr>
          <w:p w14:paraId="322AB345" w14:textId="77777777" w:rsidR="007C499D" w:rsidRPr="007C499D" w:rsidRDefault="007C499D" w:rsidP="007C499D">
            <w:pPr>
              <w:spacing w:after="0" w:line="240" w:lineRule="auto"/>
              <w:jc w:val="right"/>
              <w:rPr>
                <w:rFonts w:ascii="Calibri" w:eastAsia="Times New Roman" w:hAnsi="Calibri" w:cs="Calibri"/>
                <w:color w:val="000000"/>
                <w:kern w:val="0"/>
                <w14:ligatures w14:val="none"/>
              </w:rPr>
            </w:pPr>
            <w:r w:rsidRPr="007C499D">
              <w:rPr>
                <w:rFonts w:ascii="Calibri" w:eastAsia="Times New Roman" w:hAnsi="Calibri" w:cs="Calibri"/>
                <w:color w:val="000000"/>
                <w:kern w:val="0"/>
                <w14:ligatures w14:val="none"/>
              </w:rPr>
              <w:t>0:19:19</w:t>
            </w:r>
          </w:p>
        </w:tc>
        <w:tc>
          <w:tcPr>
            <w:tcW w:w="1180" w:type="dxa"/>
            <w:tcBorders>
              <w:top w:val="nil"/>
              <w:left w:val="nil"/>
              <w:bottom w:val="single" w:sz="4" w:space="0" w:color="auto"/>
              <w:right w:val="single" w:sz="4" w:space="0" w:color="auto"/>
            </w:tcBorders>
            <w:shd w:val="clear" w:color="auto" w:fill="auto"/>
            <w:noWrap/>
            <w:vAlign w:val="bottom"/>
            <w:hideMark/>
          </w:tcPr>
          <w:p w14:paraId="2B2C3775" w14:textId="77777777" w:rsidR="007C499D" w:rsidRPr="007C499D" w:rsidRDefault="007C499D" w:rsidP="007C499D">
            <w:pPr>
              <w:spacing w:after="0" w:line="240" w:lineRule="auto"/>
              <w:jc w:val="right"/>
              <w:rPr>
                <w:rFonts w:ascii="Calibri" w:eastAsia="Times New Roman" w:hAnsi="Calibri" w:cs="Calibri"/>
                <w:color w:val="000000"/>
                <w:kern w:val="0"/>
                <w14:ligatures w14:val="none"/>
              </w:rPr>
            </w:pPr>
            <w:r w:rsidRPr="007C499D">
              <w:rPr>
                <w:rFonts w:ascii="Calibri" w:eastAsia="Times New Roman" w:hAnsi="Calibri" w:cs="Calibri"/>
                <w:color w:val="000000"/>
                <w:kern w:val="0"/>
                <w14:ligatures w14:val="none"/>
              </w:rPr>
              <w:t>0:19:23</w:t>
            </w:r>
          </w:p>
        </w:tc>
      </w:tr>
      <w:tr w:rsidR="007C499D" w:rsidRPr="007C499D" w14:paraId="599C7CF9" w14:textId="77777777" w:rsidTr="007C499D">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09443EB1" w14:textId="77777777" w:rsidR="007C499D" w:rsidRPr="007C499D" w:rsidRDefault="007C499D" w:rsidP="007C499D">
            <w:pPr>
              <w:spacing w:after="0" w:line="240" w:lineRule="auto"/>
              <w:rPr>
                <w:rFonts w:ascii="Calibri" w:eastAsia="Times New Roman" w:hAnsi="Calibri" w:cs="Calibri"/>
                <w:color w:val="000000"/>
                <w:kern w:val="0"/>
                <w14:ligatures w14:val="none"/>
              </w:rPr>
            </w:pPr>
            <w:r w:rsidRPr="007C499D">
              <w:rPr>
                <w:rFonts w:ascii="Calibri" w:eastAsia="Times New Roman" w:hAnsi="Calibri" w:cs="Calibri"/>
                <w:color w:val="000000"/>
                <w:kern w:val="0"/>
                <w14:ligatures w14:val="none"/>
              </w:rPr>
              <w:lastRenderedPageBreak/>
              <w:t>March</w:t>
            </w:r>
          </w:p>
        </w:tc>
        <w:tc>
          <w:tcPr>
            <w:tcW w:w="1720" w:type="dxa"/>
            <w:tcBorders>
              <w:top w:val="nil"/>
              <w:left w:val="nil"/>
              <w:bottom w:val="single" w:sz="4" w:space="0" w:color="auto"/>
              <w:right w:val="single" w:sz="4" w:space="0" w:color="auto"/>
            </w:tcBorders>
            <w:shd w:val="clear" w:color="auto" w:fill="auto"/>
            <w:noWrap/>
            <w:vAlign w:val="bottom"/>
            <w:hideMark/>
          </w:tcPr>
          <w:p w14:paraId="1A25B1EB" w14:textId="77777777" w:rsidR="007C499D" w:rsidRPr="007C499D" w:rsidRDefault="007C499D" w:rsidP="007C499D">
            <w:pPr>
              <w:spacing w:after="0" w:line="240" w:lineRule="auto"/>
              <w:jc w:val="right"/>
              <w:rPr>
                <w:rFonts w:ascii="Calibri" w:eastAsia="Times New Roman" w:hAnsi="Calibri" w:cs="Calibri"/>
                <w:color w:val="000000"/>
                <w:kern w:val="0"/>
                <w14:ligatures w14:val="none"/>
              </w:rPr>
            </w:pPr>
            <w:r w:rsidRPr="007C499D">
              <w:rPr>
                <w:rFonts w:ascii="Calibri" w:eastAsia="Times New Roman" w:hAnsi="Calibri" w:cs="Calibri"/>
                <w:color w:val="000000"/>
                <w:kern w:val="0"/>
                <w14:ligatures w14:val="none"/>
              </w:rPr>
              <w:t>0:20:19</w:t>
            </w:r>
          </w:p>
        </w:tc>
        <w:tc>
          <w:tcPr>
            <w:tcW w:w="1020" w:type="dxa"/>
            <w:tcBorders>
              <w:top w:val="nil"/>
              <w:left w:val="nil"/>
              <w:bottom w:val="single" w:sz="4" w:space="0" w:color="auto"/>
              <w:right w:val="single" w:sz="4" w:space="0" w:color="auto"/>
            </w:tcBorders>
            <w:shd w:val="clear" w:color="auto" w:fill="auto"/>
            <w:noWrap/>
            <w:vAlign w:val="bottom"/>
            <w:hideMark/>
          </w:tcPr>
          <w:p w14:paraId="33273EE4" w14:textId="77777777" w:rsidR="007C499D" w:rsidRPr="007C499D" w:rsidRDefault="007C499D" w:rsidP="007C499D">
            <w:pPr>
              <w:spacing w:after="0" w:line="240" w:lineRule="auto"/>
              <w:jc w:val="right"/>
              <w:rPr>
                <w:rFonts w:ascii="Calibri" w:eastAsia="Times New Roman" w:hAnsi="Calibri" w:cs="Calibri"/>
                <w:color w:val="000000"/>
                <w:kern w:val="0"/>
                <w14:ligatures w14:val="none"/>
              </w:rPr>
            </w:pPr>
            <w:r w:rsidRPr="007C499D">
              <w:rPr>
                <w:rFonts w:ascii="Calibri" w:eastAsia="Times New Roman" w:hAnsi="Calibri" w:cs="Calibri"/>
                <w:color w:val="000000"/>
                <w:kern w:val="0"/>
                <w14:ligatures w14:val="none"/>
              </w:rPr>
              <w:t>0:20:31</w:t>
            </w:r>
          </w:p>
        </w:tc>
        <w:tc>
          <w:tcPr>
            <w:tcW w:w="1180" w:type="dxa"/>
            <w:tcBorders>
              <w:top w:val="nil"/>
              <w:left w:val="nil"/>
              <w:bottom w:val="single" w:sz="4" w:space="0" w:color="auto"/>
              <w:right w:val="single" w:sz="4" w:space="0" w:color="auto"/>
            </w:tcBorders>
            <w:shd w:val="clear" w:color="auto" w:fill="auto"/>
            <w:noWrap/>
            <w:vAlign w:val="bottom"/>
            <w:hideMark/>
          </w:tcPr>
          <w:p w14:paraId="03A4855A" w14:textId="77777777" w:rsidR="007C499D" w:rsidRPr="007C499D" w:rsidRDefault="007C499D" w:rsidP="007C499D">
            <w:pPr>
              <w:spacing w:after="0" w:line="240" w:lineRule="auto"/>
              <w:jc w:val="right"/>
              <w:rPr>
                <w:rFonts w:ascii="Calibri" w:eastAsia="Times New Roman" w:hAnsi="Calibri" w:cs="Calibri"/>
                <w:color w:val="000000"/>
                <w:kern w:val="0"/>
                <w14:ligatures w14:val="none"/>
              </w:rPr>
            </w:pPr>
            <w:r w:rsidRPr="007C499D">
              <w:rPr>
                <w:rFonts w:ascii="Calibri" w:eastAsia="Times New Roman" w:hAnsi="Calibri" w:cs="Calibri"/>
                <w:color w:val="000000"/>
                <w:kern w:val="0"/>
                <w14:ligatures w14:val="none"/>
              </w:rPr>
              <w:t>0:20:22</w:t>
            </w:r>
          </w:p>
        </w:tc>
      </w:tr>
      <w:tr w:rsidR="007C499D" w:rsidRPr="007C499D" w14:paraId="63A537FA" w14:textId="77777777" w:rsidTr="007C499D">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63734DE6" w14:textId="77777777" w:rsidR="007C499D" w:rsidRPr="007C499D" w:rsidRDefault="007C499D" w:rsidP="007C499D">
            <w:pPr>
              <w:spacing w:after="0" w:line="240" w:lineRule="auto"/>
              <w:rPr>
                <w:rFonts w:ascii="Calibri" w:eastAsia="Times New Roman" w:hAnsi="Calibri" w:cs="Calibri"/>
                <w:color w:val="000000"/>
                <w:kern w:val="0"/>
                <w14:ligatures w14:val="none"/>
              </w:rPr>
            </w:pPr>
            <w:r w:rsidRPr="007C499D">
              <w:rPr>
                <w:rFonts w:ascii="Calibri" w:eastAsia="Times New Roman" w:hAnsi="Calibri" w:cs="Calibri"/>
                <w:color w:val="000000"/>
                <w:kern w:val="0"/>
                <w14:ligatures w14:val="none"/>
              </w:rPr>
              <w:t>April</w:t>
            </w:r>
          </w:p>
        </w:tc>
        <w:tc>
          <w:tcPr>
            <w:tcW w:w="1720" w:type="dxa"/>
            <w:tcBorders>
              <w:top w:val="nil"/>
              <w:left w:val="nil"/>
              <w:bottom w:val="single" w:sz="4" w:space="0" w:color="auto"/>
              <w:right w:val="single" w:sz="4" w:space="0" w:color="auto"/>
            </w:tcBorders>
            <w:shd w:val="clear" w:color="auto" w:fill="auto"/>
            <w:noWrap/>
            <w:vAlign w:val="bottom"/>
            <w:hideMark/>
          </w:tcPr>
          <w:p w14:paraId="59804A8B" w14:textId="77777777" w:rsidR="007C499D" w:rsidRPr="007C499D" w:rsidRDefault="007C499D" w:rsidP="007C499D">
            <w:pPr>
              <w:spacing w:after="0" w:line="240" w:lineRule="auto"/>
              <w:jc w:val="right"/>
              <w:rPr>
                <w:rFonts w:ascii="Calibri" w:eastAsia="Times New Roman" w:hAnsi="Calibri" w:cs="Calibri"/>
                <w:color w:val="000000"/>
                <w:kern w:val="0"/>
                <w14:ligatures w14:val="none"/>
              </w:rPr>
            </w:pPr>
            <w:r w:rsidRPr="007C499D">
              <w:rPr>
                <w:rFonts w:ascii="Calibri" w:eastAsia="Times New Roman" w:hAnsi="Calibri" w:cs="Calibri"/>
                <w:color w:val="000000"/>
                <w:kern w:val="0"/>
                <w14:ligatures w14:val="none"/>
              </w:rPr>
              <w:t>0:27:21</w:t>
            </w:r>
          </w:p>
        </w:tc>
        <w:tc>
          <w:tcPr>
            <w:tcW w:w="1020" w:type="dxa"/>
            <w:tcBorders>
              <w:top w:val="nil"/>
              <w:left w:val="nil"/>
              <w:bottom w:val="single" w:sz="4" w:space="0" w:color="auto"/>
              <w:right w:val="single" w:sz="4" w:space="0" w:color="auto"/>
            </w:tcBorders>
            <w:shd w:val="clear" w:color="auto" w:fill="auto"/>
            <w:noWrap/>
            <w:vAlign w:val="bottom"/>
            <w:hideMark/>
          </w:tcPr>
          <w:p w14:paraId="29B8961B" w14:textId="77777777" w:rsidR="007C499D" w:rsidRPr="007C499D" w:rsidRDefault="007C499D" w:rsidP="007C499D">
            <w:pPr>
              <w:spacing w:after="0" w:line="240" w:lineRule="auto"/>
              <w:jc w:val="right"/>
              <w:rPr>
                <w:rFonts w:ascii="Calibri" w:eastAsia="Times New Roman" w:hAnsi="Calibri" w:cs="Calibri"/>
                <w:color w:val="000000"/>
                <w:kern w:val="0"/>
                <w14:ligatures w14:val="none"/>
              </w:rPr>
            </w:pPr>
            <w:r w:rsidRPr="007C499D">
              <w:rPr>
                <w:rFonts w:ascii="Calibri" w:eastAsia="Times New Roman" w:hAnsi="Calibri" w:cs="Calibri"/>
                <w:color w:val="000000"/>
                <w:kern w:val="0"/>
                <w14:ligatures w14:val="none"/>
              </w:rPr>
              <w:t>0:29:29</w:t>
            </w:r>
          </w:p>
        </w:tc>
        <w:tc>
          <w:tcPr>
            <w:tcW w:w="1180" w:type="dxa"/>
            <w:tcBorders>
              <w:top w:val="nil"/>
              <w:left w:val="nil"/>
              <w:bottom w:val="single" w:sz="4" w:space="0" w:color="auto"/>
              <w:right w:val="single" w:sz="4" w:space="0" w:color="auto"/>
            </w:tcBorders>
            <w:shd w:val="clear" w:color="auto" w:fill="auto"/>
            <w:noWrap/>
            <w:vAlign w:val="bottom"/>
            <w:hideMark/>
          </w:tcPr>
          <w:p w14:paraId="29635AF5" w14:textId="77777777" w:rsidR="007C499D" w:rsidRPr="007C499D" w:rsidRDefault="007C499D" w:rsidP="007C499D">
            <w:pPr>
              <w:spacing w:after="0" w:line="240" w:lineRule="auto"/>
              <w:jc w:val="right"/>
              <w:rPr>
                <w:rFonts w:ascii="Calibri" w:eastAsia="Times New Roman" w:hAnsi="Calibri" w:cs="Calibri"/>
                <w:color w:val="000000"/>
                <w:kern w:val="0"/>
                <w14:ligatures w14:val="none"/>
              </w:rPr>
            </w:pPr>
            <w:r w:rsidRPr="007C499D">
              <w:rPr>
                <w:rFonts w:ascii="Calibri" w:eastAsia="Times New Roman" w:hAnsi="Calibri" w:cs="Calibri"/>
                <w:color w:val="000000"/>
                <w:kern w:val="0"/>
                <w14:ligatures w14:val="none"/>
              </w:rPr>
              <w:t>0:27:56</w:t>
            </w:r>
          </w:p>
        </w:tc>
      </w:tr>
      <w:tr w:rsidR="007C499D" w:rsidRPr="007C499D" w14:paraId="3F55918A" w14:textId="77777777" w:rsidTr="007C499D">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54615CE4" w14:textId="77777777" w:rsidR="007C499D" w:rsidRPr="007C499D" w:rsidRDefault="007C499D" w:rsidP="007C499D">
            <w:pPr>
              <w:spacing w:after="0" w:line="240" w:lineRule="auto"/>
              <w:rPr>
                <w:rFonts w:ascii="Calibri" w:eastAsia="Times New Roman" w:hAnsi="Calibri" w:cs="Calibri"/>
                <w:color w:val="000000"/>
                <w:kern w:val="0"/>
                <w14:ligatures w14:val="none"/>
              </w:rPr>
            </w:pPr>
            <w:r w:rsidRPr="007C499D">
              <w:rPr>
                <w:rFonts w:ascii="Calibri" w:eastAsia="Times New Roman" w:hAnsi="Calibri" w:cs="Calibri"/>
                <w:color w:val="000000"/>
                <w:kern w:val="0"/>
                <w14:ligatures w14:val="none"/>
              </w:rPr>
              <w:t>May</w:t>
            </w:r>
          </w:p>
        </w:tc>
        <w:tc>
          <w:tcPr>
            <w:tcW w:w="1720" w:type="dxa"/>
            <w:tcBorders>
              <w:top w:val="nil"/>
              <w:left w:val="nil"/>
              <w:bottom w:val="single" w:sz="4" w:space="0" w:color="auto"/>
              <w:right w:val="single" w:sz="4" w:space="0" w:color="auto"/>
            </w:tcBorders>
            <w:shd w:val="clear" w:color="auto" w:fill="auto"/>
            <w:noWrap/>
            <w:vAlign w:val="bottom"/>
            <w:hideMark/>
          </w:tcPr>
          <w:p w14:paraId="36358653" w14:textId="77777777" w:rsidR="007C499D" w:rsidRPr="007C499D" w:rsidRDefault="007C499D" w:rsidP="007C499D">
            <w:pPr>
              <w:spacing w:after="0" w:line="240" w:lineRule="auto"/>
              <w:jc w:val="right"/>
              <w:rPr>
                <w:rFonts w:ascii="Calibri" w:eastAsia="Times New Roman" w:hAnsi="Calibri" w:cs="Calibri"/>
                <w:color w:val="000000"/>
                <w:kern w:val="0"/>
                <w14:ligatures w14:val="none"/>
              </w:rPr>
            </w:pPr>
            <w:r w:rsidRPr="007C499D">
              <w:rPr>
                <w:rFonts w:ascii="Calibri" w:eastAsia="Times New Roman" w:hAnsi="Calibri" w:cs="Calibri"/>
                <w:color w:val="000000"/>
                <w:kern w:val="0"/>
                <w14:ligatures w14:val="none"/>
              </w:rPr>
              <w:t>0:42:31</w:t>
            </w:r>
          </w:p>
        </w:tc>
        <w:tc>
          <w:tcPr>
            <w:tcW w:w="1020" w:type="dxa"/>
            <w:tcBorders>
              <w:top w:val="nil"/>
              <w:left w:val="nil"/>
              <w:bottom w:val="single" w:sz="4" w:space="0" w:color="auto"/>
              <w:right w:val="single" w:sz="4" w:space="0" w:color="auto"/>
            </w:tcBorders>
            <w:shd w:val="clear" w:color="auto" w:fill="auto"/>
            <w:noWrap/>
            <w:vAlign w:val="bottom"/>
            <w:hideMark/>
          </w:tcPr>
          <w:p w14:paraId="3E6EDC6B" w14:textId="77777777" w:rsidR="007C499D" w:rsidRPr="007C499D" w:rsidRDefault="007C499D" w:rsidP="007C499D">
            <w:pPr>
              <w:spacing w:after="0" w:line="240" w:lineRule="auto"/>
              <w:jc w:val="right"/>
              <w:rPr>
                <w:rFonts w:ascii="Calibri" w:eastAsia="Times New Roman" w:hAnsi="Calibri" w:cs="Calibri"/>
                <w:color w:val="000000"/>
                <w:kern w:val="0"/>
                <w14:ligatures w14:val="none"/>
              </w:rPr>
            </w:pPr>
            <w:r w:rsidRPr="007C499D">
              <w:rPr>
                <w:rFonts w:ascii="Calibri" w:eastAsia="Times New Roman" w:hAnsi="Calibri" w:cs="Calibri"/>
                <w:color w:val="000000"/>
                <w:kern w:val="0"/>
                <w14:ligatures w14:val="none"/>
              </w:rPr>
              <w:t>0:48:30</w:t>
            </w:r>
          </w:p>
        </w:tc>
        <w:tc>
          <w:tcPr>
            <w:tcW w:w="1180" w:type="dxa"/>
            <w:tcBorders>
              <w:top w:val="nil"/>
              <w:left w:val="nil"/>
              <w:bottom w:val="single" w:sz="4" w:space="0" w:color="auto"/>
              <w:right w:val="single" w:sz="4" w:space="0" w:color="auto"/>
            </w:tcBorders>
            <w:shd w:val="clear" w:color="auto" w:fill="auto"/>
            <w:noWrap/>
            <w:vAlign w:val="bottom"/>
            <w:hideMark/>
          </w:tcPr>
          <w:p w14:paraId="3E0ACC8A" w14:textId="77777777" w:rsidR="007C499D" w:rsidRPr="007C499D" w:rsidRDefault="007C499D" w:rsidP="007C499D">
            <w:pPr>
              <w:spacing w:after="0" w:line="240" w:lineRule="auto"/>
              <w:jc w:val="right"/>
              <w:rPr>
                <w:rFonts w:ascii="Calibri" w:eastAsia="Times New Roman" w:hAnsi="Calibri" w:cs="Calibri"/>
                <w:color w:val="000000"/>
                <w:kern w:val="0"/>
                <w14:ligatures w14:val="none"/>
              </w:rPr>
            </w:pPr>
            <w:r w:rsidRPr="007C499D">
              <w:rPr>
                <w:rFonts w:ascii="Calibri" w:eastAsia="Times New Roman" w:hAnsi="Calibri" w:cs="Calibri"/>
                <w:color w:val="000000"/>
                <w:kern w:val="0"/>
                <w14:ligatures w14:val="none"/>
              </w:rPr>
              <w:t>0:44:34</w:t>
            </w:r>
          </w:p>
        </w:tc>
      </w:tr>
      <w:tr w:rsidR="007C499D" w:rsidRPr="007C499D" w14:paraId="7E095389" w14:textId="77777777" w:rsidTr="007C499D">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50BD38F1" w14:textId="77777777" w:rsidR="007C499D" w:rsidRPr="007C499D" w:rsidRDefault="007C499D" w:rsidP="007C499D">
            <w:pPr>
              <w:spacing w:after="0" w:line="240" w:lineRule="auto"/>
              <w:rPr>
                <w:rFonts w:ascii="Calibri" w:eastAsia="Times New Roman" w:hAnsi="Calibri" w:cs="Calibri"/>
                <w:color w:val="000000"/>
                <w:kern w:val="0"/>
                <w14:ligatures w14:val="none"/>
              </w:rPr>
            </w:pPr>
            <w:r w:rsidRPr="007C499D">
              <w:rPr>
                <w:rFonts w:ascii="Calibri" w:eastAsia="Times New Roman" w:hAnsi="Calibri" w:cs="Calibri"/>
                <w:color w:val="000000"/>
                <w:kern w:val="0"/>
                <w14:ligatures w14:val="none"/>
              </w:rPr>
              <w:t>June</w:t>
            </w:r>
          </w:p>
        </w:tc>
        <w:tc>
          <w:tcPr>
            <w:tcW w:w="1720" w:type="dxa"/>
            <w:tcBorders>
              <w:top w:val="nil"/>
              <w:left w:val="nil"/>
              <w:bottom w:val="single" w:sz="4" w:space="0" w:color="auto"/>
              <w:right w:val="single" w:sz="4" w:space="0" w:color="auto"/>
            </w:tcBorders>
            <w:shd w:val="clear" w:color="auto" w:fill="auto"/>
            <w:noWrap/>
            <w:vAlign w:val="bottom"/>
            <w:hideMark/>
          </w:tcPr>
          <w:p w14:paraId="063E5F47" w14:textId="77777777" w:rsidR="007C499D" w:rsidRPr="007C499D" w:rsidRDefault="007C499D" w:rsidP="007C499D">
            <w:pPr>
              <w:spacing w:after="0" w:line="240" w:lineRule="auto"/>
              <w:jc w:val="right"/>
              <w:rPr>
                <w:rFonts w:ascii="Calibri" w:eastAsia="Times New Roman" w:hAnsi="Calibri" w:cs="Calibri"/>
                <w:color w:val="000000"/>
                <w:kern w:val="0"/>
                <w14:ligatures w14:val="none"/>
              </w:rPr>
            </w:pPr>
            <w:r w:rsidRPr="007C499D">
              <w:rPr>
                <w:rFonts w:ascii="Calibri" w:eastAsia="Times New Roman" w:hAnsi="Calibri" w:cs="Calibri"/>
                <w:color w:val="000000"/>
                <w:kern w:val="0"/>
                <w14:ligatures w14:val="none"/>
              </w:rPr>
              <w:t>0:22:55</w:t>
            </w:r>
          </w:p>
        </w:tc>
        <w:tc>
          <w:tcPr>
            <w:tcW w:w="1020" w:type="dxa"/>
            <w:tcBorders>
              <w:top w:val="nil"/>
              <w:left w:val="nil"/>
              <w:bottom w:val="single" w:sz="4" w:space="0" w:color="auto"/>
              <w:right w:val="single" w:sz="4" w:space="0" w:color="auto"/>
            </w:tcBorders>
            <w:shd w:val="clear" w:color="auto" w:fill="auto"/>
            <w:noWrap/>
            <w:vAlign w:val="bottom"/>
            <w:hideMark/>
          </w:tcPr>
          <w:p w14:paraId="21D9E596" w14:textId="77777777" w:rsidR="007C499D" w:rsidRPr="007C499D" w:rsidRDefault="007C499D" w:rsidP="007C499D">
            <w:pPr>
              <w:spacing w:after="0" w:line="240" w:lineRule="auto"/>
              <w:jc w:val="right"/>
              <w:rPr>
                <w:rFonts w:ascii="Calibri" w:eastAsia="Times New Roman" w:hAnsi="Calibri" w:cs="Calibri"/>
                <w:color w:val="000000"/>
                <w:kern w:val="0"/>
                <w14:ligatures w14:val="none"/>
              </w:rPr>
            </w:pPr>
            <w:r w:rsidRPr="007C499D">
              <w:rPr>
                <w:rFonts w:ascii="Calibri" w:eastAsia="Times New Roman" w:hAnsi="Calibri" w:cs="Calibri"/>
                <w:color w:val="000000"/>
                <w:kern w:val="0"/>
                <w14:ligatures w14:val="none"/>
              </w:rPr>
              <w:t>0:22:54</w:t>
            </w:r>
          </w:p>
        </w:tc>
        <w:tc>
          <w:tcPr>
            <w:tcW w:w="1180" w:type="dxa"/>
            <w:tcBorders>
              <w:top w:val="nil"/>
              <w:left w:val="nil"/>
              <w:bottom w:val="single" w:sz="4" w:space="0" w:color="auto"/>
              <w:right w:val="single" w:sz="4" w:space="0" w:color="auto"/>
            </w:tcBorders>
            <w:shd w:val="clear" w:color="auto" w:fill="auto"/>
            <w:noWrap/>
            <w:vAlign w:val="bottom"/>
            <w:hideMark/>
          </w:tcPr>
          <w:p w14:paraId="3F496736" w14:textId="77777777" w:rsidR="007C499D" w:rsidRPr="007C499D" w:rsidRDefault="007C499D" w:rsidP="007C499D">
            <w:pPr>
              <w:spacing w:after="0" w:line="240" w:lineRule="auto"/>
              <w:jc w:val="right"/>
              <w:rPr>
                <w:rFonts w:ascii="Calibri" w:eastAsia="Times New Roman" w:hAnsi="Calibri" w:cs="Calibri"/>
                <w:color w:val="000000"/>
                <w:kern w:val="0"/>
                <w14:ligatures w14:val="none"/>
              </w:rPr>
            </w:pPr>
            <w:r w:rsidRPr="007C499D">
              <w:rPr>
                <w:rFonts w:ascii="Calibri" w:eastAsia="Times New Roman" w:hAnsi="Calibri" w:cs="Calibri"/>
                <w:color w:val="000000"/>
                <w:kern w:val="0"/>
                <w14:ligatures w14:val="none"/>
              </w:rPr>
              <w:t>0:22:54</w:t>
            </w:r>
          </w:p>
        </w:tc>
      </w:tr>
      <w:tr w:rsidR="007C499D" w:rsidRPr="007C499D" w14:paraId="5435AFA8" w14:textId="77777777" w:rsidTr="007C499D">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46D6B591" w14:textId="77777777" w:rsidR="007C499D" w:rsidRPr="007C499D" w:rsidRDefault="007C499D" w:rsidP="007C499D">
            <w:pPr>
              <w:spacing w:after="0" w:line="240" w:lineRule="auto"/>
              <w:rPr>
                <w:rFonts w:ascii="Calibri" w:eastAsia="Times New Roman" w:hAnsi="Calibri" w:cs="Calibri"/>
                <w:color w:val="000000"/>
                <w:kern w:val="0"/>
                <w14:ligatures w14:val="none"/>
              </w:rPr>
            </w:pPr>
            <w:r w:rsidRPr="007C499D">
              <w:rPr>
                <w:rFonts w:ascii="Calibri" w:eastAsia="Times New Roman" w:hAnsi="Calibri" w:cs="Calibri"/>
                <w:color w:val="000000"/>
                <w:kern w:val="0"/>
                <w14:ligatures w14:val="none"/>
              </w:rPr>
              <w:t>July</w:t>
            </w:r>
          </w:p>
        </w:tc>
        <w:tc>
          <w:tcPr>
            <w:tcW w:w="1720" w:type="dxa"/>
            <w:tcBorders>
              <w:top w:val="nil"/>
              <w:left w:val="nil"/>
              <w:bottom w:val="single" w:sz="4" w:space="0" w:color="auto"/>
              <w:right w:val="single" w:sz="4" w:space="0" w:color="auto"/>
            </w:tcBorders>
            <w:shd w:val="clear" w:color="auto" w:fill="auto"/>
            <w:noWrap/>
            <w:vAlign w:val="bottom"/>
            <w:hideMark/>
          </w:tcPr>
          <w:p w14:paraId="36004CD3" w14:textId="77777777" w:rsidR="007C499D" w:rsidRPr="007C499D" w:rsidRDefault="007C499D" w:rsidP="007C499D">
            <w:pPr>
              <w:spacing w:after="0" w:line="240" w:lineRule="auto"/>
              <w:jc w:val="right"/>
              <w:rPr>
                <w:rFonts w:ascii="Calibri" w:eastAsia="Times New Roman" w:hAnsi="Calibri" w:cs="Calibri"/>
                <w:color w:val="000000"/>
                <w:kern w:val="0"/>
                <w14:ligatures w14:val="none"/>
              </w:rPr>
            </w:pPr>
            <w:r w:rsidRPr="007C499D">
              <w:rPr>
                <w:rFonts w:ascii="Calibri" w:eastAsia="Times New Roman" w:hAnsi="Calibri" w:cs="Calibri"/>
                <w:color w:val="000000"/>
                <w:kern w:val="0"/>
                <w14:ligatures w14:val="none"/>
              </w:rPr>
              <w:t>0:19:30</w:t>
            </w:r>
          </w:p>
        </w:tc>
        <w:tc>
          <w:tcPr>
            <w:tcW w:w="1020" w:type="dxa"/>
            <w:tcBorders>
              <w:top w:val="nil"/>
              <w:left w:val="nil"/>
              <w:bottom w:val="single" w:sz="4" w:space="0" w:color="auto"/>
              <w:right w:val="single" w:sz="4" w:space="0" w:color="auto"/>
            </w:tcBorders>
            <w:shd w:val="clear" w:color="auto" w:fill="auto"/>
            <w:noWrap/>
            <w:vAlign w:val="bottom"/>
            <w:hideMark/>
          </w:tcPr>
          <w:p w14:paraId="449009A0" w14:textId="77777777" w:rsidR="007C499D" w:rsidRPr="007C499D" w:rsidRDefault="007C499D" w:rsidP="007C499D">
            <w:pPr>
              <w:spacing w:after="0" w:line="240" w:lineRule="auto"/>
              <w:jc w:val="right"/>
              <w:rPr>
                <w:rFonts w:ascii="Calibri" w:eastAsia="Times New Roman" w:hAnsi="Calibri" w:cs="Calibri"/>
                <w:color w:val="000000"/>
                <w:kern w:val="0"/>
                <w14:ligatures w14:val="none"/>
              </w:rPr>
            </w:pPr>
            <w:r w:rsidRPr="007C499D">
              <w:rPr>
                <w:rFonts w:ascii="Calibri" w:eastAsia="Times New Roman" w:hAnsi="Calibri" w:cs="Calibri"/>
                <w:color w:val="000000"/>
                <w:kern w:val="0"/>
                <w14:ligatures w14:val="none"/>
              </w:rPr>
              <w:t>0:20:35</w:t>
            </w:r>
          </w:p>
        </w:tc>
        <w:tc>
          <w:tcPr>
            <w:tcW w:w="1180" w:type="dxa"/>
            <w:tcBorders>
              <w:top w:val="nil"/>
              <w:left w:val="nil"/>
              <w:bottom w:val="single" w:sz="4" w:space="0" w:color="auto"/>
              <w:right w:val="single" w:sz="4" w:space="0" w:color="auto"/>
            </w:tcBorders>
            <w:shd w:val="clear" w:color="auto" w:fill="auto"/>
            <w:noWrap/>
            <w:vAlign w:val="bottom"/>
            <w:hideMark/>
          </w:tcPr>
          <w:p w14:paraId="64CE2A32" w14:textId="77777777" w:rsidR="007C499D" w:rsidRPr="007C499D" w:rsidRDefault="007C499D" w:rsidP="007C499D">
            <w:pPr>
              <w:spacing w:after="0" w:line="240" w:lineRule="auto"/>
              <w:jc w:val="right"/>
              <w:rPr>
                <w:rFonts w:ascii="Calibri" w:eastAsia="Times New Roman" w:hAnsi="Calibri" w:cs="Calibri"/>
                <w:color w:val="000000"/>
                <w:kern w:val="0"/>
                <w14:ligatures w14:val="none"/>
              </w:rPr>
            </w:pPr>
            <w:r w:rsidRPr="007C499D">
              <w:rPr>
                <w:rFonts w:ascii="Calibri" w:eastAsia="Times New Roman" w:hAnsi="Calibri" w:cs="Calibri"/>
                <w:color w:val="000000"/>
                <w:kern w:val="0"/>
                <w14:ligatures w14:val="none"/>
              </w:rPr>
              <w:t>0:19:50</w:t>
            </w:r>
          </w:p>
        </w:tc>
      </w:tr>
      <w:tr w:rsidR="007C499D" w:rsidRPr="007C499D" w14:paraId="5936ABC3" w14:textId="77777777" w:rsidTr="007C499D">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2AA0A4A9" w14:textId="77777777" w:rsidR="007C499D" w:rsidRPr="007C499D" w:rsidRDefault="007C499D" w:rsidP="007C499D">
            <w:pPr>
              <w:spacing w:after="0" w:line="240" w:lineRule="auto"/>
              <w:rPr>
                <w:rFonts w:ascii="Calibri" w:eastAsia="Times New Roman" w:hAnsi="Calibri" w:cs="Calibri"/>
                <w:color w:val="000000"/>
                <w:kern w:val="0"/>
                <w14:ligatures w14:val="none"/>
              </w:rPr>
            </w:pPr>
            <w:r w:rsidRPr="007C499D">
              <w:rPr>
                <w:rFonts w:ascii="Calibri" w:eastAsia="Times New Roman" w:hAnsi="Calibri" w:cs="Calibri"/>
                <w:color w:val="000000"/>
                <w:kern w:val="0"/>
                <w14:ligatures w14:val="none"/>
              </w:rPr>
              <w:t>August</w:t>
            </w:r>
          </w:p>
        </w:tc>
        <w:tc>
          <w:tcPr>
            <w:tcW w:w="1720" w:type="dxa"/>
            <w:tcBorders>
              <w:top w:val="nil"/>
              <w:left w:val="nil"/>
              <w:bottom w:val="single" w:sz="4" w:space="0" w:color="auto"/>
              <w:right w:val="single" w:sz="4" w:space="0" w:color="auto"/>
            </w:tcBorders>
            <w:shd w:val="clear" w:color="auto" w:fill="auto"/>
            <w:noWrap/>
            <w:vAlign w:val="bottom"/>
            <w:hideMark/>
          </w:tcPr>
          <w:p w14:paraId="6FD9BF0F" w14:textId="77777777" w:rsidR="007C499D" w:rsidRPr="007C499D" w:rsidRDefault="007C499D" w:rsidP="007C499D">
            <w:pPr>
              <w:spacing w:after="0" w:line="240" w:lineRule="auto"/>
              <w:jc w:val="right"/>
              <w:rPr>
                <w:rFonts w:ascii="Calibri" w:eastAsia="Times New Roman" w:hAnsi="Calibri" w:cs="Calibri"/>
                <w:color w:val="000000"/>
                <w:kern w:val="0"/>
                <w14:ligatures w14:val="none"/>
              </w:rPr>
            </w:pPr>
            <w:r w:rsidRPr="007C499D">
              <w:rPr>
                <w:rFonts w:ascii="Calibri" w:eastAsia="Times New Roman" w:hAnsi="Calibri" w:cs="Calibri"/>
                <w:color w:val="000000"/>
                <w:kern w:val="0"/>
                <w14:ligatures w14:val="none"/>
              </w:rPr>
              <w:t>0:22:37</w:t>
            </w:r>
          </w:p>
        </w:tc>
        <w:tc>
          <w:tcPr>
            <w:tcW w:w="1020" w:type="dxa"/>
            <w:tcBorders>
              <w:top w:val="nil"/>
              <w:left w:val="nil"/>
              <w:bottom w:val="single" w:sz="4" w:space="0" w:color="auto"/>
              <w:right w:val="single" w:sz="4" w:space="0" w:color="auto"/>
            </w:tcBorders>
            <w:shd w:val="clear" w:color="auto" w:fill="auto"/>
            <w:noWrap/>
            <w:vAlign w:val="bottom"/>
            <w:hideMark/>
          </w:tcPr>
          <w:p w14:paraId="0F839039" w14:textId="77777777" w:rsidR="007C499D" w:rsidRPr="007C499D" w:rsidRDefault="007C499D" w:rsidP="007C499D">
            <w:pPr>
              <w:spacing w:after="0" w:line="240" w:lineRule="auto"/>
              <w:jc w:val="right"/>
              <w:rPr>
                <w:rFonts w:ascii="Calibri" w:eastAsia="Times New Roman" w:hAnsi="Calibri" w:cs="Calibri"/>
                <w:color w:val="000000"/>
                <w:kern w:val="0"/>
                <w14:ligatures w14:val="none"/>
              </w:rPr>
            </w:pPr>
            <w:r w:rsidRPr="007C499D">
              <w:rPr>
                <w:rFonts w:ascii="Calibri" w:eastAsia="Times New Roman" w:hAnsi="Calibri" w:cs="Calibri"/>
                <w:color w:val="000000"/>
                <w:kern w:val="0"/>
                <w14:ligatures w14:val="none"/>
              </w:rPr>
              <w:t>0:22:54</w:t>
            </w:r>
          </w:p>
        </w:tc>
        <w:tc>
          <w:tcPr>
            <w:tcW w:w="1180" w:type="dxa"/>
            <w:tcBorders>
              <w:top w:val="nil"/>
              <w:left w:val="nil"/>
              <w:bottom w:val="single" w:sz="4" w:space="0" w:color="auto"/>
              <w:right w:val="single" w:sz="4" w:space="0" w:color="auto"/>
            </w:tcBorders>
            <w:shd w:val="clear" w:color="auto" w:fill="auto"/>
            <w:noWrap/>
            <w:vAlign w:val="bottom"/>
            <w:hideMark/>
          </w:tcPr>
          <w:p w14:paraId="4540923B" w14:textId="77777777" w:rsidR="007C499D" w:rsidRPr="007C499D" w:rsidRDefault="007C499D" w:rsidP="007C499D">
            <w:pPr>
              <w:spacing w:after="0" w:line="240" w:lineRule="auto"/>
              <w:jc w:val="right"/>
              <w:rPr>
                <w:rFonts w:ascii="Calibri" w:eastAsia="Times New Roman" w:hAnsi="Calibri" w:cs="Calibri"/>
                <w:color w:val="000000"/>
                <w:kern w:val="0"/>
                <w14:ligatures w14:val="none"/>
              </w:rPr>
            </w:pPr>
            <w:r w:rsidRPr="007C499D">
              <w:rPr>
                <w:rFonts w:ascii="Calibri" w:eastAsia="Times New Roman" w:hAnsi="Calibri" w:cs="Calibri"/>
                <w:color w:val="000000"/>
                <w:kern w:val="0"/>
                <w14:ligatures w14:val="none"/>
              </w:rPr>
              <w:t>0:22:42</w:t>
            </w:r>
          </w:p>
        </w:tc>
      </w:tr>
      <w:tr w:rsidR="007C499D" w:rsidRPr="007C499D" w14:paraId="2B72A32D" w14:textId="77777777" w:rsidTr="007C499D">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216838E0" w14:textId="77777777" w:rsidR="007C499D" w:rsidRPr="007C499D" w:rsidRDefault="007C499D" w:rsidP="007C499D">
            <w:pPr>
              <w:spacing w:after="0" w:line="240" w:lineRule="auto"/>
              <w:rPr>
                <w:rFonts w:ascii="Calibri" w:eastAsia="Times New Roman" w:hAnsi="Calibri" w:cs="Calibri"/>
                <w:color w:val="000000"/>
                <w:kern w:val="0"/>
                <w14:ligatures w14:val="none"/>
              </w:rPr>
            </w:pPr>
            <w:r w:rsidRPr="007C499D">
              <w:rPr>
                <w:rFonts w:ascii="Calibri" w:eastAsia="Times New Roman" w:hAnsi="Calibri" w:cs="Calibri"/>
                <w:color w:val="000000"/>
                <w:kern w:val="0"/>
                <w14:ligatures w14:val="none"/>
              </w:rPr>
              <w:t>September</w:t>
            </w:r>
          </w:p>
        </w:tc>
        <w:tc>
          <w:tcPr>
            <w:tcW w:w="1720" w:type="dxa"/>
            <w:tcBorders>
              <w:top w:val="nil"/>
              <w:left w:val="nil"/>
              <w:bottom w:val="single" w:sz="4" w:space="0" w:color="auto"/>
              <w:right w:val="single" w:sz="4" w:space="0" w:color="auto"/>
            </w:tcBorders>
            <w:shd w:val="clear" w:color="auto" w:fill="auto"/>
            <w:noWrap/>
            <w:vAlign w:val="bottom"/>
            <w:hideMark/>
          </w:tcPr>
          <w:p w14:paraId="365AA578" w14:textId="77777777" w:rsidR="007C499D" w:rsidRPr="007C499D" w:rsidRDefault="007C499D" w:rsidP="007C499D">
            <w:pPr>
              <w:spacing w:after="0" w:line="240" w:lineRule="auto"/>
              <w:jc w:val="right"/>
              <w:rPr>
                <w:rFonts w:ascii="Calibri" w:eastAsia="Times New Roman" w:hAnsi="Calibri" w:cs="Calibri"/>
                <w:color w:val="000000"/>
                <w:kern w:val="0"/>
                <w14:ligatures w14:val="none"/>
              </w:rPr>
            </w:pPr>
            <w:r w:rsidRPr="007C499D">
              <w:rPr>
                <w:rFonts w:ascii="Calibri" w:eastAsia="Times New Roman" w:hAnsi="Calibri" w:cs="Calibri"/>
                <w:color w:val="000000"/>
                <w:kern w:val="0"/>
                <w14:ligatures w14:val="none"/>
              </w:rPr>
              <w:t>0:19:37</w:t>
            </w:r>
          </w:p>
        </w:tc>
        <w:tc>
          <w:tcPr>
            <w:tcW w:w="1020" w:type="dxa"/>
            <w:tcBorders>
              <w:top w:val="nil"/>
              <w:left w:val="nil"/>
              <w:bottom w:val="single" w:sz="4" w:space="0" w:color="auto"/>
              <w:right w:val="single" w:sz="4" w:space="0" w:color="auto"/>
            </w:tcBorders>
            <w:shd w:val="clear" w:color="auto" w:fill="auto"/>
            <w:noWrap/>
            <w:vAlign w:val="bottom"/>
            <w:hideMark/>
          </w:tcPr>
          <w:p w14:paraId="4E8AB9FE" w14:textId="77777777" w:rsidR="007C499D" w:rsidRPr="007C499D" w:rsidRDefault="007C499D" w:rsidP="007C499D">
            <w:pPr>
              <w:spacing w:after="0" w:line="240" w:lineRule="auto"/>
              <w:jc w:val="right"/>
              <w:rPr>
                <w:rFonts w:ascii="Calibri" w:eastAsia="Times New Roman" w:hAnsi="Calibri" w:cs="Calibri"/>
                <w:color w:val="000000"/>
                <w:kern w:val="0"/>
                <w14:ligatures w14:val="none"/>
              </w:rPr>
            </w:pPr>
            <w:r w:rsidRPr="007C499D">
              <w:rPr>
                <w:rFonts w:ascii="Calibri" w:eastAsia="Times New Roman" w:hAnsi="Calibri" w:cs="Calibri"/>
                <w:color w:val="000000"/>
                <w:kern w:val="0"/>
                <w14:ligatures w14:val="none"/>
              </w:rPr>
              <w:t>0:19:44</w:t>
            </w:r>
          </w:p>
        </w:tc>
        <w:tc>
          <w:tcPr>
            <w:tcW w:w="1180" w:type="dxa"/>
            <w:tcBorders>
              <w:top w:val="nil"/>
              <w:left w:val="nil"/>
              <w:bottom w:val="single" w:sz="4" w:space="0" w:color="auto"/>
              <w:right w:val="single" w:sz="4" w:space="0" w:color="auto"/>
            </w:tcBorders>
            <w:shd w:val="clear" w:color="auto" w:fill="auto"/>
            <w:noWrap/>
            <w:vAlign w:val="bottom"/>
            <w:hideMark/>
          </w:tcPr>
          <w:p w14:paraId="3B0E3777" w14:textId="77777777" w:rsidR="007C499D" w:rsidRPr="007C499D" w:rsidRDefault="007C499D" w:rsidP="007C499D">
            <w:pPr>
              <w:spacing w:after="0" w:line="240" w:lineRule="auto"/>
              <w:jc w:val="right"/>
              <w:rPr>
                <w:rFonts w:ascii="Calibri" w:eastAsia="Times New Roman" w:hAnsi="Calibri" w:cs="Calibri"/>
                <w:color w:val="000000"/>
                <w:kern w:val="0"/>
                <w14:ligatures w14:val="none"/>
              </w:rPr>
            </w:pPr>
            <w:r w:rsidRPr="007C499D">
              <w:rPr>
                <w:rFonts w:ascii="Calibri" w:eastAsia="Times New Roman" w:hAnsi="Calibri" w:cs="Calibri"/>
                <w:color w:val="000000"/>
                <w:kern w:val="0"/>
                <w14:ligatures w14:val="none"/>
              </w:rPr>
              <w:t>0:19:39</w:t>
            </w:r>
          </w:p>
        </w:tc>
      </w:tr>
      <w:tr w:rsidR="007C499D" w:rsidRPr="007C499D" w14:paraId="70E49446" w14:textId="77777777" w:rsidTr="007C499D">
        <w:trPr>
          <w:trHeight w:val="300"/>
        </w:trPr>
        <w:tc>
          <w:tcPr>
            <w:tcW w:w="25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7EAD21B" w14:textId="77777777" w:rsidR="007C499D" w:rsidRPr="007C499D" w:rsidRDefault="007C499D" w:rsidP="007C499D">
            <w:pPr>
              <w:spacing w:after="0" w:line="240" w:lineRule="auto"/>
              <w:rPr>
                <w:rFonts w:ascii="Calibri" w:eastAsia="Times New Roman" w:hAnsi="Calibri" w:cs="Calibri"/>
                <w:b/>
                <w:bCs/>
                <w:color w:val="000000"/>
                <w:kern w:val="0"/>
                <w14:ligatures w14:val="none"/>
              </w:rPr>
            </w:pPr>
            <w:r w:rsidRPr="007C499D">
              <w:rPr>
                <w:rFonts w:ascii="Calibri" w:eastAsia="Times New Roman" w:hAnsi="Calibri" w:cs="Calibri"/>
                <w:b/>
                <w:bCs/>
                <w:color w:val="000000"/>
                <w:kern w:val="0"/>
                <w14:ligatures w14:val="none"/>
              </w:rPr>
              <w:t>Grand Total</w:t>
            </w:r>
          </w:p>
        </w:tc>
        <w:tc>
          <w:tcPr>
            <w:tcW w:w="17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68B5111" w14:textId="77777777" w:rsidR="007C499D" w:rsidRPr="007C499D" w:rsidRDefault="007C499D" w:rsidP="007C499D">
            <w:pPr>
              <w:spacing w:after="0" w:line="240" w:lineRule="auto"/>
              <w:jc w:val="right"/>
              <w:rPr>
                <w:rFonts w:ascii="Calibri" w:eastAsia="Times New Roman" w:hAnsi="Calibri" w:cs="Calibri"/>
                <w:b/>
                <w:bCs/>
                <w:color w:val="000000"/>
                <w:kern w:val="0"/>
                <w14:ligatures w14:val="none"/>
              </w:rPr>
            </w:pPr>
            <w:r w:rsidRPr="007C499D">
              <w:rPr>
                <w:rFonts w:ascii="Calibri" w:eastAsia="Times New Roman" w:hAnsi="Calibri" w:cs="Calibri"/>
                <w:b/>
                <w:bCs/>
                <w:color w:val="000000"/>
                <w:kern w:val="0"/>
                <w14:ligatures w14:val="none"/>
              </w:rPr>
              <w:t>0:23:49</w:t>
            </w:r>
          </w:p>
        </w:tc>
        <w:tc>
          <w:tcPr>
            <w:tcW w:w="10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9B1CB4D" w14:textId="77777777" w:rsidR="007C499D" w:rsidRPr="007C499D" w:rsidRDefault="007C499D" w:rsidP="007C499D">
            <w:pPr>
              <w:spacing w:after="0" w:line="240" w:lineRule="auto"/>
              <w:jc w:val="right"/>
              <w:rPr>
                <w:rFonts w:ascii="Calibri" w:eastAsia="Times New Roman" w:hAnsi="Calibri" w:cs="Calibri"/>
                <w:b/>
                <w:bCs/>
                <w:color w:val="000000"/>
                <w:kern w:val="0"/>
                <w14:ligatures w14:val="none"/>
              </w:rPr>
            </w:pPr>
            <w:r w:rsidRPr="007C499D">
              <w:rPr>
                <w:rFonts w:ascii="Calibri" w:eastAsia="Times New Roman" w:hAnsi="Calibri" w:cs="Calibri"/>
                <w:b/>
                <w:bCs/>
                <w:color w:val="000000"/>
                <w:kern w:val="0"/>
                <w14:ligatures w14:val="none"/>
              </w:rPr>
              <w:t>0:25:16</w:t>
            </w:r>
          </w:p>
        </w:tc>
        <w:tc>
          <w:tcPr>
            <w:tcW w:w="11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D0FF72" w14:textId="77777777" w:rsidR="007C499D" w:rsidRPr="007C499D" w:rsidRDefault="007C499D" w:rsidP="007C499D">
            <w:pPr>
              <w:spacing w:after="0" w:line="240" w:lineRule="auto"/>
              <w:jc w:val="right"/>
              <w:rPr>
                <w:rFonts w:ascii="Calibri" w:eastAsia="Times New Roman" w:hAnsi="Calibri" w:cs="Calibri"/>
                <w:b/>
                <w:bCs/>
                <w:color w:val="000000"/>
                <w:kern w:val="0"/>
                <w14:ligatures w14:val="none"/>
              </w:rPr>
            </w:pPr>
            <w:r w:rsidRPr="007C499D">
              <w:rPr>
                <w:rFonts w:ascii="Calibri" w:eastAsia="Times New Roman" w:hAnsi="Calibri" w:cs="Calibri"/>
                <w:b/>
                <w:bCs/>
                <w:color w:val="000000"/>
                <w:kern w:val="0"/>
                <w14:ligatures w14:val="none"/>
              </w:rPr>
              <w:t>0:24:15</w:t>
            </w:r>
          </w:p>
        </w:tc>
      </w:tr>
    </w:tbl>
    <w:p w14:paraId="06ABFAE6" w14:textId="77777777" w:rsidR="007C499D" w:rsidRDefault="007C499D" w:rsidP="00317A88"/>
    <w:p w14:paraId="0DAB9401" w14:textId="25D7421E" w:rsidR="007C499D" w:rsidRDefault="007C499D" w:rsidP="00317A88">
      <w:pPr>
        <w:rPr>
          <w:rFonts w:ascii="Segoe UI" w:hAnsi="Segoe UI" w:cs="Segoe UI"/>
          <w:color w:val="202B45"/>
          <w:shd w:val="clear" w:color="auto" w:fill="FFFFFF"/>
        </w:rPr>
      </w:pPr>
      <w:r>
        <w:rPr>
          <w:rFonts w:ascii="Segoe UI" w:hAnsi="Segoe UI" w:cs="Segoe UI"/>
          <w:color w:val="202B45"/>
          <w:shd w:val="clear" w:color="auto" w:fill="FFFFFF"/>
        </w:rPr>
        <w:t>19.    Calculate average overall delivery time at slot level. Refer to the definition of slot.</w:t>
      </w:r>
    </w:p>
    <w:p w14:paraId="768E7964" w14:textId="77777777" w:rsidR="003925F4" w:rsidRDefault="003925F4" w:rsidP="00317A88">
      <w:pPr>
        <w:rPr>
          <w:rFonts w:ascii="Segoe UI" w:hAnsi="Segoe UI" w:cs="Segoe UI"/>
          <w:b/>
          <w:bCs/>
          <w:color w:val="202B45"/>
          <w:u w:val="single"/>
          <w:shd w:val="clear" w:color="auto" w:fill="FFFFFF"/>
        </w:rPr>
      </w:pPr>
    </w:p>
    <w:p w14:paraId="6A6DD2E9" w14:textId="47E9FCA7" w:rsidR="007C499D" w:rsidRPr="003925F4" w:rsidRDefault="003925F4" w:rsidP="00317A88">
      <w:pPr>
        <w:rPr>
          <w:rFonts w:ascii="Segoe UI" w:hAnsi="Segoe UI" w:cs="Segoe UI"/>
          <w:b/>
          <w:bCs/>
          <w:color w:val="202B45"/>
          <w:u w:val="single"/>
          <w:shd w:val="clear" w:color="auto" w:fill="FFFFFF"/>
        </w:rPr>
      </w:pPr>
      <w:r>
        <w:rPr>
          <w:rFonts w:ascii="Segoe UI" w:hAnsi="Segoe UI" w:cs="Segoe UI"/>
          <w:b/>
          <w:bCs/>
          <w:color w:val="202B45"/>
          <w:u w:val="single"/>
          <w:shd w:val="clear" w:color="auto" w:fill="FFFFFF"/>
        </w:rPr>
        <w:t>EXCEL RESULTS</w:t>
      </w:r>
    </w:p>
    <w:tbl>
      <w:tblPr>
        <w:tblW w:w="4300" w:type="dxa"/>
        <w:tblLook w:val="04A0" w:firstRow="1" w:lastRow="0" w:firstColumn="1" w:lastColumn="0" w:noHBand="0" w:noVBand="1"/>
      </w:tblPr>
      <w:tblGrid>
        <w:gridCol w:w="2580"/>
        <w:gridCol w:w="1720"/>
      </w:tblGrid>
      <w:tr w:rsidR="007C499D" w:rsidRPr="007C499D" w14:paraId="5E859692" w14:textId="77777777" w:rsidTr="007C499D">
        <w:trPr>
          <w:trHeight w:val="300"/>
        </w:trPr>
        <w:tc>
          <w:tcPr>
            <w:tcW w:w="2580" w:type="dxa"/>
            <w:tcBorders>
              <w:top w:val="nil"/>
              <w:left w:val="nil"/>
              <w:bottom w:val="single" w:sz="4" w:space="0" w:color="8EA9DB"/>
              <w:right w:val="nil"/>
            </w:tcBorders>
            <w:shd w:val="clear" w:color="D9E1F2" w:fill="D9E1F2"/>
            <w:noWrap/>
            <w:vAlign w:val="bottom"/>
            <w:hideMark/>
          </w:tcPr>
          <w:p w14:paraId="03A21A48" w14:textId="77777777" w:rsidR="007C499D" w:rsidRPr="007C499D" w:rsidRDefault="007C499D" w:rsidP="007C499D">
            <w:pPr>
              <w:spacing w:after="0" w:line="240" w:lineRule="auto"/>
              <w:rPr>
                <w:rFonts w:ascii="Calibri" w:eastAsia="Times New Roman" w:hAnsi="Calibri" w:cs="Calibri"/>
                <w:b/>
                <w:bCs/>
                <w:color w:val="000000"/>
                <w:kern w:val="0"/>
                <w14:ligatures w14:val="none"/>
              </w:rPr>
            </w:pPr>
            <w:r w:rsidRPr="007C499D">
              <w:rPr>
                <w:rFonts w:ascii="Calibri" w:eastAsia="Times New Roman" w:hAnsi="Calibri" w:cs="Calibri"/>
                <w:b/>
                <w:bCs/>
                <w:color w:val="000000"/>
                <w:kern w:val="0"/>
                <w14:ligatures w14:val="none"/>
              </w:rPr>
              <w:t>Row Labels</w:t>
            </w:r>
          </w:p>
        </w:tc>
        <w:tc>
          <w:tcPr>
            <w:tcW w:w="1720" w:type="dxa"/>
            <w:tcBorders>
              <w:top w:val="nil"/>
              <w:left w:val="nil"/>
              <w:bottom w:val="single" w:sz="4" w:space="0" w:color="8EA9DB"/>
              <w:right w:val="nil"/>
            </w:tcBorders>
            <w:shd w:val="clear" w:color="D9E1F2" w:fill="D9E1F2"/>
            <w:noWrap/>
            <w:vAlign w:val="bottom"/>
            <w:hideMark/>
          </w:tcPr>
          <w:p w14:paraId="7CD6FBC4" w14:textId="77777777" w:rsidR="007C499D" w:rsidRPr="007C499D" w:rsidRDefault="007C499D" w:rsidP="007C499D">
            <w:pPr>
              <w:spacing w:after="0" w:line="240" w:lineRule="auto"/>
              <w:rPr>
                <w:rFonts w:ascii="Calibri" w:eastAsia="Times New Roman" w:hAnsi="Calibri" w:cs="Calibri"/>
                <w:b/>
                <w:bCs/>
                <w:color w:val="000000"/>
                <w:kern w:val="0"/>
                <w14:ligatures w14:val="none"/>
              </w:rPr>
            </w:pPr>
            <w:r w:rsidRPr="007C499D">
              <w:rPr>
                <w:rFonts w:ascii="Calibri" w:eastAsia="Times New Roman" w:hAnsi="Calibri" w:cs="Calibri"/>
                <w:b/>
                <w:bCs/>
                <w:color w:val="000000"/>
                <w:kern w:val="0"/>
                <w14:ligatures w14:val="none"/>
              </w:rPr>
              <w:t>Average of DELIVERY TIME</w:t>
            </w:r>
          </w:p>
        </w:tc>
      </w:tr>
      <w:tr w:rsidR="007C499D" w:rsidRPr="007C499D" w14:paraId="2D4069BC" w14:textId="77777777" w:rsidTr="007C499D">
        <w:trPr>
          <w:trHeight w:val="300"/>
        </w:trPr>
        <w:tc>
          <w:tcPr>
            <w:tcW w:w="2580" w:type="dxa"/>
            <w:tcBorders>
              <w:top w:val="nil"/>
              <w:left w:val="nil"/>
              <w:bottom w:val="nil"/>
              <w:right w:val="nil"/>
            </w:tcBorders>
            <w:shd w:val="clear" w:color="auto" w:fill="auto"/>
            <w:noWrap/>
            <w:vAlign w:val="bottom"/>
            <w:hideMark/>
          </w:tcPr>
          <w:p w14:paraId="45EE4F5B" w14:textId="77777777" w:rsidR="007C499D" w:rsidRPr="007C499D" w:rsidRDefault="007C499D" w:rsidP="007C499D">
            <w:pPr>
              <w:spacing w:after="0" w:line="240" w:lineRule="auto"/>
              <w:rPr>
                <w:rFonts w:ascii="Calibri" w:eastAsia="Times New Roman" w:hAnsi="Calibri" w:cs="Calibri"/>
                <w:color w:val="000000"/>
                <w:kern w:val="0"/>
                <w14:ligatures w14:val="none"/>
              </w:rPr>
            </w:pPr>
            <w:r w:rsidRPr="007C499D">
              <w:rPr>
                <w:rFonts w:ascii="Calibri" w:eastAsia="Times New Roman" w:hAnsi="Calibri" w:cs="Calibri"/>
                <w:color w:val="000000"/>
                <w:kern w:val="0"/>
                <w14:ligatures w14:val="none"/>
              </w:rPr>
              <w:t>Afternoon</w:t>
            </w:r>
          </w:p>
        </w:tc>
        <w:tc>
          <w:tcPr>
            <w:tcW w:w="1720" w:type="dxa"/>
            <w:tcBorders>
              <w:top w:val="nil"/>
              <w:left w:val="nil"/>
              <w:bottom w:val="nil"/>
              <w:right w:val="nil"/>
            </w:tcBorders>
            <w:shd w:val="clear" w:color="auto" w:fill="auto"/>
            <w:noWrap/>
            <w:vAlign w:val="bottom"/>
            <w:hideMark/>
          </w:tcPr>
          <w:p w14:paraId="62673A9C" w14:textId="77777777" w:rsidR="007C499D" w:rsidRPr="007C499D" w:rsidRDefault="007C499D" w:rsidP="007C499D">
            <w:pPr>
              <w:spacing w:after="0" w:line="240" w:lineRule="auto"/>
              <w:jc w:val="right"/>
              <w:rPr>
                <w:rFonts w:ascii="Calibri" w:eastAsia="Times New Roman" w:hAnsi="Calibri" w:cs="Calibri"/>
                <w:color w:val="000000"/>
                <w:kern w:val="0"/>
                <w14:ligatures w14:val="none"/>
              </w:rPr>
            </w:pPr>
            <w:r w:rsidRPr="007C499D">
              <w:rPr>
                <w:rFonts w:ascii="Calibri" w:eastAsia="Times New Roman" w:hAnsi="Calibri" w:cs="Calibri"/>
                <w:color w:val="000000"/>
                <w:kern w:val="0"/>
                <w14:ligatures w14:val="none"/>
              </w:rPr>
              <w:t>0:25:47</w:t>
            </w:r>
          </w:p>
        </w:tc>
      </w:tr>
      <w:tr w:rsidR="007C499D" w:rsidRPr="007C499D" w14:paraId="2E70413D" w14:textId="77777777" w:rsidTr="007C499D">
        <w:trPr>
          <w:trHeight w:val="300"/>
        </w:trPr>
        <w:tc>
          <w:tcPr>
            <w:tcW w:w="2580" w:type="dxa"/>
            <w:tcBorders>
              <w:top w:val="nil"/>
              <w:left w:val="nil"/>
              <w:bottom w:val="nil"/>
              <w:right w:val="nil"/>
            </w:tcBorders>
            <w:shd w:val="clear" w:color="auto" w:fill="auto"/>
            <w:noWrap/>
            <w:vAlign w:val="bottom"/>
            <w:hideMark/>
          </w:tcPr>
          <w:p w14:paraId="1B251CD4" w14:textId="77777777" w:rsidR="007C499D" w:rsidRPr="007C499D" w:rsidRDefault="007C499D" w:rsidP="007C499D">
            <w:pPr>
              <w:spacing w:after="0" w:line="240" w:lineRule="auto"/>
              <w:rPr>
                <w:rFonts w:ascii="Calibri" w:eastAsia="Times New Roman" w:hAnsi="Calibri" w:cs="Calibri"/>
                <w:color w:val="000000"/>
                <w:kern w:val="0"/>
                <w14:ligatures w14:val="none"/>
              </w:rPr>
            </w:pPr>
            <w:r w:rsidRPr="007C499D">
              <w:rPr>
                <w:rFonts w:ascii="Calibri" w:eastAsia="Times New Roman" w:hAnsi="Calibri" w:cs="Calibri"/>
                <w:color w:val="000000"/>
                <w:kern w:val="0"/>
                <w14:ligatures w14:val="none"/>
              </w:rPr>
              <w:t>Evening</w:t>
            </w:r>
          </w:p>
        </w:tc>
        <w:tc>
          <w:tcPr>
            <w:tcW w:w="1720" w:type="dxa"/>
            <w:tcBorders>
              <w:top w:val="nil"/>
              <w:left w:val="nil"/>
              <w:bottom w:val="nil"/>
              <w:right w:val="nil"/>
            </w:tcBorders>
            <w:shd w:val="clear" w:color="auto" w:fill="auto"/>
            <w:noWrap/>
            <w:vAlign w:val="bottom"/>
            <w:hideMark/>
          </w:tcPr>
          <w:p w14:paraId="79CFA816" w14:textId="77777777" w:rsidR="007C499D" w:rsidRPr="007C499D" w:rsidRDefault="007C499D" w:rsidP="007C499D">
            <w:pPr>
              <w:spacing w:after="0" w:line="240" w:lineRule="auto"/>
              <w:jc w:val="right"/>
              <w:rPr>
                <w:rFonts w:ascii="Calibri" w:eastAsia="Times New Roman" w:hAnsi="Calibri" w:cs="Calibri"/>
                <w:color w:val="000000"/>
                <w:kern w:val="0"/>
                <w14:ligatures w14:val="none"/>
              </w:rPr>
            </w:pPr>
            <w:r w:rsidRPr="007C499D">
              <w:rPr>
                <w:rFonts w:ascii="Calibri" w:eastAsia="Times New Roman" w:hAnsi="Calibri" w:cs="Calibri"/>
                <w:color w:val="000000"/>
                <w:kern w:val="0"/>
                <w14:ligatures w14:val="none"/>
              </w:rPr>
              <w:t>0:25:34</w:t>
            </w:r>
          </w:p>
        </w:tc>
      </w:tr>
      <w:tr w:rsidR="007C499D" w:rsidRPr="007C499D" w14:paraId="577D810F" w14:textId="77777777" w:rsidTr="007C499D">
        <w:trPr>
          <w:trHeight w:val="300"/>
        </w:trPr>
        <w:tc>
          <w:tcPr>
            <w:tcW w:w="2580" w:type="dxa"/>
            <w:tcBorders>
              <w:top w:val="nil"/>
              <w:left w:val="nil"/>
              <w:bottom w:val="nil"/>
              <w:right w:val="nil"/>
            </w:tcBorders>
            <w:shd w:val="clear" w:color="auto" w:fill="auto"/>
            <w:noWrap/>
            <w:vAlign w:val="bottom"/>
            <w:hideMark/>
          </w:tcPr>
          <w:p w14:paraId="238394B5" w14:textId="77777777" w:rsidR="007C499D" w:rsidRPr="007C499D" w:rsidRDefault="007C499D" w:rsidP="007C499D">
            <w:pPr>
              <w:spacing w:after="0" w:line="240" w:lineRule="auto"/>
              <w:rPr>
                <w:rFonts w:ascii="Calibri" w:eastAsia="Times New Roman" w:hAnsi="Calibri" w:cs="Calibri"/>
                <w:color w:val="000000"/>
                <w:kern w:val="0"/>
                <w14:ligatures w14:val="none"/>
              </w:rPr>
            </w:pPr>
            <w:r w:rsidRPr="007C499D">
              <w:rPr>
                <w:rFonts w:ascii="Calibri" w:eastAsia="Times New Roman" w:hAnsi="Calibri" w:cs="Calibri"/>
                <w:color w:val="000000"/>
                <w:kern w:val="0"/>
                <w14:ligatures w14:val="none"/>
              </w:rPr>
              <w:t>Late Night</w:t>
            </w:r>
          </w:p>
        </w:tc>
        <w:tc>
          <w:tcPr>
            <w:tcW w:w="1720" w:type="dxa"/>
            <w:tcBorders>
              <w:top w:val="nil"/>
              <w:left w:val="nil"/>
              <w:bottom w:val="nil"/>
              <w:right w:val="nil"/>
            </w:tcBorders>
            <w:shd w:val="clear" w:color="auto" w:fill="auto"/>
            <w:noWrap/>
            <w:vAlign w:val="bottom"/>
            <w:hideMark/>
          </w:tcPr>
          <w:p w14:paraId="09ECAB8A" w14:textId="77777777" w:rsidR="007C499D" w:rsidRPr="007C499D" w:rsidRDefault="007C499D" w:rsidP="007C499D">
            <w:pPr>
              <w:spacing w:after="0" w:line="240" w:lineRule="auto"/>
              <w:jc w:val="right"/>
              <w:rPr>
                <w:rFonts w:ascii="Calibri" w:eastAsia="Times New Roman" w:hAnsi="Calibri" w:cs="Calibri"/>
                <w:color w:val="000000"/>
                <w:kern w:val="0"/>
                <w14:ligatures w14:val="none"/>
              </w:rPr>
            </w:pPr>
            <w:r w:rsidRPr="007C499D">
              <w:rPr>
                <w:rFonts w:ascii="Calibri" w:eastAsia="Times New Roman" w:hAnsi="Calibri" w:cs="Calibri"/>
                <w:color w:val="000000"/>
                <w:kern w:val="0"/>
                <w14:ligatures w14:val="none"/>
              </w:rPr>
              <w:t>0:17:29</w:t>
            </w:r>
          </w:p>
        </w:tc>
      </w:tr>
      <w:tr w:rsidR="007C499D" w:rsidRPr="007C499D" w14:paraId="7C787FDC" w14:textId="77777777" w:rsidTr="007C499D">
        <w:trPr>
          <w:trHeight w:val="300"/>
        </w:trPr>
        <w:tc>
          <w:tcPr>
            <w:tcW w:w="2580" w:type="dxa"/>
            <w:tcBorders>
              <w:top w:val="nil"/>
              <w:left w:val="nil"/>
              <w:bottom w:val="nil"/>
              <w:right w:val="nil"/>
            </w:tcBorders>
            <w:shd w:val="clear" w:color="auto" w:fill="auto"/>
            <w:noWrap/>
            <w:vAlign w:val="bottom"/>
            <w:hideMark/>
          </w:tcPr>
          <w:p w14:paraId="04CCF192" w14:textId="77777777" w:rsidR="007C499D" w:rsidRPr="007C499D" w:rsidRDefault="007C499D" w:rsidP="007C499D">
            <w:pPr>
              <w:spacing w:after="0" w:line="240" w:lineRule="auto"/>
              <w:rPr>
                <w:rFonts w:ascii="Calibri" w:eastAsia="Times New Roman" w:hAnsi="Calibri" w:cs="Calibri"/>
                <w:color w:val="000000"/>
                <w:kern w:val="0"/>
                <w14:ligatures w14:val="none"/>
              </w:rPr>
            </w:pPr>
            <w:r w:rsidRPr="007C499D">
              <w:rPr>
                <w:rFonts w:ascii="Calibri" w:eastAsia="Times New Roman" w:hAnsi="Calibri" w:cs="Calibri"/>
                <w:color w:val="000000"/>
                <w:kern w:val="0"/>
                <w14:ligatures w14:val="none"/>
              </w:rPr>
              <w:t>Morning</w:t>
            </w:r>
          </w:p>
        </w:tc>
        <w:tc>
          <w:tcPr>
            <w:tcW w:w="1720" w:type="dxa"/>
            <w:tcBorders>
              <w:top w:val="nil"/>
              <w:left w:val="nil"/>
              <w:bottom w:val="nil"/>
              <w:right w:val="nil"/>
            </w:tcBorders>
            <w:shd w:val="clear" w:color="auto" w:fill="auto"/>
            <w:noWrap/>
            <w:vAlign w:val="bottom"/>
            <w:hideMark/>
          </w:tcPr>
          <w:p w14:paraId="455C2EB4" w14:textId="77777777" w:rsidR="007C499D" w:rsidRPr="007C499D" w:rsidRDefault="007C499D" w:rsidP="007C499D">
            <w:pPr>
              <w:spacing w:after="0" w:line="240" w:lineRule="auto"/>
              <w:jc w:val="right"/>
              <w:rPr>
                <w:rFonts w:ascii="Calibri" w:eastAsia="Times New Roman" w:hAnsi="Calibri" w:cs="Calibri"/>
                <w:color w:val="000000"/>
                <w:kern w:val="0"/>
                <w14:ligatures w14:val="none"/>
              </w:rPr>
            </w:pPr>
            <w:r w:rsidRPr="007C499D">
              <w:rPr>
                <w:rFonts w:ascii="Calibri" w:eastAsia="Times New Roman" w:hAnsi="Calibri" w:cs="Calibri"/>
                <w:color w:val="000000"/>
                <w:kern w:val="0"/>
                <w14:ligatures w14:val="none"/>
              </w:rPr>
              <w:t>0:25:07</w:t>
            </w:r>
          </w:p>
        </w:tc>
      </w:tr>
      <w:tr w:rsidR="007C499D" w:rsidRPr="007C499D" w14:paraId="331EB847" w14:textId="77777777" w:rsidTr="007C499D">
        <w:trPr>
          <w:trHeight w:val="300"/>
        </w:trPr>
        <w:tc>
          <w:tcPr>
            <w:tcW w:w="2580" w:type="dxa"/>
            <w:tcBorders>
              <w:top w:val="nil"/>
              <w:left w:val="nil"/>
              <w:bottom w:val="nil"/>
              <w:right w:val="nil"/>
            </w:tcBorders>
            <w:shd w:val="clear" w:color="auto" w:fill="auto"/>
            <w:noWrap/>
            <w:vAlign w:val="bottom"/>
            <w:hideMark/>
          </w:tcPr>
          <w:p w14:paraId="35CE1E46" w14:textId="77777777" w:rsidR="007C499D" w:rsidRPr="007C499D" w:rsidRDefault="007C499D" w:rsidP="007C499D">
            <w:pPr>
              <w:spacing w:after="0" w:line="240" w:lineRule="auto"/>
              <w:rPr>
                <w:rFonts w:ascii="Calibri" w:eastAsia="Times New Roman" w:hAnsi="Calibri" w:cs="Calibri"/>
                <w:color w:val="000000"/>
                <w:kern w:val="0"/>
                <w14:ligatures w14:val="none"/>
              </w:rPr>
            </w:pPr>
            <w:r w:rsidRPr="007C499D">
              <w:rPr>
                <w:rFonts w:ascii="Calibri" w:eastAsia="Times New Roman" w:hAnsi="Calibri" w:cs="Calibri"/>
                <w:color w:val="000000"/>
                <w:kern w:val="0"/>
                <w14:ligatures w14:val="none"/>
              </w:rPr>
              <w:t>Night</w:t>
            </w:r>
          </w:p>
        </w:tc>
        <w:tc>
          <w:tcPr>
            <w:tcW w:w="1720" w:type="dxa"/>
            <w:tcBorders>
              <w:top w:val="nil"/>
              <w:left w:val="nil"/>
              <w:bottom w:val="nil"/>
              <w:right w:val="nil"/>
            </w:tcBorders>
            <w:shd w:val="clear" w:color="auto" w:fill="auto"/>
            <w:noWrap/>
            <w:vAlign w:val="bottom"/>
            <w:hideMark/>
          </w:tcPr>
          <w:p w14:paraId="3F6C26F1" w14:textId="77777777" w:rsidR="007C499D" w:rsidRPr="007C499D" w:rsidRDefault="007C499D" w:rsidP="007C499D">
            <w:pPr>
              <w:spacing w:after="0" w:line="240" w:lineRule="auto"/>
              <w:jc w:val="right"/>
              <w:rPr>
                <w:rFonts w:ascii="Calibri" w:eastAsia="Times New Roman" w:hAnsi="Calibri" w:cs="Calibri"/>
                <w:color w:val="000000"/>
                <w:kern w:val="0"/>
                <w14:ligatures w14:val="none"/>
              </w:rPr>
            </w:pPr>
            <w:r w:rsidRPr="007C499D">
              <w:rPr>
                <w:rFonts w:ascii="Calibri" w:eastAsia="Times New Roman" w:hAnsi="Calibri" w:cs="Calibri"/>
                <w:color w:val="000000"/>
                <w:kern w:val="0"/>
                <w14:ligatures w14:val="none"/>
              </w:rPr>
              <w:t>0:22:30</w:t>
            </w:r>
          </w:p>
        </w:tc>
      </w:tr>
      <w:tr w:rsidR="007C499D" w:rsidRPr="007C499D" w14:paraId="003E6313" w14:textId="77777777" w:rsidTr="007C499D">
        <w:trPr>
          <w:trHeight w:val="300"/>
        </w:trPr>
        <w:tc>
          <w:tcPr>
            <w:tcW w:w="2580" w:type="dxa"/>
            <w:tcBorders>
              <w:top w:val="single" w:sz="4" w:space="0" w:color="8EA9DB"/>
              <w:left w:val="nil"/>
              <w:bottom w:val="nil"/>
              <w:right w:val="nil"/>
            </w:tcBorders>
            <w:shd w:val="clear" w:color="D9E1F2" w:fill="D9E1F2"/>
            <w:noWrap/>
            <w:vAlign w:val="bottom"/>
            <w:hideMark/>
          </w:tcPr>
          <w:p w14:paraId="3C9055A2" w14:textId="77777777" w:rsidR="007C499D" w:rsidRPr="007C499D" w:rsidRDefault="007C499D" w:rsidP="007C499D">
            <w:pPr>
              <w:spacing w:after="0" w:line="240" w:lineRule="auto"/>
              <w:rPr>
                <w:rFonts w:ascii="Calibri" w:eastAsia="Times New Roman" w:hAnsi="Calibri" w:cs="Calibri"/>
                <w:b/>
                <w:bCs/>
                <w:color w:val="000000"/>
                <w:kern w:val="0"/>
                <w14:ligatures w14:val="none"/>
              </w:rPr>
            </w:pPr>
            <w:r w:rsidRPr="007C499D">
              <w:rPr>
                <w:rFonts w:ascii="Calibri" w:eastAsia="Times New Roman" w:hAnsi="Calibri" w:cs="Calibri"/>
                <w:b/>
                <w:bCs/>
                <w:color w:val="000000"/>
                <w:kern w:val="0"/>
                <w14:ligatures w14:val="none"/>
              </w:rPr>
              <w:t>Grand Total</w:t>
            </w:r>
          </w:p>
        </w:tc>
        <w:tc>
          <w:tcPr>
            <w:tcW w:w="1720" w:type="dxa"/>
            <w:tcBorders>
              <w:top w:val="single" w:sz="4" w:space="0" w:color="8EA9DB"/>
              <w:left w:val="nil"/>
              <w:bottom w:val="nil"/>
              <w:right w:val="nil"/>
            </w:tcBorders>
            <w:shd w:val="clear" w:color="D9E1F2" w:fill="D9E1F2"/>
            <w:noWrap/>
            <w:vAlign w:val="bottom"/>
            <w:hideMark/>
          </w:tcPr>
          <w:p w14:paraId="0831F987" w14:textId="77777777" w:rsidR="007C499D" w:rsidRPr="007C499D" w:rsidRDefault="007C499D" w:rsidP="007C499D">
            <w:pPr>
              <w:spacing w:after="0" w:line="240" w:lineRule="auto"/>
              <w:jc w:val="right"/>
              <w:rPr>
                <w:rFonts w:ascii="Calibri" w:eastAsia="Times New Roman" w:hAnsi="Calibri" w:cs="Calibri"/>
                <w:b/>
                <w:bCs/>
                <w:color w:val="000000"/>
                <w:kern w:val="0"/>
                <w14:ligatures w14:val="none"/>
              </w:rPr>
            </w:pPr>
            <w:r w:rsidRPr="007C499D">
              <w:rPr>
                <w:rFonts w:ascii="Calibri" w:eastAsia="Times New Roman" w:hAnsi="Calibri" w:cs="Calibri"/>
                <w:b/>
                <w:bCs/>
                <w:color w:val="000000"/>
                <w:kern w:val="0"/>
                <w14:ligatures w14:val="none"/>
              </w:rPr>
              <w:t>0:24:15</w:t>
            </w:r>
          </w:p>
        </w:tc>
      </w:tr>
    </w:tbl>
    <w:p w14:paraId="672881F2" w14:textId="77777777" w:rsidR="007C499D" w:rsidRDefault="007C499D" w:rsidP="00317A88"/>
    <w:p w14:paraId="1076CAD0" w14:textId="1A5565EC" w:rsidR="003925F4" w:rsidRDefault="003925F4" w:rsidP="00317A88">
      <w:pPr>
        <w:rPr>
          <w:sz w:val="40"/>
          <w:szCs w:val="40"/>
        </w:rPr>
      </w:pPr>
      <w:r>
        <w:rPr>
          <w:sz w:val="40"/>
          <w:szCs w:val="40"/>
        </w:rPr>
        <w:t xml:space="preserve">it can be deduced from above that the average delivery time remains the same almost except for the </w:t>
      </w:r>
      <w:proofErr w:type="gramStart"/>
      <w:r>
        <w:rPr>
          <w:sz w:val="40"/>
          <w:szCs w:val="40"/>
        </w:rPr>
        <w:t>late night</w:t>
      </w:r>
      <w:proofErr w:type="gramEnd"/>
      <w:r>
        <w:rPr>
          <w:sz w:val="40"/>
          <w:szCs w:val="40"/>
        </w:rPr>
        <w:t xml:space="preserve"> delivery.</w:t>
      </w:r>
    </w:p>
    <w:p w14:paraId="30E24C79" w14:textId="77777777" w:rsidR="003925F4" w:rsidRPr="003925F4" w:rsidRDefault="003925F4" w:rsidP="00317A88">
      <w:pPr>
        <w:rPr>
          <w:sz w:val="40"/>
          <w:szCs w:val="40"/>
        </w:rPr>
      </w:pPr>
    </w:p>
    <w:p w14:paraId="29EB01DF" w14:textId="77777777" w:rsidR="007C1C34" w:rsidRPr="007C1C34" w:rsidRDefault="007C1C34" w:rsidP="007C1C34">
      <w:pPr>
        <w:spacing w:after="0" w:line="240" w:lineRule="auto"/>
        <w:rPr>
          <w:rFonts w:ascii="Segoe UI" w:eastAsia="Times New Roman" w:hAnsi="Segoe UI" w:cs="Segoe UI"/>
          <w:color w:val="202B45"/>
          <w:kern w:val="0"/>
          <w:sz w:val="24"/>
          <w:szCs w:val="24"/>
          <w14:ligatures w14:val="none"/>
        </w:rPr>
      </w:pPr>
      <w:r w:rsidRPr="007C1C34">
        <w:rPr>
          <w:rFonts w:ascii="Segoe UI" w:eastAsia="Times New Roman" w:hAnsi="Segoe UI" w:cs="Segoe UI"/>
          <w:color w:val="202B45"/>
          <w:kern w:val="0"/>
          <w:sz w:val="24"/>
          <w:szCs w:val="24"/>
          <w14:ligatures w14:val="none"/>
        </w:rPr>
        <w:t>20.    Do you see any pattern in delivery charges with slot or delivery area.</w:t>
      </w:r>
    </w:p>
    <w:p w14:paraId="5EAE0B1D" w14:textId="77777777" w:rsidR="007C499D" w:rsidRDefault="007C499D" w:rsidP="00317A88"/>
    <w:p w14:paraId="3441F842" w14:textId="0FDAADBB" w:rsidR="003925F4" w:rsidRPr="003925F4" w:rsidRDefault="003925F4" w:rsidP="00317A88">
      <w:pPr>
        <w:rPr>
          <w:rFonts w:ascii="Segoe UI" w:hAnsi="Segoe UI" w:cs="Segoe UI"/>
          <w:b/>
          <w:bCs/>
          <w:color w:val="202B45"/>
          <w:u w:val="single"/>
          <w:shd w:val="clear" w:color="auto" w:fill="FFFFFF"/>
        </w:rPr>
      </w:pPr>
      <w:r>
        <w:rPr>
          <w:rFonts w:ascii="Segoe UI" w:hAnsi="Segoe UI" w:cs="Segoe UI"/>
          <w:b/>
          <w:bCs/>
          <w:color w:val="202B45"/>
          <w:u w:val="single"/>
          <w:shd w:val="clear" w:color="auto" w:fill="FFFFFF"/>
        </w:rPr>
        <w:t>EXCEL RESULTS</w:t>
      </w:r>
    </w:p>
    <w:tbl>
      <w:tblPr>
        <w:tblW w:w="7608" w:type="dxa"/>
        <w:tblLook w:val="04A0" w:firstRow="1" w:lastRow="0" w:firstColumn="1" w:lastColumn="0" w:noHBand="0" w:noVBand="1"/>
      </w:tblPr>
      <w:tblGrid>
        <w:gridCol w:w="1719"/>
        <w:gridCol w:w="1271"/>
        <w:gridCol w:w="1272"/>
        <w:gridCol w:w="1272"/>
        <w:gridCol w:w="1272"/>
        <w:gridCol w:w="1272"/>
        <w:gridCol w:w="1272"/>
      </w:tblGrid>
      <w:tr w:rsidR="007C1C34" w:rsidRPr="007C1C34" w14:paraId="0C3AD231" w14:textId="77777777" w:rsidTr="007C1C34">
        <w:trPr>
          <w:trHeight w:val="292"/>
        </w:trPr>
        <w:tc>
          <w:tcPr>
            <w:tcW w:w="188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33451C6" w14:textId="77777777" w:rsidR="007C1C34" w:rsidRPr="007C1C34" w:rsidRDefault="007C1C34" w:rsidP="007C1C34">
            <w:pPr>
              <w:spacing w:after="0" w:line="240" w:lineRule="auto"/>
              <w:rPr>
                <w:rFonts w:ascii="Calibri" w:eastAsia="Times New Roman" w:hAnsi="Calibri" w:cs="Calibri"/>
                <w:b/>
                <w:bCs/>
                <w:color w:val="000000"/>
                <w:kern w:val="0"/>
                <w14:ligatures w14:val="none"/>
              </w:rPr>
            </w:pPr>
            <w:r w:rsidRPr="007C1C34">
              <w:rPr>
                <w:rFonts w:ascii="Calibri" w:eastAsia="Times New Roman" w:hAnsi="Calibri" w:cs="Calibri"/>
                <w:b/>
                <w:bCs/>
                <w:color w:val="000000"/>
                <w:kern w:val="0"/>
                <w14:ligatures w14:val="none"/>
              </w:rPr>
              <w:t>Average of Delivery Charges</w:t>
            </w:r>
          </w:p>
        </w:tc>
        <w:tc>
          <w:tcPr>
            <w:tcW w:w="113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93212B0" w14:textId="77777777" w:rsidR="007C1C34" w:rsidRPr="007C1C34" w:rsidRDefault="007C1C34" w:rsidP="007C1C34">
            <w:pPr>
              <w:spacing w:after="0" w:line="240" w:lineRule="auto"/>
              <w:rPr>
                <w:rFonts w:ascii="Calibri" w:eastAsia="Times New Roman" w:hAnsi="Calibri" w:cs="Calibri"/>
                <w:b/>
                <w:bCs/>
                <w:color w:val="000000"/>
                <w:kern w:val="0"/>
                <w14:ligatures w14:val="none"/>
              </w:rPr>
            </w:pPr>
            <w:r w:rsidRPr="007C1C34">
              <w:rPr>
                <w:rFonts w:ascii="Calibri" w:eastAsia="Times New Roman" w:hAnsi="Calibri" w:cs="Calibri"/>
                <w:b/>
                <w:bCs/>
                <w:color w:val="000000"/>
                <w:kern w:val="0"/>
                <w14:ligatures w14:val="none"/>
              </w:rPr>
              <w:t>Column Labels</w:t>
            </w:r>
          </w:p>
        </w:tc>
        <w:tc>
          <w:tcPr>
            <w:tcW w:w="917"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103CA38" w14:textId="77777777" w:rsidR="007C1C34" w:rsidRPr="007C1C34" w:rsidRDefault="007C1C34" w:rsidP="007C1C34">
            <w:pPr>
              <w:spacing w:after="0" w:line="240" w:lineRule="auto"/>
              <w:rPr>
                <w:rFonts w:ascii="Calibri" w:eastAsia="Times New Roman" w:hAnsi="Calibri" w:cs="Calibri"/>
                <w:b/>
                <w:bCs/>
                <w:color w:val="000000"/>
                <w:kern w:val="0"/>
                <w14:ligatures w14:val="none"/>
              </w:rPr>
            </w:pPr>
            <w:r w:rsidRPr="007C1C34">
              <w:rPr>
                <w:rFonts w:ascii="Calibri" w:eastAsia="Times New Roman" w:hAnsi="Calibri" w:cs="Calibri"/>
                <w:b/>
                <w:bCs/>
                <w:color w:val="000000"/>
                <w:kern w:val="0"/>
                <w14:ligatures w14:val="none"/>
              </w:rPr>
              <w:t> </w:t>
            </w:r>
          </w:p>
        </w:tc>
        <w:tc>
          <w:tcPr>
            <w:tcW w:w="917"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971AFD8" w14:textId="77777777" w:rsidR="007C1C34" w:rsidRPr="007C1C34" w:rsidRDefault="007C1C34" w:rsidP="007C1C34">
            <w:pPr>
              <w:spacing w:after="0" w:line="240" w:lineRule="auto"/>
              <w:rPr>
                <w:rFonts w:ascii="Calibri" w:eastAsia="Times New Roman" w:hAnsi="Calibri" w:cs="Calibri"/>
                <w:b/>
                <w:bCs/>
                <w:color w:val="000000"/>
                <w:kern w:val="0"/>
                <w14:ligatures w14:val="none"/>
              </w:rPr>
            </w:pPr>
            <w:r w:rsidRPr="007C1C34">
              <w:rPr>
                <w:rFonts w:ascii="Calibri" w:eastAsia="Times New Roman" w:hAnsi="Calibri" w:cs="Calibri"/>
                <w:b/>
                <w:bCs/>
                <w:color w:val="000000"/>
                <w:kern w:val="0"/>
                <w14:ligatures w14:val="none"/>
              </w:rPr>
              <w:t> </w:t>
            </w:r>
          </w:p>
        </w:tc>
        <w:tc>
          <w:tcPr>
            <w:tcW w:w="917"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973C1B8" w14:textId="77777777" w:rsidR="007C1C34" w:rsidRPr="007C1C34" w:rsidRDefault="007C1C34" w:rsidP="007C1C34">
            <w:pPr>
              <w:spacing w:after="0" w:line="240" w:lineRule="auto"/>
              <w:rPr>
                <w:rFonts w:ascii="Calibri" w:eastAsia="Times New Roman" w:hAnsi="Calibri" w:cs="Calibri"/>
                <w:b/>
                <w:bCs/>
                <w:color w:val="000000"/>
                <w:kern w:val="0"/>
                <w14:ligatures w14:val="none"/>
              </w:rPr>
            </w:pPr>
            <w:r w:rsidRPr="007C1C34">
              <w:rPr>
                <w:rFonts w:ascii="Calibri" w:eastAsia="Times New Roman" w:hAnsi="Calibri" w:cs="Calibri"/>
                <w:b/>
                <w:bCs/>
                <w:color w:val="000000"/>
                <w:kern w:val="0"/>
                <w14:ligatures w14:val="none"/>
              </w:rPr>
              <w:t> </w:t>
            </w:r>
          </w:p>
        </w:tc>
        <w:tc>
          <w:tcPr>
            <w:tcW w:w="917"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8DB77ED" w14:textId="77777777" w:rsidR="007C1C34" w:rsidRPr="007C1C34" w:rsidRDefault="007C1C34" w:rsidP="007C1C34">
            <w:pPr>
              <w:spacing w:after="0" w:line="240" w:lineRule="auto"/>
              <w:rPr>
                <w:rFonts w:ascii="Calibri" w:eastAsia="Times New Roman" w:hAnsi="Calibri" w:cs="Calibri"/>
                <w:b/>
                <w:bCs/>
                <w:color w:val="000000"/>
                <w:kern w:val="0"/>
                <w14:ligatures w14:val="none"/>
              </w:rPr>
            </w:pPr>
            <w:r w:rsidRPr="007C1C34">
              <w:rPr>
                <w:rFonts w:ascii="Calibri" w:eastAsia="Times New Roman" w:hAnsi="Calibri" w:cs="Calibri"/>
                <w:b/>
                <w:bCs/>
                <w:color w:val="000000"/>
                <w:kern w:val="0"/>
                <w14:ligatures w14:val="none"/>
              </w:rPr>
              <w:t> </w:t>
            </w:r>
          </w:p>
        </w:tc>
        <w:tc>
          <w:tcPr>
            <w:tcW w:w="917"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6948EE6" w14:textId="77777777" w:rsidR="007C1C34" w:rsidRPr="007C1C34" w:rsidRDefault="007C1C34" w:rsidP="007C1C34">
            <w:pPr>
              <w:spacing w:after="0" w:line="240" w:lineRule="auto"/>
              <w:rPr>
                <w:rFonts w:ascii="Calibri" w:eastAsia="Times New Roman" w:hAnsi="Calibri" w:cs="Calibri"/>
                <w:b/>
                <w:bCs/>
                <w:color w:val="000000"/>
                <w:kern w:val="0"/>
                <w14:ligatures w14:val="none"/>
              </w:rPr>
            </w:pPr>
            <w:r w:rsidRPr="007C1C34">
              <w:rPr>
                <w:rFonts w:ascii="Calibri" w:eastAsia="Times New Roman" w:hAnsi="Calibri" w:cs="Calibri"/>
                <w:b/>
                <w:bCs/>
                <w:color w:val="000000"/>
                <w:kern w:val="0"/>
                <w14:ligatures w14:val="none"/>
              </w:rPr>
              <w:t> </w:t>
            </w:r>
          </w:p>
        </w:tc>
      </w:tr>
      <w:tr w:rsidR="007C1C34" w:rsidRPr="007C1C34" w14:paraId="10BE7A29" w14:textId="77777777" w:rsidTr="007C1C34">
        <w:trPr>
          <w:trHeight w:val="292"/>
        </w:trPr>
        <w:tc>
          <w:tcPr>
            <w:tcW w:w="188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79E63F6" w14:textId="77777777" w:rsidR="007C1C34" w:rsidRPr="007C1C34" w:rsidRDefault="007C1C34" w:rsidP="007C1C34">
            <w:pPr>
              <w:spacing w:after="0" w:line="240" w:lineRule="auto"/>
              <w:rPr>
                <w:rFonts w:ascii="Calibri" w:eastAsia="Times New Roman" w:hAnsi="Calibri" w:cs="Calibri"/>
                <w:b/>
                <w:bCs/>
                <w:color w:val="000000"/>
                <w:kern w:val="0"/>
                <w14:ligatures w14:val="none"/>
              </w:rPr>
            </w:pPr>
            <w:r w:rsidRPr="007C1C34">
              <w:rPr>
                <w:rFonts w:ascii="Calibri" w:eastAsia="Times New Roman" w:hAnsi="Calibri" w:cs="Calibri"/>
                <w:b/>
                <w:bCs/>
                <w:color w:val="000000"/>
                <w:kern w:val="0"/>
                <w14:ligatures w14:val="none"/>
              </w:rPr>
              <w:t>Row Labels</w:t>
            </w:r>
          </w:p>
        </w:tc>
        <w:tc>
          <w:tcPr>
            <w:tcW w:w="113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26DBD1E" w14:textId="77777777" w:rsidR="007C1C34" w:rsidRPr="007C1C34" w:rsidRDefault="007C1C34" w:rsidP="007C1C34">
            <w:pPr>
              <w:spacing w:after="0" w:line="240" w:lineRule="auto"/>
              <w:rPr>
                <w:rFonts w:ascii="Calibri" w:eastAsia="Times New Roman" w:hAnsi="Calibri" w:cs="Calibri"/>
                <w:b/>
                <w:bCs/>
                <w:color w:val="000000"/>
                <w:kern w:val="0"/>
                <w14:ligatures w14:val="none"/>
              </w:rPr>
            </w:pPr>
            <w:r w:rsidRPr="007C1C34">
              <w:rPr>
                <w:rFonts w:ascii="Calibri" w:eastAsia="Times New Roman" w:hAnsi="Calibri" w:cs="Calibri"/>
                <w:b/>
                <w:bCs/>
                <w:color w:val="000000"/>
                <w:kern w:val="0"/>
                <w14:ligatures w14:val="none"/>
              </w:rPr>
              <w:t>Afternoon</w:t>
            </w:r>
          </w:p>
        </w:tc>
        <w:tc>
          <w:tcPr>
            <w:tcW w:w="917"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6FCFF30" w14:textId="77777777" w:rsidR="007C1C34" w:rsidRPr="007C1C34" w:rsidRDefault="007C1C34" w:rsidP="007C1C34">
            <w:pPr>
              <w:spacing w:after="0" w:line="240" w:lineRule="auto"/>
              <w:rPr>
                <w:rFonts w:ascii="Calibri" w:eastAsia="Times New Roman" w:hAnsi="Calibri" w:cs="Calibri"/>
                <w:b/>
                <w:bCs/>
                <w:color w:val="000000"/>
                <w:kern w:val="0"/>
                <w14:ligatures w14:val="none"/>
              </w:rPr>
            </w:pPr>
            <w:r w:rsidRPr="007C1C34">
              <w:rPr>
                <w:rFonts w:ascii="Calibri" w:eastAsia="Times New Roman" w:hAnsi="Calibri" w:cs="Calibri"/>
                <w:b/>
                <w:bCs/>
                <w:color w:val="000000"/>
                <w:kern w:val="0"/>
                <w14:ligatures w14:val="none"/>
              </w:rPr>
              <w:t>Evening</w:t>
            </w:r>
          </w:p>
        </w:tc>
        <w:tc>
          <w:tcPr>
            <w:tcW w:w="917"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D6C5BB" w14:textId="77777777" w:rsidR="007C1C34" w:rsidRPr="007C1C34" w:rsidRDefault="007C1C34" w:rsidP="007C1C34">
            <w:pPr>
              <w:spacing w:after="0" w:line="240" w:lineRule="auto"/>
              <w:rPr>
                <w:rFonts w:ascii="Calibri" w:eastAsia="Times New Roman" w:hAnsi="Calibri" w:cs="Calibri"/>
                <w:b/>
                <w:bCs/>
                <w:color w:val="000000"/>
                <w:kern w:val="0"/>
                <w14:ligatures w14:val="none"/>
              </w:rPr>
            </w:pPr>
            <w:r w:rsidRPr="007C1C34">
              <w:rPr>
                <w:rFonts w:ascii="Calibri" w:eastAsia="Times New Roman" w:hAnsi="Calibri" w:cs="Calibri"/>
                <w:b/>
                <w:bCs/>
                <w:color w:val="000000"/>
                <w:kern w:val="0"/>
                <w14:ligatures w14:val="none"/>
              </w:rPr>
              <w:t>Late Night</w:t>
            </w:r>
          </w:p>
        </w:tc>
        <w:tc>
          <w:tcPr>
            <w:tcW w:w="917"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6C62FC" w14:textId="77777777" w:rsidR="007C1C34" w:rsidRPr="007C1C34" w:rsidRDefault="007C1C34" w:rsidP="007C1C34">
            <w:pPr>
              <w:spacing w:after="0" w:line="240" w:lineRule="auto"/>
              <w:rPr>
                <w:rFonts w:ascii="Calibri" w:eastAsia="Times New Roman" w:hAnsi="Calibri" w:cs="Calibri"/>
                <w:b/>
                <w:bCs/>
                <w:color w:val="000000"/>
                <w:kern w:val="0"/>
                <w14:ligatures w14:val="none"/>
              </w:rPr>
            </w:pPr>
            <w:r w:rsidRPr="007C1C34">
              <w:rPr>
                <w:rFonts w:ascii="Calibri" w:eastAsia="Times New Roman" w:hAnsi="Calibri" w:cs="Calibri"/>
                <w:b/>
                <w:bCs/>
                <w:color w:val="000000"/>
                <w:kern w:val="0"/>
                <w14:ligatures w14:val="none"/>
              </w:rPr>
              <w:t>Morning</w:t>
            </w:r>
          </w:p>
        </w:tc>
        <w:tc>
          <w:tcPr>
            <w:tcW w:w="917"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D1E4565" w14:textId="77777777" w:rsidR="007C1C34" w:rsidRPr="007C1C34" w:rsidRDefault="007C1C34" w:rsidP="007C1C34">
            <w:pPr>
              <w:spacing w:after="0" w:line="240" w:lineRule="auto"/>
              <w:rPr>
                <w:rFonts w:ascii="Calibri" w:eastAsia="Times New Roman" w:hAnsi="Calibri" w:cs="Calibri"/>
                <w:b/>
                <w:bCs/>
                <w:color w:val="000000"/>
                <w:kern w:val="0"/>
                <w14:ligatures w14:val="none"/>
              </w:rPr>
            </w:pPr>
            <w:r w:rsidRPr="007C1C34">
              <w:rPr>
                <w:rFonts w:ascii="Calibri" w:eastAsia="Times New Roman" w:hAnsi="Calibri" w:cs="Calibri"/>
                <w:b/>
                <w:bCs/>
                <w:color w:val="000000"/>
                <w:kern w:val="0"/>
                <w14:ligatures w14:val="none"/>
              </w:rPr>
              <w:t>Night</w:t>
            </w:r>
          </w:p>
        </w:tc>
        <w:tc>
          <w:tcPr>
            <w:tcW w:w="917"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D592A73" w14:textId="77777777" w:rsidR="007C1C34" w:rsidRPr="007C1C34" w:rsidRDefault="007C1C34" w:rsidP="007C1C34">
            <w:pPr>
              <w:spacing w:after="0" w:line="240" w:lineRule="auto"/>
              <w:rPr>
                <w:rFonts w:ascii="Calibri" w:eastAsia="Times New Roman" w:hAnsi="Calibri" w:cs="Calibri"/>
                <w:b/>
                <w:bCs/>
                <w:color w:val="000000"/>
                <w:kern w:val="0"/>
                <w14:ligatures w14:val="none"/>
              </w:rPr>
            </w:pPr>
            <w:r w:rsidRPr="007C1C34">
              <w:rPr>
                <w:rFonts w:ascii="Calibri" w:eastAsia="Times New Roman" w:hAnsi="Calibri" w:cs="Calibri"/>
                <w:b/>
                <w:bCs/>
                <w:color w:val="000000"/>
                <w:kern w:val="0"/>
                <w14:ligatures w14:val="none"/>
              </w:rPr>
              <w:t>Grand Total</w:t>
            </w:r>
          </w:p>
        </w:tc>
      </w:tr>
      <w:tr w:rsidR="007C1C34" w:rsidRPr="007C1C34" w14:paraId="1E4A25D0" w14:textId="77777777" w:rsidTr="007C1C34">
        <w:trPr>
          <w:trHeight w:val="292"/>
        </w:trPr>
        <w:tc>
          <w:tcPr>
            <w:tcW w:w="1888" w:type="dxa"/>
            <w:tcBorders>
              <w:top w:val="nil"/>
              <w:left w:val="single" w:sz="4" w:space="0" w:color="auto"/>
              <w:bottom w:val="single" w:sz="4" w:space="0" w:color="auto"/>
              <w:right w:val="single" w:sz="4" w:space="0" w:color="auto"/>
            </w:tcBorders>
            <w:shd w:val="clear" w:color="auto" w:fill="auto"/>
            <w:noWrap/>
            <w:vAlign w:val="bottom"/>
            <w:hideMark/>
          </w:tcPr>
          <w:p w14:paraId="76613E73" w14:textId="77777777" w:rsidR="007C1C34" w:rsidRPr="007C1C34" w:rsidRDefault="007C1C34" w:rsidP="007C1C34">
            <w:pPr>
              <w:spacing w:after="0" w:line="240" w:lineRule="auto"/>
              <w:rPr>
                <w:rFonts w:ascii="Calibri" w:eastAsia="Times New Roman" w:hAnsi="Calibri" w:cs="Calibri"/>
                <w:color w:val="000000"/>
                <w:kern w:val="0"/>
                <w14:ligatures w14:val="none"/>
              </w:rPr>
            </w:pPr>
            <w:proofErr w:type="spellStart"/>
            <w:r w:rsidRPr="007C1C34">
              <w:rPr>
                <w:rFonts w:ascii="Calibri" w:eastAsia="Times New Roman" w:hAnsi="Calibri" w:cs="Calibri"/>
                <w:color w:val="000000"/>
                <w:kern w:val="0"/>
                <w14:ligatures w14:val="none"/>
              </w:rPr>
              <w:t>Brookefield</w:t>
            </w:r>
            <w:proofErr w:type="spellEnd"/>
          </w:p>
        </w:tc>
        <w:tc>
          <w:tcPr>
            <w:tcW w:w="1135" w:type="dxa"/>
            <w:tcBorders>
              <w:top w:val="nil"/>
              <w:left w:val="nil"/>
              <w:bottom w:val="single" w:sz="4" w:space="0" w:color="auto"/>
              <w:right w:val="single" w:sz="4" w:space="0" w:color="auto"/>
            </w:tcBorders>
            <w:shd w:val="clear" w:color="auto" w:fill="auto"/>
            <w:noWrap/>
            <w:vAlign w:val="bottom"/>
            <w:hideMark/>
          </w:tcPr>
          <w:p w14:paraId="0BA5AD87"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 </w:t>
            </w:r>
          </w:p>
        </w:tc>
        <w:tc>
          <w:tcPr>
            <w:tcW w:w="917" w:type="dxa"/>
            <w:tcBorders>
              <w:top w:val="nil"/>
              <w:left w:val="nil"/>
              <w:bottom w:val="single" w:sz="4" w:space="0" w:color="auto"/>
              <w:right w:val="single" w:sz="4" w:space="0" w:color="auto"/>
            </w:tcBorders>
            <w:shd w:val="clear" w:color="auto" w:fill="auto"/>
            <w:noWrap/>
            <w:vAlign w:val="bottom"/>
            <w:hideMark/>
          </w:tcPr>
          <w:p w14:paraId="6DFECF4F"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 </w:t>
            </w:r>
          </w:p>
        </w:tc>
        <w:tc>
          <w:tcPr>
            <w:tcW w:w="917" w:type="dxa"/>
            <w:tcBorders>
              <w:top w:val="nil"/>
              <w:left w:val="nil"/>
              <w:bottom w:val="single" w:sz="4" w:space="0" w:color="auto"/>
              <w:right w:val="single" w:sz="4" w:space="0" w:color="auto"/>
            </w:tcBorders>
            <w:shd w:val="clear" w:color="auto" w:fill="auto"/>
            <w:noWrap/>
            <w:vAlign w:val="bottom"/>
            <w:hideMark/>
          </w:tcPr>
          <w:p w14:paraId="6363FD89"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332</w:t>
            </w:r>
          </w:p>
        </w:tc>
        <w:tc>
          <w:tcPr>
            <w:tcW w:w="917" w:type="dxa"/>
            <w:tcBorders>
              <w:top w:val="nil"/>
              <w:left w:val="nil"/>
              <w:bottom w:val="single" w:sz="4" w:space="0" w:color="auto"/>
              <w:right w:val="single" w:sz="4" w:space="0" w:color="auto"/>
            </w:tcBorders>
            <w:shd w:val="clear" w:color="auto" w:fill="auto"/>
            <w:noWrap/>
            <w:vAlign w:val="bottom"/>
            <w:hideMark/>
          </w:tcPr>
          <w:p w14:paraId="0E026A15"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 </w:t>
            </w:r>
          </w:p>
        </w:tc>
        <w:tc>
          <w:tcPr>
            <w:tcW w:w="917" w:type="dxa"/>
            <w:tcBorders>
              <w:top w:val="nil"/>
              <w:left w:val="nil"/>
              <w:bottom w:val="single" w:sz="4" w:space="0" w:color="auto"/>
              <w:right w:val="single" w:sz="4" w:space="0" w:color="auto"/>
            </w:tcBorders>
            <w:shd w:val="clear" w:color="auto" w:fill="auto"/>
            <w:noWrap/>
            <w:vAlign w:val="bottom"/>
            <w:hideMark/>
          </w:tcPr>
          <w:p w14:paraId="0DAC5E08"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 </w:t>
            </w:r>
          </w:p>
        </w:tc>
        <w:tc>
          <w:tcPr>
            <w:tcW w:w="917" w:type="dxa"/>
            <w:tcBorders>
              <w:top w:val="nil"/>
              <w:left w:val="nil"/>
              <w:bottom w:val="single" w:sz="4" w:space="0" w:color="auto"/>
              <w:right w:val="single" w:sz="4" w:space="0" w:color="auto"/>
            </w:tcBorders>
            <w:shd w:val="clear" w:color="auto" w:fill="auto"/>
            <w:noWrap/>
            <w:vAlign w:val="bottom"/>
            <w:hideMark/>
          </w:tcPr>
          <w:p w14:paraId="28A00770"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332</w:t>
            </w:r>
          </w:p>
        </w:tc>
      </w:tr>
      <w:tr w:rsidR="007C1C34" w:rsidRPr="007C1C34" w14:paraId="70AF98E4" w14:textId="77777777" w:rsidTr="007C1C34">
        <w:trPr>
          <w:trHeight w:val="292"/>
        </w:trPr>
        <w:tc>
          <w:tcPr>
            <w:tcW w:w="1888" w:type="dxa"/>
            <w:tcBorders>
              <w:top w:val="nil"/>
              <w:left w:val="single" w:sz="4" w:space="0" w:color="auto"/>
              <w:bottom w:val="single" w:sz="4" w:space="0" w:color="auto"/>
              <w:right w:val="single" w:sz="4" w:space="0" w:color="auto"/>
            </w:tcBorders>
            <w:shd w:val="clear" w:color="auto" w:fill="auto"/>
            <w:noWrap/>
            <w:vAlign w:val="bottom"/>
            <w:hideMark/>
          </w:tcPr>
          <w:p w14:paraId="1D99530A"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CV Raman Nagar</w:t>
            </w:r>
          </w:p>
        </w:tc>
        <w:tc>
          <w:tcPr>
            <w:tcW w:w="1135" w:type="dxa"/>
            <w:tcBorders>
              <w:top w:val="nil"/>
              <w:left w:val="nil"/>
              <w:bottom w:val="single" w:sz="4" w:space="0" w:color="auto"/>
              <w:right w:val="single" w:sz="4" w:space="0" w:color="auto"/>
            </w:tcBorders>
            <w:shd w:val="clear" w:color="auto" w:fill="auto"/>
            <w:noWrap/>
            <w:vAlign w:val="bottom"/>
            <w:hideMark/>
          </w:tcPr>
          <w:p w14:paraId="1E135C22"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 </w:t>
            </w:r>
          </w:p>
        </w:tc>
        <w:tc>
          <w:tcPr>
            <w:tcW w:w="917" w:type="dxa"/>
            <w:tcBorders>
              <w:top w:val="nil"/>
              <w:left w:val="nil"/>
              <w:bottom w:val="single" w:sz="4" w:space="0" w:color="auto"/>
              <w:right w:val="single" w:sz="4" w:space="0" w:color="auto"/>
            </w:tcBorders>
            <w:shd w:val="clear" w:color="auto" w:fill="auto"/>
            <w:noWrap/>
            <w:vAlign w:val="bottom"/>
            <w:hideMark/>
          </w:tcPr>
          <w:p w14:paraId="67C2525A"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 </w:t>
            </w:r>
          </w:p>
        </w:tc>
        <w:tc>
          <w:tcPr>
            <w:tcW w:w="917" w:type="dxa"/>
            <w:tcBorders>
              <w:top w:val="nil"/>
              <w:left w:val="nil"/>
              <w:bottom w:val="single" w:sz="4" w:space="0" w:color="auto"/>
              <w:right w:val="single" w:sz="4" w:space="0" w:color="auto"/>
            </w:tcBorders>
            <w:shd w:val="clear" w:color="auto" w:fill="auto"/>
            <w:noWrap/>
            <w:vAlign w:val="bottom"/>
            <w:hideMark/>
          </w:tcPr>
          <w:p w14:paraId="24DE23E8"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287</w:t>
            </w:r>
          </w:p>
        </w:tc>
        <w:tc>
          <w:tcPr>
            <w:tcW w:w="917" w:type="dxa"/>
            <w:tcBorders>
              <w:top w:val="nil"/>
              <w:left w:val="nil"/>
              <w:bottom w:val="single" w:sz="4" w:space="0" w:color="auto"/>
              <w:right w:val="single" w:sz="4" w:space="0" w:color="auto"/>
            </w:tcBorders>
            <w:shd w:val="clear" w:color="auto" w:fill="auto"/>
            <w:noWrap/>
            <w:vAlign w:val="bottom"/>
            <w:hideMark/>
          </w:tcPr>
          <w:p w14:paraId="7914539E"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 </w:t>
            </w:r>
          </w:p>
        </w:tc>
        <w:tc>
          <w:tcPr>
            <w:tcW w:w="917" w:type="dxa"/>
            <w:tcBorders>
              <w:top w:val="nil"/>
              <w:left w:val="nil"/>
              <w:bottom w:val="single" w:sz="4" w:space="0" w:color="auto"/>
              <w:right w:val="single" w:sz="4" w:space="0" w:color="auto"/>
            </w:tcBorders>
            <w:shd w:val="clear" w:color="auto" w:fill="auto"/>
            <w:noWrap/>
            <w:vAlign w:val="bottom"/>
            <w:hideMark/>
          </w:tcPr>
          <w:p w14:paraId="1BD8DA86"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 </w:t>
            </w:r>
          </w:p>
        </w:tc>
        <w:tc>
          <w:tcPr>
            <w:tcW w:w="917" w:type="dxa"/>
            <w:tcBorders>
              <w:top w:val="nil"/>
              <w:left w:val="nil"/>
              <w:bottom w:val="single" w:sz="4" w:space="0" w:color="auto"/>
              <w:right w:val="single" w:sz="4" w:space="0" w:color="auto"/>
            </w:tcBorders>
            <w:shd w:val="clear" w:color="auto" w:fill="auto"/>
            <w:noWrap/>
            <w:vAlign w:val="bottom"/>
            <w:hideMark/>
          </w:tcPr>
          <w:p w14:paraId="6943FF8C"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287</w:t>
            </w:r>
          </w:p>
        </w:tc>
      </w:tr>
      <w:tr w:rsidR="007C1C34" w:rsidRPr="007C1C34" w14:paraId="47757C97" w14:textId="77777777" w:rsidTr="007C1C34">
        <w:trPr>
          <w:trHeight w:val="292"/>
        </w:trPr>
        <w:tc>
          <w:tcPr>
            <w:tcW w:w="1888" w:type="dxa"/>
            <w:tcBorders>
              <w:top w:val="nil"/>
              <w:left w:val="single" w:sz="4" w:space="0" w:color="auto"/>
              <w:bottom w:val="single" w:sz="4" w:space="0" w:color="auto"/>
              <w:right w:val="single" w:sz="4" w:space="0" w:color="auto"/>
            </w:tcBorders>
            <w:shd w:val="clear" w:color="auto" w:fill="auto"/>
            <w:noWrap/>
            <w:vAlign w:val="bottom"/>
            <w:hideMark/>
          </w:tcPr>
          <w:p w14:paraId="1B894669"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lastRenderedPageBreak/>
              <w:t>Frazer Town</w:t>
            </w:r>
          </w:p>
        </w:tc>
        <w:tc>
          <w:tcPr>
            <w:tcW w:w="1135" w:type="dxa"/>
            <w:tcBorders>
              <w:top w:val="nil"/>
              <w:left w:val="nil"/>
              <w:bottom w:val="single" w:sz="4" w:space="0" w:color="auto"/>
              <w:right w:val="single" w:sz="4" w:space="0" w:color="auto"/>
            </w:tcBorders>
            <w:shd w:val="clear" w:color="auto" w:fill="auto"/>
            <w:noWrap/>
            <w:vAlign w:val="bottom"/>
            <w:hideMark/>
          </w:tcPr>
          <w:p w14:paraId="7C5EED0D"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 </w:t>
            </w:r>
          </w:p>
        </w:tc>
        <w:tc>
          <w:tcPr>
            <w:tcW w:w="917" w:type="dxa"/>
            <w:tcBorders>
              <w:top w:val="nil"/>
              <w:left w:val="nil"/>
              <w:bottom w:val="single" w:sz="4" w:space="0" w:color="auto"/>
              <w:right w:val="single" w:sz="4" w:space="0" w:color="auto"/>
            </w:tcBorders>
            <w:shd w:val="clear" w:color="auto" w:fill="auto"/>
            <w:noWrap/>
            <w:vAlign w:val="bottom"/>
            <w:hideMark/>
          </w:tcPr>
          <w:p w14:paraId="60B913CA"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 </w:t>
            </w:r>
          </w:p>
        </w:tc>
        <w:tc>
          <w:tcPr>
            <w:tcW w:w="917" w:type="dxa"/>
            <w:tcBorders>
              <w:top w:val="nil"/>
              <w:left w:val="nil"/>
              <w:bottom w:val="single" w:sz="4" w:space="0" w:color="auto"/>
              <w:right w:val="single" w:sz="4" w:space="0" w:color="auto"/>
            </w:tcBorders>
            <w:shd w:val="clear" w:color="auto" w:fill="auto"/>
            <w:noWrap/>
            <w:vAlign w:val="bottom"/>
            <w:hideMark/>
          </w:tcPr>
          <w:p w14:paraId="37392731"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259</w:t>
            </w:r>
          </w:p>
        </w:tc>
        <w:tc>
          <w:tcPr>
            <w:tcW w:w="917" w:type="dxa"/>
            <w:tcBorders>
              <w:top w:val="nil"/>
              <w:left w:val="nil"/>
              <w:bottom w:val="single" w:sz="4" w:space="0" w:color="auto"/>
              <w:right w:val="single" w:sz="4" w:space="0" w:color="auto"/>
            </w:tcBorders>
            <w:shd w:val="clear" w:color="auto" w:fill="auto"/>
            <w:noWrap/>
            <w:vAlign w:val="bottom"/>
            <w:hideMark/>
          </w:tcPr>
          <w:p w14:paraId="26A1517A"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 </w:t>
            </w:r>
          </w:p>
        </w:tc>
        <w:tc>
          <w:tcPr>
            <w:tcW w:w="917" w:type="dxa"/>
            <w:tcBorders>
              <w:top w:val="nil"/>
              <w:left w:val="nil"/>
              <w:bottom w:val="single" w:sz="4" w:space="0" w:color="auto"/>
              <w:right w:val="single" w:sz="4" w:space="0" w:color="auto"/>
            </w:tcBorders>
            <w:shd w:val="clear" w:color="auto" w:fill="auto"/>
            <w:noWrap/>
            <w:vAlign w:val="bottom"/>
            <w:hideMark/>
          </w:tcPr>
          <w:p w14:paraId="15BF8486"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 </w:t>
            </w:r>
          </w:p>
        </w:tc>
        <w:tc>
          <w:tcPr>
            <w:tcW w:w="917" w:type="dxa"/>
            <w:tcBorders>
              <w:top w:val="nil"/>
              <w:left w:val="nil"/>
              <w:bottom w:val="single" w:sz="4" w:space="0" w:color="auto"/>
              <w:right w:val="single" w:sz="4" w:space="0" w:color="auto"/>
            </w:tcBorders>
            <w:shd w:val="clear" w:color="auto" w:fill="auto"/>
            <w:noWrap/>
            <w:vAlign w:val="bottom"/>
            <w:hideMark/>
          </w:tcPr>
          <w:p w14:paraId="6F4BBBEE"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259</w:t>
            </w:r>
          </w:p>
        </w:tc>
      </w:tr>
      <w:tr w:rsidR="007C1C34" w:rsidRPr="007C1C34" w14:paraId="299993CB" w14:textId="77777777" w:rsidTr="007C1C34">
        <w:trPr>
          <w:trHeight w:val="292"/>
        </w:trPr>
        <w:tc>
          <w:tcPr>
            <w:tcW w:w="1888" w:type="dxa"/>
            <w:tcBorders>
              <w:top w:val="nil"/>
              <w:left w:val="single" w:sz="4" w:space="0" w:color="auto"/>
              <w:bottom w:val="single" w:sz="4" w:space="0" w:color="auto"/>
              <w:right w:val="single" w:sz="4" w:space="0" w:color="auto"/>
            </w:tcBorders>
            <w:shd w:val="clear" w:color="auto" w:fill="auto"/>
            <w:noWrap/>
            <w:vAlign w:val="bottom"/>
            <w:hideMark/>
          </w:tcPr>
          <w:p w14:paraId="013992B0" w14:textId="77777777" w:rsidR="007C1C34" w:rsidRPr="007C1C34" w:rsidRDefault="007C1C34" w:rsidP="007C1C34">
            <w:pPr>
              <w:spacing w:after="0" w:line="240" w:lineRule="auto"/>
              <w:rPr>
                <w:rFonts w:ascii="Calibri" w:eastAsia="Times New Roman" w:hAnsi="Calibri" w:cs="Calibri"/>
                <w:color w:val="000000"/>
                <w:kern w:val="0"/>
                <w14:ligatures w14:val="none"/>
              </w:rPr>
            </w:pPr>
            <w:proofErr w:type="spellStart"/>
            <w:r w:rsidRPr="007C1C34">
              <w:rPr>
                <w:rFonts w:ascii="Calibri" w:eastAsia="Times New Roman" w:hAnsi="Calibri" w:cs="Calibri"/>
                <w:color w:val="000000"/>
                <w:kern w:val="0"/>
                <w14:ligatures w14:val="none"/>
              </w:rPr>
              <w:t>Vimanapura</w:t>
            </w:r>
            <w:proofErr w:type="spellEnd"/>
          </w:p>
        </w:tc>
        <w:tc>
          <w:tcPr>
            <w:tcW w:w="1135" w:type="dxa"/>
            <w:tcBorders>
              <w:top w:val="nil"/>
              <w:left w:val="nil"/>
              <w:bottom w:val="single" w:sz="4" w:space="0" w:color="auto"/>
              <w:right w:val="single" w:sz="4" w:space="0" w:color="auto"/>
            </w:tcBorders>
            <w:shd w:val="clear" w:color="auto" w:fill="auto"/>
            <w:noWrap/>
            <w:vAlign w:val="bottom"/>
            <w:hideMark/>
          </w:tcPr>
          <w:p w14:paraId="18BD17A6"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210</w:t>
            </w:r>
          </w:p>
        </w:tc>
        <w:tc>
          <w:tcPr>
            <w:tcW w:w="917" w:type="dxa"/>
            <w:tcBorders>
              <w:top w:val="nil"/>
              <w:left w:val="nil"/>
              <w:bottom w:val="single" w:sz="4" w:space="0" w:color="auto"/>
              <w:right w:val="single" w:sz="4" w:space="0" w:color="auto"/>
            </w:tcBorders>
            <w:shd w:val="clear" w:color="auto" w:fill="auto"/>
            <w:noWrap/>
            <w:vAlign w:val="bottom"/>
            <w:hideMark/>
          </w:tcPr>
          <w:p w14:paraId="2940E724"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 </w:t>
            </w:r>
          </w:p>
        </w:tc>
        <w:tc>
          <w:tcPr>
            <w:tcW w:w="917" w:type="dxa"/>
            <w:tcBorders>
              <w:top w:val="nil"/>
              <w:left w:val="nil"/>
              <w:bottom w:val="single" w:sz="4" w:space="0" w:color="auto"/>
              <w:right w:val="single" w:sz="4" w:space="0" w:color="auto"/>
            </w:tcBorders>
            <w:shd w:val="clear" w:color="auto" w:fill="auto"/>
            <w:noWrap/>
            <w:vAlign w:val="bottom"/>
            <w:hideMark/>
          </w:tcPr>
          <w:p w14:paraId="39F01906"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 </w:t>
            </w:r>
          </w:p>
        </w:tc>
        <w:tc>
          <w:tcPr>
            <w:tcW w:w="917" w:type="dxa"/>
            <w:tcBorders>
              <w:top w:val="nil"/>
              <w:left w:val="nil"/>
              <w:bottom w:val="single" w:sz="4" w:space="0" w:color="auto"/>
              <w:right w:val="single" w:sz="4" w:space="0" w:color="auto"/>
            </w:tcBorders>
            <w:shd w:val="clear" w:color="auto" w:fill="auto"/>
            <w:noWrap/>
            <w:vAlign w:val="bottom"/>
            <w:hideMark/>
          </w:tcPr>
          <w:p w14:paraId="4AFCBB35"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 </w:t>
            </w:r>
          </w:p>
        </w:tc>
        <w:tc>
          <w:tcPr>
            <w:tcW w:w="917" w:type="dxa"/>
            <w:tcBorders>
              <w:top w:val="nil"/>
              <w:left w:val="nil"/>
              <w:bottom w:val="single" w:sz="4" w:space="0" w:color="auto"/>
              <w:right w:val="single" w:sz="4" w:space="0" w:color="auto"/>
            </w:tcBorders>
            <w:shd w:val="clear" w:color="auto" w:fill="auto"/>
            <w:noWrap/>
            <w:vAlign w:val="bottom"/>
            <w:hideMark/>
          </w:tcPr>
          <w:p w14:paraId="5CA6AF14"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 </w:t>
            </w:r>
          </w:p>
        </w:tc>
        <w:tc>
          <w:tcPr>
            <w:tcW w:w="917" w:type="dxa"/>
            <w:tcBorders>
              <w:top w:val="nil"/>
              <w:left w:val="nil"/>
              <w:bottom w:val="single" w:sz="4" w:space="0" w:color="auto"/>
              <w:right w:val="single" w:sz="4" w:space="0" w:color="auto"/>
            </w:tcBorders>
            <w:shd w:val="clear" w:color="auto" w:fill="auto"/>
            <w:noWrap/>
            <w:vAlign w:val="bottom"/>
            <w:hideMark/>
          </w:tcPr>
          <w:p w14:paraId="01976F68"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210</w:t>
            </w:r>
          </w:p>
        </w:tc>
      </w:tr>
      <w:tr w:rsidR="007C1C34" w:rsidRPr="007C1C34" w14:paraId="35CC0145" w14:textId="77777777" w:rsidTr="007C1C34">
        <w:trPr>
          <w:trHeight w:val="292"/>
        </w:trPr>
        <w:tc>
          <w:tcPr>
            <w:tcW w:w="1888" w:type="dxa"/>
            <w:tcBorders>
              <w:top w:val="nil"/>
              <w:left w:val="single" w:sz="4" w:space="0" w:color="auto"/>
              <w:bottom w:val="single" w:sz="4" w:space="0" w:color="auto"/>
              <w:right w:val="single" w:sz="4" w:space="0" w:color="auto"/>
            </w:tcBorders>
            <w:shd w:val="clear" w:color="auto" w:fill="auto"/>
            <w:noWrap/>
            <w:vAlign w:val="bottom"/>
            <w:hideMark/>
          </w:tcPr>
          <w:p w14:paraId="03C79044" w14:textId="77777777" w:rsidR="007C1C34" w:rsidRPr="007C1C34" w:rsidRDefault="007C1C34" w:rsidP="007C1C34">
            <w:pPr>
              <w:spacing w:after="0" w:line="240" w:lineRule="auto"/>
              <w:rPr>
                <w:rFonts w:ascii="Calibri" w:eastAsia="Times New Roman" w:hAnsi="Calibri" w:cs="Calibri"/>
                <w:color w:val="000000"/>
                <w:kern w:val="0"/>
                <w14:ligatures w14:val="none"/>
              </w:rPr>
            </w:pPr>
            <w:proofErr w:type="spellStart"/>
            <w:r w:rsidRPr="007C1C34">
              <w:rPr>
                <w:rFonts w:ascii="Calibri" w:eastAsia="Times New Roman" w:hAnsi="Calibri" w:cs="Calibri"/>
                <w:color w:val="000000"/>
                <w:kern w:val="0"/>
                <w14:ligatures w14:val="none"/>
              </w:rPr>
              <w:t>Doddanekundi</w:t>
            </w:r>
            <w:proofErr w:type="spellEnd"/>
          </w:p>
        </w:tc>
        <w:tc>
          <w:tcPr>
            <w:tcW w:w="1135" w:type="dxa"/>
            <w:tcBorders>
              <w:top w:val="nil"/>
              <w:left w:val="nil"/>
              <w:bottom w:val="single" w:sz="4" w:space="0" w:color="auto"/>
              <w:right w:val="single" w:sz="4" w:space="0" w:color="auto"/>
            </w:tcBorders>
            <w:shd w:val="clear" w:color="auto" w:fill="auto"/>
            <w:noWrap/>
            <w:vAlign w:val="bottom"/>
            <w:hideMark/>
          </w:tcPr>
          <w:p w14:paraId="19F6448E"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 </w:t>
            </w:r>
          </w:p>
        </w:tc>
        <w:tc>
          <w:tcPr>
            <w:tcW w:w="917" w:type="dxa"/>
            <w:tcBorders>
              <w:top w:val="nil"/>
              <w:left w:val="nil"/>
              <w:bottom w:val="single" w:sz="4" w:space="0" w:color="auto"/>
              <w:right w:val="single" w:sz="4" w:space="0" w:color="auto"/>
            </w:tcBorders>
            <w:shd w:val="clear" w:color="auto" w:fill="auto"/>
            <w:noWrap/>
            <w:vAlign w:val="bottom"/>
            <w:hideMark/>
          </w:tcPr>
          <w:p w14:paraId="17B0AE21"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 </w:t>
            </w:r>
          </w:p>
        </w:tc>
        <w:tc>
          <w:tcPr>
            <w:tcW w:w="917" w:type="dxa"/>
            <w:tcBorders>
              <w:top w:val="nil"/>
              <w:left w:val="nil"/>
              <w:bottom w:val="single" w:sz="4" w:space="0" w:color="auto"/>
              <w:right w:val="single" w:sz="4" w:space="0" w:color="auto"/>
            </w:tcBorders>
            <w:shd w:val="clear" w:color="auto" w:fill="auto"/>
            <w:noWrap/>
            <w:vAlign w:val="bottom"/>
            <w:hideMark/>
          </w:tcPr>
          <w:p w14:paraId="7014DC19"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232</w:t>
            </w:r>
          </w:p>
        </w:tc>
        <w:tc>
          <w:tcPr>
            <w:tcW w:w="917" w:type="dxa"/>
            <w:tcBorders>
              <w:top w:val="nil"/>
              <w:left w:val="nil"/>
              <w:bottom w:val="single" w:sz="4" w:space="0" w:color="auto"/>
              <w:right w:val="single" w:sz="4" w:space="0" w:color="auto"/>
            </w:tcBorders>
            <w:shd w:val="clear" w:color="auto" w:fill="auto"/>
            <w:noWrap/>
            <w:vAlign w:val="bottom"/>
            <w:hideMark/>
          </w:tcPr>
          <w:p w14:paraId="6B4CA4CD"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 </w:t>
            </w:r>
          </w:p>
        </w:tc>
        <w:tc>
          <w:tcPr>
            <w:tcW w:w="917" w:type="dxa"/>
            <w:tcBorders>
              <w:top w:val="nil"/>
              <w:left w:val="nil"/>
              <w:bottom w:val="single" w:sz="4" w:space="0" w:color="auto"/>
              <w:right w:val="single" w:sz="4" w:space="0" w:color="auto"/>
            </w:tcBorders>
            <w:shd w:val="clear" w:color="auto" w:fill="auto"/>
            <w:noWrap/>
            <w:vAlign w:val="bottom"/>
            <w:hideMark/>
          </w:tcPr>
          <w:p w14:paraId="765B3C7D"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165</w:t>
            </w:r>
          </w:p>
        </w:tc>
        <w:tc>
          <w:tcPr>
            <w:tcW w:w="917" w:type="dxa"/>
            <w:tcBorders>
              <w:top w:val="nil"/>
              <w:left w:val="nil"/>
              <w:bottom w:val="single" w:sz="4" w:space="0" w:color="auto"/>
              <w:right w:val="single" w:sz="4" w:space="0" w:color="auto"/>
            </w:tcBorders>
            <w:shd w:val="clear" w:color="auto" w:fill="auto"/>
            <w:noWrap/>
            <w:vAlign w:val="bottom"/>
            <w:hideMark/>
          </w:tcPr>
          <w:p w14:paraId="252C7688"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198.5</w:t>
            </w:r>
          </w:p>
        </w:tc>
      </w:tr>
      <w:tr w:rsidR="007C1C34" w:rsidRPr="007C1C34" w14:paraId="3ECEF838" w14:textId="77777777" w:rsidTr="007C1C34">
        <w:trPr>
          <w:trHeight w:val="292"/>
        </w:trPr>
        <w:tc>
          <w:tcPr>
            <w:tcW w:w="1888" w:type="dxa"/>
            <w:tcBorders>
              <w:top w:val="nil"/>
              <w:left w:val="single" w:sz="4" w:space="0" w:color="auto"/>
              <w:bottom w:val="single" w:sz="4" w:space="0" w:color="auto"/>
              <w:right w:val="single" w:sz="4" w:space="0" w:color="auto"/>
            </w:tcBorders>
            <w:shd w:val="clear" w:color="auto" w:fill="auto"/>
            <w:noWrap/>
            <w:vAlign w:val="bottom"/>
            <w:hideMark/>
          </w:tcPr>
          <w:p w14:paraId="6E5980F1"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Mahadevapura</w:t>
            </w:r>
          </w:p>
        </w:tc>
        <w:tc>
          <w:tcPr>
            <w:tcW w:w="1135" w:type="dxa"/>
            <w:tcBorders>
              <w:top w:val="nil"/>
              <w:left w:val="nil"/>
              <w:bottom w:val="single" w:sz="4" w:space="0" w:color="auto"/>
              <w:right w:val="single" w:sz="4" w:space="0" w:color="auto"/>
            </w:tcBorders>
            <w:shd w:val="clear" w:color="auto" w:fill="auto"/>
            <w:noWrap/>
            <w:vAlign w:val="bottom"/>
            <w:hideMark/>
          </w:tcPr>
          <w:p w14:paraId="7AB48553"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 </w:t>
            </w:r>
          </w:p>
        </w:tc>
        <w:tc>
          <w:tcPr>
            <w:tcW w:w="917" w:type="dxa"/>
            <w:tcBorders>
              <w:top w:val="nil"/>
              <w:left w:val="nil"/>
              <w:bottom w:val="single" w:sz="4" w:space="0" w:color="auto"/>
              <w:right w:val="single" w:sz="4" w:space="0" w:color="auto"/>
            </w:tcBorders>
            <w:shd w:val="clear" w:color="auto" w:fill="auto"/>
            <w:noWrap/>
            <w:vAlign w:val="bottom"/>
            <w:hideMark/>
          </w:tcPr>
          <w:p w14:paraId="7A6BB104"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 </w:t>
            </w:r>
          </w:p>
        </w:tc>
        <w:tc>
          <w:tcPr>
            <w:tcW w:w="917" w:type="dxa"/>
            <w:tcBorders>
              <w:top w:val="nil"/>
              <w:left w:val="nil"/>
              <w:bottom w:val="single" w:sz="4" w:space="0" w:color="auto"/>
              <w:right w:val="single" w:sz="4" w:space="0" w:color="auto"/>
            </w:tcBorders>
            <w:shd w:val="clear" w:color="auto" w:fill="auto"/>
            <w:noWrap/>
            <w:vAlign w:val="bottom"/>
            <w:hideMark/>
          </w:tcPr>
          <w:p w14:paraId="1072EE00"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 </w:t>
            </w:r>
          </w:p>
        </w:tc>
        <w:tc>
          <w:tcPr>
            <w:tcW w:w="917" w:type="dxa"/>
            <w:tcBorders>
              <w:top w:val="nil"/>
              <w:left w:val="nil"/>
              <w:bottom w:val="single" w:sz="4" w:space="0" w:color="auto"/>
              <w:right w:val="single" w:sz="4" w:space="0" w:color="auto"/>
            </w:tcBorders>
            <w:shd w:val="clear" w:color="auto" w:fill="auto"/>
            <w:noWrap/>
            <w:vAlign w:val="bottom"/>
            <w:hideMark/>
          </w:tcPr>
          <w:p w14:paraId="2421401B"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195</w:t>
            </w:r>
          </w:p>
        </w:tc>
        <w:tc>
          <w:tcPr>
            <w:tcW w:w="917" w:type="dxa"/>
            <w:tcBorders>
              <w:top w:val="nil"/>
              <w:left w:val="nil"/>
              <w:bottom w:val="single" w:sz="4" w:space="0" w:color="auto"/>
              <w:right w:val="single" w:sz="4" w:space="0" w:color="auto"/>
            </w:tcBorders>
            <w:shd w:val="clear" w:color="auto" w:fill="auto"/>
            <w:noWrap/>
            <w:vAlign w:val="bottom"/>
            <w:hideMark/>
          </w:tcPr>
          <w:p w14:paraId="2AA517F0"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 </w:t>
            </w:r>
          </w:p>
        </w:tc>
        <w:tc>
          <w:tcPr>
            <w:tcW w:w="917" w:type="dxa"/>
            <w:tcBorders>
              <w:top w:val="nil"/>
              <w:left w:val="nil"/>
              <w:bottom w:val="single" w:sz="4" w:space="0" w:color="auto"/>
              <w:right w:val="single" w:sz="4" w:space="0" w:color="auto"/>
            </w:tcBorders>
            <w:shd w:val="clear" w:color="auto" w:fill="auto"/>
            <w:noWrap/>
            <w:vAlign w:val="bottom"/>
            <w:hideMark/>
          </w:tcPr>
          <w:p w14:paraId="1A941AA5"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195</w:t>
            </w:r>
          </w:p>
        </w:tc>
      </w:tr>
      <w:tr w:rsidR="007C1C34" w:rsidRPr="007C1C34" w14:paraId="1BF7ADCD" w14:textId="77777777" w:rsidTr="007C1C34">
        <w:trPr>
          <w:trHeight w:val="292"/>
        </w:trPr>
        <w:tc>
          <w:tcPr>
            <w:tcW w:w="1888" w:type="dxa"/>
            <w:tcBorders>
              <w:top w:val="nil"/>
              <w:left w:val="single" w:sz="4" w:space="0" w:color="auto"/>
              <w:bottom w:val="single" w:sz="4" w:space="0" w:color="auto"/>
              <w:right w:val="single" w:sz="4" w:space="0" w:color="auto"/>
            </w:tcBorders>
            <w:shd w:val="clear" w:color="auto" w:fill="auto"/>
            <w:noWrap/>
            <w:vAlign w:val="bottom"/>
            <w:hideMark/>
          </w:tcPr>
          <w:p w14:paraId="251552BD" w14:textId="77777777" w:rsidR="007C1C34" w:rsidRPr="007C1C34" w:rsidRDefault="007C1C34" w:rsidP="007C1C34">
            <w:pPr>
              <w:spacing w:after="0" w:line="240" w:lineRule="auto"/>
              <w:rPr>
                <w:rFonts w:ascii="Calibri" w:eastAsia="Times New Roman" w:hAnsi="Calibri" w:cs="Calibri"/>
                <w:color w:val="000000"/>
                <w:kern w:val="0"/>
                <w14:ligatures w14:val="none"/>
              </w:rPr>
            </w:pPr>
            <w:proofErr w:type="spellStart"/>
            <w:r w:rsidRPr="007C1C34">
              <w:rPr>
                <w:rFonts w:ascii="Calibri" w:eastAsia="Times New Roman" w:hAnsi="Calibri" w:cs="Calibri"/>
                <w:color w:val="000000"/>
                <w:kern w:val="0"/>
                <w14:ligatures w14:val="none"/>
              </w:rPr>
              <w:t>Pattandur</w:t>
            </w:r>
            <w:proofErr w:type="spellEnd"/>
          </w:p>
        </w:tc>
        <w:tc>
          <w:tcPr>
            <w:tcW w:w="1135" w:type="dxa"/>
            <w:tcBorders>
              <w:top w:val="nil"/>
              <w:left w:val="nil"/>
              <w:bottom w:val="single" w:sz="4" w:space="0" w:color="auto"/>
              <w:right w:val="single" w:sz="4" w:space="0" w:color="auto"/>
            </w:tcBorders>
            <w:shd w:val="clear" w:color="auto" w:fill="auto"/>
            <w:noWrap/>
            <w:vAlign w:val="bottom"/>
            <w:hideMark/>
          </w:tcPr>
          <w:p w14:paraId="3E13E0B2"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180</w:t>
            </w:r>
          </w:p>
        </w:tc>
        <w:tc>
          <w:tcPr>
            <w:tcW w:w="917" w:type="dxa"/>
            <w:tcBorders>
              <w:top w:val="nil"/>
              <w:left w:val="nil"/>
              <w:bottom w:val="single" w:sz="4" w:space="0" w:color="auto"/>
              <w:right w:val="single" w:sz="4" w:space="0" w:color="auto"/>
            </w:tcBorders>
            <w:shd w:val="clear" w:color="auto" w:fill="auto"/>
            <w:noWrap/>
            <w:vAlign w:val="bottom"/>
            <w:hideMark/>
          </w:tcPr>
          <w:p w14:paraId="1B9FE3CF"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 </w:t>
            </w:r>
          </w:p>
        </w:tc>
        <w:tc>
          <w:tcPr>
            <w:tcW w:w="917" w:type="dxa"/>
            <w:tcBorders>
              <w:top w:val="nil"/>
              <w:left w:val="nil"/>
              <w:bottom w:val="single" w:sz="4" w:space="0" w:color="auto"/>
              <w:right w:val="single" w:sz="4" w:space="0" w:color="auto"/>
            </w:tcBorders>
            <w:shd w:val="clear" w:color="auto" w:fill="auto"/>
            <w:noWrap/>
            <w:vAlign w:val="bottom"/>
            <w:hideMark/>
          </w:tcPr>
          <w:p w14:paraId="5FF33930"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 </w:t>
            </w:r>
          </w:p>
        </w:tc>
        <w:tc>
          <w:tcPr>
            <w:tcW w:w="917" w:type="dxa"/>
            <w:tcBorders>
              <w:top w:val="nil"/>
              <w:left w:val="nil"/>
              <w:bottom w:val="single" w:sz="4" w:space="0" w:color="auto"/>
              <w:right w:val="single" w:sz="4" w:space="0" w:color="auto"/>
            </w:tcBorders>
            <w:shd w:val="clear" w:color="auto" w:fill="auto"/>
            <w:noWrap/>
            <w:vAlign w:val="bottom"/>
            <w:hideMark/>
          </w:tcPr>
          <w:p w14:paraId="10E5E119"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 </w:t>
            </w:r>
          </w:p>
        </w:tc>
        <w:tc>
          <w:tcPr>
            <w:tcW w:w="917" w:type="dxa"/>
            <w:tcBorders>
              <w:top w:val="nil"/>
              <w:left w:val="nil"/>
              <w:bottom w:val="single" w:sz="4" w:space="0" w:color="auto"/>
              <w:right w:val="single" w:sz="4" w:space="0" w:color="auto"/>
            </w:tcBorders>
            <w:shd w:val="clear" w:color="auto" w:fill="auto"/>
            <w:noWrap/>
            <w:vAlign w:val="bottom"/>
            <w:hideMark/>
          </w:tcPr>
          <w:p w14:paraId="5DF93CD2"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 </w:t>
            </w:r>
          </w:p>
        </w:tc>
        <w:tc>
          <w:tcPr>
            <w:tcW w:w="917" w:type="dxa"/>
            <w:tcBorders>
              <w:top w:val="nil"/>
              <w:left w:val="nil"/>
              <w:bottom w:val="single" w:sz="4" w:space="0" w:color="auto"/>
              <w:right w:val="single" w:sz="4" w:space="0" w:color="auto"/>
            </w:tcBorders>
            <w:shd w:val="clear" w:color="auto" w:fill="auto"/>
            <w:noWrap/>
            <w:vAlign w:val="bottom"/>
            <w:hideMark/>
          </w:tcPr>
          <w:p w14:paraId="3D9F1BBB"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180</w:t>
            </w:r>
          </w:p>
        </w:tc>
      </w:tr>
      <w:tr w:rsidR="007C1C34" w:rsidRPr="007C1C34" w14:paraId="006513A8" w14:textId="77777777" w:rsidTr="007C1C34">
        <w:trPr>
          <w:trHeight w:val="292"/>
        </w:trPr>
        <w:tc>
          <w:tcPr>
            <w:tcW w:w="1888" w:type="dxa"/>
            <w:tcBorders>
              <w:top w:val="nil"/>
              <w:left w:val="single" w:sz="4" w:space="0" w:color="auto"/>
              <w:bottom w:val="single" w:sz="4" w:space="0" w:color="auto"/>
              <w:right w:val="single" w:sz="4" w:space="0" w:color="auto"/>
            </w:tcBorders>
            <w:shd w:val="clear" w:color="auto" w:fill="auto"/>
            <w:noWrap/>
            <w:vAlign w:val="bottom"/>
            <w:hideMark/>
          </w:tcPr>
          <w:p w14:paraId="07D35549"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Marathahalli</w:t>
            </w:r>
          </w:p>
        </w:tc>
        <w:tc>
          <w:tcPr>
            <w:tcW w:w="1135" w:type="dxa"/>
            <w:tcBorders>
              <w:top w:val="nil"/>
              <w:left w:val="nil"/>
              <w:bottom w:val="single" w:sz="4" w:space="0" w:color="auto"/>
              <w:right w:val="single" w:sz="4" w:space="0" w:color="auto"/>
            </w:tcBorders>
            <w:shd w:val="clear" w:color="auto" w:fill="auto"/>
            <w:noWrap/>
            <w:vAlign w:val="bottom"/>
            <w:hideMark/>
          </w:tcPr>
          <w:p w14:paraId="517B93C1"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 </w:t>
            </w:r>
          </w:p>
        </w:tc>
        <w:tc>
          <w:tcPr>
            <w:tcW w:w="917" w:type="dxa"/>
            <w:tcBorders>
              <w:top w:val="nil"/>
              <w:left w:val="nil"/>
              <w:bottom w:val="single" w:sz="4" w:space="0" w:color="auto"/>
              <w:right w:val="single" w:sz="4" w:space="0" w:color="auto"/>
            </w:tcBorders>
            <w:shd w:val="clear" w:color="auto" w:fill="auto"/>
            <w:noWrap/>
            <w:vAlign w:val="bottom"/>
            <w:hideMark/>
          </w:tcPr>
          <w:p w14:paraId="0CE042D6"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180</w:t>
            </w:r>
          </w:p>
        </w:tc>
        <w:tc>
          <w:tcPr>
            <w:tcW w:w="917" w:type="dxa"/>
            <w:tcBorders>
              <w:top w:val="nil"/>
              <w:left w:val="nil"/>
              <w:bottom w:val="single" w:sz="4" w:space="0" w:color="auto"/>
              <w:right w:val="single" w:sz="4" w:space="0" w:color="auto"/>
            </w:tcBorders>
            <w:shd w:val="clear" w:color="auto" w:fill="auto"/>
            <w:noWrap/>
            <w:vAlign w:val="bottom"/>
            <w:hideMark/>
          </w:tcPr>
          <w:p w14:paraId="1270B88D"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 </w:t>
            </w:r>
          </w:p>
        </w:tc>
        <w:tc>
          <w:tcPr>
            <w:tcW w:w="917" w:type="dxa"/>
            <w:tcBorders>
              <w:top w:val="nil"/>
              <w:left w:val="nil"/>
              <w:bottom w:val="single" w:sz="4" w:space="0" w:color="auto"/>
              <w:right w:val="single" w:sz="4" w:space="0" w:color="auto"/>
            </w:tcBorders>
            <w:shd w:val="clear" w:color="auto" w:fill="auto"/>
            <w:noWrap/>
            <w:vAlign w:val="bottom"/>
            <w:hideMark/>
          </w:tcPr>
          <w:p w14:paraId="0964C487"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 </w:t>
            </w:r>
          </w:p>
        </w:tc>
        <w:tc>
          <w:tcPr>
            <w:tcW w:w="917" w:type="dxa"/>
            <w:tcBorders>
              <w:top w:val="nil"/>
              <w:left w:val="nil"/>
              <w:bottom w:val="single" w:sz="4" w:space="0" w:color="auto"/>
              <w:right w:val="single" w:sz="4" w:space="0" w:color="auto"/>
            </w:tcBorders>
            <w:shd w:val="clear" w:color="auto" w:fill="auto"/>
            <w:noWrap/>
            <w:vAlign w:val="bottom"/>
            <w:hideMark/>
          </w:tcPr>
          <w:p w14:paraId="79D43792"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170</w:t>
            </w:r>
          </w:p>
        </w:tc>
        <w:tc>
          <w:tcPr>
            <w:tcW w:w="917" w:type="dxa"/>
            <w:tcBorders>
              <w:top w:val="nil"/>
              <w:left w:val="nil"/>
              <w:bottom w:val="single" w:sz="4" w:space="0" w:color="auto"/>
              <w:right w:val="single" w:sz="4" w:space="0" w:color="auto"/>
            </w:tcBorders>
            <w:shd w:val="clear" w:color="auto" w:fill="auto"/>
            <w:noWrap/>
            <w:vAlign w:val="bottom"/>
            <w:hideMark/>
          </w:tcPr>
          <w:p w14:paraId="5D64D5A5"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175</w:t>
            </w:r>
          </w:p>
        </w:tc>
      </w:tr>
      <w:tr w:rsidR="007C1C34" w:rsidRPr="007C1C34" w14:paraId="0C5A4CBB" w14:textId="77777777" w:rsidTr="007C1C34">
        <w:trPr>
          <w:trHeight w:val="292"/>
        </w:trPr>
        <w:tc>
          <w:tcPr>
            <w:tcW w:w="1888" w:type="dxa"/>
            <w:tcBorders>
              <w:top w:val="nil"/>
              <w:left w:val="single" w:sz="4" w:space="0" w:color="auto"/>
              <w:bottom w:val="single" w:sz="4" w:space="0" w:color="auto"/>
              <w:right w:val="single" w:sz="4" w:space="0" w:color="auto"/>
            </w:tcBorders>
            <w:shd w:val="clear" w:color="auto" w:fill="auto"/>
            <w:noWrap/>
            <w:vAlign w:val="bottom"/>
            <w:hideMark/>
          </w:tcPr>
          <w:p w14:paraId="40AFB90C" w14:textId="77777777" w:rsidR="007C1C34" w:rsidRPr="007C1C34" w:rsidRDefault="007C1C34" w:rsidP="007C1C34">
            <w:pPr>
              <w:spacing w:after="0" w:line="240" w:lineRule="auto"/>
              <w:rPr>
                <w:rFonts w:ascii="Calibri" w:eastAsia="Times New Roman" w:hAnsi="Calibri" w:cs="Calibri"/>
                <w:color w:val="000000"/>
                <w:kern w:val="0"/>
                <w14:ligatures w14:val="none"/>
              </w:rPr>
            </w:pPr>
            <w:proofErr w:type="spellStart"/>
            <w:r w:rsidRPr="007C1C34">
              <w:rPr>
                <w:rFonts w:ascii="Calibri" w:eastAsia="Times New Roman" w:hAnsi="Calibri" w:cs="Calibri"/>
                <w:color w:val="000000"/>
                <w:kern w:val="0"/>
                <w14:ligatures w14:val="none"/>
              </w:rPr>
              <w:t>Challagatta</w:t>
            </w:r>
            <w:proofErr w:type="spellEnd"/>
          </w:p>
        </w:tc>
        <w:tc>
          <w:tcPr>
            <w:tcW w:w="1135" w:type="dxa"/>
            <w:tcBorders>
              <w:top w:val="nil"/>
              <w:left w:val="nil"/>
              <w:bottom w:val="single" w:sz="4" w:space="0" w:color="auto"/>
              <w:right w:val="single" w:sz="4" w:space="0" w:color="auto"/>
            </w:tcBorders>
            <w:shd w:val="clear" w:color="auto" w:fill="auto"/>
            <w:noWrap/>
            <w:vAlign w:val="bottom"/>
            <w:hideMark/>
          </w:tcPr>
          <w:p w14:paraId="305AD0DC"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 </w:t>
            </w:r>
          </w:p>
        </w:tc>
        <w:tc>
          <w:tcPr>
            <w:tcW w:w="917" w:type="dxa"/>
            <w:tcBorders>
              <w:top w:val="nil"/>
              <w:left w:val="nil"/>
              <w:bottom w:val="single" w:sz="4" w:space="0" w:color="auto"/>
              <w:right w:val="single" w:sz="4" w:space="0" w:color="auto"/>
            </w:tcBorders>
            <w:shd w:val="clear" w:color="auto" w:fill="auto"/>
            <w:noWrap/>
            <w:vAlign w:val="bottom"/>
            <w:hideMark/>
          </w:tcPr>
          <w:p w14:paraId="270B656F"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 </w:t>
            </w:r>
          </w:p>
        </w:tc>
        <w:tc>
          <w:tcPr>
            <w:tcW w:w="917" w:type="dxa"/>
            <w:tcBorders>
              <w:top w:val="nil"/>
              <w:left w:val="nil"/>
              <w:bottom w:val="single" w:sz="4" w:space="0" w:color="auto"/>
              <w:right w:val="single" w:sz="4" w:space="0" w:color="auto"/>
            </w:tcBorders>
            <w:shd w:val="clear" w:color="auto" w:fill="auto"/>
            <w:noWrap/>
            <w:vAlign w:val="bottom"/>
            <w:hideMark/>
          </w:tcPr>
          <w:p w14:paraId="7B3F212C"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172</w:t>
            </w:r>
          </w:p>
        </w:tc>
        <w:tc>
          <w:tcPr>
            <w:tcW w:w="917" w:type="dxa"/>
            <w:tcBorders>
              <w:top w:val="nil"/>
              <w:left w:val="nil"/>
              <w:bottom w:val="single" w:sz="4" w:space="0" w:color="auto"/>
              <w:right w:val="single" w:sz="4" w:space="0" w:color="auto"/>
            </w:tcBorders>
            <w:shd w:val="clear" w:color="auto" w:fill="auto"/>
            <w:noWrap/>
            <w:vAlign w:val="bottom"/>
            <w:hideMark/>
          </w:tcPr>
          <w:p w14:paraId="3FE88A9F"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 </w:t>
            </w:r>
          </w:p>
        </w:tc>
        <w:tc>
          <w:tcPr>
            <w:tcW w:w="917" w:type="dxa"/>
            <w:tcBorders>
              <w:top w:val="nil"/>
              <w:left w:val="nil"/>
              <w:bottom w:val="single" w:sz="4" w:space="0" w:color="auto"/>
              <w:right w:val="single" w:sz="4" w:space="0" w:color="auto"/>
            </w:tcBorders>
            <w:shd w:val="clear" w:color="auto" w:fill="auto"/>
            <w:noWrap/>
            <w:vAlign w:val="bottom"/>
            <w:hideMark/>
          </w:tcPr>
          <w:p w14:paraId="571AD67E"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 </w:t>
            </w:r>
          </w:p>
        </w:tc>
        <w:tc>
          <w:tcPr>
            <w:tcW w:w="917" w:type="dxa"/>
            <w:tcBorders>
              <w:top w:val="nil"/>
              <w:left w:val="nil"/>
              <w:bottom w:val="single" w:sz="4" w:space="0" w:color="auto"/>
              <w:right w:val="single" w:sz="4" w:space="0" w:color="auto"/>
            </w:tcBorders>
            <w:shd w:val="clear" w:color="auto" w:fill="auto"/>
            <w:noWrap/>
            <w:vAlign w:val="bottom"/>
            <w:hideMark/>
          </w:tcPr>
          <w:p w14:paraId="3BA38CB8"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172</w:t>
            </w:r>
          </w:p>
        </w:tc>
      </w:tr>
      <w:tr w:rsidR="007C1C34" w:rsidRPr="007C1C34" w14:paraId="48947EF4" w14:textId="77777777" w:rsidTr="007C1C34">
        <w:trPr>
          <w:trHeight w:val="292"/>
        </w:trPr>
        <w:tc>
          <w:tcPr>
            <w:tcW w:w="1888" w:type="dxa"/>
            <w:tcBorders>
              <w:top w:val="nil"/>
              <w:left w:val="single" w:sz="4" w:space="0" w:color="auto"/>
              <w:bottom w:val="single" w:sz="4" w:space="0" w:color="auto"/>
              <w:right w:val="single" w:sz="4" w:space="0" w:color="auto"/>
            </w:tcBorders>
            <w:shd w:val="clear" w:color="auto" w:fill="auto"/>
            <w:noWrap/>
            <w:vAlign w:val="bottom"/>
            <w:hideMark/>
          </w:tcPr>
          <w:p w14:paraId="7F3E6C42" w14:textId="77777777" w:rsidR="007C1C34" w:rsidRPr="007C1C34" w:rsidRDefault="007C1C34" w:rsidP="007C1C34">
            <w:pPr>
              <w:spacing w:after="0" w:line="240" w:lineRule="auto"/>
              <w:rPr>
                <w:rFonts w:ascii="Calibri" w:eastAsia="Times New Roman" w:hAnsi="Calibri" w:cs="Calibri"/>
                <w:color w:val="000000"/>
                <w:kern w:val="0"/>
                <w14:ligatures w14:val="none"/>
              </w:rPr>
            </w:pPr>
            <w:proofErr w:type="spellStart"/>
            <w:r w:rsidRPr="007C1C34">
              <w:rPr>
                <w:rFonts w:ascii="Calibri" w:eastAsia="Times New Roman" w:hAnsi="Calibri" w:cs="Calibri"/>
                <w:color w:val="000000"/>
                <w:kern w:val="0"/>
                <w14:ligatures w14:val="none"/>
              </w:rPr>
              <w:t>Basavanagudi</w:t>
            </w:r>
            <w:proofErr w:type="spellEnd"/>
          </w:p>
        </w:tc>
        <w:tc>
          <w:tcPr>
            <w:tcW w:w="1135" w:type="dxa"/>
            <w:tcBorders>
              <w:top w:val="nil"/>
              <w:left w:val="nil"/>
              <w:bottom w:val="single" w:sz="4" w:space="0" w:color="auto"/>
              <w:right w:val="single" w:sz="4" w:space="0" w:color="auto"/>
            </w:tcBorders>
            <w:shd w:val="clear" w:color="auto" w:fill="auto"/>
            <w:noWrap/>
            <w:vAlign w:val="bottom"/>
            <w:hideMark/>
          </w:tcPr>
          <w:p w14:paraId="18CC2760"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 </w:t>
            </w:r>
          </w:p>
        </w:tc>
        <w:tc>
          <w:tcPr>
            <w:tcW w:w="917" w:type="dxa"/>
            <w:tcBorders>
              <w:top w:val="nil"/>
              <w:left w:val="nil"/>
              <w:bottom w:val="single" w:sz="4" w:space="0" w:color="auto"/>
              <w:right w:val="single" w:sz="4" w:space="0" w:color="auto"/>
            </w:tcBorders>
            <w:shd w:val="clear" w:color="auto" w:fill="auto"/>
            <w:noWrap/>
            <w:vAlign w:val="bottom"/>
            <w:hideMark/>
          </w:tcPr>
          <w:p w14:paraId="6B0F4A0A"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157.5</w:t>
            </w:r>
          </w:p>
        </w:tc>
        <w:tc>
          <w:tcPr>
            <w:tcW w:w="917" w:type="dxa"/>
            <w:tcBorders>
              <w:top w:val="nil"/>
              <w:left w:val="nil"/>
              <w:bottom w:val="single" w:sz="4" w:space="0" w:color="auto"/>
              <w:right w:val="single" w:sz="4" w:space="0" w:color="auto"/>
            </w:tcBorders>
            <w:shd w:val="clear" w:color="auto" w:fill="auto"/>
            <w:noWrap/>
            <w:vAlign w:val="bottom"/>
            <w:hideMark/>
          </w:tcPr>
          <w:p w14:paraId="44985C5E"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 </w:t>
            </w:r>
          </w:p>
        </w:tc>
        <w:tc>
          <w:tcPr>
            <w:tcW w:w="917" w:type="dxa"/>
            <w:tcBorders>
              <w:top w:val="nil"/>
              <w:left w:val="nil"/>
              <w:bottom w:val="single" w:sz="4" w:space="0" w:color="auto"/>
              <w:right w:val="single" w:sz="4" w:space="0" w:color="auto"/>
            </w:tcBorders>
            <w:shd w:val="clear" w:color="auto" w:fill="auto"/>
            <w:noWrap/>
            <w:vAlign w:val="bottom"/>
            <w:hideMark/>
          </w:tcPr>
          <w:p w14:paraId="241C4A02"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 </w:t>
            </w:r>
          </w:p>
        </w:tc>
        <w:tc>
          <w:tcPr>
            <w:tcW w:w="917" w:type="dxa"/>
            <w:tcBorders>
              <w:top w:val="nil"/>
              <w:left w:val="nil"/>
              <w:bottom w:val="single" w:sz="4" w:space="0" w:color="auto"/>
              <w:right w:val="single" w:sz="4" w:space="0" w:color="auto"/>
            </w:tcBorders>
            <w:shd w:val="clear" w:color="auto" w:fill="auto"/>
            <w:noWrap/>
            <w:vAlign w:val="bottom"/>
            <w:hideMark/>
          </w:tcPr>
          <w:p w14:paraId="6C4FE99E"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150</w:t>
            </w:r>
          </w:p>
        </w:tc>
        <w:tc>
          <w:tcPr>
            <w:tcW w:w="917" w:type="dxa"/>
            <w:tcBorders>
              <w:top w:val="nil"/>
              <w:left w:val="nil"/>
              <w:bottom w:val="single" w:sz="4" w:space="0" w:color="auto"/>
              <w:right w:val="single" w:sz="4" w:space="0" w:color="auto"/>
            </w:tcBorders>
            <w:shd w:val="clear" w:color="auto" w:fill="auto"/>
            <w:noWrap/>
            <w:vAlign w:val="bottom"/>
            <w:hideMark/>
          </w:tcPr>
          <w:p w14:paraId="50C249C2"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155</w:t>
            </w:r>
          </w:p>
        </w:tc>
      </w:tr>
      <w:tr w:rsidR="007C1C34" w:rsidRPr="007C1C34" w14:paraId="66786E4E" w14:textId="77777777" w:rsidTr="007C1C34">
        <w:trPr>
          <w:trHeight w:val="292"/>
        </w:trPr>
        <w:tc>
          <w:tcPr>
            <w:tcW w:w="1888" w:type="dxa"/>
            <w:tcBorders>
              <w:top w:val="nil"/>
              <w:left w:val="single" w:sz="4" w:space="0" w:color="auto"/>
              <w:bottom w:val="single" w:sz="4" w:space="0" w:color="auto"/>
              <w:right w:val="single" w:sz="4" w:space="0" w:color="auto"/>
            </w:tcBorders>
            <w:shd w:val="clear" w:color="auto" w:fill="auto"/>
            <w:noWrap/>
            <w:vAlign w:val="bottom"/>
            <w:hideMark/>
          </w:tcPr>
          <w:p w14:paraId="03D72A90"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Kumaraswamy Layout</w:t>
            </w:r>
          </w:p>
        </w:tc>
        <w:tc>
          <w:tcPr>
            <w:tcW w:w="1135" w:type="dxa"/>
            <w:tcBorders>
              <w:top w:val="nil"/>
              <w:left w:val="nil"/>
              <w:bottom w:val="single" w:sz="4" w:space="0" w:color="auto"/>
              <w:right w:val="single" w:sz="4" w:space="0" w:color="auto"/>
            </w:tcBorders>
            <w:shd w:val="clear" w:color="auto" w:fill="auto"/>
            <w:noWrap/>
            <w:vAlign w:val="bottom"/>
            <w:hideMark/>
          </w:tcPr>
          <w:p w14:paraId="70889A92"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145</w:t>
            </w:r>
          </w:p>
        </w:tc>
        <w:tc>
          <w:tcPr>
            <w:tcW w:w="917" w:type="dxa"/>
            <w:tcBorders>
              <w:top w:val="nil"/>
              <w:left w:val="nil"/>
              <w:bottom w:val="single" w:sz="4" w:space="0" w:color="auto"/>
              <w:right w:val="single" w:sz="4" w:space="0" w:color="auto"/>
            </w:tcBorders>
            <w:shd w:val="clear" w:color="auto" w:fill="auto"/>
            <w:noWrap/>
            <w:vAlign w:val="bottom"/>
            <w:hideMark/>
          </w:tcPr>
          <w:p w14:paraId="439EBF16"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150</w:t>
            </w:r>
          </w:p>
        </w:tc>
        <w:tc>
          <w:tcPr>
            <w:tcW w:w="917" w:type="dxa"/>
            <w:tcBorders>
              <w:top w:val="nil"/>
              <w:left w:val="nil"/>
              <w:bottom w:val="single" w:sz="4" w:space="0" w:color="auto"/>
              <w:right w:val="single" w:sz="4" w:space="0" w:color="auto"/>
            </w:tcBorders>
            <w:shd w:val="clear" w:color="auto" w:fill="auto"/>
            <w:noWrap/>
            <w:vAlign w:val="bottom"/>
            <w:hideMark/>
          </w:tcPr>
          <w:p w14:paraId="3C158622"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 </w:t>
            </w:r>
          </w:p>
        </w:tc>
        <w:tc>
          <w:tcPr>
            <w:tcW w:w="917" w:type="dxa"/>
            <w:tcBorders>
              <w:top w:val="nil"/>
              <w:left w:val="nil"/>
              <w:bottom w:val="single" w:sz="4" w:space="0" w:color="auto"/>
              <w:right w:val="single" w:sz="4" w:space="0" w:color="auto"/>
            </w:tcBorders>
            <w:shd w:val="clear" w:color="auto" w:fill="auto"/>
            <w:noWrap/>
            <w:vAlign w:val="bottom"/>
            <w:hideMark/>
          </w:tcPr>
          <w:p w14:paraId="20C7A9B5"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145</w:t>
            </w:r>
          </w:p>
        </w:tc>
        <w:tc>
          <w:tcPr>
            <w:tcW w:w="917" w:type="dxa"/>
            <w:tcBorders>
              <w:top w:val="nil"/>
              <w:left w:val="nil"/>
              <w:bottom w:val="single" w:sz="4" w:space="0" w:color="auto"/>
              <w:right w:val="single" w:sz="4" w:space="0" w:color="auto"/>
            </w:tcBorders>
            <w:shd w:val="clear" w:color="auto" w:fill="auto"/>
            <w:noWrap/>
            <w:vAlign w:val="bottom"/>
            <w:hideMark/>
          </w:tcPr>
          <w:p w14:paraId="26C6590D"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145</w:t>
            </w:r>
          </w:p>
        </w:tc>
        <w:tc>
          <w:tcPr>
            <w:tcW w:w="917" w:type="dxa"/>
            <w:tcBorders>
              <w:top w:val="nil"/>
              <w:left w:val="nil"/>
              <w:bottom w:val="single" w:sz="4" w:space="0" w:color="auto"/>
              <w:right w:val="single" w:sz="4" w:space="0" w:color="auto"/>
            </w:tcBorders>
            <w:shd w:val="clear" w:color="auto" w:fill="auto"/>
            <w:noWrap/>
            <w:vAlign w:val="bottom"/>
            <w:hideMark/>
          </w:tcPr>
          <w:p w14:paraId="22530876"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146.25</w:t>
            </w:r>
          </w:p>
        </w:tc>
      </w:tr>
      <w:tr w:rsidR="007C1C34" w:rsidRPr="007C1C34" w14:paraId="0D32A4BB" w14:textId="77777777" w:rsidTr="007C1C34">
        <w:trPr>
          <w:trHeight w:val="292"/>
        </w:trPr>
        <w:tc>
          <w:tcPr>
            <w:tcW w:w="1888" w:type="dxa"/>
            <w:tcBorders>
              <w:top w:val="nil"/>
              <w:left w:val="single" w:sz="4" w:space="0" w:color="auto"/>
              <w:bottom w:val="single" w:sz="4" w:space="0" w:color="auto"/>
              <w:right w:val="single" w:sz="4" w:space="0" w:color="auto"/>
            </w:tcBorders>
            <w:shd w:val="clear" w:color="auto" w:fill="auto"/>
            <w:noWrap/>
            <w:vAlign w:val="bottom"/>
            <w:hideMark/>
          </w:tcPr>
          <w:p w14:paraId="352CA591"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Banashankari Stage 2</w:t>
            </w:r>
          </w:p>
        </w:tc>
        <w:tc>
          <w:tcPr>
            <w:tcW w:w="1135" w:type="dxa"/>
            <w:tcBorders>
              <w:top w:val="nil"/>
              <w:left w:val="nil"/>
              <w:bottom w:val="single" w:sz="4" w:space="0" w:color="auto"/>
              <w:right w:val="single" w:sz="4" w:space="0" w:color="auto"/>
            </w:tcBorders>
            <w:shd w:val="clear" w:color="auto" w:fill="auto"/>
            <w:noWrap/>
            <w:vAlign w:val="bottom"/>
            <w:hideMark/>
          </w:tcPr>
          <w:p w14:paraId="0CD86F7D"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 </w:t>
            </w:r>
          </w:p>
        </w:tc>
        <w:tc>
          <w:tcPr>
            <w:tcW w:w="917" w:type="dxa"/>
            <w:tcBorders>
              <w:top w:val="nil"/>
              <w:left w:val="nil"/>
              <w:bottom w:val="single" w:sz="4" w:space="0" w:color="auto"/>
              <w:right w:val="single" w:sz="4" w:space="0" w:color="auto"/>
            </w:tcBorders>
            <w:shd w:val="clear" w:color="auto" w:fill="auto"/>
            <w:noWrap/>
            <w:vAlign w:val="bottom"/>
            <w:hideMark/>
          </w:tcPr>
          <w:p w14:paraId="6639D0A5"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145</w:t>
            </w:r>
          </w:p>
        </w:tc>
        <w:tc>
          <w:tcPr>
            <w:tcW w:w="917" w:type="dxa"/>
            <w:tcBorders>
              <w:top w:val="nil"/>
              <w:left w:val="nil"/>
              <w:bottom w:val="single" w:sz="4" w:space="0" w:color="auto"/>
              <w:right w:val="single" w:sz="4" w:space="0" w:color="auto"/>
            </w:tcBorders>
            <w:shd w:val="clear" w:color="auto" w:fill="auto"/>
            <w:noWrap/>
            <w:vAlign w:val="bottom"/>
            <w:hideMark/>
          </w:tcPr>
          <w:p w14:paraId="530639A9"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 </w:t>
            </w:r>
          </w:p>
        </w:tc>
        <w:tc>
          <w:tcPr>
            <w:tcW w:w="917" w:type="dxa"/>
            <w:tcBorders>
              <w:top w:val="nil"/>
              <w:left w:val="nil"/>
              <w:bottom w:val="single" w:sz="4" w:space="0" w:color="auto"/>
              <w:right w:val="single" w:sz="4" w:space="0" w:color="auto"/>
            </w:tcBorders>
            <w:shd w:val="clear" w:color="auto" w:fill="auto"/>
            <w:noWrap/>
            <w:vAlign w:val="bottom"/>
            <w:hideMark/>
          </w:tcPr>
          <w:p w14:paraId="30DEDB91"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 </w:t>
            </w:r>
          </w:p>
        </w:tc>
        <w:tc>
          <w:tcPr>
            <w:tcW w:w="917" w:type="dxa"/>
            <w:tcBorders>
              <w:top w:val="nil"/>
              <w:left w:val="nil"/>
              <w:bottom w:val="single" w:sz="4" w:space="0" w:color="auto"/>
              <w:right w:val="single" w:sz="4" w:space="0" w:color="auto"/>
            </w:tcBorders>
            <w:shd w:val="clear" w:color="auto" w:fill="auto"/>
            <w:noWrap/>
            <w:vAlign w:val="bottom"/>
            <w:hideMark/>
          </w:tcPr>
          <w:p w14:paraId="709A14FA"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145</w:t>
            </w:r>
          </w:p>
        </w:tc>
        <w:tc>
          <w:tcPr>
            <w:tcW w:w="917" w:type="dxa"/>
            <w:tcBorders>
              <w:top w:val="nil"/>
              <w:left w:val="nil"/>
              <w:bottom w:val="single" w:sz="4" w:space="0" w:color="auto"/>
              <w:right w:val="single" w:sz="4" w:space="0" w:color="auto"/>
            </w:tcBorders>
            <w:shd w:val="clear" w:color="auto" w:fill="auto"/>
            <w:noWrap/>
            <w:vAlign w:val="bottom"/>
            <w:hideMark/>
          </w:tcPr>
          <w:p w14:paraId="6223A9B6"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145</w:t>
            </w:r>
          </w:p>
        </w:tc>
      </w:tr>
      <w:tr w:rsidR="007C1C34" w:rsidRPr="007C1C34" w14:paraId="616EF7B1" w14:textId="77777777" w:rsidTr="007C1C34">
        <w:trPr>
          <w:trHeight w:val="292"/>
        </w:trPr>
        <w:tc>
          <w:tcPr>
            <w:tcW w:w="1888" w:type="dxa"/>
            <w:tcBorders>
              <w:top w:val="nil"/>
              <w:left w:val="single" w:sz="4" w:space="0" w:color="auto"/>
              <w:bottom w:val="single" w:sz="4" w:space="0" w:color="auto"/>
              <w:right w:val="single" w:sz="4" w:space="0" w:color="auto"/>
            </w:tcBorders>
            <w:shd w:val="clear" w:color="auto" w:fill="auto"/>
            <w:noWrap/>
            <w:vAlign w:val="bottom"/>
            <w:hideMark/>
          </w:tcPr>
          <w:p w14:paraId="6AE645D7"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Indiranagar</w:t>
            </w:r>
          </w:p>
        </w:tc>
        <w:tc>
          <w:tcPr>
            <w:tcW w:w="1135" w:type="dxa"/>
            <w:tcBorders>
              <w:top w:val="nil"/>
              <w:left w:val="nil"/>
              <w:bottom w:val="single" w:sz="4" w:space="0" w:color="auto"/>
              <w:right w:val="single" w:sz="4" w:space="0" w:color="auto"/>
            </w:tcBorders>
            <w:shd w:val="clear" w:color="auto" w:fill="auto"/>
            <w:noWrap/>
            <w:vAlign w:val="bottom"/>
            <w:hideMark/>
          </w:tcPr>
          <w:p w14:paraId="1F1233E1"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127.5</w:t>
            </w:r>
          </w:p>
        </w:tc>
        <w:tc>
          <w:tcPr>
            <w:tcW w:w="917" w:type="dxa"/>
            <w:tcBorders>
              <w:top w:val="nil"/>
              <w:left w:val="nil"/>
              <w:bottom w:val="single" w:sz="4" w:space="0" w:color="auto"/>
              <w:right w:val="single" w:sz="4" w:space="0" w:color="auto"/>
            </w:tcBorders>
            <w:shd w:val="clear" w:color="auto" w:fill="auto"/>
            <w:noWrap/>
            <w:vAlign w:val="bottom"/>
            <w:hideMark/>
          </w:tcPr>
          <w:p w14:paraId="185D1270"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 </w:t>
            </w:r>
          </w:p>
        </w:tc>
        <w:tc>
          <w:tcPr>
            <w:tcW w:w="917" w:type="dxa"/>
            <w:tcBorders>
              <w:top w:val="nil"/>
              <w:left w:val="nil"/>
              <w:bottom w:val="single" w:sz="4" w:space="0" w:color="auto"/>
              <w:right w:val="single" w:sz="4" w:space="0" w:color="auto"/>
            </w:tcBorders>
            <w:shd w:val="clear" w:color="auto" w:fill="auto"/>
            <w:noWrap/>
            <w:vAlign w:val="bottom"/>
            <w:hideMark/>
          </w:tcPr>
          <w:p w14:paraId="4599020B"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192</w:t>
            </w:r>
          </w:p>
        </w:tc>
        <w:tc>
          <w:tcPr>
            <w:tcW w:w="917" w:type="dxa"/>
            <w:tcBorders>
              <w:top w:val="nil"/>
              <w:left w:val="nil"/>
              <w:bottom w:val="single" w:sz="4" w:space="0" w:color="auto"/>
              <w:right w:val="single" w:sz="4" w:space="0" w:color="auto"/>
            </w:tcBorders>
            <w:shd w:val="clear" w:color="auto" w:fill="auto"/>
            <w:noWrap/>
            <w:vAlign w:val="bottom"/>
            <w:hideMark/>
          </w:tcPr>
          <w:p w14:paraId="19F0320C"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135</w:t>
            </w:r>
          </w:p>
        </w:tc>
        <w:tc>
          <w:tcPr>
            <w:tcW w:w="917" w:type="dxa"/>
            <w:tcBorders>
              <w:top w:val="nil"/>
              <w:left w:val="nil"/>
              <w:bottom w:val="single" w:sz="4" w:space="0" w:color="auto"/>
              <w:right w:val="single" w:sz="4" w:space="0" w:color="auto"/>
            </w:tcBorders>
            <w:shd w:val="clear" w:color="auto" w:fill="auto"/>
            <w:noWrap/>
            <w:vAlign w:val="bottom"/>
            <w:hideMark/>
          </w:tcPr>
          <w:p w14:paraId="2EBCA5DE"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110</w:t>
            </w:r>
          </w:p>
        </w:tc>
        <w:tc>
          <w:tcPr>
            <w:tcW w:w="917" w:type="dxa"/>
            <w:tcBorders>
              <w:top w:val="nil"/>
              <w:left w:val="nil"/>
              <w:bottom w:val="single" w:sz="4" w:space="0" w:color="auto"/>
              <w:right w:val="single" w:sz="4" w:space="0" w:color="auto"/>
            </w:tcBorders>
            <w:shd w:val="clear" w:color="auto" w:fill="auto"/>
            <w:noWrap/>
            <w:vAlign w:val="bottom"/>
            <w:hideMark/>
          </w:tcPr>
          <w:p w14:paraId="1633EF45"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142</w:t>
            </w:r>
          </w:p>
        </w:tc>
      </w:tr>
      <w:tr w:rsidR="007C1C34" w:rsidRPr="007C1C34" w14:paraId="68148E51" w14:textId="77777777" w:rsidTr="007C1C34">
        <w:trPr>
          <w:trHeight w:val="292"/>
        </w:trPr>
        <w:tc>
          <w:tcPr>
            <w:tcW w:w="1888" w:type="dxa"/>
            <w:tcBorders>
              <w:top w:val="nil"/>
              <w:left w:val="single" w:sz="4" w:space="0" w:color="auto"/>
              <w:bottom w:val="single" w:sz="4" w:space="0" w:color="auto"/>
              <w:right w:val="single" w:sz="4" w:space="0" w:color="auto"/>
            </w:tcBorders>
            <w:shd w:val="clear" w:color="auto" w:fill="auto"/>
            <w:noWrap/>
            <w:vAlign w:val="bottom"/>
            <w:hideMark/>
          </w:tcPr>
          <w:p w14:paraId="79212208"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Domlur, EGL</w:t>
            </w:r>
          </w:p>
        </w:tc>
        <w:tc>
          <w:tcPr>
            <w:tcW w:w="1135" w:type="dxa"/>
            <w:tcBorders>
              <w:top w:val="nil"/>
              <w:left w:val="nil"/>
              <w:bottom w:val="single" w:sz="4" w:space="0" w:color="auto"/>
              <w:right w:val="single" w:sz="4" w:space="0" w:color="auto"/>
            </w:tcBorders>
            <w:shd w:val="clear" w:color="auto" w:fill="auto"/>
            <w:noWrap/>
            <w:vAlign w:val="bottom"/>
            <w:hideMark/>
          </w:tcPr>
          <w:p w14:paraId="072379DB"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125</w:t>
            </w:r>
          </w:p>
        </w:tc>
        <w:tc>
          <w:tcPr>
            <w:tcW w:w="917" w:type="dxa"/>
            <w:tcBorders>
              <w:top w:val="nil"/>
              <w:left w:val="nil"/>
              <w:bottom w:val="single" w:sz="4" w:space="0" w:color="auto"/>
              <w:right w:val="single" w:sz="4" w:space="0" w:color="auto"/>
            </w:tcBorders>
            <w:shd w:val="clear" w:color="auto" w:fill="auto"/>
            <w:noWrap/>
            <w:vAlign w:val="bottom"/>
            <w:hideMark/>
          </w:tcPr>
          <w:p w14:paraId="77067E3A"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 </w:t>
            </w:r>
          </w:p>
        </w:tc>
        <w:tc>
          <w:tcPr>
            <w:tcW w:w="917" w:type="dxa"/>
            <w:tcBorders>
              <w:top w:val="nil"/>
              <w:left w:val="nil"/>
              <w:bottom w:val="single" w:sz="4" w:space="0" w:color="auto"/>
              <w:right w:val="single" w:sz="4" w:space="0" w:color="auto"/>
            </w:tcBorders>
            <w:shd w:val="clear" w:color="auto" w:fill="auto"/>
            <w:noWrap/>
            <w:vAlign w:val="bottom"/>
            <w:hideMark/>
          </w:tcPr>
          <w:p w14:paraId="4F2575B3"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117</w:t>
            </w:r>
          </w:p>
        </w:tc>
        <w:tc>
          <w:tcPr>
            <w:tcW w:w="917" w:type="dxa"/>
            <w:tcBorders>
              <w:top w:val="nil"/>
              <w:left w:val="nil"/>
              <w:bottom w:val="single" w:sz="4" w:space="0" w:color="auto"/>
              <w:right w:val="single" w:sz="4" w:space="0" w:color="auto"/>
            </w:tcBorders>
            <w:shd w:val="clear" w:color="auto" w:fill="auto"/>
            <w:noWrap/>
            <w:vAlign w:val="bottom"/>
            <w:hideMark/>
          </w:tcPr>
          <w:p w14:paraId="6B212CF7"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148.3333333</w:t>
            </w:r>
          </w:p>
        </w:tc>
        <w:tc>
          <w:tcPr>
            <w:tcW w:w="917" w:type="dxa"/>
            <w:tcBorders>
              <w:top w:val="nil"/>
              <w:left w:val="nil"/>
              <w:bottom w:val="single" w:sz="4" w:space="0" w:color="auto"/>
              <w:right w:val="single" w:sz="4" w:space="0" w:color="auto"/>
            </w:tcBorders>
            <w:shd w:val="clear" w:color="auto" w:fill="auto"/>
            <w:noWrap/>
            <w:vAlign w:val="bottom"/>
            <w:hideMark/>
          </w:tcPr>
          <w:p w14:paraId="72C6F0DF"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 </w:t>
            </w:r>
          </w:p>
        </w:tc>
        <w:tc>
          <w:tcPr>
            <w:tcW w:w="917" w:type="dxa"/>
            <w:tcBorders>
              <w:top w:val="nil"/>
              <w:left w:val="nil"/>
              <w:bottom w:val="single" w:sz="4" w:space="0" w:color="auto"/>
              <w:right w:val="single" w:sz="4" w:space="0" w:color="auto"/>
            </w:tcBorders>
            <w:shd w:val="clear" w:color="auto" w:fill="auto"/>
            <w:noWrap/>
            <w:vAlign w:val="bottom"/>
            <w:hideMark/>
          </w:tcPr>
          <w:p w14:paraId="55137FA4"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135.3333333</w:t>
            </w:r>
          </w:p>
        </w:tc>
      </w:tr>
      <w:tr w:rsidR="007C1C34" w:rsidRPr="007C1C34" w14:paraId="738A6A2C" w14:textId="77777777" w:rsidTr="007C1C34">
        <w:trPr>
          <w:trHeight w:val="292"/>
        </w:trPr>
        <w:tc>
          <w:tcPr>
            <w:tcW w:w="1888" w:type="dxa"/>
            <w:tcBorders>
              <w:top w:val="nil"/>
              <w:left w:val="single" w:sz="4" w:space="0" w:color="auto"/>
              <w:bottom w:val="single" w:sz="4" w:space="0" w:color="auto"/>
              <w:right w:val="single" w:sz="4" w:space="0" w:color="auto"/>
            </w:tcBorders>
            <w:shd w:val="clear" w:color="auto" w:fill="auto"/>
            <w:noWrap/>
            <w:vAlign w:val="bottom"/>
            <w:hideMark/>
          </w:tcPr>
          <w:p w14:paraId="77A4AE29"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JP Nagar Phase 8-9</w:t>
            </w:r>
          </w:p>
        </w:tc>
        <w:tc>
          <w:tcPr>
            <w:tcW w:w="1135" w:type="dxa"/>
            <w:tcBorders>
              <w:top w:val="nil"/>
              <w:left w:val="nil"/>
              <w:bottom w:val="single" w:sz="4" w:space="0" w:color="auto"/>
              <w:right w:val="single" w:sz="4" w:space="0" w:color="auto"/>
            </w:tcBorders>
            <w:shd w:val="clear" w:color="auto" w:fill="auto"/>
            <w:noWrap/>
            <w:vAlign w:val="bottom"/>
            <w:hideMark/>
          </w:tcPr>
          <w:p w14:paraId="03BA5AF3"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 </w:t>
            </w:r>
          </w:p>
        </w:tc>
        <w:tc>
          <w:tcPr>
            <w:tcW w:w="917" w:type="dxa"/>
            <w:tcBorders>
              <w:top w:val="nil"/>
              <w:left w:val="nil"/>
              <w:bottom w:val="single" w:sz="4" w:space="0" w:color="auto"/>
              <w:right w:val="single" w:sz="4" w:space="0" w:color="auto"/>
            </w:tcBorders>
            <w:shd w:val="clear" w:color="auto" w:fill="auto"/>
            <w:noWrap/>
            <w:vAlign w:val="bottom"/>
            <w:hideMark/>
          </w:tcPr>
          <w:p w14:paraId="1F3FE017"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130</w:t>
            </w:r>
          </w:p>
        </w:tc>
        <w:tc>
          <w:tcPr>
            <w:tcW w:w="917" w:type="dxa"/>
            <w:tcBorders>
              <w:top w:val="nil"/>
              <w:left w:val="nil"/>
              <w:bottom w:val="single" w:sz="4" w:space="0" w:color="auto"/>
              <w:right w:val="single" w:sz="4" w:space="0" w:color="auto"/>
            </w:tcBorders>
            <w:shd w:val="clear" w:color="auto" w:fill="auto"/>
            <w:noWrap/>
            <w:vAlign w:val="bottom"/>
            <w:hideMark/>
          </w:tcPr>
          <w:p w14:paraId="70849497"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 </w:t>
            </w:r>
          </w:p>
        </w:tc>
        <w:tc>
          <w:tcPr>
            <w:tcW w:w="917" w:type="dxa"/>
            <w:tcBorders>
              <w:top w:val="nil"/>
              <w:left w:val="nil"/>
              <w:bottom w:val="single" w:sz="4" w:space="0" w:color="auto"/>
              <w:right w:val="single" w:sz="4" w:space="0" w:color="auto"/>
            </w:tcBorders>
            <w:shd w:val="clear" w:color="auto" w:fill="auto"/>
            <w:noWrap/>
            <w:vAlign w:val="bottom"/>
            <w:hideMark/>
          </w:tcPr>
          <w:p w14:paraId="29455493"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 </w:t>
            </w:r>
          </w:p>
        </w:tc>
        <w:tc>
          <w:tcPr>
            <w:tcW w:w="917" w:type="dxa"/>
            <w:tcBorders>
              <w:top w:val="nil"/>
              <w:left w:val="nil"/>
              <w:bottom w:val="single" w:sz="4" w:space="0" w:color="auto"/>
              <w:right w:val="single" w:sz="4" w:space="0" w:color="auto"/>
            </w:tcBorders>
            <w:shd w:val="clear" w:color="auto" w:fill="auto"/>
            <w:noWrap/>
            <w:vAlign w:val="bottom"/>
            <w:hideMark/>
          </w:tcPr>
          <w:p w14:paraId="63CA5EA5"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 </w:t>
            </w:r>
          </w:p>
        </w:tc>
        <w:tc>
          <w:tcPr>
            <w:tcW w:w="917" w:type="dxa"/>
            <w:tcBorders>
              <w:top w:val="nil"/>
              <w:left w:val="nil"/>
              <w:bottom w:val="single" w:sz="4" w:space="0" w:color="auto"/>
              <w:right w:val="single" w:sz="4" w:space="0" w:color="auto"/>
            </w:tcBorders>
            <w:shd w:val="clear" w:color="auto" w:fill="auto"/>
            <w:noWrap/>
            <w:vAlign w:val="bottom"/>
            <w:hideMark/>
          </w:tcPr>
          <w:p w14:paraId="659DD893"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130</w:t>
            </w:r>
          </w:p>
        </w:tc>
      </w:tr>
      <w:tr w:rsidR="007C1C34" w:rsidRPr="007C1C34" w14:paraId="5DEA12B9" w14:textId="77777777" w:rsidTr="007C1C34">
        <w:trPr>
          <w:trHeight w:val="292"/>
        </w:trPr>
        <w:tc>
          <w:tcPr>
            <w:tcW w:w="1888" w:type="dxa"/>
            <w:tcBorders>
              <w:top w:val="nil"/>
              <w:left w:val="single" w:sz="4" w:space="0" w:color="auto"/>
              <w:bottom w:val="single" w:sz="4" w:space="0" w:color="auto"/>
              <w:right w:val="single" w:sz="4" w:space="0" w:color="auto"/>
            </w:tcBorders>
            <w:shd w:val="clear" w:color="auto" w:fill="auto"/>
            <w:noWrap/>
            <w:vAlign w:val="bottom"/>
            <w:hideMark/>
          </w:tcPr>
          <w:p w14:paraId="201813F8" w14:textId="77777777" w:rsidR="007C1C34" w:rsidRPr="007C1C34" w:rsidRDefault="007C1C34" w:rsidP="007C1C34">
            <w:pPr>
              <w:spacing w:after="0" w:line="240" w:lineRule="auto"/>
              <w:rPr>
                <w:rFonts w:ascii="Calibri" w:eastAsia="Times New Roman" w:hAnsi="Calibri" w:cs="Calibri"/>
                <w:color w:val="000000"/>
                <w:kern w:val="0"/>
                <w14:ligatures w14:val="none"/>
              </w:rPr>
            </w:pPr>
            <w:proofErr w:type="spellStart"/>
            <w:r w:rsidRPr="007C1C34">
              <w:rPr>
                <w:rFonts w:ascii="Calibri" w:eastAsia="Times New Roman" w:hAnsi="Calibri" w:cs="Calibri"/>
                <w:color w:val="000000"/>
                <w:kern w:val="0"/>
                <w14:ligatures w14:val="none"/>
              </w:rPr>
              <w:t>Arekere</w:t>
            </w:r>
            <w:proofErr w:type="spellEnd"/>
          </w:p>
        </w:tc>
        <w:tc>
          <w:tcPr>
            <w:tcW w:w="1135" w:type="dxa"/>
            <w:tcBorders>
              <w:top w:val="nil"/>
              <w:left w:val="nil"/>
              <w:bottom w:val="single" w:sz="4" w:space="0" w:color="auto"/>
              <w:right w:val="single" w:sz="4" w:space="0" w:color="auto"/>
            </w:tcBorders>
            <w:shd w:val="clear" w:color="auto" w:fill="auto"/>
            <w:noWrap/>
            <w:vAlign w:val="bottom"/>
            <w:hideMark/>
          </w:tcPr>
          <w:p w14:paraId="56C2DFD8"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150</w:t>
            </w:r>
          </w:p>
        </w:tc>
        <w:tc>
          <w:tcPr>
            <w:tcW w:w="917" w:type="dxa"/>
            <w:tcBorders>
              <w:top w:val="nil"/>
              <w:left w:val="nil"/>
              <w:bottom w:val="single" w:sz="4" w:space="0" w:color="auto"/>
              <w:right w:val="single" w:sz="4" w:space="0" w:color="auto"/>
            </w:tcBorders>
            <w:shd w:val="clear" w:color="auto" w:fill="auto"/>
            <w:noWrap/>
            <w:vAlign w:val="bottom"/>
            <w:hideMark/>
          </w:tcPr>
          <w:p w14:paraId="0D1237A4"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100</w:t>
            </w:r>
          </w:p>
        </w:tc>
        <w:tc>
          <w:tcPr>
            <w:tcW w:w="917" w:type="dxa"/>
            <w:tcBorders>
              <w:top w:val="nil"/>
              <w:left w:val="nil"/>
              <w:bottom w:val="single" w:sz="4" w:space="0" w:color="auto"/>
              <w:right w:val="single" w:sz="4" w:space="0" w:color="auto"/>
            </w:tcBorders>
            <w:shd w:val="clear" w:color="auto" w:fill="auto"/>
            <w:noWrap/>
            <w:vAlign w:val="bottom"/>
            <w:hideMark/>
          </w:tcPr>
          <w:p w14:paraId="0EED3DB6"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136</w:t>
            </w:r>
          </w:p>
        </w:tc>
        <w:tc>
          <w:tcPr>
            <w:tcW w:w="917" w:type="dxa"/>
            <w:tcBorders>
              <w:top w:val="nil"/>
              <w:left w:val="nil"/>
              <w:bottom w:val="single" w:sz="4" w:space="0" w:color="auto"/>
              <w:right w:val="single" w:sz="4" w:space="0" w:color="auto"/>
            </w:tcBorders>
            <w:shd w:val="clear" w:color="auto" w:fill="auto"/>
            <w:noWrap/>
            <w:vAlign w:val="bottom"/>
            <w:hideMark/>
          </w:tcPr>
          <w:p w14:paraId="3E652C42"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 </w:t>
            </w:r>
          </w:p>
        </w:tc>
        <w:tc>
          <w:tcPr>
            <w:tcW w:w="917" w:type="dxa"/>
            <w:tcBorders>
              <w:top w:val="nil"/>
              <w:left w:val="nil"/>
              <w:bottom w:val="single" w:sz="4" w:space="0" w:color="auto"/>
              <w:right w:val="single" w:sz="4" w:space="0" w:color="auto"/>
            </w:tcBorders>
            <w:shd w:val="clear" w:color="auto" w:fill="auto"/>
            <w:noWrap/>
            <w:vAlign w:val="bottom"/>
            <w:hideMark/>
          </w:tcPr>
          <w:p w14:paraId="4A5FC235"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120</w:t>
            </w:r>
          </w:p>
        </w:tc>
        <w:tc>
          <w:tcPr>
            <w:tcW w:w="917" w:type="dxa"/>
            <w:tcBorders>
              <w:top w:val="nil"/>
              <w:left w:val="nil"/>
              <w:bottom w:val="single" w:sz="4" w:space="0" w:color="auto"/>
              <w:right w:val="single" w:sz="4" w:space="0" w:color="auto"/>
            </w:tcBorders>
            <w:shd w:val="clear" w:color="auto" w:fill="auto"/>
            <w:noWrap/>
            <w:vAlign w:val="bottom"/>
            <w:hideMark/>
          </w:tcPr>
          <w:p w14:paraId="56AA4A1D"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127</w:t>
            </w:r>
          </w:p>
        </w:tc>
      </w:tr>
      <w:tr w:rsidR="007C1C34" w:rsidRPr="007C1C34" w14:paraId="6BDDEF85" w14:textId="77777777" w:rsidTr="007C1C34">
        <w:trPr>
          <w:trHeight w:val="292"/>
        </w:trPr>
        <w:tc>
          <w:tcPr>
            <w:tcW w:w="1888" w:type="dxa"/>
            <w:tcBorders>
              <w:top w:val="nil"/>
              <w:left w:val="single" w:sz="4" w:space="0" w:color="auto"/>
              <w:bottom w:val="single" w:sz="4" w:space="0" w:color="auto"/>
              <w:right w:val="single" w:sz="4" w:space="0" w:color="auto"/>
            </w:tcBorders>
            <w:shd w:val="clear" w:color="auto" w:fill="auto"/>
            <w:noWrap/>
            <w:vAlign w:val="bottom"/>
            <w:hideMark/>
          </w:tcPr>
          <w:p w14:paraId="77DD3B64"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JP Nagar Phase 6-7</w:t>
            </w:r>
          </w:p>
        </w:tc>
        <w:tc>
          <w:tcPr>
            <w:tcW w:w="1135" w:type="dxa"/>
            <w:tcBorders>
              <w:top w:val="nil"/>
              <w:left w:val="nil"/>
              <w:bottom w:val="single" w:sz="4" w:space="0" w:color="auto"/>
              <w:right w:val="single" w:sz="4" w:space="0" w:color="auto"/>
            </w:tcBorders>
            <w:shd w:val="clear" w:color="auto" w:fill="auto"/>
            <w:noWrap/>
            <w:vAlign w:val="bottom"/>
            <w:hideMark/>
          </w:tcPr>
          <w:p w14:paraId="7D3C52A7"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125</w:t>
            </w:r>
          </w:p>
        </w:tc>
        <w:tc>
          <w:tcPr>
            <w:tcW w:w="917" w:type="dxa"/>
            <w:tcBorders>
              <w:top w:val="nil"/>
              <w:left w:val="nil"/>
              <w:bottom w:val="single" w:sz="4" w:space="0" w:color="auto"/>
              <w:right w:val="single" w:sz="4" w:space="0" w:color="auto"/>
            </w:tcBorders>
            <w:shd w:val="clear" w:color="auto" w:fill="auto"/>
            <w:noWrap/>
            <w:vAlign w:val="bottom"/>
            <w:hideMark/>
          </w:tcPr>
          <w:p w14:paraId="0E3BBD18"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 </w:t>
            </w:r>
          </w:p>
        </w:tc>
        <w:tc>
          <w:tcPr>
            <w:tcW w:w="917" w:type="dxa"/>
            <w:tcBorders>
              <w:top w:val="nil"/>
              <w:left w:val="nil"/>
              <w:bottom w:val="single" w:sz="4" w:space="0" w:color="auto"/>
              <w:right w:val="single" w:sz="4" w:space="0" w:color="auto"/>
            </w:tcBorders>
            <w:shd w:val="clear" w:color="auto" w:fill="auto"/>
            <w:noWrap/>
            <w:vAlign w:val="bottom"/>
            <w:hideMark/>
          </w:tcPr>
          <w:p w14:paraId="24D1EEE7"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199</w:t>
            </w:r>
          </w:p>
        </w:tc>
        <w:tc>
          <w:tcPr>
            <w:tcW w:w="917" w:type="dxa"/>
            <w:tcBorders>
              <w:top w:val="nil"/>
              <w:left w:val="nil"/>
              <w:bottom w:val="single" w:sz="4" w:space="0" w:color="auto"/>
              <w:right w:val="single" w:sz="4" w:space="0" w:color="auto"/>
            </w:tcBorders>
            <w:shd w:val="clear" w:color="auto" w:fill="auto"/>
            <w:noWrap/>
            <w:vAlign w:val="bottom"/>
            <w:hideMark/>
          </w:tcPr>
          <w:p w14:paraId="24C6DBB4"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92.5</w:t>
            </w:r>
          </w:p>
        </w:tc>
        <w:tc>
          <w:tcPr>
            <w:tcW w:w="917" w:type="dxa"/>
            <w:tcBorders>
              <w:top w:val="nil"/>
              <w:left w:val="nil"/>
              <w:bottom w:val="single" w:sz="4" w:space="0" w:color="auto"/>
              <w:right w:val="single" w:sz="4" w:space="0" w:color="auto"/>
            </w:tcBorders>
            <w:shd w:val="clear" w:color="auto" w:fill="auto"/>
            <w:noWrap/>
            <w:vAlign w:val="bottom"/>
            <w:hideMark/>
          </w:tcPr>
          <w:p w14:paraId="7BE73C50"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 </w:t>
            </w:r>
          </w:p>
        </w:tc>
        <w:tc>
          <w:tcPr>
            <w:tcW w:w="917" w:type="dxa"/>
            <w:tcBorders>
              <w:top w:val="nil"/>
              <w:left w:val="nil"/>
              <w:bottom w:val="single" w:sz="4" w:space="0" w:color="auto"/>
              <w:right w:val="single" w:sz="4" w:space="0" w:color="auto"/>
            </w:tcBorders>
            <w:shd w:val="clear" w:color="auto" w:fill="auto"/>
            <w:noWrap/>
            <w:vAlign w:val="bottom"/>
            <w:hideMark/>
          </w:tcPr>
          <w:p w14:paraId="7101C48B"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126.5</w:t>
            </w:r>
          </w:p>
        </w:tc>
      </w:tr>
      <w:tr w:rsidR="007C1C34" w:rsidRPr="007C1C34" w14:paraId="1B771602" w14:textId="77777777" w:rsidTr="007C1C34">
        <w:trPr>
          <w:trHeight w:val="292"/>
        </w:trPr>
        <w:tc>
          <w:tcPr>
            <w:tcW w:w="1888" w:type="dxa"/>
            <w:tcBorders>
              <w:top w:val="nil"/>
              <w:left w:val="single" w:sz="4" w:space="0" w:color="auto"/>
              <w:bottom w:val="single" w:sz="4" w:space="0" w:color="auto"/>
              <w:right w:val="single" w:sz="4" w:space="0" w:color="auto"/>
            </w:tcBorders>
            <w:shd w:val="clear" w:color="auto" w:fill="auto"/>
            <w:noWrap/>
            <w:vAlign w:val="bottom"/>
            <w:hideMark/>
          </w:tcPr>
          <w:p w14:paraId="3C3AB83A" w14:textId="77777777" w:rsidR="007C1C34" w:rsidRPr="007C1C34" w:rsidRDefault="007C1C34" w:rsidP="007C1C34">
            <w:pPr>
              <w:spacing w:after="0" w:line="240" w:lineRule="auto"/>
              <w:rPr>
                <w:rFonts w:ascii="Calibri" w:eastAsia="Times New Roman" w:hAnsi="Calibri" w:cs="Calibri"/>
                <w:color w:val="000000"/>
                <w:kern w:val="0"/>
                <w14:ligatures w14:val="none"/>
              </w:rPr>
            </w:pPr>
            <w:proofErr w:type="spellStart"/>
            <w:r w:rsidRPr="007C1C34">
              <w:rPr>
                <w:rFonts w:ascii="Calibri" w:eastAsia="Times New Roman" w:hAnsi="Calibri" w:cs="Calibri"/>
                <w:color w:val="000000"/>
                <w:kern w:val="0"/>
                <w14:ligatures w14:val="none"/>
              </w:rPr>
              <w:t>Kadubeesanhali</w:t>
            </w:r>
            <w:proofErr w:type="spellEnd"/>
            <w:r w:rsidRPr="007C1C34">
              <w:rPr>
                <w:rFonts w:ascii="Calibri" w:eastAsia="Times New Roman" w:hAnsi="Calibri" w:cs="Calibri"/>
                <w:color w:val="000000"/>
                <w:kern w:val="0"/>
                <w14:ligatures w14:val="none"/>
              </w:rPr>
              <w:t>, Prestige</w:t>
            </w:r>
          </w:p>
        </w:tc>
        <w:tc>
          <w:tcPr>
            <w:tcW w:w="1135" w:type="dxa"/>
            <w:tcBorders>
              <w:top w:val="nil"/>
              <w:left w:val="nil"/>
              <w:bottom w:val="single" w:sz="4" w:space="0" w:color="auto"/>
              <w:right w:val="single" w:sz="4" w:space="0" w:color="auto"/>
            </w:tcBorders>
            <w:shd w:val="clear" w:color="auto" w:fill="auto"/>
            <w:noWrap/>
            <w:vAlign w:val="bottom"/>
            <w:hideMark/>
          </w:tcPr>
          <w:p w14:paraId="33BA6D1A"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100</w:t>
            </w:r>
          </w:p>
        </w:tc>
        <w:tc>
          <w:tcPr>
            <w:tcW w:w="917" w:type="dxa"/>
            <w:tcBorders>
              <w:top w:val="nil"/>
              <w:left w:val="nil"/>
              <w:bottom w:val="single" w:sz="4" w:space="0" w:color="auto"/>
              <w:right w:val="single" w:sz="4" w:space="0" w:color="auto"/>
            </w:tcBorders>
            <w:shd w:val="clear" w:color="auto" w:fill="auto"/>
            <w:noWrap/>
            <w:vAlign w:val="bottom"/>
            <w:hideMark/>
          </w:tcPr>
          <w:p w14:paraId="11F844BB"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 </w:t>
            </w:r>
          </w:p>
        </w:tc>
        <w:tc>
          <w:tcPr>
            <w:tcW w:w="917" w:type="dxa"/>
            <w:tcBorders>
              <w:top w:val="nil"/>
              <w:left w:val="nil"/>
              <w:bottom w:val="single" w:sz="4" w:space="0" w:color="auto"/>
              <w:right w:val="single" w:sz="4" w:space="0" w:color="auto"/>
            </w:tcBorders>
            <w:shd w:val="clear" w:color="auto" w:fill="auto"/>
            <w:noWrap/>
            <w:vAlign w:val="bottom"/>
            <w:hideMark/>
          </w:tcPr>
          <w:p w14:paraId="7C717BF1"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139</w:t>
            </w:r>
          </w:p>
        </w:tc>
        <w:tc>
          <w:tcPr>
            <w:tcW w:w="917" w:type="dxa"/>
            <w:tcBorders>
              <w:top w:val="nil"/>
              <w:left w:val="nil"/>
              <w:bottom w:val="single" w:sz="4" w:space="0" w:color="auto"/>
              <w:right w:val="single" w:sz="4" w:space="0" w:color="auto"/>
            </w:tcBorders>
            <w:shd w:val="clear" w:color="auto" w:fill="auto"/>
            <w:noWrap/>
            <w:vAlign w:val="bottom"/>
            <w:hideMark/>
          </w:tcPr>
          <w:p w14:paraId="28ACCDBB"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 </w:t>
            </w:r>
          </w:p>
        </w:tc>
        <w:tc>
          <w:tcPr>
            <w:tcW w:w="917" w:type="dxa"/>
            <w:tcBorders>
              <w:top w:val="nil"/>
              <w:left w:val="nil"/>
              <w:bottom w:val="single" w:sz="4" w:space="0" w:color="auto"/>
              <w:right w:val="single" w:sz="4" w:space="0" w:color="auto"/>
            </w:tcBorders>
            <w:shd w:val="clear" w:color="auto" w:fill="auto"/>
            <w:noWrap/>
            <w:vAlign w:val="bottom"/>
            <w:hideMark/>
          </w:tcPr>
          <w:p w14:paraId="085D381C"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82.5</w:t>
            </w:r>
          </w:p>
        </w:tc>
        <w:tc>
          <w:tcPr>
            <w:tcW w:w="917" w:type="dxa"/>
            <w:tcBorders>
              <w:top w:val="nil"/>
              <w:left w:val="nil"/>
              <w:bottom w:val="single" w:sz="4" w:space="0" w:color="auto"/>
              <w:right w:val="single" w:sz="4" w:space="0" w:color="auto"/>
            </w:tcBorders>
            <w:shd w:val="clear" w:color="auto" w:fill="auto"/>
            <w:noWrap/>
            <w:vAlign w:val="bottom"/>
            <w:hideMark/>
          </w:tcPr>
          <w:p w14:paraId="7B3E2DFC"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122.1111111</w:t>
            </w:r>
          </w:p>
        </w:tc>
      </w:tr>
      <w:tr w:rsidR="007C1C34" w:rsidRPr="007C1C34" w14:paraId="2D5CBC4B" w14:textId="77777777" w:rsidTr="007C1C34">
        <w:trPr>
          <w:trHeight w:val="292"/>
        </w:trPr>
        <w:tc>
          <w:tcPr>
            <w:tcW w:w="1888" w:type="dxa"/>
            <w:tcBorders>
              <w:top w:val="nil"/>
              <w:left w:val="single" w:sz="4" w:space="0" w:color="auto"/>
              <w:bottom w:val="single" w:sz="4" w:space="0" w:color="auto"/>
              <w:right w:val="single" w:sz="4" w:space="0" w:color="auto"/>
            </w:tcBorders>
            <w:shd w:val="clear" w:color="auto" w:fill="auto"/>
            <w:noWrap/>
            <w:vAlign w:val="bottom"/>
            <w:hideMark/>
          </w:tcPr>
          <w:p w14:paraId="42940F23" w14:textId="77777777" w:rsidR="007C1C34" w:rsidRPr="007C1C34" w:rsidRDefault="007C1C34" w:rsidP="007C1C34">
            <w:pPr>
              <w:spacing w:after="0" w:line="240" w:lineRule="auto"/>
              <w:rPr>
                <w:rFonts w:ascii="Calibri" w:eastAsia="Times New Roman" w:hAnsi="Calibri" w:cs="Calibri"/>
                <w:color w:val="000000"/>
                <w:kern w:val="0"/>
                <w14:ligatures w14:val="none"/>
              </w:rPr>
            </w:pPr>
            <w:proofErr w:type="spellStart"/>
            <w:r w:rsidRPr="007C1C34">
              <w:rPr>
                <w:rFonts w:ascii="Calibri" w:eastAsia="Times New Roman" w:hAnsi="Calibri" w:cs="Calibri"/>
                <w:color w:val="000000"/>
                <w:kern w:val="0"/>
                <w14:ligatures w14:val="none"/>
              </w:rPr>
              <w:t>Kadubeesanhali</w:t>
            </w:r>
            <w:proofErr w:type="spellEnd"/>
            <w:r w:rsidRPr="007C1C34">
              <w:rPr>
                <w:rFonts w:ascii="Calibri" w:eastAsia="Times New Roman" w:hAnsi="Calibri" w:cs="Calibri"/>
                <w:color w:val="000000"/>
                <w:kern w:val="0"/>
                <w14:ligatures w14:val="none"/>
              </w:rPr>
              <w:t>, PTP</w:t>
            </w:r>
          </w:p>
        </w:tc>
        <w:tc>
          <w:tcPr>
            <w:tcW w:w="1135" w:type="dxa"/>
            <w:tcBorders>
              <w:top w:val="nil"/>
              <w:left w:val="nil"/>
              <w:bottom w:val="single" w:sz="4" w:space="0" w:color="auto"/>
              <w:right w:val="single" w:sz="4" w:space="0" w:color="auto"/>
            </w:tcBorders>
            <w:shd w:val="clear" w:color="auto" w:fill="auto"/>
            <w:noWrap/>
            <w:vAlign w:val="bottom"/>
            <w:hideMark/>
          </w:tcPr>
          <w:p w14:paraId="45158556"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 </w:t>
            </w:r>
          </w:p>
        </w:tc>
        <w:tc>
          <w:tcPr>
            <w:tcW w:w="917" w:type="dxa"/>
            <w:tcBorders>
              <w:top w:val="nil"/>
              <w:left w:val="nil"/>
              <w:bottom w:val="single" w:sz="4" w:space="0" w:color="auto"/>
              <w:right w:val="single" w:sz="4" w:space="0" w:color="auto"/>
            </w:tcBorders>
            <w:shd w:val="clear" w:color="auto" w:fill="auto"/>
            <w:noWrap/>
            <w:vAlign w:val="bottom"/>
            <w:hideMark/>
          </w:tcPr>
          <w:p w14:paraId="65A902FD"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 </w:t>
            </w:r>
          </w:p>
        </w:tc>
        <w:tc>
          <w:tcPr>
            <w:tcW w:w="917" w:type="dxa"/>
            <w:tcBorders>
              <w:top w:val="nil"/>
              <w:left w:val="nil"/>
              <w:bottom w:val="single" w:sz="4" w:space="0" w:color="auto"/>
              <w:right w:val="single" w:sz="4" w:space="0" w:color="auto"/>
            </w:tcBorders>
            <w:shd w:val="clear" w:color="auto" w:fill="auto"/>
            <w:noWrap/>
            <w:vAlign w:val="bottom"/>
            <w:hideMark/>
          </w:tcPr>
          <w:p w14:paraId="1FE4A071"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 </w:t>
            </w:r>
          </w:p>
        </w:tc>
        <w:tc>
          <w:tcPr>
            <w:tcW w:w="917" w:type="dxa"/>
            <w:tcBorders>
              <w:top w:val="nil"/>
              <w:left w:val="nil"/>
              <w:bottom w:val="single" w:sz="4" w:space="0" w:color="auto"/>
              <w:right w:val="single" w:sz="4" w:space="0" w:color="auto"/>
            </w:tcBorders>
            <w:shd w:val="clear" w:color="auto" w:fill="auto"/>
            <w:noWrap/>
            <w:vAlign w:val="bottom"/>
            <w:hideMark/>
          </w:tcPr>
          <w:p w14:paraId="20EBE48C"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 </w:t>
            </w:r>
          </w:p>
        </w:tc>
        <w:tc>
          <w:tcPr>
            <w:tcW w:w="917" w:type="dxa"/>
            <w:tcBorders>
              <w:top w:val="nil"/>
              <w:left w:val="nil"/>
              <w:bottom w:val="single" w:sz="4" w:space="0" w:color="auto"/>
              <w:right w:val="single" w:sz="4" w:space="0" w:color="auto"/>
            </w:tcBorders>
            <w:shd w:val="clear" w:color="auto" w:fill="auto"/>
            <w:noWrap/>
            <w:vAlign w:val="bottom"/>
            <w:hideMark/>
          </w:tcPr>
          <w:p w14:paraId="14AB8C01"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120</w:t>
            </w:r>
          </w:p>
        </w:tc>
        <w:tc>
          <w:tcPr>
            <w:tcW w:w="917" w:type="dxa"/>
            <w:tcBorders>
              <w:top w:val="nil"/>
              <w:left w:val="nil"/>
              <w:bottom w:val="single" w:sz="4" w:space="0" w:color="auto"/>
              <w:right w:val="single" w:sz="4" w:space="0" w:color="auto"/>
            </w:tcBorders>
            <w:shd w:val="clear" w:color="auto" w:fill="auto"/>
            <w:noWrap/>
            <w:vAlign w:val="bottom"/>
            <w:hideMark/>
          </w:tcPr>
          <w:p w14:paraId="1426BE3C"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120</w:t>
            </w:r>
          </w:p>
        </w:tc>
      </w:tr>
      <w:tr w:rsidR="007C1C34" w:rsidRPr="007C1C34" w14:paraId="41A33BE7" w14:textId="77777777" w:rsidTr="007C1C34">
        <w:trPr>
          <w:trHeight w:val="292"/>
        </w:trPr>
        <w:tc>
          <w:tcPr>
            <w:tcW w:w="1888" w:type="dxa"/>
            <w:tcBorders>
              <w:top w:val="nil"/>
              <w:left w:val="single" w:sz="4" w:space="0" w:color="auto"/>
              <w:bottom w:val="single" w:sz="4" w:space="0" w:color="auto"/>
              <w:right w:val="single" w:sz="4" w:space="0" w:color="auto"/>
            </w:tcBorders>
            <w:shd w:val="clear" w:color="auto" w:fill="auto"/>
            <w:noWrap/>
            <w:vAlign w:val="bottom"/>
            <w:hideMark/>
          </w:tcPr>
          <w:p w14:paraId="59B0616F"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Akshaya Nagar</w:t>
            </w:r>
          </w:p>
        </w:tc>
        <w:tc>
          <w:tcPr>
            <w:tcW w:w="1135" w:type="dxa"/>
            <w:tcBorders>
              <w:top w:val="nil"/>
              <w:left w:val="nil"/>
              <w:bottom w:val="single" w:sz="4" w:space="0" w:color="auto"/>
              <w:right w:val="single" w:sz="4" w:space="0" w:color="auto"/>
            </w:tcBorders>
            <w:shd w:val="clear" w:color="auto" w:fill="auto"/>
            <w:noWrap/>
            <w:vAlign w:val="bottom"/>
            <w:hideMark/>
          </w:tcPr>
          <w:p w14:paraId="5E96D782"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123.3333333</w:t>
            </w:r>
          </w:p>
        </w:tc>
        <w:tc>
          <w:tcPr>
            <w:tcW w:w="917" w:type="dxa"/>
            <w:tcBorders>
              <w:top w:val="nil"/>
              <w:left w:val="nil"/>
              <w:bottom w:val="single" w:sz="4" w:space="0" w:color="auto"/>
              <w:right w:val="single" w:sz="4" w:space="0" w:color="auto"/>
            </w:tcBorders>
            <w:shd w:val="clear" w:color="auto" w:fill="auto"/>
            <w:noWrap/>
            <w:vAlign w:val="bottom"/>
            <w:hideMark/>
          </w:tcPr>
          <w:p w14:paraId="5BD67D8D"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116.25</w:t>
            </w:r>
          </w:p>
        </w:tc>
        <w:tc>
          <w:tcPr>
            <w:tcW w:w="917" w:type="dxa"/>
            <w:tcBorders>
              <w:top w:val="nil"/>
              <w:left w:val="nil"/>
              <w:bottom w:val="single" w:sz="4" w:space="0" w:color="auto"/>
              <w:right w:val="single" w:sz="4" w:space="0" w:color="auto"/>
            </w:tcBorders>
            <w:shd w:val="clear" w:color="auto" w:fill="auto"/>
            <w:noWrap/>
            <w:vAlign w:val="bottom"/>
            <w:hideMark/>
          </w:tcPr>
          <w:p w14:paraId="4E9B7692"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140.75</w:t>
            </w:r>
          </w:p>
        </w:tc>
        <w:tc>
          <w:tcPr>
            <w:tcW w:w="917" w:type="dxa"/>
            <w:tcBorders>
              <w:top w:val="nil"/>
              <w:left w:val="nil"/>
              <w:bottom w:val="single" w:sz="4" w:space="0" w:color="auto"/>
              <w:right w:val="single" w:sz="4" w:space="0" w:color="auto"/>
            </w:tcBorders>
            <w:shd w:val="clear" w:color="auto" w:fill="auto"/>
            <w:noWrap/>
            <w:vAlign w:val="bottom"/>
            <w:hideMark/>
          </w:tcPr>
          <w:p w14:paraId="3D208B8B"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133.6666667</w:t>
            </w:r>
          </w:p>
        </w:tc>
        <w:tc>
          <w:tcPr>
            <w:tcW w:w="917" w:type="dxa"/>
            <w:tcBorders>
              <w:top w:val="nil"/>
              <w:left w:val="nil"/>
              <w:bottom w:val="single" w:sz="4" w:space="0" w:color="auto"/>
              <w:right w:val="single" w:sz="4" w:space="0" w:color="auto"/>
            </w:tcBorders>
            <w:shd w:val="clear" w:color="auto" w:fill="auto"/>
            <w:noWrap/>
            <w:vAlign w:val="bottom"/>
            <w:hideMark/>
          </w:tcPr>
          <w:p w14:paraId="2496186F"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76.25</w:t>
            </w:r>
          </w:p>
        </w:tc>
        <w:tc>
          <w:tcPr>
            <w:tcW w:w="917" w:type="dxa"/>
            <w:tcBorders>
              <w:top w:val="nil"/>
              <w:left w:val="nil"/>
              <w:bottom w:val="single" w:sz="4" w:space="0" w:color="auto"/>
              <w:right w:val="single" w:sz="4" w:space="0" w:color="auto"/>
            </w:tcBorders>
            <w:shd w:val="clear" w:color="auto" w:fill="auto"/>
            <w:noWrap/>
            <w:vAlign w:val="bottom"/>
            <w:hideMark/>
          </w:tcPr>
          <w:p w14:paraId="2D3411FF"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119.2857143</w:t>
            </w:r>
          </w:p>
        </w:tc>
      </w:tr>
      <w:tr w:rsidR="007C1C34" w:rsidRPr="007C1C34" w14:paraId="175E8466" w14:textId="77777777" w:rsidTr="007C1C34">
        <w:trPr>
          <w:trHeight w:val="292"/>
        </w:trPr>
        <w:tc>
          <w:tcPr>
            <w:tcW w:w="1888" w:type="dxa"/>
            <w:tcBorders>
              <w:top w:val="nil"/>
              <w:left w:val="single" w:sz="4" w:space="0" w:color="auto"/>
              <w:bottom w:val="single" w:sz="4" w:space="0" w:color="auto"/>
              <w:right w:val="single" w:sz="4" w:space="0" w:color="auto"/>
            </w:tcBorders>
            <w:shd w:val="clear" w:color="auto" w:fill="auto"/>
            <w:noWrap/>
            <w:vAlign w:val="bottom"/>
            <w:hideMark/>
          </w:tcPr>
          <w:p w14:paraId="2E3DE5B6"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JP Nagar Phase 4-5</w:t>
            </w:r>
          </w:p>
        </w:tc>
        <w:tc>
          <w:tcPr>
            <w:tcW w:w="1135" w:type="dxa"/>
            <w:tcBorders>
              <w:top w:val="nil"/>
              <w:left w:val="nil"/>
              <w:bottom w:val="single" w:sz="4" w:space="0" w:color="auto"/>
              <w:right w:val="single" w:sz="4" w:space="0" w:color="auto"/>
            </w:tcBorders>
            <w:shd w:val="clear" w:color="auto" w:fill="auto"/>
            <w:noWrap/>
            <w:vAlign w:val="bottom"/>
            <w:hideMark/>
          </w:tcPr>
          <w:p w14:paraId="17A233F6"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120</w:t>
            </w:r>
          </w:p>
        </w:tc>
        <w:tc>
          <w:tcPr>
            <w:tcW w:w="917" w:type="dxa"/>
            <w:tcBorders>
              <w:top w:val="nil"/>
              <w:left w:val="nil"/>
              <w:bottom w:val="single" w:sz="4" w:space="0" w:color="auto"/>
              <w:right w:val="single" w:sz="4" w:space="0" w:color="auto"/>
            </w:tcBorders>
            <w:shd w:val="clear" w:color="auto" w:fill="auto"/>
            <w:noWrap/>
            <w:vAlign w:val="bottom"/>
            <w:hideMark/>
          </w:tcPr>
          <w:p w14:paraId="44B02ABA"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100</w:t>
            </w:r>
          </w:p>
        </w:tc>
        <w:tc>
          <w:tcPr>
            <w:tcW w:w="917" w:type="dxa"/>
            <w:tcBorders>
              <w:top w:val="nil"/>
              <w:left w:val="nil"/>
              <w:bottom w:val="single" w:sz="4" w:space="0" w:color="auto"/>
              <w:right w:val="single" w:sz="4" w:space="0" w:color="auto"/>
            </w:tcBorders>
            <w:shd w:val="clear" w:color="auto" w:fill="auto"/>
            <w:noWrap/>
            <w:vAlign w:val="bottom"/>
            <w:hideMark/>
          </w:tcPr>
          <w:p w14:paraId="3563EA8D"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78</w:t>
            </w:r>
          </w:p>
        </w:tc>
        <w:tc>
          <w:tcPr>
            <w:tcW w:w="917" w:type="dxa"/>
            <w:tcBorders>
              <w:top w:val="nil"/>
              <w:left w:val="nil"/>
              <w:bottom w:val="single" w:sz="4" w:space="0" w:color="auto"/>
              <w:right w:val="single" w:sz="4" w:space="0" w:color="auto"/>
            </w:tcBorders>
            <w:shd w:val="clear" w:color="auto" w:fill="auto"/>
            <w:noWrap/>
            <w:vAlign w:val="bottom"/>
            <w:hideMark/>
          </w:tcPr>
          <w:p w14:paraId="5529F9EA"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152.5</w:t>
            </w:r>
          </w:p>
        </w:tc>
        <w:tc>
          <w:tcPr>
            <w:tcW w:w="917" w:type="dxa"/>
            <w:tcBorders>
              <w:top w:val="nil"/>
              <w:left w:val="nil"/>
              <w:bottom w:val="single" w:sz="4" w:space="0" w:color="auto"/>
              <w:right w:val="single" w:sz="4" w:space="0" w:color="auto"/>
            </w:tcBorders>
            <w:shd w:val="clear" w:color="auto" w:fill="auto"/>
            <w:noWrap/>
            <w:vAlign w:val="bottom"/>
            <w:hideMark/>
          </w:tcPr>
          <w:p w14:paraId="466565EA"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100</w:t>
            </w:r>
          </w:p>
        </w:tc>
        <w:tc>
          <w:tcPr>
            <w:tcW w:w="917" w:type="dxa"/>
            <w:tcBorders>
              <w:top w:val="nil"/>
              <w:left w:val="nil"/>
              <w:bottom w:val="single" w:sz="4" w:space="0" w:color="auto"/>
              <w:right w:val="single" w:sz="4" w:space="0" w:color="auto"/>
            </w:tcBorders>
            <w:shd w:val="clear" w:color="auto" w:fill="auto"/>
            <w:noWrap/>
            <w:vAlign w:val="bottom"/>
            <w:hideMark/>
          </w:tcPr>
          <w:p w14:paraId="3B03AF07"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117.5714286</w:t>
            </w:r>
          </w:p>
        </w:tc>
      </w:tr>
      <w:tr w:rsidR="007C1C34" w:rsidRPr="007C1C34" w14:paraId="6549BF56" w14:textId="77777777" w:rsidTr="007C1C34">
        <w:trPr>
          <w:trHeight w:val="292"/>
        </w:trPr>
        <w:tc>
          <w:tcPr>
            <w:tcW w:w="1888" w:type="dxa"/>
            <w:tcBorders>
              <w:top w:val="nil"/>
              <w:left w:val="single" w:sz="4" w:space="0" w:color="auto"/>
              <w:bottom w:val="single" w:sz="4" w:space="0" w:color="auto"/>
              <w:right w:val="single" w:sz="4" w:space="0" w:color="auto"/>
            </w:tcBorders>
            <w:shd w:val="clear" w:color="auto" w:fill="auto"/>
            <w:noWrap/>
            <w:vAlign w:val="bottom"/>
            <w:hideMark/>
          </w:tcPr>
          <w:p w14:paraId="200A0344"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Bannerghatta</w:t>
            </w:r>
          </w:p>
        </w:tc>
        <w:tc>
          <w:tcPr>
            <w:tcW w:w="1135" w:type="dxa"/>
            <w:tcBorders>
              <w:top w:val="nil"/>
              <w:left w:val="nil"/>
              <w:bottom w:val="single" w:sz="4" w:space="0" w:color="auto"/>
              <w:right w:val="single" w:sz="4" w:space="0" w:color="auto"/>
            </w:tcBorders>
            <w:shd w:val="clear" w:color="auto" w:fill="auto"/>
            <w:noWrap/>
            <w:vAlign w:val="bottom"/>
            <w:hideMark/>
          </w:tcPr>
          <w:p w14:paraId="3B2C02BF"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 </w:t>
            </w:r>
          </w:p>
        </w:tc>
        <w:tc>
          <w:tcPr>
            <w:tcW w:w="917" w:type="dxa"/>
            <w:tcBorders>
              <w:top w:val="nil"/>
              <w:left w:val="nil"/>
              <w:bottom w:val="single" w:sz="4" w:space="0" w:color="auto"/>
              <w:right w:val="single" w:sz="4" w:space="0" w:color="auto"/>
            </w:tcBorders>
            <w:shd w:val="clear" w:color="auto" w:fill="auto"/>
            <w:noWrap/>
            <w:vAlign w:val="bottom"/>
            <w:hideMark/>
          </w:tcPr>
          <w:p w14:paraId="22723853"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147.5</w:t>
            </w:r>
          </w:p>
        </w:tc>
        <w:tc>
          <w:tcPr>
            <w:tcW w:w="917" w:type="dxa"/>
            <w:tcBorders>
              <w:top w:val="nil"/>
              <w:left w:val="nil"/>
              <w:bottom w:val="single" w:sz="4" w:space="0" w:color="auto"/>
              <w:right w:val="single" w:sz="4" w:space="0" w:color="auto"/>
            </w:tcBorders>
            <w:shd w:val="clear" w:color="auto" w:fill="auto"/>
            <w:noWrap/>
            <w:vAlign w:val="bottom"/>
            <w:hideMark/>
          </w:tcPr>
          <w:p w14:paraId="12E780F3"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 </w:t>
            </w:r>
          </w:p>
        </w:tc>
        <w:tc>
          <w:tcPr>
            <w:tcW w:w="917" w:type="dxa"/>
            <w:tcBorders>
              <w:top w:val="nil"/>
              <w:left w:val="nil"/>
              <w:bottom w:val="single" w:sz="4" w:space="0" w:color="auto"/>
              <w:right w:val="single" w:sz="4" w:space="0" w:color="auto"/>
            </w:tcBorders>
            <w:shd w:val="clear" w:color="auto" w:fill="auto"/>
            <w:noWrap/>
            <w:vAlign w:val="bottom"/>
            <w:hideMark/>
          </w:tcPr>
          <w:p w14:paraId="564AB7FA"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105</w:t>
            </w:r>
          </w:p>
        </w:tc>
        <w:tc>
          <w:tcPr>
            <w:tcW w:w="917" w:type="dxa"/>
            <w:tcBorders>
              <w:top w:val="nil"/>
              <w:left w:val="nil"/>
              <w:bottom w:val="single" w:sz="4" w:space="0" w:color="auto"/>
              <w:right w:val="single" w:sz="4" w:space="0" w:color="auto"/>
            </w:tcBorders>
            <w:shd w:val="clear" w:color="auto" w:fill="auto"/>
            <w:noWrap/>
            <w:vAlign w:val="bottom"/>
            <w:hideMark/>
          </w:tcPr>
          <w:p w14:paraId="0B80D986"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77.5</w:t>
            </w:r>
          </w:p>
        </w:tc>
        <w:tc>
          <w:tcPr>
            <w:tcW w:w="917" w:type="dxa"/>
            <w:tcBorders>
              <w:top w:val="nil"/>
              <w:left w:val="nil"/>
              <w:bottom w:val="single" w:sz="4" w:space="0" w:color="auto"/>
              <w:right w:val="single" w:sz="4" w:space="0" w:color="auto"/>
            </w:tcBorders>
            <w:shd w:val="clear" w:color="auto" w:fill="auto"/>
            <w:noWrap/>
            <w:vAlign w:val="bottom"/>
            <w:hideMark/>
          </w:tcPr>
          <w:p w14:paraId="6925AC24"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111</w:t>
            </w:r>
          </w:p>
        </w:tc>
      </w:tr>
      <w:tr w:rsidR="007C1C34" w:rsidRPr="007C1C34" w14:paraId="653B904A" w14:textId="77777777" w:rsidTr="007C1C34">
        <w:trPr>
          <w:trHeight w:val="292"/>
        </w:trPr>
        <w:tc>
          <w:tcPr>
            <w:tcW w:w="1888" w:type="dxa"/>
            <w:tcBorders>
              <w:top w:val="nil"/>
              <w:left w:val="single" w:sz="4" w:space="0" w:color="auto"/>
              <w:bottom w:val="single" w:sz="4" w:space="0" w:color="auto"/>
              <w:right w:val="single" w:sz="4" w:space="0" w:color="auto"/>
            </w:tcBorders>
            <w:shd w:val="clear" w:color="auto" w:fill="auto"/>
            <w:noWrap/>
            <w:vAlign w:val="bottom"/>
            <w:hideMark/>
          </w:tcPr>
          <w:p w14:paraId="593E3369"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JP Nagar Phase 1-3</w:t>
            </w:r>
          </w:p>
        </w:tc>
        <w:tc>
          <w:tcPr>
            <w:tcW w:w="1135" w:type="dxa"/>
            <w:tcBorders>
              <w:top w:val="nil"/>
              <w:left w:val="nil"/>
              <w:bottom w:val="single" w:sz="4" w:space="0" w:color="auto"/>
              <w:right w:val="single" w:sz="4" w:space="0" w:color="auto"/>
            </w:tcBorders>
            <w:shd w:val="clear" w:color="auto" w:fill="auto"/>
            <w:noWrap/>
            <w:vAlign w:val="bottom"/>
            <w:hideMark/>
          </w:tcPr>
          <w:p w14:paraId="424735EF"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 </w:t>
            </w:r>
          </w:p>
        </w:tc>
        <w:tc>
          <w:tcPr>
            <w:tcW w:w="917" w:type="dxa"/>
            <w:tcBorders>
              <w:top w:val="nil"/>
              <w:left w:val="nil"/>
              <w:bottom w:val="single" w:sz="4" w:space="0" w:color="auto"/>
              <w:right w:val="single" w:sz="4" w:space="0" w:color="auto"/>
            </w:tcBorders>
            <w:shd w:val="clear" w:color="auto" w:fill="auto"/>
            <w:noWrap/>
            <w:vAlign w:val="bottom"/>
            <w:hideMark/>
          </w:tcPr>
          <w:p w14:paraId="40ECF627"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77.5</w:t>
            </w:r>
          </w:p>
        </w:tc>
        <w:tc>
          <w:tcPr>
            <w:tcW w:w="917" w:type="dxa"/>
            <w:tcBorders>
              <w:top w:val="nil"/>
              <w:left w:val="nil"/>
              <w:bottom w:val="single" w:sz="4" w:space="0" w:color="auto"/>
              <w:right w:val="single" w:sz="4" w:space="0" w:color="auto"/>
            </w:tcBorders>
            <w:shd w:val="clear" w:color="auto" w:fill="auto"/>
            <w:noWrap/>
            <w:vAlign w:val="bottom"/>
            <w:hideMark/>
          </w:tcPr>
          <w:p w14:paraId="5DAC1853"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179</w:t>
            </w:r>
          </w:p>
        </w:tc>
        <w:tc>
          <w:tcPr>
            <w:tcW w:w="917" w:type="dxa"/>
            <w:tcBorders>
              <w:top w:val="nil"/>
              <w:left w:val="nil"/>
              <w:bottom w:val="single" w:sz="4" w:space="0" w:color="auto"/>
              <w:right w:val="single" w:sz="4" w:space="0" w:color="auto"/>
            </w:tcBorders>
            <w:shd w:val="clear" w:color="auto" w:fill="auto"/>
            <w:noWrap/>
            <w:vAlign w:val="bottom"/>
            <w:hideMark/>
          </w:tcPr>
          <w:p w14:paraId="2E2E000B"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105</w:t>
            </w:r>
          </w:p>
        </w:tc>
        <w:tc>
          <w:tcPr>
            <w:tcW w:w="917" w:type="dxa"/>
            <w:tcBorders>
              <w:top w:val="nil"/>
              <w:left w:val="nil"/>
              <w:bottom w:val="single" w:sz="4" w:space="0" w:color="auto"/>
              <w:right w:val="single" w:sz="4" w:space="0" w:color="auto"/>
            </w:tcBorders>
            <w:shd w:val="clear" w:color="auto" w:fill="auto"/>
            <w:noWrap/>
            <w:vAlign w:val="bottom"/>
            <w:hideMark/>
          </w:tcPr>
          <w:p w14:paraId="35C4824F"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90</w:t>
            </w:r>
          </w:p>
        </w:tc>
        <w:tc>
          <w:tcPr>
            <w:tcW w:w="917" w:type="dxa"/>
            <w:tcBorders>
              <w:top w:val="nil"/>
              <w:left w:val="nil"/>
              <w:bottom w:val="single" w:sz="4" w:space="0" w:color="auto"/>
              <w:right w:val="single" w:sz="4" w:space="0" w:color="auto"/>
            </w:tcBorders>
            <w:shd w:val="clear" w:color="auto" w:fill="auto"/>
            <w:noWrap/>
            <w:vAlign w:val="bottom"/>
            <w:hideMark/>
          </w:tcPr>
          <w:p w14:paraId="4EC7E225"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105.8</w:t>
            </w:r>
          </w:p>
        </w:tc>
      </w:tr>
      <w:tr w:rsidR="007C1C34" w:rsidRPr="007C1C34" w14:paraId="46579E16" w14:textId="77777777" w:rsidTr="007C1C34">
        <w:trPr>
          <w:trHeight w:val="292"/>
        </w:trPr>
        <w:tc>
          <w:tcPr>
            <w:tcW w:w="1888" w:type="dxa"/>
            <w:tcBorders>
              <w:top w:val="nil"/>
              <w:left w:val="single" w:sz="4" w:space="0" w:color="auto"/>
              <w:bottom w:val="single" w:sz="4" w:space="0" w:color="auto"/>
              <w:right w:val="single" w:sz="4" w:space="0" w:color="auto"/>
            </w:tcBorders>
            <w:shd w:val="clear" w:color="auto" w:fill="auto"/>
            <w:noWrap/>
            <w:vAlign w:val="bottom"/>
            <w:hideMark/>
          </w:tcPr>
          <w:p w14:paraId="391B4179"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Bellandur, APR</w:t>
            </w:r>
          </w:p>
        </w:tc>
        <w:tc>
          <w:tcPr>
            <w:tcW w:w="1135" w:type="dxa"/>
            <w:tcBorders>
              <w:top w:val="nil"/>
              <w:left w:val="nil"/>
              <w:bottom w:val="single" w:sz="4" w:space="0" w:color="auto"/>
              <w:right w:val="single" w:sz="4" w:space="0" w:color="auto"/>
            </w:tcBorders>
            <w:shd w:val="clear" w:color="auto" w:fill="auto"/>
            <w:noWrap/>
            <w:vAlign w:val="bottom"/>
            <w:hideMark/>
          </w:tcPr>
          <w:p w14:paraId="65AB8995"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98.125</w:t>
            </w:r>
          </w:p>
        </w:tc>
        <w:tc>
          <w:tcPr>
            <w:tcW w:w="917" w:type="dxa"/>
            <w:tcBorders>
              <w:top w:val="nil"/>
              <w:left w:val="nil"/>
              <w:bottom w:val="single" w:sz="4" w:space="0" w:color="auto"/>
              <w:right w:val="single" w:sz="4" w:space="0" w:color="auto"/>
            </w:tcBorders>
            <w:shd w:val="clear" w:color="auto" w:fill="auto"/>
            <w:noWrap/>
            <w:vAlign w:val="bottom"/>
            <w:hideMark/>
          </w:tcPr>
          <w:p w14:paraId="00CA160A"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100.3571429</w:t>
            </w:r>
          </w:p>
        </w:tc>
        <w:tc>
          <w:tcPr>
            <w:tcW w:w="917" w:type="dxa"/>
            <w:tcBorders>
              <w:top w:val="nil"/>
              <w:left w:val="nil"/>
              <w:bottom w:val="single" w:sz="4" w:space="0" w:color="auto"/>
              <w:right w:val="single" w:sz="4" w:space="0" w:color="auto"/>
            </w:tcBorders>
            <w:shd w:val="clear" w:color="auto" w:fill="auto"/>
            <w:noWrap/>
            <w:vAlign w:val="bottom"/>
            <w:hideMark/>
          </w:tcPr>
          <w:p w14:paraId="63BC293D"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 </w:t>
            </w:r>
          </w:p>
        </w:tc>
        <w:tc>
          <w:tcPr>
            <w:tcW w:w="917" w:type="dxa"/>
            <w:tcBorders>
              <w:top w:val="nil"/>
              <w:left w:val="nil"/>
              <w:bottom w:val="single" w:sz="4" w:space="0" w:color="auto"/>
              <w:right w:val="single" w:sz="4" w:space="0" w:color="auto"/>
            </w:tcBorders>
            <w:shd w:val="clear" w:color="auto" w:fill="auto"/>
            <w:noWrap/>
            <w:vAlign w:val="bottom"/>
            <w:hideMark/>
          </w:tcPr>
          <w:p w14:paraId="4486FE6D"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111.6666667</w:t>
            </w:r>
          </w:p>
        </w:tc>
        <w:tc>
          <w:tcPr>
            <w:tcW w:w="917" w:type="dxa"/>
            <w:tcBorders>
              <w:top w:val="nil"/>
              <w:left w:val="nil"/>
              <w:bottom w:val="single" w:sz="4" w:space="0" w:color="auto"/>
              <w:right w:val="single" w:sz="4" w:space="0" w:color="auto"/>
            </w:tcBorders>
            <w:shd w:val="clear" w:color="auto" w:fill="auto"/>
            <w:noWrap/>
            <w:vAlign w:val="bottom"/>
            <w:hideMark/>
          </w:tcPr>
          <w:p w14:paraId="09DB64CE"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110</w:t>
            </w:r>
          </w:p>
        </w:tc>
        <w:tc>
          <w:tcPr>
            <w:tcW w:w="917" w:type="dxa"/>
            <w:tcBorders>
              <w:top w:val="nil"/>
              <w:left w:val="nil"/>
              <w:bottom w:val="single" w:sz="4" w:space="0" w:color="auto"/>
              <w:right w:val="single" w:sz="4" w:space="0" w:color="auto"/>
            </w:tcBorders>
            <w:shd w:val="clear" w:color="auto" w:fill="auto"/>
            <w:noWrap/>
            <w:vAlign w:val="bottom"/>
            <w:hideMark/>
          </w:tcPr>
          <w:p w14:paraId="40B6F812"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102.4137931</w:t>
            </w:r>
          </w:p>
        </w:tc>
      </w:tr>
      <w:tr w:rsidR="007C1C34" w:rsidRPr="007C1C34" w14:paraId="60A84A10" w14:textId="77777777" w:rsidTr="007C1C34">
        <w:trPr>
          <w:trHeight w:val="292"/>
        </w:trPr>
        <w:tc>
          <w:tcPr>
            <w:tcW w:w="1888" w:type="dxa"/>
            <w:tcBorders>
              <w:top w:val="nil"/>
              <w:left w:val="single" w:sz="4" w:space="0" w:color="auto"/>
              <w:bottom w:val="single" w:sz="4" w:space="0" w:color="auto"/>
              <w:right w:val="single" w:sz="4" w:space="0" w:color="auto"/>
            </w:tcBorders>
            <w:shd w:val="clear" w:color="auto" w:fill="auto"/>
            <w:noWrap/>
            <w:vAlign w:val="bottom"/>
            <w:hideMark/>
          </w:tcPr>
          <w:p w14:paraId="2A5879C6" w14:textId="77777777" w:rsidR="007C1C34" w:rsidRPr="007C1C34" w:rsidRDefault="007C1C34" w:rsidP="007C1C34">
            <w:pPr>
              <w:spacing w:after="0" w:line="240" w:lineRule="auto"/>
              <w:rPr>
                <w:rFonts w:ascii="Calibri" w:eastAsia="Times New Roman" w:hAnsi="Calibri" w:cs="Calibri"/>
                <w:color w:val="000000"/>
                <w:kern w:val="0"/>
                <w14:ligatures w14:val="none"/>
              </w:rPr>
            </w:pPr>
            <w:proofErr w:type="spellStart"/>
            <w:r w:rsidRPr="007C1C34">
              <w:rPr>
                <w:rFonts w:ascii="Calibri" w:eastAsia="Times New Roman" w:hAnsi="Calibri" w:cs="Calibri"/>
                <w:color w:val="000000"/>
                <w:kern w:val="0"/>
                <w14:ligatures w14:val="none"/>
              </w:rPr>
              <w:t>Devarachikanna</w:t>
            </w:r>
            <w:proofErr w:type="spellEnd"/>
            <w:r w:rsidRPr="007C1C34">
              <w:rPr>
                <w:rFonts w:ascii="Calibri" w:eastAsia="Times New Roman" w:hAnsi="Calibri" w:cs="Calibri"/>
                <w:color w:val="000000"/>
                <w:kern w:val="0"/>
                <w14:ligatures w14:val="none"/>
              </w:rPr>
              <w:t xml:space="preserve"> Halli</w:t>
            </w:r>
          </w:p>
        </w:tc>
        <w:tc>
          <w:tcPr>
            <w:tcW w:w="1135" w:type="dxa"/>
            <w:tcBorders>
              <w:top w:val="nil"/>
              <w:left w:val="nil"/>
              <w:bottom w:val="single" w:sz="4" w:space="0" w:color="auto"/>
              <w:right w:val="single" w:sz="4" w:space="0" w:color="auto"/>
            </w:tcBorders>
            <w:shd w:val="clear" w:color="auto" w:fill="auto"/>
            <w:noWrap/>
            <w:vAlign w:val="bottom"/>
            <w:hideMark/>
          </w:tcPr>
          <w:p w14:paraId="1F447B38"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85</w:t>
            </w:r>
          </w:p>
        </w:tc>
        <w:tc>
          <w:tcPr>
            <w:tcW w:w="917" w:type="dxa"/>
            <w:tcBorders>
              <w:top w:val="nil"/>
              <w:left w:val="nil"/>
              <w:bottom w:val="single" w:sz="4" w:space="0" w:color="auto"/>
              <w:right w:val="single" w:sz="4" w:space="0" w:color="auto"/>
            </w:tcBorders>
            <w:shd w:val="clear" w:color="auto" w:fill="auto"/>
            <w:noWrap/>
            <w:vAlign w:val="bottom"/>
            <w:hideMark/>
          </w:tcPr>
          <w:p w14:paraId="2137E877"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101.6666667</w:t>
            </w:r>
          </w:p>
        </w:tc>
        <w:tc>
          <w:tcPr>
            <w:tcW w:w="917" w:type="dxa"/>
            <w:tcBorders>
              <w:top w:val="nil"/>
              <w:left w:val="nil"/>
              <w:bottom w:val="single" w:sz="4" w:space="0" w:color="auto"/>
              <w:right w:val="single" w:sz="4" w:space="0" w:color="auto"/>
            </w:tcBorders>
            <w:shd w:val="clear" w:color="auto" w:fill="auto"/>
            <w:noWrap/>
            <w:vAlign w:val="bottom"/>
            <w:hideMark/>
          </w:tcPr>
          <w:p w14:paraId="78DDDDE4"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166</w:t>
            </w:r>
          </w:p>
        </w:tc>
        <w:tc>
          <w:tcPr>
            <w:tcW w:w="917" w:type="dxa"/>
            <w:tcBorders>
              <w:top w:val="nil"/>
              <w:left w:val="nil"/>
              <w:bottom w:val="single" w:sz="4" w:space="0" w:color="auto"/>
              <w:right w:val="single" w:sz="4" w:space="0" w:color="auto"/>
            </w:tcBorders>
            <w:shd w:val="clear" w:color="auto" w:fill="auto"/>
            <w:noWrap/>
            <w:vAlign w:val="bottom"/>
            <w:hideMark/>
          </w:tcPr>
          <w:p w14:paraId="72966AA9"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 </w:t>
            </w:r>
          </w:p>
        </w:tc>
        <w:tc>
          <w:tcPr>
            <w:tcW w:w="917" w:type="dxa"/>
            <w:tcBorders>
              <w:top w:val="nil"/>
              <w:left w:val="nil"/>
              <w:bottom w:val="single" w:sz="4" w:space="0" w:color="auto"/>
              <w:right w:val="single" w:sz="4" w:space="0" w:color="auto"/>
            </w:tcBorders>
            <w:shd w:val="clear" w:color="auto" w:fill="auto"/>
            <w:noWrap/>
            <w:vAlign w:val="bottom"/>
            <w:hideMark/>
          </w:tcPr>
          <w:p w14:paraId="0F86D8E6"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70</w:t>
            </w:r>
          </w:p>
        </w:tc>
        <w:tc>
          <w:tcPr>
            <w:tcW w:w="917" w:type="dxa"/>
            <w:tcBorders>
              <w:top w:val="nil"/>
              <w:left w:val="nil"/>
              <w:bottom w:val="single" w:sz="4" w:space="0" w:color="auto"/>
              <w:right w:val="single" w:sz="4" w:space="0" w:color="auto"/>
            </w:tcBorders>
            <w:shd w:val="clear" w:color="auto" w:fill="auto"/>
            <w:noWrap/>
            <w:vAlign w:val="bottom"/>
            <w:hideMark/>
          </w:tcPr>
          <w:p w14:paraId="433B9AA3"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95.75</w:t>
            </w:r>
          </w:p>
        </w:tc>
      </w:tr>
      <w:tr w:rsidR="007C1C34" w:rsidRPr="007C1C34" w14:paraId="4A383A56" w14:textId="77777777" w:rsidTr="007C1C34">
        <w:trPr>
          <w:trHeight w:val="292"/>
        </w:trPr>
        <w:tc>
          <w:tcPr>
            <w:tcW w:w="1888" w:type="dxa"/>
            <w:tcBorders>
              <w:top w:val="nil"/>
              <w:left w:val="single" w:sz="4" w:space="0" w:color="auto"/>
              <w:bottom w:val="single" w:sz="4" w:space="0" w:color="auto"/>
              <w:right w:val="single" w:sz="4" w:space="0" w:color="auto"/>
            </w:tcBorders>
            <w:shd w:val="clear" w:color="auto" w:fill="auto"/>
            <w:noWrap/>
            <w:vAlign w:val="bottom"/>
            <w:hideMark/>
          </w:tcPr>
          <w:p w14:paraId="332E2267"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 xml:space="preserve">Wilson Garden, </w:t>
            </w:r>
            <w:proofErr w:type="spellStart"/>
            <w:r w:rsidRPr="007C1C34">
              <w:rPr>
                <w:rFonts w:ascii="Calibri" w:eastAsia="Times New Roman" w:hAnsi="Calibri" w:cs="Calibri"/>
                <w:color w:val="000000"/>
                <w:kern w:val="0"/>
                <w14:ligatures w14:val="none"/>
              </w:rPr>
              <w:t>Shantinagar</w:t>
            </w:r>
            <w:proofErr w:type="spellEnd"/>
          </w:p>
        </w:tc>
        <w:tc>
          <w:tcPr>
            <w:tcW w:w="1135" w:type="dxa"/>
            <w:tcBorders>
              <w:top w:val="nil"/>
              <w:left w:val="nil"/>
              <w:bottom w:val="single" w:sz="4" w:space="0" w:color="auto"/>
              <w:right w:val="single" w:sz="4" w:space="0" w:color="auto"/>
            </w:tcBorders>
            <w:shd w:val="clear" w:color="auto" w:fill="auto"/>
            <w:noWrap/>
            <w:vAlign w:val="bottom"/>
            <w:hideMark/>
          </w:tcPr>
          <w:p w14:paraId="0BEA940D"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 </w:t>
            </w:r>
          </w:p>
        </w:tc>
        <w:tc>
          <w:tcPr>
            <w:tcW w:w="917" w:type="dxa"/>
            <w:tcBorders>
              <w:top w:val="nil"/>
              <w:left w:val="nil"/>
              <w:bottom w:val="single" w:sz="4" w:space="0" w:color="auto"/>
              <w:right w:val="single" w:sz="4" w:space="0" w:color="auto"/>
            </w:tcBorders>
            <w:shd w:val="clear" w:color="auto" w:fill="auto"/>
            <w:noWrap/>
            <w:vAlign w:val="bottom"/>
            <w:hideMark/>
          </w:tcPr>
          <w:p w14:paraId="413E66E7"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95</w:t>
            </w:r>
          </w:p>
        </w:tc>
        <w:tc>
          <w:tcPr>
            <w:tcW w:w="917" w:type="dxa"/>
            <w:tcBorders>
              <w:top w:val="nil"/>
              <w:left w:val="nil"/>
              <w:bottom w:val="single" w:sz="4" w:space="0" w:color="auto"/>
              <w:right w:val="single" w:sz="4" w:space="0" w:color="auto"/>
            </w:tcBorders>
            <w:shd w:val="clear" w:color="auto" w:fill="auto"/>
            <w:noWrap/>
            <w:vAlign w:val="bottom"/>
            <w:hideMark/>
          </w:tcPr>
          <w:p w14:paraId="11FE7DE5"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 </w:t>
            </w:r>
          </w:p>
        </w:tc>
        <w:tc>
          <w:tcPr>
            <w:tcW w:w="917" w:type="dxa"/>
            <w:tcBorders>
              <w:top w:val="nil"/>
              <w:left w:val="nil"/>
              <w:bottom w:val="single" w:sz="4" w:space="0" w:color="auto"/>
              <w:right w:val="single" w:sz="4" w:space="0" w:color="auto"/>
            </w:tcBorders>
            <w:shd w:val="clear" w:color="auto" w:fill="auto"/>
            <w:noWrap/>
            <w:vAlign w:val="bottom"/>
            <w:hideMark/>
          </w:tcPr>
          <w:p w14:paraId="6B3062BA"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 </w:t>
            </w:r>
          </w:p>
        </w:tc>
        <w:tc>
          <w:tcPr>
            <w:tcW w:w="917" w:type="dxa"/>
            <w:tcBorders>
              <w:top w:val="nil"/>
              <w:left w:val="nil"/>
              <w:bottom w:val="single" w:sz="4" w:space="0" w:color="auto"/>
              <w:right w:val="single" w:sz="4" w:space="0" w:color="auto"/>
            </w:tcBorders>
            <w:shd w:val="clear" w:color="auto" w:fill="auto"/>
            <w:noWrap/>
            <w:vAlign w:val="bottom"/>
            <w:hideMark/>
          </w:tcPr>
          <w:p w14:paraId="3A485DAD"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95</w:t>
            </w:r>
          </w:p>
        </w:tc>
        <w:tc>
          <w:tcPr>
            <w:tcW w:w="917" w:type="dxa"/>
            <w:tcBorders>
              <w:top w:val="nil"/>
              <w:left w:val="nil"/>
              <w:bottom w:val="single" w:sz="4" w:space="0" w:color="auto"/>
              <w:right w:val="single" w:sz="4" w:space="0" w:color="auto"/>
            </w:tcBorders>
            <w:shd w:val="clear" w:color="auto" w:fill="auto"/>
            <w:noWrap/>
            <w:vAlign w:val="bottom"/>
            <w:hideMark/>
          </w:tcPr>
          <w:p w14:paraId="053E831A"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95</w:t>
            </w:r>
          </w:p>
        </w:tc>
      </w:tr>
      <w:tr w:rsidR="007C1C34" w:rsidRPr="007C1C34" w14:paraId="7D74B4E9" w14:textId="77777777" w:rsidTr="007C1C34">
        <w:trPr>
          <w:trHeight w:val="292"/>
        </w:trPr>
        <w:tc>
          <w:tcPr>
            <w:tcW w:w="1888" w:type="dxa"/>
            <w:tcBorders>
              <w:top w:val="nil"/>
              <w:left w:val="single" w:sz="4" w:space="0" w:color="auto"/>
              <w:bottom w:val="single" w:sz="4" w:space="0" w:color="auto"/>
              <w:right w:val="single" w:sz="4" w:space="0" w:color="auto"/>
            </w:tcBorders>
            <w:shd w:val="clear" w:color="auto" w:fill="auto"/>
            <w:noWrap/>
            <w:vAlign w:val="bottom"/>
            <w:hideMark/>
          </w:tcPr>
          <w:p w14:paraId="6A22D06D"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Viveka Nagar</w:t>
            </w:r>
          </w:p>
        </w:tc>
        <w:tc>
          <w:tcPr>
            <w:tcW w:w="1135" w:type="dxa"/>
            <w:tcBorders>
              <w:top w:val="nil"/>
              <w:left w:val="nil"/>
              <w:bottom w:val="single" w:sz="4" w:space="0" w:color="auto"/>
              <w:right w:val="single" w:sz="4" w:space="0" w:color="auto"/>
            </w:tcBorders>
            <w:shd w:val="clear" w:color="auto" w:fill="auto"/>
            <w:noWrap/>
            <w:vAlign w:val="bottom"/>
            <w:hideMark/>
          </w:tcPr>
          <w:p w14:paraId="54A2E7F9"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95</w:t>
            </w:r>
          </w:p>
        </w:tc>
        <w:tc>
          <w:tcPr>
            <w:tcW w:w="917" w:type="dxa"/>
            <w:tcBorders>
              <w:top w:val="nil"/>
              <w:left w:val="nil"/>
              <w:bottom w:val="single" w:sz="4" w:space="0" w:color="auto"/>
              <w:right w:val="single" w:sz="4" w:space="0" w:color="auto"/>
            </w:tcBorders>
            <w:shd w:val="clear" w:color="auto" w:fill="auto"/>
            <w:noWrap/>
            <w:vAlign w:val="bottom"/>
            <w:hideMark/>
          </w:tcPr>
          <w:p w14:paraId="08AA1766"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67.5</w:t>
            </w:r>
          </w:p>
        </w:tc>
        <w:tc>
          <w:tcPr>
            <w:tcW w:w="917" w:type="dxa"/>
            <w:tcBorders>
              <w:top w:val="nil"/>
              <w:left w:val="nil"/>
              <w:bottom w:val="single" w:sz="4" w:space="0" w:color="auto"/>
              <w:right w:val="single" w:sz="4" w:space="0" w:color="auto"/>
            </w:tcBorders>
            <w:shd w:val="clear" w:color="auto" w:fill="auto"/>
            <w:noWrap/>
            <w:vAlign w:val="bottom"/>
            <w:hideMark/>
          </w:tcPr>
          <w:p w14:paraId="005052AA"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 </w:t>
            </w:r>
          </w:p>
        </w:tc>
        <w:tc>
          <w:tcPr>
            <w:tcW w:w="917" w:type="dxa"/>
            <w:tcBorders>
              <w:top w:val="nil"/>
              <w:left w:val="nil"/>
              <w:bottom w:val="single" w:sz="4" w:space="0" w:color="auto"/>
              <w:right w:val="single" w:sz="4" w:space="0" w:color="auto"/>
            </w:tcBorders>
            <w:shd w:val="clear" w:color="auto" w:fill="auto"/>
            <w:noWrap/>
            <w:vAlign w:val="bottom"/>
            <w:hideMark/>
          </w:tcPr>
          <w:p w14:paraId="247FF67C"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 </w:t>
            </w:r>
          </w:p>
        </w:tc>
        <w:tc>
          <w:tcPr>
            <w:tcW w:w="917" w:type="dxa"/>
            <w:tcBorders>
              <w:top w:val="nil"/>
              <w:left w:val="nil"/>
              <w:bottom w:val="single" w:sz="4" w:space="0" w:color="auto"/>
              <w:right w:val="single" w:sz="4" w:space="0" w:color="auto"/>
            </w:tcBorders>
            <w:shd w:val="clear" w:color="auto" w:fill="auto"/>
            <w:noWrap/>
            <w:vAlign w:val="bottom"/>
            <w:hideMark/>
          </w:tcPr>
          <w:p w14:paraId="5C1FCBC3"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 </w:t>
            </w:r>
          </w:p>
        </w:tc>
        <w:tc>
          <w:tcPr>
            <w:tcW w:w="917" w:type="dxa"/>
            <w:tcBorders>
              <w:top w:val="nil"/>
              <w:left w:val="nil"/>
              <w:bottom w:val="single" w:sz="4" w:space="0" w:color="auto"/>
              <w:right w:val="single" w:sz="4" w:space="0" w:color="auto"/>
            </w:tcBorders>
            <w:shd w:val="clear" w:color="auto" w:fill="auto"/>
            <w:noWrap/>
            <w:vAlign w:val="bottom"/>
            <w:hideMark/>
          </w:tcPr>
          <w:p w14:paraId="4AD8E276"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85.83333333</w:t>
            </w:r>
          </w:p>
        </w:tc>
      </w:tr>
      <w:tr w:rsidR="007C1C34" w:rsidRPr="007C1C34" w14:paraId="17315F4C" w14:textId="77777777" w:rsidTr="007C1C34">
        <w:trPr>
          <w:trHeight w:val="292"/>
        </w:trPr>
        <w:tc>
          <w:tcPr>
            <w:tcW w:w="1888" w:type="dxa"/>
            <w:tcBorders>
              <w:top w:val="nil"/>
              <w:left w:val="single" w:sz="4" w:space="0" w:color="auto"/>
              <w:bottom w:val="single" w:sz="4" w:space="0" w:color="auto"/>
              <w:right w:val="single" w:sz="4" w:space="0" w:color="auto"/>
            </w:tcBorders>
            <w:shd w:val="clear" w:color="auto" w:fill="auto"/>
            <w:noWrap/>
            <w:vAlign w:val="bottom"/>
            <w:hideMark/>
          </w:tcPr>
          <w:p w14:paraId="014D4C01"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Richmond Town</w:t>
            </w:r>
          </w:p>
        </w:tc>
        <w:tc>
          <w:tcPr>
            <w:tcW w:w="1135" w:type="dxa"/>
            <w:tcBorders>
              <w:top w:val="nil"/>
              <w:left w:val="nil"/>
              <w:bottom w:val="single" w:sz="4" w:space="0" w:color="auto"/>
              <w:right w:val="single" w:sz="4" w:space="0" w:color="auto"/>
            </w:tcBorders>
            <w:shd w:val="clear" w:color="auto" w:fill="auto"/>
            <w:noWrap/>
            <w:vAlign w:val="bottom"/>
            <w:hideMark/>
          </w:tcPr>
          <w:p w14:paraId="0D69717F"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82.5</w:t>
            </w:r>
          </w:p>
        </w:tc>
        <w:tc>
          <w:tcPr>
            <w:tcW w:w="917" w:type="dxa"/>
            <w:tcBorders>
              <w:top w:val="nil"/>
              <w:left w:val="nil"/>
              <w:bottom w:val="single" w:sz="4" w:space="0" w:color="auto"/>
              <w:right w:val="single" w:sz="4" w:space="0" w:color="auto"/>
            </w:tcBorders>
            <w:shd w:val="clear" w:color="auto" w:fill="auto"/>
            <w:noWrap/>
            <w:vAlign w:val="bottom"/>
            <w:hideMark/>
          </w:tcPr>
          <w:p w14:paraId="2133D248"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 </w:t>
            </w:r>
          </w:p>
        </w:tc>
        <w:tc>
          <w:tcPr>
            <w:tcW w:w="917" w:type="dxa"/>
            <w:tcBorders>
              <w:top w:val="nil"/>
              <w:left w:val="nil"/>
              <w:bottom w:val="single" w:sz="4" w:space="0" w:color="auto"/>
              <w:right w:val="single" w:sz="4" w:space="0" w:color="auto"/>
            </w:tcBorders>
            <w:shd w:val="clear" w:color="auto" w:fill="auto"/>
            <w:noWrap/>
            <w:vAlign w:val="bottom"/>
            <w:hideMark/>
          </w:tcPr>
          <w:p w14:paraId="5C16DB86"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 </w:t>
            </w:r>
          </w:p>
        </w:tc>
        <w:tc>
          <w:tcPr>
            <w:tcW w:w="917" w:type="dxa"/>
            <w:tcBorders>
              <w:top w:val="nil"/>
              <w:left w:val="nil"/>
              <w:bottom w:val="single" w:sz="4" w:space="0" w:color="auto"/>
              <w:right w:val="single" w:sz="4" w:space="0" w:color="auto"/>
            </w:tcBorders>
            <w:shd w:val="clear" w:color="auto" w:fill="auto"/>
            <w:noWrap/>
            <w:vAlign w:val="bottom"/>
            <w:hideMark/>
          </w:tcPr>
          <w:p w14:paraId="73F0912F"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 </w:t>
            </w:r>
          </w:p>
        </w:tc>
        <w:tc>
          <w:tcPr>
            <w:tcW w:w="917" w:type="dxa"/>
            <w:tcBorders>
              <w:top w:val="nil"/>
              <w:left w:val="nil"/>
              <w:bottom w:val="single" w:sz="4" w:space="0" w:color="auto"/>
              <w:right w:val="single" w:sz="4" w:space="0" w:color="auto"/>
            </w:tcBorders>
            <w:shd w:val="clear" w:color="auto" w:fill="auto"/>
            <w:noWrap/>
            <w:vAlign w:val="bottom"/>
            <w:hideMark/>
          </w:tcPr>
          <w:p w14:paraId="6EFEB700"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 </w:t>
            </w:r>
          </w:p>
        </w:tc>
        <w:tc>
          <w:tcPr>
            <w:tcW w:w="917" w:type="dxa"/>
            <w:tcBorders>
              <w:top w:val="nil"/>
              <w:left w:val="nil"/>
              <w:bottom w:val="single" w:sz="4" w:space="0" w:color="auto"/>
              <w:right w:val="single" w:sz="4" w:space="0" w:color="auto"/>
            </w:tcBorders>
            <w:shd w:val="clear" w:color="auto" w:fill="auto"/>
            <w:noWrap/>
            <w:vAlign w:val="bottom"/>
            <w:hideMark/>
          </w:tcPr>
          <w:p w14:paraId="3CBF6FD0"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82.5</w:t>
            </w:r>
          </w:p>
        </w:tc>
      </w:tr>
      <w:tr w:rsidR="007C1C34" w:rsidRPr="007C1C34" w14:paraId="1CDBDA9B" w14:textId="77777777" w:rsidTr="007C1C34">
        <w:trPr>
          <w:trHeight w:val="292"/>
        </w:trPr>
        <w:tc>
          <w:tcPr>
            <w:tcW w:w="1888" w:type="dxa"/>
            <w:tcBorders>
              <w:top w:val="nil"/>
              <w:left w:val="single" w:sz="4" w:space="0" w:color="auto"/>
              <w:bottom w:val="single" w:sz="4" w:space="0" w:color="auto"/>
              <w:right w:val="single" w:sz="4" w:space="0" w:color="auto"/>
            </w:tcBorders>
            <w:shd w:val="clear" w:color="auto" w:fill="auto"/>
            <w:noWrap/>
            <w:vAlign w:val="bottom"/>
            <w:hideMark/>
          </w:tcPr>
          <w:p w14:paraId="5C21AD31" w14:textId="77777777" w:rsidR="007C1C34" w:rsidRPr="007C1C34" w:rsidRDefault="007C1C34" w:rsidP="007C1C34">
            <w:pPr>
              <w:spacing w:after="0" w:line="240" w:lineRule="auto"/>
              <w:rPr>
                <w:rFonts w:ascii="Calibri" w:eastAsia="Times New Roman" w:hAnsi="Calibri" w:cs="Calibri"/>
                <w:color w:val="000000"/>
                <w:kern w:val="0"/>
                <w14:ligatures w14:val="none"/>
              </w:rPr>
            </w:pPr>
            <w:proofErr w:type="spellStart"/>
            <w:r w:rsidRPr="007C1C34">
              <w:rPr>
                <w:rFonts w:ascii="Calibri" w:eastAsia="Times New Roman" w:hAnsi="Calibri" w:cs="Calibri"/>
                <w:color w:val="000000"/>
                <w:kern w:val="0"/>
                <w14:ligatures w14:val="none"/>
              </w:rPr>
              <w:t>Yemalur</w:t>
            </w:r>
            <w:proofErr w:type="spellEnd"/>
          </w:p>
        </w:tc>
        <w:tc>
          <w:tcPr>
            <w:tcW w:w="1135" w:type="dxa"/>
            <w:tcBorders>
              <w:top w:val="nil"/>
              <w:left w:val="nil"/>
              <w:bottom w:val="single" w:sz="4" w:space="0" w:color="auto"/>
              <w:right w:val="single" w:sz="4" w:space="0" w:color="auto"/>
            </w:tcBorders>
            <w:shd w:val="clear" w:color="auto" w:fill="auto"/>
            <w:noWrap/>
            <w:vAlign w:val="bottom"/>
            <w:hideMark/>
          </w:tcPr>
          <w:p w14:paraId="12FE0EB0"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100</w:t>
            </w:r>
          </w:p>
        </w:tc>
        <w:tc>
          <w:tcPr>
            <w:tcW w:w="917" w:type="dxa"/>
            <w:tcBorders>
              <w:top w:val="nil"/>
              <w:left w:val="nil"/>
              <w:bottom w:val="single" w:sz="4" w:space="0" w:color="auto"/>
              <w:right w:val="single" w:sz="4" w:space="0" w:color="auto"/>
            </w:tcBorders>
            <w:shd w:val="clear" w:color="auto" w:fill="auto"/>
            <w:noWrap/>
            <w:vAlign w:val="bottom"/>
            <w:hideMark/>
          </w:tcPr>
          <w:p w14:paraId="37864044"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88.75</w:t>
            </w:r>
          </w:p>
        </w:tc>
        <w:tc>
          <w:tcPr>
            <w:tcW w:w="917" w:type="dxa"/>
            <w:tcBorders>
              <w:top w:val="nil"/>
              <w:left w:val="nil"/>
              <w:bottom w:val="single" w:sz="4" w:space="0" w:color="auto"/>
              <w:right w:val="single" w:sz="4" w:space="0" w:color="auto"/>
            </w:tcBorders>
            <w:shd w:val="clear" w:color="auto" w:fill="auto"/>
            <w:noWrap/>
            <w:vAlign w:val="bottom"/>
            <w:hideMark/>
          </w:tcPr>
          <w:p w14:paraId="345C51BC"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 </w:t>
            </w:r>
          </w:p>
        </w:tc>
        <w:tc>
          <w:tcPr>
            <w:tcW w:w="917" w:type="dxa"/>
            <w:tcBorders>
              <w:top w:val="nil"/>
              <w:left w:val="nil"/>
              <w:bottom w:val="single" w:sz="4" w:space="0" w:color="auto"/>
              <w:right w:val="single" w:sz="4" w:space="0" w:color="auto"/>
            </w:tcBorders>
            <w:shd w:val="clear" w:color="auto" w:fill="auto"/>
            <w:noWrap/>
            <w:vAlign w:val="bottom"/>
            <w:hideMark/>
          </w:tcPr>
          <w:p w14:paraId="54B87BC0"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45</w:t>
            </w:r>
          </w:p>
        </w:tc>
        <w:tc>
          <w:tcPr>
            <w:tcW w:w="917" w:type="dxa"/>
            <w:tcBorders>
              <w:top w:val="nil"/>
              <w:left w:val="nil"/>
              <w:bottom w:val="single" w:sz="4" w:space="0" w:color="auto"/>
              <w:right w:val="single" w:sz="4" w:space="0" w:color="auto"/>
            </w:tcBorders>
            <w:shd w:val="clear" w:color="auto" w:fill="auto"/>
            <w:noWrap/>
            <w:vAlign w:val="bottom"/>
            <w:hideMark/>
          </w:tcPr>
          <w:p w14:paraId="44706884"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45</w:t>
            </w:r>
          </w:p>
        </w:tc>
        <w:tc>
          <w:tcPr>
            <w:tcW w:w="917" w:type="dxa"/>
            <w:tcBorders>
              <w:top w:val="nil"/>
              <w:left w:val="nil"/>
              <w:bottom w:val="single" w:sz="4" w:space="0" w:color="auto"/>
              <w:right w:val="single" w:sz="4" w:space="0" w:color="auto"/>
            </w:tcBorders>
            <w:shd w:val="clear" w:color="auto" w:fill="auto"/>
            <w:noWrap/>
            <w:vAlign w:val="bottom"/>
            <w:hideMark/>
          </w:tcPr>
          <w:p w14:paraId="27665BC8"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77.85714286</w:t>
            </w:r>
          </w:p>
        </w:tc>
      </w:tr>
      <w:tr w:rsidR="007C1C34" w:rsidRPr="007C1C34" w14:paraId="1F5B27E6" w14:textId="77777777" w:rsidTr="007C1C34">
        <w:trPr>
          <w:trHeight w:val="292"/>
        </w:trPr>
        <w:tc>
          <w:tcPr>
            <w:tcW w:w="1888" w:type="dxa"/>
            <w:tcBorders>
              <w:top w:val="nil"/>
              <w:left w:val="single" w:sz="4" w:space="0" w:color="auto"/>
              <w:bottom w:val="single" w:sz="4" w:space="0" w:color="auto"/>
              <w:right w:val="single" w:sz="4" w:space="0" w:color="auto"/>
            </w:tcBorders>
            <w:shd w:val="clear" w:color="auto" w:fill="auto"/>
            <w:noWrap/>
            <w:vAlign w:val="bottom"/>
            <w:hideMark/>
          </w:tcPr>
          <w:p w14:paraId="395E22B5" w14:textId="77777777" w:rsidR="007C1C34" w:rsidRPr="007C1C34" w:rsidRDefault="007C1C34" w:rsidP="007C1C34">
            <w:pPr>
              <w:spacing w:after="0" w:line="240" w:lineRule="auto"/>
              <w:rPr>
                <w:rFonts w:ascii="Calibri" w:eastAsia="Times New Roman" w:hAnsi="Calibri" w:cs="Calibri"/>
                <w:color w:val="000000"/>
                <w:kern w:val="0"/>
                <w14:ligatures w14:val="none"/>
              </w:rPr>
            </w:pPr>
            <w:proofErr w:type="spellStart"/>
            <w:r w:rsidRPr="007C1C34">
              <w:rPr>
                <w:rFonts w:ascii="Calibri" w:eastAsia="Times New Roman" w:hAnsi="Calibri" w:cs="Calibri"/>
                <w:color w:val="000000"/>
                <w:kern w:val="0"/>
                <w14:ligatures w14:val="none"/>
              </w:rPr>
              <w:t>Bilekahalli</w:t>
            </w:r>
            <w:proofErr w:type="spellEnd"/>
          </w:p>
        </w:tc>
        <w:tc>
          <w:tcPr>
            <w:tcW w:w="1135" w:type="dxa"/>
            <w:tcBorders>
              <w:top w:val="nil"/>
              <w:left w:val="nil"/>
              <w:bottom w:val="single" w:sz="4" w:space="0" w:color="auto"/>
              <w:right w:val="single" w:sz="4" w:space="0" w:color="auto"/>
            </w:tcBorders>
            <w:shd w:val="clear" w:color="auto" w:fill="auto"/>
            <w:noWrap/>
            <w:vAlign w:val="bottom"/>
            <w:hideMark/>
          </w:tcPr>
          <w:p w14:paraId="6B664EA5"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87.5</w:t>
            </w:r>
          </w:p>
        </w:tc>
        <w:tc>
          <w:tcPr>
            <w:tcW w:w="917" w:type="dxa"/>
            <w:tcBorders>
              <w:top w:val="nil"/>
              <w:left w:val="nil"/>
              <w:bottom w:val="single" w:sz="4" w:space="0" w:color="auto"/>
              <w:right w:val="single" w:sz="4" w:space="0" w:color="auto"/>
            </w:tcBorders>
            <w:shd w:val="clear" w:color="auto" w:fill="auto"/>
            <w:noWrap/>
            <w:vAlign w:val="bottom"/>
            <w:hideMark/>
          </w:tcPr>
          <w:p w14:paraId="4EE4086D"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87</w:t>
            </w:r>
          </w:p>
        </w:tc>
        <w:tc>
          <w:tcPr>
            <w:tcW w:w="917" w:type="dxa"/>
            <w:tcBorders>
              <w:top w:val="nil"/>
              <w:left w:val="nil"/>
              <w:bottom w:val="single" w:sz="4" w:space="0" w:color="auto"/>
              <w:right w:val="single" w:sz="4" w:space="0" w:color="auto"/>
            </w:tcBorders>
            <w:shd w:val="clear" w:color="auto" w:fill="auto"/>
            <w:noWrap/>
            <w:vAlign w:val="bottom"/>
            <w:hideMark/>
          </w:tcPr>
          <w:p w14:paraId="1D241A70"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119</w:t>
            </w:r>
          </w:p>
        </w:tc>
        <w:tc>
          <w:tcPr>
            <w:tcW w:w="917" w:type="dxa"/>
            <w:tcBorders>
              <w:top w:val="nil"/>
              <w:left w:val="nil"/>
              <w:bottom w:val="single" w:sz="4" w:space="0" w:color="auto"/>
              <w:right w:val="single" w:sz="4" w:space="0" w:color="auto"/>
            </w:tcBorders>
            <w:shd w:val="clear" w:color="auto" w:fill="auto"/>
            <w:noWrap/>
            <w:vAlign w:val="bottom"/>
            <w:hideMark/>
          </w:tcPr>
          <w:p w14:paraId="0D16F031"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50</w:t>
            </w:r>
          </w:p>
        </w:tc>
        <w:tc>
          <w:tcPr>
            <w:tcW w:w="917" w:type="dxa"/>
            <w:tcBorders>
              <w:top w:val="nil"/>
              <w:left w:val="nil"/>
              <w:bottom w:val="single" w:sz="4" w:space="0" w:color="auto"/>
              <w:right w:val="single" w:sz="4" w:space="0" w:color="auto"/>
            </w:tcBorders>
            <w:shd w:val="clear" w:color="auto" w:fill="auto"/>
            <w:noWrap/>
            <w:vAlign w:val="bottom"/>
            <w:hideMark/>
          </w:tcPr>
          <w:p w14:paraId="44092F70"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20</w:t>
            </w:r>
          </w:p>
        </w:tc>
        <w:tc>
          <w:tcPr>
            <w:tcW w:w="917" w:type="dxa"/>
            <w:tcBorders>
              <w:top w:val="nil"/>
              <w:left w:val="nil"/>
              <w:bottom w:val="single" w:sz="4" w:space="0" w:color="auto"/>
              <w:right w:val="single" w:sz="4" w:space="0" w:color="auto"/>
            </w:tcBorders>
            <w:shd w:val="clear" w:color="auto" w:fill="auto"/>
            <w:noWrap/>
            <w:vAlign w:val="bottom"/>
            <w:hideMark/>
          </w:tcPr>
          <w:p w14:paraId="2F6DB8E6"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77.18181818</w:t>
            </w:r>
          </w:p>
        </w:tc>
      </w:tr>
      <w:tr w:rsidR="007C1C34" w:rsidRPr="007C1C34" w14:paraId="492AF0DC" w14:textId="77777777" w:rsidTr="007C1C34">
        <w:trPr>
          <w:trHeight w:val="292"/>
        </w:trPr>
        <w:tc>
          <w:tcPr>
            <w:tcW w:w="1888" w:type="dxa"/>
            <w:tcBorders>
              <w:top w:val="nil"/>
              <w:left w:val="single" w:sz="4" w:space="0" w:color="auto"/>
              <w:bottom w:val="single" w:sz="4" w:space="0" w:color="auto"/>
              <w:right w:val="single" w:sz="4" w:space="0" w:color="auto"/>
            </w:tcBorders>
            <w:shd w:val="clear" w:color="auto" w:fill="auto"/>
            <w:noWrap/>
            <w:vAlign w:val="bottom"/>
            <w:hideMark/>
          </w:tcPr>
          <w:p w14:paraId="07165BF4"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Victoria Layout</w:t>
            </w:r>
          </w:p>
        </w:tc>
        <w:tc>
          <w:tcPr>
            <w:tcW w:w="1135" w:type="dxa"/>
            <w:tcBorders>
              <w:top w:val="nil"/>
              <w:left w:val="nil"/>
              <w:bottom w:val="single" w:sz="4" w:space="0" w:color="auto"/>
              <w:right w:val="single" w:sz="4" w:space="0" w:color="auto"/>
            </w:tcBorders>
            <w:shd w:val="clear" w:color="auto" w:fill="auto"/>
            <w:noWrap/>
            <w:vAlign w:val="bottom"/>
            <w:hideMark/>
          </w:tcPr>
          <w:p w14:paraId="7FD2585C"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 </w:t>
            </w:r>
          </w:p>
        </w:tc>
        <w:tc>
          <w:tcPr>
            <w:tcW w:w="917" w:type="dxa"/>
            <w:tcBorders>
              <w:top w:val="nil"/>
              <w:left w:val="nil"/>
              <w:bottom w:val="single" w:sz="4" w:space="0" w:color="auto"/>
              <w:right w:val="single" w:sz="4" w:space="0" w:color="auto"/>
            </w:tcBorders>
            <w:shd w:val="clear" w:color="auto" w:fill="auto"/>
            <w:noWrap/>
            <w:vAlign w:val="bottom"/>
            <w:hideMark/>
          </w:tcPr>
          <w:p w14:paraId="4394AE84"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 </w:t>
            </w:r>
          </w:p>
        </w:tc>
        <w:tc>
          <w:tcPr>
            <w:tcW w:w="917" w:type="dxa"/>
            <w:tcBorders>
              <w:top w:val="nil"/>
              <w:left w:val="nil"/>
              <w:bottom w:val="single" w:sz="4" w:space="0" w:color="auto"/>
              <w:right w:val="single" w:sz="4" w:space="0" w:color="auto"/>
            </w:tcBorders>
            <w:shd w:val="clear" w:color="auto" w:fill="auto"/>
            <w:noWrap/>
            <w:vAlign w:val="bottom"/>
            <w:hideMark/>
          </w:tcPr>
          <w:p w14:paraId="39F7E9C7"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 </w:t>
            </w:r>
          </w:p>
        </w:tc>
        <w:tc>
          <w:tcPr>
            <w:tcW w:w="917" w:type="dxa"/>
            <w:tcBorders>
              <w:top w:val="nil"/>
              <w:left w:val="nil"/>
              <w:bottom w:val="single" w:sz="4" w:space="0" w:color="auto"/>
              <w:right w:val="single" w:sz="4" w:space="0" w:color="auto"/>
            </w:tcBorders>
            <w:shd w:val="clear" w:color="auto" w:fill="auto"/>
            <w:noWrap/>
            <w:vAlign w:val="bottom"/>
            <w:hideMark/>
          </w:tcPr>
          <w:p w14:paraId="76D03960"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 </w:t>
            </w:r>
          </w:p>
        </w:tc>
        <w:tc>
          <w:tcPr>
            <w:tcW w:w="917" w:type="dxa"/>
            <w:tcBorders>
              <w:top w:val="nil"/>
              <w:left w:val="nil"/>
              <w:bottom w:val="single" w:sz="4" w:space="0" w:color="auto"/>
              <w:right w:val="single" w:sz="4" w:space="0" w:color="auto"/>
            </w:tcBorders>
            <w:shd w:val="clear" w:color="auto" w:fill="auto"/>
            <w:noWrap/>
            <w:vAlign w:val="bottom"/>
            <w:hideMark/>
          </w:tcPr>
          <w:p w14:paraId="2D362005"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75</w:t>
            </w:r>
          </w:p>
        </w:tc>
        <w:tc>
          <w:tcPr>
            <w:tcW w:w="917" w:type="dxa"/>
            <w:tcBorders>
              <w:top w:val="nil"/>
              <w:left w:val="nil"/>
              <w:bottom w:val="single" w:sz="4" w:space="0" w:color="auto"/>
              <w:right w:val="single" w:sz="4" w:space="0" w:color="auto"/>
            </w:tcBorders>
            <w:shd w:val="clear" w:color="auto" w:fill="auto"/>
            <w:noWrap/>
            <w:vAlign w:val="bottom"/>
            <w:hideMark/>
          </w:tcPr>
          <w:p w14:paraId="10773B4F"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75</w:t>
            </w:r>
          </w:p>
        </w:tc>
      </w:tr>
      <w:tr w:rsidR="007C1C34" w:rsidRPr="007C1C34" w14:paraId="3E4DA589" w14:textId="77777777" w:rsidTr="007C1C34">
        <w:trPr>
          <w:trHeight w:val="292"/>
        </w:trPr>
        <w:tc>
          <w:tcPr>
            <w:tcW w:w="1888" w:type="dxa"/>
            <w:tcBorders>
              <w:top w:val="nil"/>
              <w:left w:val="single" w:sz="4" w:space="0" w:color="auto"/>
              <w:bottom w:val="single" w:sz="4" w:space="0" w:color="auto"/>
              <w:right w:val="single" w:sz="4" w:space="0" w:color="auto"/>
            </w:tcBorders>
            <w:shd w:val="clear" w:color="auto" w:fill="auto"/>
            <w:noWrap/>
            <w:vAlign w:val="bottom"/>
            <w:hideMark/>
          </w:tcPr>
          <w:p w14:paraId="0F66F361"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lastRenderedPageBreak/>
              <w:t>BTM Stage 1</w:t>
            </w:r>
          </w:p>
        </w:tc>
        <w:tc>
          <w:tcPr>
            <w:tcW w:w="1135" w:type="dxa"/>
            <w:tcBorders>
              <w:top w:val="nil"/>
              <w:left w:val="nil"/>
              <w:bottom w:val="single" w:sz="4" w:space="0" w:color="auto"/>
              <w:right w:val="single" w:sz="4" w:space="0" w:color="auto"/>
            </w:tcBorders>
            <w:shd w:val="clear" w:color="auto" w:fill="auto"/>
            <w:noWrap/>
            <w:vAlign w:val="bottom"/>
            <w:hideMark/>
          </w:tcPr>
          <w:p w14:paraId="7B938057"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59.09090909</w:t>
            </w:r>
          </w:p>
        </w:tc>
        <w:tc>
          <w:tcPr>
            <w:tcW w:w="917" w:type="dxa"/>
            <w:tcBorders>
              <w:top w:val="nil"/>
              <w:left w:val="nil"/>
              <w:bottom w:val="single" w:sz="4" w:space="0" w:color="auto"/>
              <w:right w:val="single" w:sz="4" w:space="0" w:color="auto"/>
            </w:tcBorders>
            <w:shd w:val="clear" w:color="auto" w:fill="auto"/>
            <w:noWrap/>
            <w:vAlign w:val="bottom"/>
            <w:hideMark/>
          </w:tcPr>
          <w:p w14:paraId="64AF7AF8"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90</w:t>
            </w:r>
          </w:p>
        </w:tc>
        <w:tc>
          <w:tcPr>
            <w:tcW w:w="917" w:type="dxa"/>
            <w:tcBorders>
              <w:top w:val="nil"/>
              <w:left w:val="nil"/>
              <w:bottom w:val="single" w:sz="4" w:space="0" w:color="auto"/>
              <w:right w:val="single" w:sz="4" w:space="0" w:color="auto"/>
            </w:tcBorders>
            <w:shd w:val="clear" w:color="auto" w:fill="auto"/>
            <w:noWrap/>
            <w:vAlign w:val="bottom"/>
            <w:hideMark/>
          </w:tcPr>
          <w:p w14:paraId="3B0D758E"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96.14285714</w:t>
            </w:r>
          </w:p>
        </w:tc>
        <w:tc>
          <w:tcPr>
            <w:tcW w:w="917" w:type="dxa"/>
            <w:tcBorders>
              <w:top w:val="nil"/>
              <w:left w:val="nil"/>
              <w:bottom w:val="single" w:sz="4" w:space="0" w:color="auto"/>
              <w:right w:val="single" w:sz="4" w:space="0" w:color="auto"/>
            </w:tcBorders>
            <w:shd w:val="clear" w:color="auto" w:fill="auto"/>
            <w:noWrap/>
            <w:vAlign w:val="bottom"/>
            <w:hideMark/>
          </w:tcPr>
          <w:p w14:paraId="0E638CED"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55</w:t>
            </w:r>
          </w:p>
        </w:tc>
        <w:tc>
          <w:tcPr>
            <w:tcW w:w="917" w:type="dxa"/>
            <w:tcBorders>
              <w:top w:val="nil"/>
              <w:left w:val="nil"/>
              <w:bottom w:val="single" w:sz="4" w:space="0" w:color="auto"/>
              <w:right w:val="single" w:sz="4" w:space="0" w:color="auto"/>
            </w:tcBorders>
            <w:shd w:val="clear" w:color="auto" w:fill="auto"/>
            <w:noWrap/>
            <w:vAlign w:val="bottom"/>
            <w:hideMark/>
          </w:tcPr>
          <w:p w14:paraId="1C220663"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72.7</w:t>
            </w:r>
          </w:p>
        </w:tc>
        <w:tc>
          <w:tcPr>
            <w:tcW w:w="917" w:type="dxa"/>
            <w:tcBorders>
              <w:top w:val="nil"/>
              <w:left w:val="nil"/>
              <w:bottom w:val="single" w:sz="4" w:space="0" w:color="auto"/>
              <w:right w:val="single" w:sz="4" w:space="0" w:color="auto"/>
            </w:tcBorders>
            <w:shd w:val="clear" w:color="auto" w:fill="auto"/>
            <w:noWrap/>
            <w:vAlign w:val="bottom"/>
            <w:hideMark/>
          </w:tcPr>
          <w:p w14:paraId="605BD6D5"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73.08823529</w:t>
            </w:r>
          </w:p>
        </w:tc>
      </w:tr>
      <w:tr w:rsidR="007C1C34" w:rsidRPr="007C1C34" w14:paraId="002CAA0E" w14:textId="77777777" w:rsidTr="007C1C34">
        <w:trPr>
          <w:trHeight w:val="292"/>
        </w:trPr>
        <w:tc>
          <w:tcPr>
            <w:tcW w:w="1888" w:type="dxa"/>
            <w:tcBorders>
              <w:top w:val="nil"/>
              <w:left w:val="single" w:sz="4" w:space="0" w:color="auto"/>
              <w:bottom w:val="single" w:sz="4" w:space="0" w:color="auto"/>
              <w:right w:val="single" w:sz="4" w:space="0" w:color="auto"/>
            </w:tcBorders>
            <w:shd w:val="clear" w:color="auto" w:fill="auto"/>
            <w:noWrap/>
            <w:vAlign w:val="bottom"/>
            <w:hideMark/>
          </w:tcPr>
          <w:p w14:paraId="43D451C9"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Bellandur, Sakara</w:t>
            </w:r>
          </w:p>
        </w:tc>
        <w:tc>
          <w:tcPr>
            <w:tcW w:w="1135" w:type="dxa"/>
            <w:tcBorders>
              <w:top w:val="nil"/>
              <w:left w:val="nil"/>
              <w:bottom w:val="single" w:sz="4" w:space="0" w:color="auto"/>
              <w:right w:val="single" w:sz="4" w:space="0" w:color="auto"/>
            </w:tcBorders>
            <w:shd w:val="clear" w:color="auto" w:fill="auto"/>
            <w:noWrap/>
            <w:vAlign w:val="bottom"/>
            <w:hideMark/>
          </w:tcPr>
          <w:p w14:paraId="43525DC4"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67.14285714</w:t>
            </w:r>
          </w:p>
        </w:tc>
        <w:tc>
          <w:tcPr>
            <w:tcW w:w="917" w:type="dxa"/>
            <w:tcBorders>
              <w:top w:val="nil"/>
              <w:left w:val="nil"/>
              <w:bottom w:val="single" w:sz="4" w:space="0" w:color="auto"/>
              <w:right w:val="single" w:sz="4" w:space="0" w:color="auto"/>
            </w:tcBorders>
            <w:shd w:val="clear" w:color="auto" w:fill="auto"/>
            <w:noWrap/>
            <w:vAlign w:val="bottom"/>
            <w:hideMark/>
          </w:tcPr>
          <w:p w14:paraId="49E40890"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80</w:t>
            </w:r>
          </w:p>
        </w:tc>
        <w:tc>
          <w:tcPr>
            <w:tcW w:w="917" w:type="dxa"/>
            <w:tcBorders>
              <w:top w:val="nil"/>
              <w:left w:val="nil"/>
              <w:bottom w:val="single" w:sz="4" w:space="0" w:color="auto"/>
              <w:right w:val="single" w:sz="4" w:space="0" w:color="auto"/>
            </w:tcBorders>
            <w:shd w:val="clear" w:color="auto" w:fill="auto"/>
            <w:noWrap/>
            <w:vAlign w:val="bottom"/>
            <w:hideMark/>
          </w:tcPr>
          <w:p w14:paraId="4C29466B"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73</w:t>
            </w:r>
          </w:p>
        </w:tc>
        <w:tc>
          <w:tcPr>
            <w:tcW w:w="917" w:type="dxa"/>
            <w:tcBorders>
              <w:top w:val="nil"/>
              <w:left w:val="nil"/>
              <w:bottom w:val="single" w:sz="4" w:space="0" w:color="auto"/>
              <w:right w:val="single" w:sz="4" w:space="0" w:color="auto"/>
            </w:tcBorders>
            <w:shd w:val="clear" w:color="auto" w:fill="auto"/>
            <w:noWrap/>
            <w:vAlign w:val="bottom"/>
            <w:hideMark/>
          </w:tcPr>
          <w:p w14:paraId="667F42FF"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 </w:t>
            </w:r>
          </w:p>
        </w:tc>
        <w:tc>
          <w:tcPr>
            <w:tcW w:w="917" w:type="dxa"/>
            <w:tcBorders>
              <w:top w:val="nil"/>
              <w:left w:val="nil"/>
              <w:bottom w:val="single" w:sz="4" w:space="0" w:color="auto"/>
              <w:right w:val="single" w:sz="4" w:space="0" w:color="auto"/>
            </w:tcBorders>
            <w:shd w:val="clear" w:color="auto" w:fill="auto"/>
            <w:noWrap/>
            <w:vAlign w:val="bottom"/>
            <w:hideMark/>
          </w:tcPr>
          <w:p w14:paraId="3B3A1F75"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70</w:t>
            </w:r>
          </w:p>
        </w:tc>
        <w:tc>
          <w:tcPr>
            <w:tcW w:w="917" w:type="dxa"/>
            <w:tcBorders>
              <w:top w:val="nil"/>
              <w:left w:val="nil"/>
              <w:bottom w:val="single" w:sz="4" w:space="0" w:color="auto"/>
              <w:right w:val="single" w:sz="4" w:space="0" w:color="auto"/>
            </w:tcBorders>
            <w:shd w:val="clear" w:color="auto" w:fill="auto"/>
            <w:noWrap/>
            <w:vAlign w:val="bottom"/>
            <w:hideMark/>
          </w:tcPr>
          <w:p w14:paraId="3FD597C8"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70.27272727</w:t>
            </w:r>
          </w:p>
        </w:tc>
      </w:tr>
      <w:tr w:rsidR="007C1C34" w:rsidRPr="007C1C34" w14:paraId="5AAEECA1" w14:textId="77777777" w:rsidTr="007C1C34">
        <w:trPr>
          <w:trHeight w:val="292"/>
        </w:trPr>
        <w:tc>
          <w:tcPr>
            <w:tcW w:w="1888" w:type="dxa"/>
            <w:tcBorders>
              <w:top w:val="nil"/>
              <w:left w:val="single" w:sz="4" w:space="0" w:color="auto"/>
              <w:bottom w:val="single" w:sz="4" w:space="0" w:color="auto"/>
              <w:right w:val="single" w:sz="4" w:space="0" w:color="auto"/>
            </w:tcBorders>
            <w:shd w:val="clear" w:color="auto" w:fill="auto"/>
            <w:noWrap/>
            <w:vAlign w:val="bottom"/>
            <w:hideMark/>
          </w:tcPr>
          <w:p w14:paraId="4C8478C2"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Bellandur, Sarjapur Road</w:t>
            </w:r>
          </w:p>
        </w:tc>
        <w:tc>
          <w:tcPr>
            <w:tcW w:w="1135" w:type="dxa"/>
            <w:tcBorders>
              <w:top w:val="nil"/>
              <w:left w:val="nil"/>
              <w:bottom w:val="single" w:sz="4" w:space="0" w:color="auto"/>
              <w:right w:val="single" w:sz="4" w:space="0" w:color="auto"/>
            </w:tcBorders>
            <w:shd w:val="clear" w:color="auto" w:fill="auto"/>
            <w:noWrap/>
            <w:vAlign w:val="bottom"/>
            <w:hideMark/>
          </w:tcPr>
          <w:p w14:paraId="1119819F"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66.25</w:t>
            </w:r>
          </w:p>
        </w:tc>
        <w:tc>
          <w:tcPr>
            <w:tcW w:w="917" w:type="dxa"/>
            <w:tcBorders>
              <w:top w:val="nil"/>
              <w:left w:val="nil"/>
              <w:bottom w:val="single" w:sz="4" w:space="0" w:color="auto"/>
              <w:right w:val="single" w:sz="4" w:space="0" w:color="auto"/>
            </w:tcBorders>
            <w:shd w:val="clear" w:color="auto" w:fill="auto"/>
            <w:noWrap/>
            <w:vAlign w:val="bottom"/>
            <w:hideMark/>
          </w:tcPr>
          <w:p w14:paraId="1A8E7C24"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67.30769231</w:t>
            </w:r>
          </w:p>
        </w:tc>
        <w:tc>
          <w:tcPr>
            <w:tcW w:w="917" w:type="dxa"/>
            <w:tcBorders>
              <w:top w:val="nil"/>
              <w:left w:val="nil"/>
              <w:bottom w:val="single" w:sz="4" w:space="0" w:color="auto"/>
              <w:right w:val="single" w:sz="4" w:space="0" w:color="auto"/>
            </w:tcBorders>
            <w:shd w:val="clear" w:color="auto" w:fill="auto"/>
            <w:noWrap/>
            <w:vAlign w:val="bottom"/>
            <w:hideMark/>
          </w:tcPr>
          <w:p w14:paraId="673D4093"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92.86666667</w:t>
            </w:r>
          </w:p>
        </w:tc>
        <w:tc>
          <w:tcPr>
            <w:tcW w:w="917" w:type="dxa"/>
            <w:tcBorders>
              <w:top w:val="nil"/>
              <w:left w:val="nil"/>
              <w:bottom w:val="single" w:sz="4" w:space="0" w:color="auto"/>
              <w:right w:val="single" w:sz="4" w:space="0" w:color="auto"/>
            </w:tcBorders>
            <w:shd w:val="clear" w:color="auto" w:fill="auto"/>
            <w:noWrap/>
            <w:vAlign w:val="bottom"/>
            <w:hideMark/>
          </w:tcPr>
          <w:p w14:paraId="33E33CE4"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62.72727273</w:t>
            </w:r>
          </w:p>
        </w:tc>
        <w:tc>
          <w:tcPr>
            <w:tcW w:w="917" w:type="dxa"/>
            <w:tcBorders>
              <w:top w:val="nil"/>
              <w:left w:val="nil"/>
              <w:bottom w:val="single" w:sz="4" w:space="0" w:color="auto"/>
              <w:right w:val="single" w:sz="4" w:space="0" w:color="auto"/>
            </w:tcBorders>
            <w:shd w:val="clear" w:color="auto" w:fill="auto"/>
            <w:noWrap/>
            <w:vAlign w:val="bottom"/>
            <w:hideMark/>
          </w:tcPr>
          <w:p w14:paraId="2FA3C97A"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64.94871795</w:t>
            </w:r>
          </w:p>
        </w:tc>
        <w:tc>
          <w:tcPr>
            <w:tcW w:w="917" w:type="dxa"/>
            <w:tcBorders>
              <w:top w:val="nil"/>
              <w:left w:val="nil"/>
              <w:bottom w:val="single" w:sz="4" w:space="0" w:color="auto"/>
              <w:right w:val="single" w:sz="4" w:space="0" w:color="auto"/>
            </w:tcBorders>
            <w:shd w:val="clear" w:color="auto" w:fill="auto"/>
            <w:noWrap/>
            <w:vAlign w:val="bottom"/>
            <w:hideMark/>
          </w:tcPr>
          <w:p w14:paraId="39750E35"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69.55102041</w:t>
            </w:r>
          </w:p>
        </w:tc>
      </w:tr>
      <w:tr w:rsidR="007C1C34" w:rsidRPr="007C1C34" w14:paraId="552CD162" w14:textId="77777777" w:rsidTr="007C1C34">
        <w:trPr>
          <w:trHeight w:val="292"/>
        </w:trPr>
        <w:tc>
          <w:tcPr>
            <w:tcW w:w="1888" w:type="dxa"/>
            <w:tcBorders>
              <w:top w:val="nil"/>
              <w:left w:val="single" w:sz="4" w:space="0" w:color="auto"/>
              <w:bottom w:val="single" w:sz="4" w:space="0" w:color="auto"/>
              <w:right w:val="single" w:sz="4" w:space="0" w:color="auto"/>
            </w:tcBorders>
            <w:shd w:val="clear" w:color="auto" w:fill="auto"/>
            <w:noWrap/>
            <w:vAlign w:val="bottom"/>
            <w:hideMark/>
          </w:tcPr>
          <w:p w14:paraId="03B8D37A"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Sarjapur Road</w:t>
            </w:r>
          </w:p>
        </w:tc>
        <w:tc>
          <w:tcPr>
            <w:tcW w:w="1135" w:type="dxa"/>
            <w:tcBorders>
              <w:top w:val="nil"/>
              <w:left w:val="nil"/>
              <w:bottom w:val="single" w:sz="4" w:space="0" w:color="auto"/>
              <w:right w:val="single" w:sz="4" w:space="0" w:color="auto"/>
            </w:tcBorders>
            <w:shd w:val="clear" w:color="auto" w:fill="auto"/>
            <w:noWrap/>
            <w:vAlign w:val="bottom"/>
            <w:hideMark/>
          </w:tcPr>
          <w:p w14:paraId="6495B3E1"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80</w:t>
            </w:r>
          </w:p>
        </w:tc>
        <w:tc>
          <w:tcPr>
            <w:tcW w:w="917" w:type="dxa"/>
            <w:tcBorders>
              <w:top w:val="nil"/>
              <w:left w:val="nil"/>
              <w:bottom w:val="single" w:sz="4" w:space="0" w:color="auto"/>
              <w:right w:val="single" w:sz="4" w:space="0" w:color="auto"/>
            </w:tcBorders>
            <w:shd w:val="clear" w:color="auto" w:fill="auto"/>
            <w:noWrap/>
            <w:vAlign w:val="bottom"/>
            <w:hideMark/>
          </w:tcPr>
          <w:p w14:paraId="5E22A04B"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75.33333333</w:t>
            </w:r>
          </w:p>
        </w:tc>
        <w:tc>
          <w:tcPr>
            <w:tcW w:w="917" w:type="dxa"/>
            <w:tcBorders>
              <w:top w:val="nil"/>
              <w:left w:val="nil"/>
              <w:bottom w:val="single" w:sz="4" w:space="0" w:color="auto"/>
              <w:right w:val="single" w:sz="4" w:space="0" w:color="auto"/>
            </w:tcBorders>
            <w:shd w:val="clear" w:color="auto" w:fill="auto"/>
            <w:noWrap/>
            <w:vAlign w:val="bottom"/>
            <w:hideMark/>
          </w:tcPr>
          <w:p w14:paraId="716C4A1D"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180</w:t>
            </w:r>
          </w:p>
        </w:tc>
        <w:tc>
          <w:tcPr>
            <w:tcW w:w="917" w:type="dxa"/>
            <w:tcBorders>
              <w:top w:val="nil"/>
              <w:left w:val="nil"/>
              <w:bottom w:val="single" w:sz="4" w:space="0" w:color="auto"/>
              <w:right w:val="single" w:sz="4" w:space="0" w:color="auto"/>
            </w:tcBorders>
            <w:shd w:val="clear" w:color="auto" w:fill="auto"/>
            <w:noWrap/>
            <w:vAlign w:val="bottom"/>
            <w:hideMark/>
          </w:tcPr>
          <w:p w14:paraId="626437D0"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 </w:t>
            </w:r>
          </w:p>
        </w:tc>
        <w:tc>
          <w:tcPr>
            <w:tcW w:w="917" w:type="dxa"/>
            <w:tcBorders>
              <w:top w:val="nil"/>
              <w:left w:val="nil"/>
              <w:bottom w:val="single" w:sz="4" w:space="0" w:color="auto"/>
              <w:right w:val="single" w:sz="4" w:space="0" w:color="auto"/>
            </w:tcBorders>
            <w:shd w:val="clear" w:color="auto" w:fill="auto"/>
            <w:noWrap/>
            <w:vAlign w:val="bottom"/>
            <w:hideMark/>
          </w:tcPr>
          <w:p w14:paraId="39BE1B60"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49.5</w:t>
            </w:r>
          </w:p>
        </w:tc>
        <w:tc>
          <w:tcPr>
            <w:tcW w:w="917" w:type="dxa"/>
            <w:tcBorders>
              <w:top w:val="nil"/>
              <w:left w:val="nil"/>
              <w:bottom w:val="single" w:sz="4" w:space="0" w:color="auto"/>
              <w:right w:val="single" w:sz="4" w:space="0" w:color="auto"/>
            </w:tcBorders>
            <w:shd w:val="clear" w:color="auto" w:fill="auto"/>
            <w:noWrap/>
            <w:vAlign w:val="bottom"/>
            <w:hideMark/>
          </w:tcPr>
          <w:p w14:paraId="4D2D1288"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69.05</w:t>
            </w:r>
          </w:p>
        </w:tc>
      </w:tr>
      <w:tr w:rsidR="007C1C34" w:rsidRPr="007C1C34" w14:paraId="7194F2E6" w14:textId="77777777" w:rsidTr="007C1C34">
        <w:trPr>
          <w:trHeight w:val="292"/>
        </w:trPr>
        <w:tc>
          <w:tcPr>
            <w:tcW w:w="1888" w:type="dxa"/>
            <w:tcBorders>
              <w:top w:val="nil"/>
              <w:left w:val="single" w:sz="4" w:space="0" w:color="auto"/>
              <w:bottom w:val="single" w:sz="4" w:space="0" w:color="auto"/>
              <w:right w:val="single" w:sz="4" w:space="0" w:color="auto"/>
            </w:tcBorders>
            <w:shd w:val="clear" w:color="auto" w:fill="auto"/>
            <w:noWrap/>
            <w:vAlign w:val="bottom"/>
            <w:hideMark/>
          </w:tcPr>
          <w:p w14:paraId="33697E9C"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Jayanagar</w:t>
            </w:r>
          </w:p>
        </w:tc>
        <w:tc>
          <w:tcPr>
            <w:tcW w:w="1135" w:type="dxa"/>
            <w:tcBorders>
              <w:top w:val="nil"/>
              <w:left w:val="nil"/>
              <w:bottom w:val="single" w:sz="4" w:space="0" w:color="auto"/>
              <w:right w:val="single" w:sz="4" w:space="0" w:color="auto"/>
            </w:tcBorders>
            <w:shd w:val="clear" w:color="auto" w:fill="auto"/>
            <w:noWrap/>
            <w:vAlign w:val="bottom"/>
            <w:hideMark/>
          </w:tcPr>
          <w:p w14:paraId="712AF0A0"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110</w:t>
            </w:r>
          </w:p>
        </w:tc>
        <w:tc>
          <w:tcPr>
            <w:tcW w:w="917" w:type="dxa"/>
            <w:tcBorders>
              <w:top w:val="nil"/>
              <w:left w:val="nil"/>
              <w:bottom w:val="single" w:sz="4" w:space="0" w:color="auto"/>
              <w:right w:val="single" w:sz="4" w:space="0" w:color="auto"/>
            </w:tcBorders>
            <w:shd w:val="clear" w:color="auto" w:fill="auto"/>
            <w:noWrap/>
            <w:vAlign w:val="bottom"/>
            <w:hideMark/>
          </w:tcPr>
          <w:p w14:paraId="175E0EAE"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30</w:t>
            </w:r>
          </w:p>
        </w:tc>
        <w:tc>
          <w:tcPr>
            <w:tcW w:w="917" w:type="dxa"/>
            <w:tcBorders>
              <w:top w:val="nil"/>
              <w:left w:val="nil"/>
              <w:bottom w:val="single" w:sz="4" w:space="0" w:color="auto"/>
              <w:right w:val="single" w:sz="4" w:space="0" w:color="auto"/>
            </w:tcBorders>
            <w:shd w:val="clear" w:color="auto" w:fill="auto"/>
            <w:noWrap/>
            <w:vAlign w:val="bottom"/>
            <w:hideMark/>
          </w:tcPr>
          <w:p w14:paraId="0E65FA10"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 </w:t>
            </w:r>
          </w:p>
        </w:tc>
        <w:tc>
          <w:tcPr>
            <w:tcW w:w="917" w:type="dxa"/>
            <w:tcBorders>
              <w:top w:val="nil"/>
              <w:left w:val="nil"/>
              <w:bottom w:val="single" w:sz="4" w:space="0" w:color="auto"/>
              <w:right w:val="single" w:sz="4" w:space="0" w:color="auto"/>
            </w:tcBorders>
            <w:shd w:val="clear" w:color="auto" w:fill="auto"/>
            <w:noWrap/>
            <w:vAlign w:val="bottom"/>
            <w:hideMark/>
          </w:tcPr>
          <w:p w14:paraId="7936EAE9"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60</w:t>
            </w:r>
          </w:p>
        </w:tc>
        <w:tc>
          <w:tcPr>
            <w:tcW w:w="917" w:type="dxa"/>
            <w:tcBorders>
              <w:top w:val="nil"/>
              <w:left w:val="nil"/>
              <w:bottom w:val="single" w:sz="4" w:space="0" w:color="auto"/>
              <w:right w:val="single" w:sz="4" w:space="0" w:color="auto"/>
            </w:tcBorders>
            <w:shd w:val="clear" w:color="auto" w:fill="auto"/>
            <w:noWrap/>
            <w:vAlign w:val="bottom"/>
            <w:hideMark/>
          </w:tcPr>
          <w:p w14:paraId="4ADEE833"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 </w:t>
            </w:r>
          </w:p>
        </w:tc>
        <w:tc>
          <w:tcPr>
            <w:tcW w:w="917" w:type="dxa"/>
            <w:tcBorders>
              <w:top w:val="nil"/>
              <w:left w:val="nil"/>
              <w:bottom w:val="single" w:sz="4" w:space="0" w:color="auto"/>
              <w:right w:val="single" w:sz="4" w:space="0" w:color="auto"/>
            </w:tcBorders>
            <w:shd w:val="clear" w:color="auto" w:fill="auto"/>
            <w:noWrap/>
            <w:vAlign w:val="bottom"/>
            <w:hideMark/>
          </w:tcPr>
          <w:p w14:paraId="647EDA98"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66.66666667</w:t>
            </w:r>
          </w:p>
        </w:tc>
      </w:tr>
      <w:tr w:rsidR="007C1C34" w:rsidRPr="007C1C34" w14:paraId="4A82B64B" w14:textId="77777777" w:rsidTr="007C1C34">
        <w:trPr>
          <w:trHeight w:val="292"/>
        </w:trPr>
        <w:tc>
          <w:tcPr>
            <w:tcW w:w="1888" w:type="dxa"/>
            <w:tcBorders>
              <w:top w:val="nil"/>
              <w:left w:val="single" w:sz="4" w:space="0" w:color="auto"/>
              <w:bottom w:val="single" w:sz="4" w:space="0" w:color="auto"/>
              <w:right w:val="single" w:sz="4" w:space="0" w:color="auto"/>
            </w:tcBorders>
            <w:shd w:val="clear" w:color="auto" w:fill="auto"/>
            <w:noWrap/>
            <w:vAlign w:val="bottom"/>
            <w:hideMark/>
          </w:tcPr>
          <w:p w14:paraId="7A376128"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Manipal County</w:t>
            </w:r>
          </w:p>
        </w:tc>
        <w:tc>
          <w:tcPr>
            <w:tcW w:w="1135" w:type="dxa"/>
            <w:tcBorders>
              <w:top w:val="nil"/>
              <w:left w:val="nil"/>
              <w:bottom w:val="single" w:sz="4" w:space="0" w:color="auto"/>
              <w:right w:val="single" w:sz="4" w:space="0" w:color="auto"/>
            </w:tcBorders>
            <w:shd w:val="clear" w:color="auto" w:fill="auto"/>
            <w:noWrap/>
            <w:vAlign w:val="bottom"/>
            <w:hideMark/>
          </w:tcPr>
          <w:p w14:paraId="39972242"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57.4</w:t>
            </w:r>
          </w:p>
        </w:tc>
        <w:tc>
          <w:tcPr>
            <w:tcW w:w="917" w:type="dxa"/>
            <w:tcBorders>
              <w:top w:val="nil"/>
              <w:left w:val="nil"/>
              <w:bottom w:val="single" w:sz="4" w:space="0" w:color="auto"/>
              <w:right w:val="single" w:sz="4" w:space="0" w:color="auto"/>
            </w:tcBorders>
            <w:shd w:val="clear" w:color="auto" w:fill="auto"/>
            <w:noWrap/>
            <w:vAlign w:val="bottom"/>
            <w:hideMark/>
          </w:tcPr>
          <w:p w14:paraId="760A1903"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75.5625</w:t>
            </w:r>
          </w:p>
        </w:tc>
        <w:tc>
          <w:tcPr>
            <w:tcW w:w="917" w:type="dxa"/>
            <w:tcBorders>
              <w:top w:val="nil"/>
              <w:left w:val="nil"/>
              <w:bottom w:val="single" w:sz="4" w:space="0" w:color="auto"/>
              <w:right w:val="single" w:sz="4" w:space="0" w:color="auto"/>
            </w:tcBorders>
            <w:shd w:val="clear" w:color="auto" w:fill="auto"/>
            <w:noWrap/>
            <w:vAlign w:val="bottom"/>
            <w:hideMark/>
          </w:tcPr>
          <w:p w14:paraId="7C6E7C86"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69</w:t>
            </w:r>
          </w:p>
        </w:tc>
        <w:tc>
          <w:tcPr>
            <w:tcW w:w="917" w:type="dxa"/>
            <w:tcBorders>
              <w:top w:val="nil"/>
              <w:left w:val="nil"/>
              <w:bottom w:val="single" w:sz="4" w:space="0" w:color="auto"/>
              <w:right w:val="single" w:sz="4" w:space="0" w:color="auto"/>
            </w:tcBorders>
            <w:shd w:val="clear" w:color="auto" w:fill="auto"/>
            <w:noWrap/>
            <w:vAlign w:val="bottom"/>
            <w:hideMark/>
          </w:tcPr>
          <w:p w14:paraId="35AC2B5F"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54.82352941</w:t>
            </w:r>
          </w:p>
        </w:tc>
        <w:tc>
          <w:tcPr>
            <w:tcW w:w="917" w:type="dxa"/>
            <w:tcBorders>
              <w:top w:val="nil"/>
              <w:left w:val="nil"/>
              <w:bottom w:val="single" w:sz="4" w:space="0" w:color="auto"/>
              <w:right w:val="single" w:sz="4" w:space="0" w:color="auto"/>
            </w:tcBorders>
            <w:shd w:val="clear" w:color="auto" w:fill="auto"/>
            <w:noWrap/>
            <w:vAlign w:val="bottom"/>
            <w:hideMark/>
          </w:tcPr>
          <w:p w14:paraId="2908BDBF"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36.15384615</w:t>
            </w:r>
          </w:p>
        </w:tc>
        <w:tc>
          <w:tcPr>
            <w:tcW w:w="917" w:type="dxa"/>
            <w:tcBorders>
              <w:top w:val="nil"/>
              <w:left w:val="nil"/>
              <w:bottom w:val="single" w:sz="4" w:space="0" w:color="auto"/>
              <w:right w:val="single" w:sz="4" w:space="0" w:color="auto"/>
            </w:tcBorders>
            <w:shd w:val="clear" w:color="auto" w:fill="auto"/>
            <w:noWrap/>
            <w:vAlign w:val="bottom"/>
            <w:hideMark/>
          </w:tcPr>
          <w:p w14:paraId="4F6400E2"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58.93670886</w:t>
            </w:r>
          </w:p>
        </w:tc>
      </w:tr>
      <w:tr w:rsidR="007C1C34" w:rsidRPr="007C1C34" w14:paraId="1F410B71" w14:textId="77777777" w:rsidTr="007C1C34">
        <w:trPr>
          <w:trHeight w:val="292"/>
        </w:trPr>
        <w:tc>
          <w:tcPr>
            <w:tcW w:w="1888" w:type="dxa"/>
            <w:tcBorders>
              <w:top w:val="nil"/>
              <w:left w:val="single" w:sz="4" w:space="0" w:color="auto"/>
              <w:bottom w:val="single" w:sz="4" w:space="0" w:color="auto"/>
              <w:right w:val="single" w:sz="4" w:space="0" w:color="auto"/>
            </w:tcBorders>
            <w:shd w:val="clear" w:color="auto" w:fill="auto"/>
            <w:noWrap/>
            <w:vAlign w:val="bottom"/>
            <w:hideMark/>
          </w:tcPr>
          <w:p w14:paraId="13982D12"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BTM Stage 2</w:t>
            </w:r>
          </w:p>
        </w:tc>
        <w:tc>
          <w:tcPr>
            <w:tcW w:w="1135" w:type="dxa"/>
            <w:tcBorders>
              <w:top w:val="nil"/>
              <w:left w:val="nil"/>
              <w:bottom w:val="single" w:sz="4" w:space="0" w:color="auto"/>
              <w:right w:val="single" w:sz="4" w:space="0" w:color="auto"/>
            </w:tcBorders>
            <w:shd w:val="clear" w:color="auto" w:fill="auto"/>
            <w:noWrap/>
            <w:vAlign w:val="bottom"/>
            <w:hideMark/>
          </w:tcPr>
          <w:p w14:paraId="5005CC80"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65.83333333</w:t>
            </w:r>
          </w:p>
        </w:tc>
        <w:tc>
          <w:tcPr>
            <w:tcW w:w="917" w:type="dxa"/>
            <w:tcBorders>
              <w:top w:val="nil"/>
              <w:left w:val="nil"/>
              <w:bottom w:val="single" w:sz="4" w:space="0" w:color="auto"/>
              <w:right w:val="single" w:sz="4" w:space="0" w:color="auto"/>
            </w:tcBorders>
            <w:shd w:val="clear" w:color="auto" w:fill="auto"/>
            <w:noWrap/>
            <w:vAlign w:val="bottom"/>
            <w:hideMark/>
          </w:tcPr>
          <w:p w14:paraId="098336DA"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41.66666667</w:t>
            </w:r>
          </w:p>
        </w:tc>
        <w:tc>
          <w:tcPr>
            <w:tcW w:w="917" w:type="dxa"/>
            <w:tcBorders>
              <w:top w:val="nil"/>
              <w:left w:val="nil"/>
              <w:bottom w:val="single" w:sz="4" w:space="0" w:color="auto"/>
              <w:right w:val="single" w:sz="4" w:space="0" w:color="auto"/>
            </w:tcBorders>
            <w:shd w:val="clear" w:color="auto" w:fill="auto"/>
            <w:noWrap/>
            <w:vAlign w:val="bottom"/>
            <w:hideMark/>
          </w:tcPr>
          <w:p w14:paraId="09DBEF56"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84.6</w:t>
            </w:r>
          </w:p>
        </w:tc>
        <w:tc>
          <w:tcPr>
            <w:tcW w:w="917" w:type="dxa"/>
            <w:tcBorders>
              <w:top w:val="nil"/>
              <w:left w:val="nil"/>
              <w:bottom w:val="single" w:sz="4" w:space="0" w:color="auto"/>
              <w:right w:val="single" w:sz="4" w:space="0" w:color="auto"/>
            </w:tcBorders>
            <w:shd w:val="clear" w:color="auto" w:fill="auto"/>
            <w:noWrap/>
            <w:vAlign w:val="bottom"/>
            <w:hideMark/>
          </w:tcPr>
          <w:p w14:paraId="55797B2D"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39.28571429</w:t>
            </w:r>
          </w:p>
        </w:tc>
        <w:tc>
          <w:tcPr>
            <w:tcW w:w="917" w:type="dxa"/>
            <w:tcBorders>
              <w:top w:val="nil"/>
              <w:left w:val="nil"/>
              <w:bottom w:val="single" w:sz="4" w:space="0" w:color="auto"/>
              <w:right w:val="single" w:sz="4" w:space="0" w:color="auto"/>
            </w:tcBorders>
            <w:shd w:val="clear" w:color="auto" w:fill="auto"/>
            <w:noWrap/>
            <w:vAlign w:val="bottom"/>
            <w:hideMark/>
          </w:tcPr>
          <w:p w14:paraId="30774B62"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55.625</w:t>
            </w:r>
          </w:p>
        </w:tc>
        <w:tc>
          <w:tcPr>
            <w:tcW w:w="917" w:type="dxa"/>
            <w:tcBorders>
              <w:top w:val="nil"/>
              <w:left w:val="nil"/>
              <w:bottom w:val="single" w:sz="4" w:space="0" w:color="auto"/>
              <w:right w:val="single" w:sz="4" w:space="0" w:color="auto"/>
            </w:tcBorders>
            <w:shd w:val="clear" w:color="auto" w:fill="auto"/>
            <w:noWrap/>
            <w:vAlign w:val="bottom"/>
            <w:hideMark/>
          </w:tcPr>
          <w:p w14:paraId="6B93C6DD"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55.875</w:t>
            </w:r>
          </w:p>
        </w:tc>
      </w:tr>
      <w:tr w:rsidR="007C1C34" w:rsidRPr="007C1C34" w14:paraId="57339CAE" w14:textId="77777777" w:rsidTr="007C1C34">
        <w:trPr>
          <w:trHeight w:val="292"/>
        </w:trPr>
        <w:tc>
          <w:tcPr>
            <w:tcW w:w="1888" w:type="dxa"/>
            <w:tcBorders>
              <w:top w:val="nil"/>
              <w:left w:val="single" w:sz="4" w:space="0" w:color="auto"/>
              <w:bottom w:val="single" w:sz="4" w:space="0" w:color="auto"/>
              <w:right w:val="single" w:sz="4" w:space="0" w:color="auto"/>
            </w:tcBorders>
            <w:shd w:val="clear" w:color="auto" w:fill="auto"/>
            <w:noWrap/>
            <w:vAlign w:val="bottom"/>
            <w:hideMark/>
          </w:tcPr>
          <w:p w14:paraId="1D60AAF8"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Bellandur - Off Sarjapur Road</w:t>
            </w:r>
          </w:p>
        </w:tc>
        <w:tc>
          <w:tcPr>
            <w:tcW w:w="1135" w:type="dxa"/>
            <w:tcBorders>
              <w:top w:val="nil"/>
              <w:left w:val="nil"/>
              <w:bottom w:val="single" w:sz="4" w:space="0" w:color="auto"/>
              <w:right w:val="single" w:sz="4" w:space="0" w:color="auto"/>
            </w:tcBorders>
            <w:shd w:val="clear" w:color="auto" w:fill="auto"/>
            <w:noWrap/>
            <w:vAlign w:val="bottom"/>
            <w:hideMark/>
          </w:tcPr>
          <w:p w14:paraId="208BB96C"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40</w:t>
            </w:r>
          </w:p>
        </w:tc>
        <w:tc>
          <w:tcPr>
            <w:tcW w:w="917" w:type="dxa"/>
            <w:tcBorders>
              <w:top w:val="nil"/>
              <w:left w:val="nil"/>
              <w:bottom w:val="single" w:sz="4" w:space="0" w:color="auto"/>
              <w:right w:val="single" w:sz="4" w:space="0" w:color="auto"/>
            </w:tcBorders>
            <w:shd w:val="clear" w:color="auto" w:fill="auto"/>
            <w:noWrap/>
            <w:vAlign w:val="bottom"/>
            <w:hideMark/>
          </w:tcPr>
          <w:p w14:paraId="2B552918"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50.18181818</w:t>
            </w:r>
          </w:p>
        </w:tc>
        <w:tc>
          <w:tcPr>
            <w:tcW w:w="917" w:type="dxa"/>
            <w:tcBorders>
              <w:top w:val="nil"/>
              <w:left w:val="nil"/>
              <w:bottom w:val="single" w:sz="4" w:space="0" w:color="auto"/>
              <w:right w:val="single" w:sz="4" w:space="0" w:color="auto"/>
            </w:tcBorders>
            <w:shd w:val="clear" w:color="auto" w:fill="auto"/>
            <w:noWrap/>
            <w:vAlign w:val="bottom"/>
            <w:hideMark/>
          </w:tcPr>
          <w:p w14:paraId="7D1654C8"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99</w:t>
            </w:r>
          </w:p>
        </w:tc>
        <w:tc>
          <w:tcPr>
            <w:tcW w:w="917" w:type="dxa"/>
            <w:tcBorders>
              <w:top w:val="nil"/>
              <w:left w:val="nil"/>
              <w:bottom w:val="single" w:sz="4" w:space="0" w:color="auto"/>
              <w:right w:val="single" w:sz="4" w:space="0" w:color="auto"/>
            </w:tcBorders>
            <w:shd w:val="clear" w:color="auto" w:fill="auto"/>
            <w:noWrap/>
            <w:vAlign w:val="bottom"/>
            <w:hideMark/>
          </w:tcPr>
          <w:p w14:paraId="5CBF7F68"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65.42857143</w:t>
            </w:r>
          </w:p>
        </w:tc>
        <w:tc>
          <w:tcPr>
            <w:tcW w:w="917" w:type="dxa"/>
            <w:tcBorders>
              <w:top w:val="nil"/>
              <w:left w:val="nil"/>
              <w:bottom w:val="single" w:sz="4" w:space="0" w:color="auto"/>
              <w:right w:val="single" w:sz="4" w:space="0" w:color="auto"/>
            </w:tcBorders>
            <w:shd w:val="clear" w:color="auto" w:fill="auto"/>
            <w:noWrap/>
            <w:vAlign w:val="bottom"/>
            <w:hideMark/>
          </w:tcPr>
          <w:p w14:paraId="39879146"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52.33333333</w:t>
            </w:r>
          </w:p>
        </w:tc>
        <w:tc>
          <w:tcPr>
            <w:tcW w:w="917" w:type="dxa"/>
            <w:tcBorders>
              <w:top w:val="nil"/>
              <w:left w:val="nil"/>
              <w:bottom w:val="single" w:sz="4" w:space="0" w:color="auto"/>
              <w:right w:val="single" w:sz="4" w:space="0" w:color="auto"/>
            </w:tcBorders>
            <w:shd w:val="clear" w:color="auto" w:fill="auto"/>
            <w:noWrap/>
            <w:vAlign w:val="bottom"/>
            <w:hideMark/>
          </w:tcPr>
          <w:p w14:paraId="20DCF1C3"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53.47727273</w:t>
            </w:r>
          </w:p>
        </w:tc>
      </w:tr>
      <w:tr w:rsidR="007C1C34" w:rsidRPr="007C1C34" w14:paraId="639D5BD8" w14:textId="77777777" w:rsidTr="007C1C34">
        <w:trPr>
          <w:trHeight w:val="292"/>
        </w:trPr>
        <w:tc>
          <w:tcPr>
            <w:tcW w:w="1888" w:type="dxa"/>
            <w:tcBorders>
              <w:top w:val="nil"/>
              <w:left w:val="single" w:sz="4" w:space="0" w:color="auto"/>
              <w:bottom w:val="single" w:sz="4" w:space="0" w:color="auto"/>
              <w:right w:val="single" w:sz="4" w:space="0" w:color="auto"/>
            </w:tcBorders>
            <w:shd w:val="clear" w:color="auto" w:fill="auto"/>
            <w:noWrap/>
            <w:vAlign w:val="bottom"/>
            <w:hideMark/>
          </w:tcPr>
          <w:p w14:paraId="720EAD0E"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Bommanahalli</w:t>
            </w:r>
          </w:p>
        </w:tc>
        <w:tc>
          <w:tcPr>
            <w:tcW w:w="1135" w:type="dxa"/>
            <w:tcBorders>
              <w:top w:val="nil"/>
              <w:left w:val="nil"/>
              <w:bottom w:val="single" w:sz="4" w:space="0" w:color="auto"/>
              <w:right w:val="single" w:sz="4" w:space="0" w:color="auto"/>
            </w:tcBorders>
            <w:shd w:val="clear" w:color="auto" w:fill="auto"/>
            <w:noWrap/>
            <w:vAlign w:val="bottom"/>
            <w:hideMark/>
          </w:tcPr>
          <w:p w14:paraId="3811D6DE"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38.84615385</w:t>
            </w:r>
          </w:p>
        </w:tc>
        <w:tc>
          <w:tcPr>
            <w:tcW w:w="917" w:type="dxa"/>
            <w:tcBorders>
              <w:top w:val="nil"/>
              <w:left w:val="nil"/>
              <w:bottom w:val="single" w:sz="4" w:space="0" w:color="auto"/>
              <w:right w:val="single" w:sz="4" w:space="0" w:color="auto"/>
            </w:tcBorders>
            <w:shd w:val="clear" w:color="auto" w:fill="auto"/>
            <w:noWrap/>
            <w:vAlign w:val="bottom"/>
            <w:hideMark/>
          </w:tcPr>
          <w:p w14:paraId="1F6CC1F7"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62.91666667</w:t>
            </w:r>
          </w:p>
        </w:tc>
        <w:tc>
          <w:tcPr>
            <w:tcW w:w="917" w:type="dxa"/>
            <w:tcBorders>
              <w:top w:val="nil"/>
              <w:left w:val="nil"/>
              <w:bottom w:val="single" w:sz="4" w:space="0" w:color="auto"/>
              <w:right w:val="single" w:sz="4" w:space="0" w:color="auto"/>
            </w:tcBorders>
            <w:shd w:val="clear" w:color="auto" w:fill="auto"/>
            <w:noWrap/>
            <w:vAlign w:val="bottom"/>
            <w:hideMark/>
          </w:tcPr>
          <w:p w14:paraId="2A59E6DD"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73.66666667</w:t>
            </w:r>
          </w:p>
        </w:tc>
        <w:tc>
          <w:tcPr>
            <w:tcW w:w="917" w:type="dxa"/>
            <w:tcBorders>
              <w:top w:val="nil"/>
              <w:left w:val="nil"/>
              <w:bottom w:val="single" w:sz="4" w:space="0" w:color="auto"/>
              <w:right w:val="single" w:sz="4" w:space="0" w:color="auto"/>
            </w:tcBorders>
            <w:shd w:val="clear" w:color="auto" w:fill="auto"/>
            <w:noWrap/>
            <w:vAlign w:val="bottom"/>
            <w:hideMark/>
          </w:tcPr>
          <w:p w14:paraId="55FA86B9"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45.5</w:t>
            </w:r>
          </w:p>
        </w:tc>
        <w:tc>
          <w:tcPr>
            <w:tcW w:w="917" w:type="dxa"/>
            <w:tcBorders>
              <w:top w:val="nil"/>
              <w:left w:val="nil"/>
              <w:bottom w:val="single" w:sz="4" w:space="0" w:color="auto"/>
              <w:right w:val="single" w:sz="4" w:space="0" w:color="auto"/>
            </w:tcBorders>
            <w:shd w:val="clear" w:color="auto" w:fill="auto"/>
            <w:noWrap/>
            <w:vAlign w:val="bottom"/>
            <w:hideMark/>
          </w:tcPr>
          <w:p w14:paraId="070F4A44"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48.5</w:t>
            </w:r>
          </w:p>
        </w:tc>
        <w:tc>
          <w:tcPr>
            <w:tcW w:w="917" w:type="dxa"/>
            <w:tcBorders>
              <w:top w:val="nil"/>
              <w:left w:val="nil"/>
              <w:bottom w:val="single" w:sz="4" w:space="0" w:color="auto"/>
              <w:right w:val="single" w:sz="4" w:space="0" w:color="auto"/>
            </w:tcBorders>
            <w:shd w:val="clear" w:color="auto" w:fill="auto"/>
            <w:noWrap/>
            <w:vAlign w:val="bottom"/>
            <w:hideMark/>
          </w:tcPr>
          <w:p w14:paraId="70A0CB1F"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51.80392157</w:t>
            </w:r>
          </w:p>
        </w:tc>
      </w:tr>
      <w:tr w:rsidR="007C1C34" w:rsidRPr="007C1C34" w14:paraId="4C0FF808" w14:textId="77777777" w:rsidTr="007C1C34">
        <w:trPr>
          <w:trHeight w:val="292"/>
        </w:trPr>
        <w:tc>
          <w:tcPr>
            <w:tcW w:w="1888" w:type="dxa"/>
            <w:tcBorders>
              <w:top w:val="nil"/>
              <w:left w:val="single" w:sz="4" w:space="0" w:color="auto"/>
              <w:bottom w:val="single" w:sz="4" w:space="0" w:color="auto"/>
              <w:right w:val="single" w:sz="4" w:space="0" w:color="auto"/>
            </w:tcBorders>
            <w:shd w:val="clear" w:color="auto" w:fill="auto"/>
            <w:noWrap/>
            <w:vAlign w:val="bottom"/>
            <w:hideMark/>
          </w:tcPr>
          <w:p w14:paraId="26D969C7"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 xml:space="preserve">Koramangala, </w:t>
            </w:r>
            <w:proofErr w:type="spellStart"/>
            <w:r w:rsidRPr="007C1C34">
              <w:rPr>
                <w:rFonts w:ascii="Calibri" w:eastAsia="Times New Roman" w:hAnsi="Calibri" w:cs="Calibri"/>
                <w:color w:val="000000"/>
                <w:kern w:val="0"/>
                <w14:ligatures w14:val="none"/>
              </w:rPr>
              <w:t>Ejipura</w:t>
            </w:r>
            <w:proofErr w:type="spellEnd"/>
          </w:p>
        </w:tc>
        <w:tc>
          <w:tcPr>
            <w:tcW w:w="1135" w:type="dxa"/>
            <w:tcBorders>
              <w:top w:val="nil"/>
              <w:left w:val="nil"/>
              <w:bottom w:val="single" w:sz="4" w:space="0" w:color="auto"/>
              <w:right w:val="single" w:sz="4" w:space="0" w:color="auto"/>
            </w:tcBorders>
            <w:shd w:val="clear" w:color="auto" w:fill="auto"/>
            <w:noWrap/>
            <w:vAlign w:val="bottom"/>
            <w:hideMark/>
          </w:tcPr>
          <w:p w14:paraId="7DBBB7E1"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48.03030303</w:t>
            </w:r>
          </w:p>
        </w:tc>
        <w:tc>
          <w:tcPr>
            <w:tcW w:w="917" w:type="dxa"/>
            <w:tcBorders>
              <w:top w:val="nil"/>
              <w:left w:val="nil"/>
              <w:bottom w:val="single" w:sz="4" w:space="0" w:color="auto"/>
              <w:right w:val="single" w:sz="4" w:space="0" w:color="auto"/>
            </w:tcBorders>
            <w:shd w:val="clear" w:color="auto" w:fill="auto"/>
            <w:noWrap/>
            <w:vAlign w:val="bottom"/>
            <w:hideMark/>
          </w:tcPr>
          <w:p w14:paraId="258A229C"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45.16666667</w:t>
            </w:r>
          </w:p>
        </w:tc>
        <w:tc>
          <w:tcPr>
            <w:tcW w:w="917" w:type="dxa"/>
            <w:tcBorders>
              <w:top w:val="nil"/>
              <w:left w:val="nil"/>
              <w:bottom w:val="single" w:sz="4" w:space="0" w:color="auto"/>
              <w:right w:val="single" w:sz="4" w:space="0" w:color="auto"/>
            </w:tcBorders>
            <w:shd w:val="clear" w:color="auto" w:fill="auto"/>
            <w:noWrap/>
            <w:vAlign w:val="bottom"/>
            <w:hideMark/>
          </w:tcPr>
          <w:p w14:paraId="3F5E757E"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64.37142857</w:t>
            </w:r>
          </w:p>
        </w:tc>
        <w:tc>
          <w:tcPr>
            <w:tcW w:w="917" w:type="dxa"/>
            <w:tcBorders>
              <w:top w:val="nil"/>
              <w:left w:val="nil"/>
              <w:bottom w:val="single" w:sz="4" w:space="0" w:color="auto"/>
              <w:right w:val="single" w:sz="4" w:space="0" w:color="auto"/>
            </w:tcBorders>
            <w:shd w:val="clear" w:color="auto" w:fill="auto"/>
            <w:noWrap/>
            <w:vAlign w:val="bottom"/>
            <w:hideMark/>
          </w:tcPr>
          <w:p w14:paraId="25CE2CCE"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51.08</w:t>
            </w:r>
          </w:p>
        </w:tc>
        <w:tc>
          <w:tcPr>
            <w:tcW w:w="917" w:type="dxa"/>
            <w:tcBorders>
              <w:top w:val="nil"/>
              <w:left w:val="nil"/>
              <w:bottom w:val="single" w:sz="4" w:space="0" w:color="auto"/>
              <w:right w:val="single" w:sz="4" w:space="0" w:color="auto"/>
            </w:tcBorders>
            <w:shd w:val="clear" w:color="auto" w:fill="auto"/>
            <w:noWrap/>
            <w:vAlign w:val="bottom"/>
            <w:hideMark/>
          </w:tcPr>
          <w:p w14:paraId="71999FFE"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42.36111111</w:t>
            </w:r>
          </w:p>
        </w:tc>
        <w:tc>
          <w:tcPr>
            <w:tcW w:w="917" w:type="dxa"/>
            <w:tcBorders>
              <w:top w:val="nil"/>
              <w:left w:val="nil"/>
              <w:bottom w:val="single" w:sz="4" w:space="0" w:color="auto"/>
              <w:right w:val="single" w:sz="4" w:space="0" w:color="auto"/>
            </w:tcBorders>
            <w:shd w:val="clear" w:color="auto" w:fill="auto"/>
            <w:noWrap/>
            <w:vAlign w:val="bottom"/>
            <w:hideMark/>
          </w:tcPr>
          <w:p w14:paraId="2D9BC637"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50.28301887</w:t>
            </w:r>
          </w:p>
        </w:tc>
      </w:tr>
      <w:tr w:rsidR="007C1C34" w:rsidRPr="007C1C34" w14:paraId="3A4472B2" w14:textId="77777777" w:rsidTr="007C1C34">
        <w:trPr>
          <w:trHeight w:val="292"/>
        </w:trPr>
        <w:tc>
          <w:tcPr>
            <w:tcW w:w="1888" w:type="dxa"/>
            <w:tcBorders>
              <w:top w:val="nil"/>
              <w:left w:val="single" w:sz="4" w:space="0" w:color="auto"/>
              <w:bottom w:val="single" w:sz="4" w:space="0" w:color="auto"/>
              <w:right w:val="single" w:sz="4" w:space="0" w:color="auto"/>
            </w:tcBorders>
            <w:shd w:val="clear" w:color="auto" w:fill="auto"/>
            <w:noWrap/>
            <w:vAlign w:val="bottom"/>
            <w:hideMark/>
          </w:tcPr>
          <w:p w14:paraId="1BAB32C2"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 xml:space="preserve">Bellandur, </w:t>
            </w:r>
            <w:proofErr w:type="spellStart"/>
            <w:r w:rsidRPr="007C1C34">
              <w:rPr>
                <w:rFonts w:ascii="Calibri" w:eastAsia="Times New Roman" w:hAnsi="Calibri" w:cs="Calibri"/>
                <w:color w:val="000000"/>
                <w:kern w:val="0"/>
                <w14:ligatures w14:val="none"/>
              </w:rPr>
              <w:t>Ecospace</w:t>
            </w:r>
            <w:proofErr w:type="spellEnd"/>
          </w:p>
        </w:tc>
        <w:tc>
          <w:tcPr>
            <w:tcW w:w="1135" w:type="dxa"/>
            <w:tcBorders>
              <w:top w:val="nil"/>
              <w:left w:val="nil"/>
              <w:bottom w:val="single" w:sz="4" w:space="0" w:color="auto"/>
              <w:right w:val="single" w:sz="4" w:space="0" w:color="auto"/>
            </w:tcBorders>
            <w:shd w:val="clear" w:color="auto" w:fill="auto"/>
            <w:noWrap/>
            <w:vAlign w:val="bottom"/>
            <w:hideMark/>
          </w:tcPr>
          <w:p w14:paraId="11C70CE1"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 </w:t>
            </w:r>
          </w:p>
        </w:tc>
        <w:tc>
          <w:tcPr>
            <w:tcW w:w="917" w:type="dxa"/>
            <w:tcBorders>
              <w:top w:val="nil"/>
              <w:left w:val="nil"/>
              <w:bottom w:val="single" w:sz="4" w:space="0" w:color="auto"/>
              <w:right w:val="single" w:sz="4" w:space="0" w:color="auto"/>
            </w:tcBorders>
            <w:shd w:val="clear" w:color="auto" w:fill="auto"/>
            <w:noWrap/>
            <w:vAlign w:val="bottom"/>
            <w:hideMark/>
          </w:tcPr>
          <w:p w14:paraId="1C45C365"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 </w:t>
            </w:r>
          </w:p>
        </w:tc>
        <w:tc>
          <w:tcPr>
            <w:tcW w:w="917" w:type="dxa"/>
            <w:tcBorders>
              <w:top w:val="nil"/>
              <w:left w:val="nil"/>
              <w:bottom w:val="single" w:sz="4" w:space="0" w:color="auto"/>
              <w:right w:val="single" w:sz="4" w:space="0" w:color="auto"/>
            </w:tcBorders>
            <w:shd w:val="clear" w:color="auto" w:fill="auto"/>
            <w:noWrap/>
            <w:vAlign w:val="bottom"/>
            <w:hideMark/>
          </w:tcPr>
          <w:p w14:paraId="3B65C140"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39</w:t>
            </w:r>
          </w:p>
        </w:tc>
        <w:tc>
          <w:tcPr>
            <w:tcW w:w="917" w:type="dxa"/>
            <w:tcBorders>
              <w:top w:val="nil"/>
              <w:left w:val="nil"/>
              <w:bottom w:val="single" w:sz="4" w:space="0" w:color="auto"/>
              <w:right w:val="single" w:sz="4" w:space="0" w:color="auto"/>
            </w:tcBorders>
            <w:shd w:val="clear" w:color="auto" w:fill="auto"/>
            <w:noWrap/>
            <w:vAlign w:val="bottom"/>
            <w:hideMark/>
          </w:tcPr>
          <w:p w14:paraId="49B379A2"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 </w:t>
            </w:r>
          </w:p>
        </w:tc>
        <w:tc>
          <w:tcPr>
            <w:tcW w:w="917" w:type="dxa"/>
            <w:tcBorders>
              <w:top w:val="nil"/>
              <w:left w:val="nil"/>
              <w:bottom w:val="single" w:sz="4" w:space="0" w:color="auto"/>
              <w:right w:val="single" w:sz="4" w:space="0" w:color="auto"/>
            </w:tcBorders>
            <w:shd w:val="clear" w:color="auto" w:fill="auto"/>
            <w:noWrap/>
            <w:vAlign w:val="bottom"/>
            <w:hideMark/>
          </w:tcPr>
          <w:p w14:paraId="054E1D56"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 </w:t>
            </w:r>
          </w:p>
        </w:tc>
        <w:tc>
          <w:tcPr>
            <w:tcW w:w="917" w:type="dxa"/>
            <w:tcBorders>
              <w:top w:val="nil"/>
              <w:left w:val="nil"/>
              <w:bottom w:val="single" w:sz="4" w:space="0" w:color="auto"/>
              <w:right w:val="single" w:sz="4" w:space="0" w:color="auto"/>
            </w:tcBorders>
            <w:shd w:val="clear" w:color="auto" w:fill="auto"/>
            <w:noWrap/>
            <w:vAlign w:val="bottom"/>
            <w:hideMark/>
          </w:tcPr>
          <w:p w14:paraId="20C82BC9"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39</w:t>
            </w:r>
          </w:p>
        </w:tc>
      </w:tr>
      <w:tr w:rsidR="007C1C34" w:rsidRPr="007C1C34" w14:paraId="657B56DB" w14:textId="77777777" w:rsidTr="007C1C34">
        <w:trPr>
          <w:trHeight w:val="292"/>
        </w:trPr>
        <w:tc>
          <w:tcPr>
            <w:tcW w:w="1888" w:type="dxa"/>
            <w:tcBorders>
              <w:top w:val="nil"/>
              <w:left w:val="single" w:sz="4" w:space="0" w:color="auto"/>
              <w:bottom w:val="single" w:sz="4" w:space="0" w:color="auto"/>
              <w:right w:val="single" w:sz="4" w:space="0" w:color="auto"/>
            </w:tcBorders>
            <w:shd w:val="clear" w:color="auto" w:fill="auto"/>
            <w:noWrap/>
            <w:vAlign w:val="bottom"/>
            <w:hideMark/>
          </w:tcPr>
          <w:p w14:paraId="6EF0E4BD" w14:textId="77777777" w:rsidR="007C1C34" w:rsidRPr="007C1C34" w:rsidRDefault="007C1C34" w:rsidP="007C1C34">
            <w:pPr>
              <w:spacing w:after="0" w:line="240" w:lineRule="auto"/>
              <w:rPr>
                <w:rFonts w:ascii="Calibri" w:eastAsia="Times New Roman" w:hAnsi="Calibri" w:cs="Calibri"/>
                <w:color w:val="000000"/>
                <w:kern w:val="0"/>
                <w14:ligatures w14:val="none"/>
              </w:rPr>
            </w:pPr>
            <w:proofErr w:type="spellStart"/>
            <w:r w:rsidRPr="007C1C34">
              <w:rPr>
                <w:rFonts w:ascii="Calibri" w:eastAsia="Times New Roman" w:hAnsi="Calibri" w:cs="Calibri"/>
                <w:color w:val="000000"/>
                <w:kern w:val="0"/>
                <w14:ligatures w14:val="none"/>
              </w:rPr>
              <w:t>Bomannahali</w:t>
            </w:r>
            <w:proofErr w:type="spellEnd"/>
            <w:r w:rsidRPr="007C1C34">
              <w:rPr>
                <w:rFonts w:ascii="Calibri" w:eastAsia="Times New Roman" w:hAnsi="Calibri" w:cs="Calibri"/>
                <w:color w:val="000000"/>
                <w:kern w:val="0"/>
                <w14:ligatures w14:val="none"/>
              </w:rPr>
              <w:t xml:space="preserve"> - </w:t>
            </w:r>
            <w:proofErr w:type="spellStart"/>
            <w:r w:rsidRPr="007C1C34">
              <w:rPr>
                <w:rFonts w:ascii="Calibri" w:eastAsia="Times New Roman" w:hAnsi="Calibri" w:cs="Calibri"/>
                <w:color w:val="000000"/>
                <w:kern w:val="0"/>
                <w14:ligatures w14:val="none"/>
              </w:rPr>
              <w:t>MicoLayout</w:t>
            </w:r>
            <w:proofErr w:type="spellEnd"/>
          </w:p>
        </w:tc>
        <w:tc>
          <w:tcPr>
            <w:tcW w:w="1135" w:type="dxa"/>
            <w:tcBorders>
              <w:top w:val="nil"/>
              <w:left w:val="nil"/>
              <w:bottom w:val="single" w:sz="4" w:space="0" w:color="auto"/>
              <w:right w:val="single" w:sz="4" w:space="0" w:color="auto"/>
            </w:tcBorders>
            <w:shd w:val="clear" w:color="auto" w:fill="auto"/>
            <w:noWrap/>
            <w:vAlign w:val="bottom"/>
            <w:hideMark/>
          </w:tcPr>
          <w:p w14:paraId="2A840AD7"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36.28476821</w:t>
            </w:r>
          </w:p>
        </w:tc>
        <w:tc>
          <w:tcPr>
            <w:tcW w:w="917" w:type="dxa"/>
            <w:tcBorders>
              <w:top w:val="nil"/>
              <w:left w:val="nil"/>
              <w:bottom w:val="single" w:sz="4" w:space="0" w:color="auto"/>
              <w:right w:val="single" w:sz="4" w:space="0" w:color="auto"/>
            </w:tcBorders>
            <w:shd w:val="clear" w:color="auto" w:fill="auto"/>
            <w:noWrap/>
            <w:vAlign w:val="bottom"/>
            <w:hideMark/>
          </w:tcPr>
          <w:p w14:paraId="26A0AE67"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40.84761905</w:t>
            </w:r>
          </w:p>
        </w:tc>
        <w:tc>
          <w:tcPr>
            <w:tcW w:w="917" w:type="dxa"/>
            <w:tcBorders>
              <w:top w:val="nil"/>
              <w:left w:val="nil"/>
              <w:bottom w:val="single" w:sz="4" w:space="0" w:color="auto"/>
              <w:right w:val="single" w:sz="4" w:space="0" w:color="auto"/>
            </w:tcBorders>
            <w:shd w:val="clear" w:color="auto" w:fill="auto"/>
            <w:noWrap/>
            <w:vAlign w:val="bottom"/>
            <w:hideMark/>
          </w:tcPr>
          <w:p w14:paraId="7D4F6627"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44.75</w:t>
            </w:r>
          </w:p>
        </w:tc>
        <w:tc>
          <w:tcPr>
            <w:tcW w:w="917" w:type="dxa"/>
            <w:tcBorders>
              <w:top w:val="nil"/>
              <w:left w:val="nil"/>
              <w:bottom w:val="single" w:sz="4" w:space="0" w:color="auto"/>
              <w:right w:val="single" w:sz="4" w:space="0" w:color="auto"/>
            </w:tcBorders>
            <w:shd w:val="clear" w:color="auto" w:fill="auto"/>
            <w:noWrap/>
            <w:vAlign w:val="bottom"/>
            <w:hideMark/>
          </w:tcPr>
          <w:p w14:paraId="6A0EE3F8"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36.14503817</w:t>
            </w:r>
          </w:p>
        </w:tc>
        <w:tc>
          <w:tcPr>
            <w:tcW w:w="917" w:type="dxa"/>
            <w:tcBorders>
              <w:top w:val="nil"/>
              <w:left w:val="nil"/>
              <w:bottom w:val="single" w:sz="4" w:space="0" w:color="auto"/>
              <w:right w:val="single" w:sz="4" w:space="0" w:color="auto"/>
            </w:tcBorders>
            <w:shd w:val="clear" w:color="auto" w:fill="auto"/>
            <w:noWrap/>
            <w:vAlign w:val="bottom"/>
            <w:hideMark/>
          </w:tcPr>
          <w:p w14:paraId="584CA065"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41.03225806</w:t>
            </w:r>
          </w:p>
        </w:tc>
        <w:tc>
          <w:tcPr>
            <w:tcW w:w="917" w:type="dxa"/>
            <w:tcBorders>
              <w:top w:val="nil"/>
              <w:left w:val="nil"/>
              <w:bottom w:val="single" w:sz="4" w:space="0" w:color="auto"/>
              <w:right w:val="single" w:sz="4" w:space="0" w:color="auto"/>
            </w:tcBorders>
            <w:shd w:val="clear" w:color="auto" w:fill="auto"/>
            <w:noWrap/>
            <w:vAlign w:val="bottom"/>
            <w:hideMark/>
          </w:tcPr>
          <w:p w14:paraId="0EB233D6"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38.76051188</w:t>
            </w:r>
          </w:p>
        </w:tc>
      </w:tr>
      <w:tr w:rsidR="007C1C34" w:rsidRPr="007C1C34" w14:paraId="1730BB24" w14:textId="77777777" w:rsidTr="007C1C34">
        <w:trPr>
          <w:trHeight w:val="292"/>
        </w:trPr>
        <w:tc>
          <w:tcPr>
            <w:tcW w:w="1888" w:type="dxa"/>
            <w:tcBorders>
              <w:top w:val="nil"/>
              <w:left w:val="single" w:sz="4" w:space="0" w:color="auto"/>
              <w:bottom w:val="single" w:sz="4" w:space="0" w:color="auto"/>
              <w:right w:val="single" w:sz="4" w:space="0" w:color="auto"/>
            </w:tcBorders>
            <w:shd w:val="clear" w:color="auto" w:fill="auto"/>
            <w:noWrap/>
            <w:vAlign w:val="bottom"/>
            <w:hideMark/>
          </w:tcPr>
          <w:p w14:paraId="47BFFFA7"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Bellandur, Green Glen</w:t>
            </w:r>
          </w:p>
        </w:tc>
        <w:tc>
          <w:tcPr>
            <w:tcW w:w="1135" w:type="dxa"/>
            <w:tcBorders>
              <w:top w:val="nil"/>
              <w:left w:val="nil"/>
              <w:bottom w:val="single" w:sz="4" w:space="0" w:color="auto"/>
              <w:right w:val="single" w:sz="4" w:space="0" w:color="auto"/>
            </w:tcBorders>
            <w:shd w:val="clear" w:color="auto" w:fill="auto"/>
            <w:noWrap/>
            <w:vAlign w:val="bottom"/>
            <w:hideMark/>
          </w:tcPr>
          <w:p w14:paraId="2BBF7951"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37.8125</w:t>
            </w:r>
          </w:p>
        </w:tc>
        <w:tc>
          <w:tcPr>
            <w:tcW w:w="917" w:type="dxa"/>
            <w:tcBorders>
              <w:top w:val="nil"/>
              <w:left w:val="nil"/>
              <w:bottom w:val="single" w:sz="4" w:space="0" w:color="auto"/>
              <w:right w:val="single" w:sz="4" w:space="0" w:color="auto"/>
            </w:tcBorders>
            <w:shd w:val="clear" w:color="auto" w:fill="auto"/>
            <w:noWrap/>
            <w:vAlign w:val="bottom"/>
            <w:hideMark/>
          </w:tcPr>
          <w:p w14:paraId="6B9DF57C"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30.14814815</w:t>
            </w:r>
          </w:p>
        </w:tc>
        <w:tc>
          <w:tcPr>
            <w:tcW w:w="917" w:type="dxa"/>
            <w:tcBorders>
              <w:top w:val="nil"/>
              <w:left w:val="nil"/>
              <w:bottom w:val="single" w:sz="4" w:space="0" w:color="auto"/>
              <w:right w:val="single" w:sz="4" w:space="0" w:color="auto"/>
            </w:tcBorders>
            <w:shd w:val="clear" w:color="auto" w:fill="auto"/>
            <w:noWrap/>
            <w:vAlign w:val="bottom"/>
            <w:hideMark/>
          </w:tcPr>
          <w:p w14:paraId="25DF86D1"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40.5</w:t>
            </w:r>
          </w:p>
        </w:tc>
        <w:tc>
          <w:tcPr>
            <w:tcW w:w="917" w:type="dxa"/>
            <w:tcBorders>
              <w:top w:val="nil"/>
              <w:left w:val="nil"/>
              <w:bottom w:val="single" w:sz="4" w:space="0" w:color="auto"/>
              <w:right w:val="single" w:sz="4" w:space="0" w:color="auto"/>
            </w:tcBorders>
            <w:shd w:val="clear" w:color="auto" w:fill="auto"/>
            <w:noWrap/>
            <w:vAlign w:val="bottom"/>
            <w:hideMark/>
          </w:tcPr>
          <w:p w14:paraId="0B43C1A4"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40.44444444</w:t>
            </w:r>
          </w:p>
        </w:tc>
        <w:tc>
          <w:tcPr>
            <w:tcW w:w="917" w:type="dxa"/>
            <w:tcBorders>
              <w:top w:val="nil"/>
              <w:left w:val="nil"/>
              <w:bottom w:val="single" w:sz="4" w:space="0" w:color="auto"/>
              <w:right w:val="single" w:sz="4" w:space="0" w:color="auto"/>
            </w:tcBorders>
            <w:shd w:val="clear" w:color="auto" w:fill="auto"/>
            <w:noWrap/>
            <w:vAlign w:val="bottom"/>
            <w:hideMark/>
          </w:tcPr>
          <w:p w14:paraId="41686F85"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34.6</w:t>
            </w:r>
          </w:p>
        </w:tc>
        <w:tc>
          <w:tcPr>
            <w:tcW w:w="917" w:type="dxa"/>
            <w:tcBorders>
              <w:top w:val="nil"/>
              <w:left w:val="nil"/>
              <w:bottom w:val="single" w:sz="4" w:space="0" w:color="auto"/>
              <w:right w:val="single" w:sz="4" w:space="0" w:color="auto"/>
            </w:tcBorders>
            <w:shd w:val="clear" w:color="auto" w:fill="auto"/>
            <w:noWrap/>
            <w:vAlign w:val="bottom"/>
            <w:hideMark/>
          </w:tcPr>
          <w:p w14:paraId="5E8B0AF8"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36.18796992</w:t>
            </w:r>
          </w:p>
        </w:tc>
      </w:tr>
      <w:tr w:rsidR="007C1C34" w:rsidRPr="007C1C34" w14:paraId="1F6DD085" w14:textId="77777777" w:rsidTr="007C1C34">
        <w:trPr>
          <w:trHeight w:val="292"/>
        </w:trPr>
        <w:tc>
          <w:tcPr>
            <w:tcW w:w="1888" w:type="dxa"/>
            <w:tcBorders>
              <w:top w:val="nil"/>
              <w:left w:val="single" w:sz="4" w:space="0" w:color="auto"/>
              <w:bottom w:val="single" w:sz="4" w:space="0" w:color="auto"/>
              <w:right w:val="single" w:sz="4" w:space="0" w:color="auto"/>
            </w:tcBorders>
            <w:shd w:val="clear" w:color="auto" w:fill="auto"/>
            <w:noWrap/>
            <w:vAlign w:val="bottom"/>
            <w:hideMark/>
          </w:tcPr>
          <w:p w14:paraId="43880EE6" w14:textId="77777777" w:rsidR="007C1C34" w:rsidRPr="007C1C34" w:rsidRDefault="007C1C34" w:rsidP="007C1C34">
            <w:pPr>
              <w:spacing w:after="0" w:line="240" w:lineRule="auto"/>
              <w:rPr>
                <w:rFonts w:ascii="Calibri" w:eastAsia="Times New Roman" w:hAnsi="Calibri" w:cs="Calibri"/>
                <w:color w:val="000000"/>
                <w:kern w:val="0"/>
                <w14:ligatures w14:val="none"/>
              </w:rPr>
            </w:pPr>
            <w:proofErr w:type="spellStart"/>
            <w:r w:rsidRPr="007C1C34">
              <w:rPr>
                <w:rFonts w:ascii="Calibri" w:eastAsia="Times New Roman" w:hAnsi="Calibri" w:cs="Calibri"/>
                <w:color w:val="000000"/>
                <w:kern w:val="0"/>
                <w14:ligatures w14:val="none"/>
              </w:rPr>
              <w:t>Kudlu</w:t>
            </w:r>
            <w:proofErr w:type="spellEnd"/>
          </w:p>
        </w:tc>
        <w:tc>
          <w:tcPr>
            <w:tcW w:w="1135" w:type="dxa"/>
            <w:tcBorders>
              <w:top w:val="nil"/>
              <w:left w:val="nil"/>
              <w:bottom w:val="single" w:sz="4" w:space="0" w:color="auto"/>
              <w:right w:val="single" w:sz="4" w:space="0" w:color="auto"/>
            </w:tcBorders>
            <w:shd w:val="clear" w:color="auto" w:fill="auto"/>
            <w:noWrap/>
            <w:vAlign w:val="bottom"/>
            <w:hideMark/>
          </w:tcPr>
          <w:p w14:paraId="55B05795"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30.3875969</w:t>
            </w:r>
          </w:p>
        </w:tc>
        <w:tc>
          <w:tcPr>
            <w:tcW w:w="917" w:type="dxa"/>
            <w:tcBorders>
              <w:top w:val="nil"/>
              <w:left w:val="nil"/>
              <w:bottom w:val="single" w:sz="4" w:space="0" w:color="auto"/>
              <w:right w:val="single" w:sz="4" w:space="0" w:color="auto"/>
            </w:tcBorders>
            <w:shd w:val="clear" w:color="auto" w:fill="auto"/>
            <w:noWrap/>
            <w:vAlign w:val="bottom"/>
            <w:hideMark/>
          </w:tcPr>
          <w:p w14:paraId="691CDAA6"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29.02777778</w:t>
            </w:r>
          </w:p>
        </w:tc>
        <w:tc>
          <w:tcPr>
            <w:tcW w:w="917" w:type="dxa"/>
            <w:tcBorders>
              <w:top w:val="nil"/>
              <w:left w:val="nil"/>
              <w:bottom w:val="single" w:sz="4" w:space="0" w:color="auto"/>
              <w:right w:val="single" w:sz="4" w:space="0" w:color="auto"/>
            </w:tcBorders>
            <w:shd w:val="clear" w:color="auto" w:fill="auto"/>
            <w:noWrap/>
            <w:vAlign w:val="bottom"/>
            <w:hideMark/>
          </w:tcPr>
          <w:p w14:paraId="12FD053F"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49.26315789</w:t>
            </w:r>
          </w:p>
        </w:tc>
        <w:tc>
          <w:tcPr>
            <w:tcW w:w="917" w:type="dxa"/>
            <w:tcBorders>
              <w:top w:val="nil"/>
              <w:left w:val="nil"/>
              <w:bottom w:val="single" w:sz="4" w:space="0" w:color="auto"/>
              <w:right w:val="single" w:sz="4" w:space="0" w:color="auto"/>
            </w:tcBorders>
            <w:shd w:val="clear" w:color="auto" w:fill="auto"/>
            <w:noWrap/>
            <w:vAlign w:val="bottom"/>
            <w:hideMark/>
          </w:tcPr>
          <w:p w14:paraId="0FBF0DCB"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30.6440678</w:t>
            </w:r>
          </w:p>
        </w:tc>
        <w:tc>
          <w:tcPr>
            <w:tcW w:w="917" w:type="dxa"/>
            <w:tcBorders>
              <w:top w:val="nil"/>
              <w:left w:val="nil"/>
              <w:bottom w:val="single" w:sz="4" w:space="0" w:color="auto"/>
              <w:right w:val="single" w:sz="4" w:space="0" w:color="auto"/>
            </w:tcBorders>
            <w:shd w:val="clear" w:color="auto" w:fill="auto"/>
            <w:noWrap/>
            <w:vAlign w:val="bottom"/>
            <w:hideMark/>
          </w:tcPr>
          <w:p w14:paraId="2F80D84C"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31.19417476</w:t>
            </w:r>
          </w:p>
        </w:tc>
        <w:tc>
          <w:tcPr>
            <w:tcW w:w="917" w:type="dxa"/>
            <w:tcBorders>
              <w:top w:val="nil"/>
              <w:left w:val="nil"/>
              <w:bottom w:val="single" w:sz="4" w:space="0" w:color="auto"/>
              <w:right w:val="single" w:sz="4" w:space="0" w:color="auto"/>
            </w:tcBorders>
            <w:shd w:val="clear" w:color="auto" w:fill="auto"/>
            <w:noWrap/>
            <w:vAlign w:val="bottom"/>
            <w:hideMark/>
          </w:tcPr>
          <w:p w14:paraId="7CF6B43F"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32.41165049</w:t>
            </w:r>
          </w:p>
        </w:tc>
      </w:tr>
      <w:tr w:rsidR="007C1C34" w:rsidRPr="007C1C34" w14:paraId="03E4C812" w14:textId="77777777" w:rsidTr="007C1C34">
        <w:trPr>
          <w:trHeight w:val="292"/>
        </w:trPr>
        <w:tc>
          <w:tcPr>
            <w:tcW w:w="1888" w:type="dxa"/>
            <w:tcBorders>
              <w:top w:val="nil"/>
              <w:left w:val="single" w:sz="4" w:space="0" w:color="auto"/>
              <w:bottom w:val="single" w:sz="4" w:space="0" w:color="auto"/>
              <w:right w:val="single" w:sz="4" w:space="0" w:color="auto"/>
            </w:tcBorders>
            <w:shd w:val="clear" w:color="auto" w:fill="auto"/>
            <w:noWrap/>
            <w:vAlign w:val="bottom"/>
            <w:hideMark/>
          </w:tcPr>
          <w:p w14:paraId="52E54D11" w14:textId="77777777" w:rsidR="007C1C34" w:rsidRPr="007C1C34" w:rsidRDefault="007C1C34" w:rsidP="007C1C34">
            <w:pPr>
              <w:spacing w:after="0" w:line="240" w:lineRule="auto"/>
              <w:rPr>
                <w:rFonts w:ascii="Calibri" w:eastAsia="Times New Roman" w:hAnsi="Calibri" w:cs="Calibri"/>
                <w:color w:val="000000"/>
                <w:kern w:val="0"/>
                <w14:ligatures w14:val="none"/>
              </w:rPr>
            </w:pPr>
            <w:proofErr w:type="spellStart"/>
            <w:r w:rsidRPr="007C1C34">
              <w:rPr>
                <w:rFonts w:ascii="Calibri" w:eastAsia="Times New Roman" w:hAnsi="Calibri" w:cs="Calibri"/>
                <w:color w:val="000000"/>
                <w:kern w:val="0"/>
                <w14:ligatures w14:val="none"/>
              </w:rPr>
              <w:t>Harlur</w:t>
            </w:r>
            <w:proofErr w:type="spellEnd"/>
          </w:p>
        </w:tc>
        <w:tc>
          <w:tcPr>
            <w:tcW w:w="1135" w:type="dxa"/>
            <w:tcBorders>
              <w:top w:val="nil"/>
              <w:left w:val="nil"/>
              <w:bottom w:val="single" w:sz="4" w:space="0" w:color="auto"/>
              <w:right w:val="single" w:sz="4" w:space="0" w:color="auto"/>
            </w:tcBorders>
            <w:shd w:val="clear" w:color="auto" w:fill="auto"/>
            <w:noWrap/>
            <w:vAlign w:val="bottom"/>
            <w:hideMark/>
          </w:tcPr>
          <w:p w14:paraId="41CA5B58"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20.03095975</w:t>
            </w:r>
          </w:p>
        </w:tc>
        <w:tc>
          <w:tcPr>
            <w:tcW w:w="917" w:type="dxa"/>
            <w:tcBorders>
              <w:top w:val="nil"/>
              <w:left w:val="nil"/>
              <w:bottom w:val="single" w:sz="4" w:space="0" w:color="auto"/>
              <w:right w:val="single" w:sz="4" w:space="0" w:color="auto"/>
            </w:tcBorders>
            <w:shd w:val="clear" w:color="auto" w:fill="auto"/>
            <w:noWrap/>
            <w:vAlign w:val="bottom"/>
            <w:hideMark/>
          </w:tcPr>
          <w:p w14:paraId="0B1F1477"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18.35842294</w:t>
            </w:r>
          </w:p>
        </w:tc>
        <w:tc>
          <w:tcPr>
            <w:tcW w:w="917" w:type="dxa"/>
            <w:tcBorders>
              <w:top w:val="nil"/>
              <w:left w:val="nil"/>
              <w:bottom w:val="single" w:sz="4" w:space="0" w:color="auto"/>
              <w:right w:val="single" w:sz="4" w:space="0" w:color="auto"/>
            </w:tcBorders>
            <w:shd w:val="clear" w:color="auto" w:fill="auto"/>
            <w:noWrap/>
            <w:vAlign w:val="bottom"/>
            <w:hideMark/>
          </w:tcPr>
          <w:p w14:paraId="4260D65F"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46.67123288</w:t>
            </w:r>
          </w:p>
        </w:tc>
        <w:tc>
          <w:tcPr>
            <w:tcW w:w="917" w:type="dxa"/>
            <w:tcBorders>
              <w:top w:val="nil"/>
              <w:left w:val="nil"/>
              <w:bottom w:val="single" w:sz="4" w:space="0" w:color="auto"/>
              <w:right w:val="single" w:sz="4" w:space="0" w:color="auto"/>
            </w:tcBorders>
            <w:shd w:val="clear" w:color="auto" w:fill="auto"/>
            <w:noWrap/>
            <w:vAlign w:val="bottom"/>
            <w:hideMark/>
          </w:tcPr>
          <w:p w14:paraId="180CDCBF"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15.74015748</w:t>
            </w:r>
          </w:p>
        </w:tc>
        <w:tc>
          <w:tcPr>
            <w:tcW w:w="917" w:type="dxa"/>
            <w:tcBorders>
              <w:top w:val="nil"/>
              <w:left w:val="nil"/>
              <w:bottom w:val="single" w:sz="4" w:space="0" w:color="auto"/>
              <w:right w:val="single" w:sz="4" w:space="0" w:color="auto"/>
            </w:tcBorders>
            <w:shd w:val="clear" w:color="auto" w:fill="auto"/>
            <w:noWrap/>
            <w:vAlign w:val="bottom"/>
            <w:hideMark/>
          </w:tcPr>
          <w:p w14:paraId="407D43E2"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22.86746988</w:t>
            </w:r>
          </w:p>
        </w:tc>
        <w:tc>
          <w:tcPr>
            <w:tcW w:w="917" w:type="dxa"/>
            <w:tcBorders>
              <w:top w:val="nil"/>
              <w:left w:val="nil"/>
              <w:bottom w:val="single" w:sz="4" w:space="0" w:color="auto"/>
              <w:right w:val="single" w:sz="4" w:space="0" w:color="auto"/>
            </w:tcBorders>
            <w:shd w:val="clear" w:color="auto" w:fill="auto"/>
            <w:noWrap/>
            <w:vAlign w:val="bottom"/>
            <w:hideMark/>
          </w:tcPr>
          <w:p w14:paraId="20A20D4B"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20.45210728</w:t>
            </w:r>
          </w:p>
        </w:tc>
      </w:tr>
      <w:tr w:rsidR="007C1C34" w:rsidRPr="007C1C34" w14:paraId="5422ABB4" w14:textId="77777777" w:rsidTr="007C1C34">
        <w:trPr>
          <w:trHeight w:val="292"/>
        </w:trPr>
        <w:tc>
          <w:tcPr>
            <w:tcW w:w="1888" w:type="dxa"/>
            <w:tcBorders>
              <w:top w:val="nil"/>
              <w:left w:val="single" w:sz="4" w:space="0" w:color="auto"/>
              <w:bottom w:val="single" w:sz="4" w:space="0" w:color="auto"/>
              <w:right w:val="single" w:sz="4" w:space="0" w:color="auto"/>
            </w:tcBorders>
            <w:shd w:val="clear" w:color="auto" w:fill="auto"/>
            <w:noWrap/>
            <w:vAlign w:val="bottom"/>
            <w:hideMark/>
          </w:tcPr>
          <w:p w14:paraId="7ADC1B80"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HSR Layout</w:t>
            </w:r>
          </w:p>
        </w:tc>
        <w:tc>
          <w:tcPr>
            <w:tcW w:w="1135" w:type="dxa"/>
            <w:tcBorders>
              <w:top w:val="nil"/>
              <w:left w:val="nil"/>
              <w:bottom w:val="single" w:sz="4" w:space="0" w:color="auto"/>
              <w:right w:val="single" w:sz="4" w:space="0" w:color="auto"/>
            </w:tcBorders>
            <w:shd w:val="clear" w:color="auto" w:fill="auto"/>
            <w:noWrap/>
            <w:vAlign w:val="bottom"/>
            <w:hideMark/>
          </w:tcPr>
          <w:p w14:paraId="6917E9D8"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17.14646712</w:t>
            </w:r>
          </w:p>
        </w:tc>
        <w:tc>
          <w:tcPr>
            <w:tcW w:w="917" w:type="dxa"/>
            <w:tcBorders>
              <w:top w:val="nil"/>
              <w:left w:val="nil"/>
              <w:bottom w:val="single" w:sz="4" w:space="0" w:color="auto"/>
              <w:right w:val="single" w:sz="4" w:space="0" w:color="auto"/>
            </w:tcBorders>
            <w:shd w:val="clear" w:color="auto" w:fill="auto"/>
            <w:noWrap/>
            <w:vAlign w:val="bottom"/>
            <w:hideMark/>
          </w:tcPr>
          <w:p w14:paraId="5572F67C"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17.78926502</w:t>
            </w:r>
          </w:p>
        </w:tc>
        <w:tc>
          <w:tcPr>
            <w:tcW w:w="917" w:type="dxa"/>
            <w:tcBorders>
              <w:top w:val="nil"/>
              <w:left w:val="nil"/>
              <w:bottom w:val="single" w:sz="4" w:space="0" w:color="auto"/>
              <w:right w:val="single" w:sz="4" w:space="0" w:color="auto"/>
            </w:tcBorders>
            <w:shd w:val="clear" w:color="auto" w:fill="auto"/>
            <w:noWrap/>
            <w:vAlign w:val="bottom"/>
            <w:hideMark/>
          </w:tcPr>
          <w:p w14:paraId="3666C5EB"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24.76793249</w:t>
            </w:r>
          </w:p>
        </w:tc>
        <w:tc>
          <w:tcPr>
            <w:tcW w:w="917" w:type="dxa"/>
            <w:tcBorders>
              <w:top w:val="nil"/>
              <w:left w:val="nil"/>
              <w:bottom w:val="single" w:sz="4" w:space="0" w:color="auto"/>
              <w:right w:val="single" w:sz="4" w:space="0" w:color="auto"/>
            </w:tcBorders>
            <w:shd w:val="clear" w:color="auto" w:fill="auto"/>
            <w:noWrap/>
            <w:vAlign w:val="bottom"/>
            <w:hideMark/>
          </w:tcPr>
          <w:p w14:paraId="1FC39E2B"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17.66559399</w:t>
            </w:r>
          </w:p>
        </w:tc>
        <w:tc>
          <w:tcPr>
            <w:tcW w:w="917" w:type="dxa"/>
            <w:tcBorders>
              <w:top w:val="nil"/>
              <w:left w:val="nil"/>
              <w:bottom w:val="single" w:sz="4" w:space="0" w:color="auto"/>
              <w:right w:val="single" w:sz="4" w:space="0" w:color="auto"/>
            </w:tcBorders>
            <w:shd w:val="clear" w:color="auto" w:fill="auto"/>
            <w:noWrap/>
            <w:vAlign w:val="bottom"/>
            <w:hideMark/>
          </w:tcPr>
          <w:p w14:paraId="2E978A46"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18.61240528</w:t>
            </w:r>
          </w:p>
        </w:tc>
        <w:tc>
          <w:tcPr>
            <w:tcW w:w="917" w:type="dxa"/>
            <w:tcBorders>
              <w:top w:val="nil"/>
              <w:left w:val="nil"/>
              <w:bottom w:val="single" w:sz="4" w:space="0" w:color="auto"/>
              <w:right w:val="single" w:sz="4" w:space="0" w:color="auto"/>
            </w:tcBorders>
            <w:shd w:val="clear" w:color="auto" w:fill="auto"/>
            <w:noWrap/>
            <w:vAlign w:val="bottom"/>
            <w:hideMark/>
          </w:tcPr>
          <w:p w14:paraId="06A0712E"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18.20397563</w:t>
            </w:r>
          </w:p>
        </w:tc>
      </w:tr>
      <w:tr w:rsidR="007C1C34" w:rsidRPr="007C1C34" w14:paraId="1877401A" w14:textId="77777777" w:rsidTr="007C1C34">
        <w:trPr>
          <w:trHeight w:val="292"/>
        </w:trPr>
        <w:tc>
          <w:tcPr>
            <w:tcW w:w="1888" w:type="dxa"/>
            <w:tcBorders>
              <w:top w:val="nil"/>
              <w:left w:val="single" w:sz="4" w:space="0" w:color="auto"/>
              <w:bottom w:val="single" w:sz="4" w:space="0" w:color="auto"/>
              <w:right w:val="single" w:sz="4" w:space="0" w:color="auto"/>
            </w:tcBorders>
            <w:shd w:val="clear" w:color="auto" w:fill="auto"/>
            <w:noWrap/>
            <w:vAlign w:val="bottom"/>
            <w:hideMark/>
          </w:tcPr>
          <w:p w14:paraId="512208DB"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ITI Layout</w:t>
            </w:r>
          </w:p>
        </w:tc>
        <w:tc>
          <w:tcPr>
            <w:tcW w:w="1135" w:type="dxa"/>
            <w:tcBorders>
              <w:top w:val="nil"/>
              <w:left w:val="nil"/>
              <w:bottom w:val="single" w:sz="4" w:space="0" w:color="auto"/>
              <w:right w:val="single" w:sz="4" w:space="0" w:color="auto"/>
            </w:tcBorders>
            <w:shd w:val="clear" w:color="auto" w:fill="auto"/>
            <w:noWrap/>
            <w:vAlign w:val="bottom"/>
            <w:hideMark/>
          </w:tcPr>
          <w:p w14:paraId="21BAAC0D"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15.21022179</w:t>
            </w:r>
          </w:p>
        </w:tc>
        <w:tc>
          <w:tcPr>
            <w:tcW w:w="917" w:type="dxa"/>
            <w:tcBorders>
              <w:top w:val="nil"/>
              <w:left w:val="nil"/>
              <w:bottom w:val="single" w:sz="4" w:space="0" w:color="auto"/>
              <w:right w:val="single" w:sz="4" w:space="0" w:color="auto"/>
            </w:tcBorders>
            <w:shd w:val="clear" w:color="auto" w:fill="auto"/>
            <w:noWrap/>
            <w:vAlign w:val="bottom"/>
            <w:hideMark/>
          </w:tcPr>
          <w:p w14:paraId="1167372E"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15.40422721</w:t>
            </w:r>
          </w:p>
        </w:tc>
        <w:tc>
          <w:tcPr>
            <w:tcW w:w="917" w:type="dxa"/>
            <w:tcBorders>
              <w:top w:val="nil"/>
              <w:left w:val="nil"/>
              <w:bottom w:val="single" w:sz="4" w:space="0" w:color="auto"/>
              <w:right w:val="single" w:sz="4" w:space="0" w:color="auto"/>
            </w:tcBorders>
            <w:shd w:val="clear" w:color="auto" w:fill="auto"/>
            <w:noWrap/>
            <w:vAlign w:val="bottom"/>
            <w:hideMark/>
          </w:tcPr>
          <w:p w14:paraId="3FBCABFD"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24.64619883</w:t>
            </w:r>
          </w:p>
        </w:tc>
        <w:tc>
          <w:tcPr>
            <w:tcW w:w="917" w:type="dxa"/>
            <w:tcBorders>
              <w:top w:val="nil"/>
              <w:left w:val="nil"/>
              <w:bottom w:val="single" w:sz="4" w:space="0" w:color="auto"/>
              <w:right w:val="single" w:sz="4" w:space="0" w:color="auto"/>
            </w:tcBorders>
            <w:shd w:val="clear" w:color="auto" w:fill="auto"/>
            <w:noWrap/>
            <w:vAlign w:val="bottom"/>
            <w:hideMark/>
          </w:tcPr>
          <w:p w14:paraId="441EDF4D"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14.98732719</w:t>
            </w:r>
          </w:p>
        </w:tc>
        <w:tc>
          <w:tcPr>
            <w:tcW w:w="917" w:type="dxa"/>
            <w:tcBorders>
              <w:top w:val="nil"/>
              <w:left w:val="nil"/>
              <w:bottom w:val="single" w:sz="4" w:space="0" w:color="auto"/>
              <w:right w:val="single" w:sz="4" w:space="0" w:color="auto"/>
            </w:tcBorders>
            <w:shd w:val="clear" w:color="auto" w:fill="auto"/>
            <w:noWrap/>
            <w:vAlign w:val="bottom"/>
            <w:hideMark/>
          </w:tcPr>
          <w:p w14:paraId="6F69775E"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17.90820734</w:t>
            </w:r>
          </w:p>
        </w:tc>
        <w:tc>
          <w:tcPr>
            <w:tcW w:w="917" w:type="dxa"/>
            <w:tcBorders>
              <w:top w:val="nil"/>
              <w:left w:val="nil"/>
              <w:bottom w:val="single" w:sz="4" w:space="0" w:color="auto"/>
              <w:right w:val="single" w:sz="4" w:space="0" w:color="auto"/>
            </w:tcBorders>
            <w:shd w:val="clear" w:color="auto" w:fill="auto"/>
            <w:noWrap/>
            <w:vAlign w:val="bottom"/>
            <w:hideMark/>
          </w:tcPr>
          <w:p w14:paraId="3C154EA7"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16.65521628</w:t>
            </w:r>
          </w:p>
        </w:tc>
      </w:tr>
      <w:tr w:rsidR="007C1C34" w:rsidRPr="007C1C34" w14:paraId="46A6A24E" w14:textId="77777777" w:rsidTr="007C1C34">
        <w:trPr>
          <w:trHeight w:val="292"/>
        </w:trPr>
        <w:tc>
          <w:tcPr>
            <w:tcW w:w="1888" w:type="dxa"/>
            <w:tcBorders>
              <w:top w:val="nil"/>
              <w:left w:val="single" w:sz="4" w:space="0" w:color="auto"/>
              <w:bottom w:val="single" w:sz="4" w:space="0" w:color="auto"/>
              <w:right w:val="single" w:sz="4" w:space="0" w:color="auto"/>
            </w:tcBorders>
            <w:shd w:val="clear" w:color="auto" w:fill="auto"/>
            <w:noWrap/>
            <w:vAlign w:val="bottom"/>
            <w:hideMark/>
          </w:tcPr>
          <w:p w14:paraId="31E2DA59"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Bellandur, ETV</w:t>
            </w:r>
          </w:p>
        </w:tc>
        <w:tc>
          <w:tcPr>
            <w:tcW w:w="1135" w:type="dxa"/>
            <w:tcBorders>
              <w:top w:val="nil"/>
              <w:left w:val="nil"/>
              <w:bottom w:val="single" w:sz="4" w:space="0" w:color="auto"/>
              <w:right w:val="single" w:sz="4" w:space="0" w:color="auto"/>
            </w:tcBorders>
            <w:shd w:val="clear" w:color="auto" w:fill="auto"/>
            <w:noWrap/>
            <w:vAlign w:val="bottom"/>
            <w:hideMark/>
          </w:tcPr>
          <w:p w14:paraId="66DF44F2"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 </w:t>
            </w:r>
          </w:p>
        </w:tc>
        <w:tc>
          <w:tcPr>
            <w:tcW w:w="917" w:type="dxa"/>
            <w:tcBorders>
              <w:top w:val="nil"/>
              <w:left w:val="nil"/>
              <w:bottom w:val="single" w:sz="4" w:space="0" w:color="auto"/>
              <w:right w:val="single" w:sz="4" w:space="0" w:color="auto"/>
            </w:tcBorders>
            <w:shd w:val="clear" w:color="auto" w:fill="auto"/>
            <w:noWrap/>
            <w:vAlign w:val="bottom"/>
            <w:hideMark/>
          </w:tcPr>
          <w:p w14:paraId="1E64F618"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 </w:t>
            </w:r>
          </w:p>
        </w:tc>
        <w:tc>
          <w:tcPr>
            <w:tcW w:w="917" w:type="dxa"/>
            <w:tcBorders>
              <w:top w:val="nil"/>
              <w:left w:val="nil"/>
              <w:bottom w:val="single" w:sz="4" w:space="0" w:color="auto"/>
              <w:right w:val="single" w:sz="4" w:space="0" w:color="auto"/>
            </w:tcBorders>
            <w:shd w:val="clear" w:color="auto" w:fill="auto"/>
            <w:noWrap/>
            <w:vAlign w:val="bottom"/>
            <w:hideMark/>
          </w:tcPr>
          <w:p w14:paraId="2241CC10"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 </w:t>
            </w:r>
          </w:p>
        </w:tc>
        <w:tc>
          <w:tcPr>
            <w:tcW w:w="917" w:type="dxa"/>
            <w:tcBorders>
              <w:top w:val="nil"/>
              <w:left w:val="nil"/>
              <w:bottom w:val="single" w:sz="4" w:space="0" w:color="auto"/>
              <w:right w:val="single" w:sz="4" w:space="0" w:color="auto"/>
            </w:tcBorders>
            <w:shd w:val="clear" w:color="auto" w:fill="auto"/>
            <w:noWrap/>
            <w:vAlign w:val="bottom"/>
            <w:hideMark/>
          </w:tcPr>
          <w:p w14:paraId="513E5761"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 </w:t>
            </w:r>
          </w:p>
        </w:tc>
        <w:tc>
          <w:tcPr>
            <w:tcW w:w="917" w:type="dxa"/>
            <w:tcBorders>
              <w:top w:val="nil"/>
              <w:left w:val="nil"/>
              <w:bottom w:val="single" w:sz="4" w:space="0" w:color="auto"/>
              <w:right w:val="single" w:sz="4" w:space="0" w:color="auto"/>
            </w:tcBorders>
            <w:shd w:val="clear" w:color="auto" w:fill="auto"/>
            <w:noWrap/>
            <w:vAlign w:val="bottom"/>
            <w:hideMark/>
          </w:tcPr>
          <w:p w14:paraId="5FAB0EB6"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0</w:t>
            </w:r>
          </w:p>
        </w:tc>
        <w:tc>
          <w:tcPr>
            <w:tcW w:w="917" w:type="dxa"/>
            <w:tcBorders>
              <w:top w:val="nil"/>
              <w:left w:val="nil"/>
              <w:bottom w:val="single" w:sz="4" w:space="0" w:color="auto"/>
              <w:right w:val="single" w:sz="4" w:space="0" w:color="auto"/>
            </w:tcBorders>
            <w:shd w:val="clear" w:color="auto" w:fill="auto"/>
            <w:noWrap/>
            <w:vAlign w:val="bottom"/>
            <w:hideMark/>
          </w:tcPr>
          <w:p w14:paraId="40603A3A"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0</w:t>
            </w:r>
          </w:p>
        </w:tc>
      </w:tr>
      <w:tr w:rsidR="007C1C34" w:rsidRPr="007C1C34" w14:paraId="08DCCA0F" w14:textId="77777777" w:rsidTr="007C1C34">
        <w:trPr>
          <w:trHeight w:val="292"/>
        </w:trPr>
        <w:tc>
          <w:tcPr>
            <w:tcW w:w="1888" w:type="dxa"/>
            <w:tcBorders>
              <w:top w:val="nil"/>
              <w:left w:val="single" w:sz="4" w:space="0" w:color="auto"/>
              <w:bottom w:val="single" w:sz="4" w:space="0" w:color="auto"/>
              <w:right w:val="single" w:sz="4" w:space="0" w:color="auto"/>
            </w:tcBorders>
            <w:shd w:val="clear" w:color="auto" w:fill="auto"/>
            <w:noWrap/>
            <w:vAlign w:val="bottom"/>
            <w:hideMark/>
          </w:tcPr>
          <w:p w14:paraId="01AD5F02"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Cox Town</w:t>
            </w:r>
          </w:p>
        </w:tc>
        <w:tc>
          <w:tcPr>
            <w:tcW w:w="1135" w:type="dxa"/>
            <w:tcBorders>
              <w:top w:val="nil"/>
              <w:left w:val="nil"/>
              <w:bottom w:val="single" w:sz="4" w:space="0" w:color="auto"/>
              <w:right w:val="single" w:sz="4" w:space="0" w:color="auto"/>
            </w:tcBorders>
            <w:shd w:val="clear" w:color="auto" w:fill="auto"/>
            <w:noWrap/>
            <w:vAlign w:val="bottom"/>
            <w:hideMark/>
          </w:tcPr>
          <w:p w14:paraId="73228CF1"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 </w:t>
            </w:r>
          </w:p>
        </w:tc>
        <w:tc>
          <w:tcPr>
            <w:tcW w:w="917" w:type="dxa"/>
            <w:tcBorders>
              <w:top w:val="nil"/>
              <w:left w:val="nil"/>
              <w:bottom w:val="single" w:sz="4" w:space="0" w:color="auto"/>
              <w:right w:val="single" w:sz="4" w:space="0" w:color="auto"/>
            </w:tcBorders>
            <w:shd w:val="clear" w:color="auto" w:fill="auto"/>
            <w:noWrap/>
            <w:vAlign w:val="bottom"/>
            <w:hideMark/>
          </w:tcPr>
          <w:p w14:paraId="0F85E2C1"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 </w:t>
            </w:r>
          </w:p>
        </w:tc>
        <w:tc>
          <w:tcPr>
            <w:tcW w:w="917" w:type="dxa"/>
            <w:tcBorders>
              <w:top w:val="nil"/>
              <w:left w:val="nil"/>
              <w:bottom w:val="single" w:sz="4" w:space="0" w:color="auto"/>
              <w:right w:val="single" w:sz="4" w:space="0" w:color="auto"/>
            </w:tcBorders>
            <w:shd w:val="clear" w:color="auto" w:fill="auto"/>
            <w:noWrap/>
            <w:vAlign w:val="bottom"/>
            <w:hideMark/>
          </w:tcPr>
          <w:p w14:paraId="1E58D192"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 </w:t>
            </w:r>
          </w:p>
        </w:tc>
        <w:tc>
          <w:tcPr>
            <w:tcW w:w="917" w:type="dxa"/>
            <w:tcBorders>
              <w:top w:val="nil"/>
              <w:left w:val="nil"/>
              <w:bottom w:val="single" w:sz="4" w:space="0" w:color="auto"/>
              <w:right w:val="single" w:sz="4" w:space="0" w:color="auto"/>
            </w:tcBorders>
            <w:shd w:val="clear" w:color="auto" w:fill="auto"/>
            <w:noWrap/>
            <w:vAlign w:val="bottom"/>
            <w:hideMark/>
          </w:tcPr>
          <w:p w14:paraId="506C7E24"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 </w:t>
            </w:r>
          </w:p>
        </w:tc>
        <w:tc>
          <w:tcPr>
            <w:tcW w:w="917" w:type="dxa"/>
            <w:tcBorders>
              <w:top w:val="nil"/>
              <w:left w:val="nil"/>
              <w:bottom w:val="single" w:sz="4" w:space="0" w:color="auto"/>
              <w:right w:val="single" w:sz="4" w:space="0" w:color="auto"/>
            </w:tcBorders>
            <w:shd w:val="clear" w:color="auto" w:fill="auto"/>
            <w:noWrap/>
            <w:vAlign w:val="bottom"/>
            <w:hideMark/>
          </w:tcPr>
          <w:p w14:paraId="6D301C71"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 </w:t>
            </w:r>
          </w:p>
        </w:tc>
        <w:tc>
          <w:tcPr>
            <w:tcW w:w="917" w:type="dxa"/>
            <w:tcBorders>
              <w:top w:val="nil"/>
              <w:left w:val="nil"/>
              <w:bottom w:val="single" w:sz="4" w:space="0" w:color="auto"/>
              <w:right w:val="single" w:sz="4" w:space="0" w:color="auto"/>
            </w:tcBorders>
            <w:shd w:val="clear" w:color="auto" w:fill="auto"/>
            <w:noWrap/>
            <w:vAlign w:val="bottom"/>
            <w:hideMark/>
          </w:tcPr>
          <w:p w14:paraId="69C0146F"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 </w:t>
            </w:r>
          </w:p>
        </w:tc>
      </w:tr>
      <w:tr w:rsidR="007C1C34" w:rsidRPr="007C1C34" w14:paraId="37838C27" w14:textId="77777777" w:rsidTr="007C1C34">
        <w:trPr>
          <w:trHeight w:val="292"/>
        </w:trPr>
        <w:tc>
          <w:tcPr>
            <w:tcW w:w="1888" w:type="dxa"/>
            <w:tcBorders>
              <w:top w:val="nil"/>
              <w:left w:val="single" w:sz="4" w:space="0" w:color="auto"/>
              <w:bottom w:val="single" w:sz="4" w:space="0" w:color="auto"/>
              <w:right w:val="single" w:sz="4" w:space="0" w:color="auto"/>
            </w:tcBorders>
            <w:shd w:val="clear" w:color="auto" w:fill="auto"/>
            <w:noWrap/>
            <w:vAlign w:val="bottom"/>
            <w:hideMark/>
          </w:tcPr>
          <w:p w14:paraId="19404BDC" w14:textId="77777777" w:rsidR="007C1C34" w:rsidRPr="007C1C34" w:rsidRDefault="007C1C34" w:rsidP="007C1C34">
            <w:pPr>
              <w:spacing w:after="0" w:line="240" w:lineRule="auto"/>
              <w:rPr>
                <w:rFonts w:ascii="Calibri" w:eastAsia="Times New Roman" w:hAnsi="Calibri" w:cs="Calibri"/>
                <w:color w:val="000000"/>
                <w:kern w:val="0"/>
                <w14:ligatures w14:val="none"/>
              </w:rPr>
            </w:pPr>
            <w:proofErr w:type="spellStart"/>
            <w:r w:rsidRPr="007C1C34">
              <w:rPr>
                <w:rFonts w:ascii="Calibri" w:eastAsia="Times New Roman" w:hAnsi="Calibri" w:cs="Calibri"/>
                <w:color w:val="000000"/>
                <w:kern w:val="0"/>
                <w14:ligatures w14:val="none"/>
              </w:rPr>
              <w:t>Binnipet</w:t>
            </w:r>
            <w:proofErr w:type="spellEnd"/>
          </w:p>
        </w:tc>
        <w:tc>
          <w:tcPr>
            <w:tcW w:w="1135" w:type="dxa"/>
            <w:tcBorders>
              <w:top w:val="nil"/>
              <w:left w:val="nil"/>
              <w:bottom w:val="single" w:sz="4" w:space="0" w:color="auto"/>
              <w:right w:val="single" w:sz="4" w:space="0" w:color="auto"/>
            </w:tcBorders>
            <w:shd w:val="clear" w:color="auto" w:fill="auto"/>
            <w:noWrap/>
            <w:vAlign w:val="bottom"/>
            <w:hideMark/>
          </w:tcPr>
          <w:p w14:paraId="52AB096B"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 </w:t>
            </w:r>
          </w:p>
        </w:tc>
        <w:tc>
          <w:tcPr>
            <w:tcW w:w="917" w:type="dxa"/>
            <w:tcBorders>
              <w:top w:val="nil"/>
              <w:left w:val="nil"/>
              <w:bottom w:val="single" w:sz="4" w:space="0" w:color="auto"/>
              <w:right w:val="single" w:sz="4" w:space="0" w:color="auto"/>
            </w:tcBorders>
            <w:shd w:val="clear" w:color="auto" w:fill="auto"/>
            <w:noWrap/>
            <w:vAlign w:val="bottom"/>
            <w:hideMark/>
          </w:tcPr>
          <w:p w14:paraId="06952730"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 </w:t>
            </w:r>
          </w:p>
        </w:tc>
        <w:tc>
          <w:tcPr>
            <w:tcW w:w="917" w:type="dxa"/>
            <w:tcBorders>
              <w:top w:val="nil"/>
              <w:left w:val="nil"/>
              <w:bottom w:val="single" w:sz="4" w:space="0" w:color="auto"/>
              <w:right w:val="single" w:sz="4" w:space="0" w:color="auto"/>
            </w:tcBorders>
            <w:shd w:val="clear" w:color="auto" w:fill="auto"/>
            <w:noWrap/>
            <w:vAlign w:val="bottom"/>
            <w:hideMark/>
          </w:tcPr>
          <w:p w14:paraId="230D23B2"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 </w:t>
            </w:r>
          </w:p>
        </w:tc>
        <w:tc>
          <w:tcPr>
            <w:tcW w:w="917" w:type="dxa"/>
            <w:tcBorders>
              <w:top w:val="nil"/>
              <w:left w:val="nil"/>
              <w:bottom w:val="single" w:sz="4" w:space="0" w:color="auto"/>
              <w:right w:val="single" w:sz="4" w:space="0" w:color="auto"/>
            </w:tcBorders>
            <w:shd w:val="clear" w:color="auto" w:fill="auto"/>
            <w:noWrap/>
            <w:vAlign w:val="bottom"/>
            <w:hideMark/>
          </w:tcPr>
          <w:p w14:paraId="4A1F338A"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0</w:t>
            </w:r>
          </w:p>
        </w:tc>
        <w:tc>
          <w:tcPr>
            <w:tcW w:w="917" w:type="dxa"/>
            <w:tcBorders>
              <w:top w:val="nil"/>
              <w:left w:val="nil"/>
              <w:bottom w:val="single" w:sz="4" w:space="0" w:color="auto"/>
              <w:right w:val="single" w:sz="4" w:space="0" w:color="auto"/>
            </w:tcBorders>
            <w:shd w:val="clear" w:color="auto" w:fill="auto"/>
            <w:noWrap/>
            <w:vAlign w:val="bottom"/>
            <w:hideMark/>
          </w:tcPr>
          <w:p w14:paraId="2A0900BD"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 </w:t>
            </w:r>
          </w:p>
        </w:tc>
        <w:tc>
          <w:tcPr>
            <w:tcW w:w="917" w:type="dxa"/>
            <w:tcBorders>
              <w:top w:val="nil"/>
              <w:left w:val="nil"/>
              <w:bottom w:val="single" w:sz="4" w:space="0" w:color="auto"/>
              <w:right w:val="single" w:sz="4" w:space="0" w:color="auto"/>
            </w:tcBorders>
            <w:shd w:val="clear" w:color="auto" w:fill="auto"/>
            <w:noWrap/>
            <w:vAlign w:val="bottom"/>
            <w:hideMark/>
          </w:tcPr>
          <w:p w14:paraId="366E10B4" w14:textId="77777777" w:rsidR="007C1C34" w:rsidRPr="007C1C34" w:rsidRDefault="007C1C34" w:rsidP="007C1C34">
            <w:pPr>
              <w:spacing w:after="0" w:line="240" w:lineRule="auto"/>
              <w:jc w:val="right"/>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0</w:t>
            </w:r>
          </w:p>
        </w:tc>
      </w:tr>
      <w:tr w:rsidR="007C1C34" w:rsidRPr="007C1C34" w14:paraId="5AD98E94" w14:textId="77777777" w:rsidTr="007C1C34">
        <w:trPr>
          <w:trHeight w:val="292"/>
        </w:trPr>
        <w:tc>
          <w:tcPr>
            <w:tcW w:w="1888" w:type="dxa"/>
            <w:tcBorders>
              <w:top w:val="nil"/>
              <w:left w:val="single" w:sz="4" w:space="0" w:color="auto"/>
              <w:bottom w:val="single" w:sz="4" w:space="0" w:color="auto"/>
              <w:right w:val="single" w:sz="4" w:space="0" w:color="auto"/>
            </w:tcBorders>
            <w:shd w:val="clear" w:color="auto" w:fill="auto"/>
            <w:noWrap/>
            <w:vAlign w:val="bottom"/>
            <w:hideMark/>
          </w:tcPr>
          <w:p w14:paraId="4CA487F0"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Whitefield</w:t>
            </w:r>
          </w:p>
        </w:tc>
        <w:tc>
          <w:tcPr>
            <w:tcW w:w="1135" w:type="dxa"/>
            <w:tcBorders>
              <w:top w:val="nil"/>
              <w:left w:val="nil"/>
              <w:bottom w:val="single" w:sz="4" w:space="0" w:color="auto"/>
              <w:right w:val="single" w:sz="4" w:space="0" w:color="auto"/>
            </w:tcBorders>
            <w:shd w:val="clear" w:color="auto" w:fill="auto"/>
            <w:noWrap/>
            <w:vAlign w:val="bottom"/>
            <w:hideMark/>
          </w:tcPr>
          <w:p w14:paraId="5EFFDEDF"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 </w:t>
            </w:r>
          </w:p>
        </w:tc>
        <w:tc>
          <w:tcPr>
            <w:tcW w:w="917" w:type="dxa"/>
            <w:tcBorders>
              <w:top w:val="nil"/>
              <w:left w:val="nil"/>
              <w:bottom w:val="single" w:sz="4" w:space="0" w:color="auto"/>
              <w:right w:val="single" w:sz="4" w:space="0" w:color="auto"/>
            </w:tcBorders>
            <w:shd w:val="clear" w:color="auto" w:fill="auto"/>
            <w:noWrap/>
            <w:vAlign w:val="bottom"/>
            <w:hideMark/>
          </w:tcPr>
          <w:p w14:paraId="1916054E"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 </w:t>
            </w:r>
          </w:p>
        </w:tc>
        <w:tc>
          <w:tcPr>
            <w:tcW w:w="917" w:type="dxa"/>
            <w:tcBorders>
              <w:top w:val="nil"/>
              <w:left w:val="nil"/>
              <w:bottom w:val="single" w:sz="4" w:space="0" w:color="auto"/>
              <w:right w:val="single" w:sz="4" w:space="0" w:color="auto"/>
            </w:tcBorders>
            <w:shd w:val="clear" w:color="auto" w:fill="auto"/>
            <w:noWrap/>
            <w:vAlign w:val="bottom"/>
            <w:hideMark/>
          </w:tcPr>
          <w:p w14:paraId="7CD63136"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 </w:t>
            </w:r>
          </w:p>
        </w:tc>
        <w:tc>
          <w:tcPr>
            <w:tcW w:w="917" w:type="dxa"/>
            <w:tcBorders>
              <w:top w:val="nil"/>
              <w:left w:val="nil"/>
              <w:bottom w:val="single" w:sz="4" w:space="0" w:color="auto"/>
              <w:right w:val="single" w:sz="4" w:space="0" w:color="auto"/>
            </w:tcBorders>
            <w:shd w:val="clear" w:color="auto" w:fill="auto"/>
            <w:noWrap/>
            <w:vAlign w:val="bottom"/>
            <w:hideMark/>
          </w:tcPr>
          <w:p w14:paraId="402AE771"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 </w:t>
            </w:r>
          </w:p>
        </w:tc>
        <w:tc>
          <w:tcPr>
            <w:tcW w:w="917" w:type="dxa"/>
            <w:tcBorders>
              <w:top w:val="nil"/>
              <w:left w:val="nil"/>
              <w:bottom w:val="single" w:sz="4" w:space="0" w:color="auto"/>
              <w:right w:val="single" w:sz="4" w:space="0" w:color="auto"/>
            </w:tcBorders>
            <w:shd w:val="clear" w:color="auto" w:fill="auto"/>
            <w:noWrap/>
            <w:vAlign w:val="bottom"/>
            <w:hideMark/>
          </w:tcPr>
          <w:p w14:paraId="48FDB996"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 </w:t>
            </w:r>
          </w:p>
        </w:tc>
        <w:tc>
          <w:tcPr>
            <w:tcW w:w="917" w:type="dxa"/>
            <w:tcBorders>
              <w:top w:val="nil"/>
              <w:left w:val="nil"/>
              <w:bottom w:val="single" w:sz="4" w:space="0" w:color="auto"/>
              <w:right w:val="single" w:sz="4" w:space="0" w:color="auto"/>
            </w:tcBorders>
            <w:shd w:val="clear" w:color="auto" w:fill="auto"/>
            <w:noWrap/>
            <w:vAlign w:val="bottom"/>
            <w:hideMark/>
          </w:tcPr>
          <w:p w14:paraId="48C579AC" w14:textId="77777777" w:rsidR="007C1C34" w:rsidRPr="007C1C34" w:rsidRDefault="007C1C34" w:rsidP="007C1C34">
            <w:pPr>
              <w:spacing w:after="0" w:line="240" w:lineRule="auto"/>
              <w:rPr>
                <w:rFonts w:ascii="Calibri" w:eastAsia="Times New Roman" w:hAnsi="Calibri" w:cs="Calibri"/>
                <w:color w:val="000000"/>
                <w:kern w:val="0"/>
                <w14:ligatures w14:val="none"/>
              </w:rPr>
            </w:pPr>
            <w:r w:rsidRPr="007C1C34">
              <w:rPr>
                <w:rFonts w:ascii="Calibri" w:eastAsia="Times New Roman" w:hAnsi="Calibri" w:cs="Calibri"/>
                <w:color w:val="000000"/>
                <w:kern w:val="0"/>
                <w14:ligatures w14:val="none"/>
              </w:rPr>
              <w:t> </w:t>
            </w:r>
          </w:p>
        </w:tc>
      </w:tr>
      <w:tr w:rsidR="007C1C34" w:rsidRPr="007C1C34" w14:paraId="0D11EBD3" w14:textId="77777777" w:rsidTr="007C1C34">
        <w:trPr>
          <w:trHeight w:val="292"/>
        </w:trPr>
        <w:tc>
          <w:tcPr>
            <w:tcW w:w="188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73FAE76" w14:textId="77777777" w:rsidR="007C1C34" w:rsidRPr="007C1C34" w:rsidRDefault="007C1C34" w:rsidP="007C1C34">
            <w:pPr>
              <w:spacing w:after="0" w:line="240" w:lineRule="auto"/>
              <w:rPr>
                <w:rFonts w:ascii="Calibri" w:eastAsia="Times New Roman" w:hAnsi="Calibri" w:cs="Calibri"/>
                <w:b/>
                <w:bCs/>
                <w:color w:val="000000"/>
                <w:kern w:val="0"/>
                <w14:ligatures w14:val="none"/>
              </w:rPr>
            </w:pPr>
            <w:r w:rsidRPr="007C1C34">
              <w:rPr>
                <w:rFonts w:ascii="Calibri" w:eastAsia="Times New Roman" w:hAnsi="Calibri" w:cs="Calibri"/>
                <w:b/>
                <w:bCs/>
                <w:color w:val="000000"/>
                <w:kern w:val="0"/>
                <w14:ligatures w14:val="none"/>
              </w:rPr>
              <w:t>Grand Total</w:t>
            </w:r>
          </w:p>
        </w:tc>
        <w:tc>
          <w:tcPr>
            <w:tcW w:w="113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14D7E3" w14:textId="77777777" w:rsidR="007C1C34" w:rsidRPr="007C1C34" w:rsidRDefault="007C1C34" w:rsidP="007C1C34">
            <w:pPr>
              <w:spacing w:after="0" w:line="240" w:lineRule="auto"/>
              <w:jc w:val="right"/>
              <w:rPr>
                <w:rFonts w:ascii="Calibri" w:eastAsia="Times New Roman" w:hAnsi="Calibri" w:cs="Calibri"/>
                <w:b/>
                <w:bCs/>
                <w:color w:val="000000"/>
                <w:kern w:val="0"/>
                <w14:ligatures w14:val="none"/>
              </w:rPr>
            </w:pPr>
            <w:r w:rsidRPr="007C1C34">
              <w:rPr>
                <w:rFonts w:ascii="Calibri" w:eastAsia="Times New Roman" w:hAnsi="Calibri" w:cs="Calibri"/>
                <w:b/>
                <w:bCs/>
                <w:color w:val="000000"/>
                <w:kern w:val="0"/>
                <w14:ligatures w14:val="none"/>
              </w:rPr>
              <w:t>19.24758842</w:t>
            </w:r>
          </w:p>
        </w:tc>
        <w:tc>
          <w:tcPr>
            <w:tcW w:w="917"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7AACBF8" w14:textId="77777777" w:rsidR="007C1C34" w:rsidRPr="007C1C34" w:rsidRDefault="007C1C34" w:rsidP="007C1C34">
            <w:pPr>
              <w:spacing w:after="0" w:line="240" w:lineRule="auto"/>
              <w:jc w:val="right"/>
              <w:rPr>
                <w:rFonts w:ascii="Calibri" w:eastAsia="Times New Roman" w:hAnsi="Calibri" w:cs="Calibri"/>
                <w:b/>
                <w:bCs/>
                <w:color w:val="000000"/>
                <w:kern w:val="0"/>
                <w14:ligatures w14:val="none"/>
              </w:rPr>
            </w:pPr>
            <w:r w:rsidRPr="007C1C34">
              <w:rPr>
                <w:rFonts w:ascii="Calibri" w:eastAsia="Times New Roman" w:hAnsi="Calibri" w:cs="Calibri"/>
                <w:b/>
                <w:bCs/>
                <w:color w:val="000000"/>
                <w:kern w:val="0"/>
                <w14:ligatures w14:val="none"/>
              </w:rPr>
              <w:t>19.98595147</w:t>
            </w:r>
          </w:p>
        </w:tc>
        <w:tc>
          <w:tcPr>
            <w:tcW w:w="917"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E5FE541" w14:textId="77777777" w:rsidR="007C1C34" w:rsidRPr="007C1C34" w:rsidRDefault="007C1C34" w:rsidP="007C1C34">
            <w:pPr>
              <w:spacing w:after="0" w:line="240" w:lineRule="auto"/>
              <w:jc w:val="right"/>
              <w:rPr>
                <w:rFonts w:ascii="Calibri" w:eastAsia="Times New Roman" w:hAnsi="Calibri" w:cs="Calibri"/>
                <w:b/>
                <w:bCs/>
                <w:color w:val="000000"/>
                <w:kern w:val="0"/>
                <w14:ligatures w14:val="none"/>
              </w:rPr>
            </w:pPr>
            <w:r w:rsidRPr="007C1C34">
              <w:rPr>
                <w:rFonts w:ascii="Calibri" w:eastAsia="Times New Roman" w:hAnsi="Calibri" w:cs="Calibri"/>
                <w:b/>
                <w:bCs/>
                <w:color w:val="000000"/>
                <w:kern w:val="0"/>
                <w14:ligatures w14:val="none"/>
              </w:rPr>
              <w:t>32.28942369</w:t>
            </w:r>
          </w:p>
        </w:tc>
        <w:tc>
          <w:tcPr>
            <w:tcW w:w="917"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FEAA143" w14:textId="77777777" w:rsidR="007C1C34" w:rsidRPr="007C1C34" w:rsidRDefault="007C1C34" w:rsidP="007C1C34">
            <w:pPr>
              <w:spacing w:after="0" w:line="240" w:lineRule="auto"/>
              <w:jc w:val="right"/>
              <w:rPr>
                <w:rFonts w:ascii="Calibri" w:eastAsia="Times New Roman" w:hAnsi="Calibri" w:cs="Calibri"/>
                <w:b/>
                <w:bCs/>
                <w:color w:val="000000"/>
                <w:kern w:val="0"/>
                <w14:ligatures w14:val="none"/>
              </w:rPr>
            </w:pPr>
            <w:r w:rsidRPr="007C1C34">
              <w:rPr>
                <w:rFonts w:ascii="Calibri" w:eastAsia="Times New Roman" w:hAnsi="Calibri" w:cs="Calibri"/>
                <w:b/>
                <w:bCs/>
                <w:color w:val="000000"/>
                <w:kern w:val="0"/>
                <w14:ligatures w14:val="none"/>
              </w:rPr>
              <w:t>18.99552489</w:t>
            </w:r>
          </w:p>
        </w:tc>
        <w:tc>
          <w:tcPr>
            <w:tcW w:w="917"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7397F73" w14:textId="77777777" w:rsidR="007C1C34" w:rsidRPr="007C1C34" w:rsidRDefault="007C1C34" w:rsidP="007C1C34">
            <w:pPr>
              <w:spacing w:after="0" w:line="240" w:lineRule="auto"/>
              <w:jc w:val="right"/>
              <w:rPr>
                <w:rFonts w:ascii="Calibri" w:eastAsia="Times New Roman" w:hAnsi="Calibri" w:cs="Calibri"/>
                <w:b/>
                <w:bCs/>
                <w:color w:val="000000"/>
                <w:kern w:val="0"/>
                <w14:ligatures w14:val="none"/>
              </w:rPr>
            </w:pPr>
            <w:r w:rsidRPr="007C1C34">
              <w:rPr>
                <w:rFonts w:ascii="Calibri" w:eastAsia="Times New Roman" w:hAnsi="Calibri" w:cs="Calibri"/>
                <w:b/>
                <w:bCs/>
                <w:color w:val="000000"/>
                <w:kern w:val="0"/>
                <w14:ligatures w14:val="none"/>
              </w:rPr>
              <w:t>20.97061098</w:t>
            </w:r>
          </w:p>
        </w:tc>
        <w:tc>
          <w:tcPr>
            <w:tcW w:w="917"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DB3F24" w14:textId="77777777" w:rsidR="007C1C34" w:rsidRPr="007C1C34" w:rsidRDefault="007C1C34" w:rsidP="007C1C34">
            <w:pPr>
              <w:spacing w:after="0" w:line="240" w:lineRule="auto"/>
              <w:jc w:val="right"/>
              <w:rPr>
                <w:rFonts w:ascii="Calibri" w:eastAsia="Times New Roman" w:hAnsi="Calibri" w:cs="Calibri"/>
                <w:b/>
                <w:bCs/>
                <w:color w:val="000000"/>
                <w:kern w:val="0"/>
                <w14:ligatures w14:val="none"/>
              </w:rPr>
            </w:pPr>
            <w:r w:rsidRPr="007C1C34">
              <w:rPr>
                <w:rFonts w:ascii="Calibri" w:eastAsia="Times New Roman" w:hAnsi="Calibri" w:cs="Calibri"/>
                <w:b/>
                <w:bCs/>
                <w:color w:val="000000"/>
                <w:kern w:val="0"/>
                <w14:ligatures w14:val="none"/>
              </w:rPr>
              <w:t>20.63932045</w:t>
            </w:r>
          </w:p>
        </w:tc>
      </w:tr>
    </w:tbl>
    <w:p w14:paraId="7FC84BB6" w14:textId="77777777" w:rsidR="007C1C34" w:rsidRDefault="007C1C34" w:rsidP="00317A88"/>
    <w:p w14:paraId="0C3E82D8" w14:textId="24C9D689" w:rsidR="00D827C1" w:rsidRDefault="003925F4" w:rsidP="00D827C1">
      <w:pPr>
        <w:rPr>
          <w:sz w:val="40"/>
          <w:szCs w:val="40"/>
        </w:rPr>
      </w:pPr>
      <w:r>
        <w:rPr>
          <w:sz w:val="40"/>
          <w:szCs w:val="40"/>
        </w:rPr>
        <w:t xml:space="preserve">The average delivery </w:t>
      </w:r>
      <w:r w:rsidR="00C77583">
        <w:rPr>
          <w:sz w:val="40"/>
          <w:szCs w:val="40"/>
        </w:rPr>
        <w:t>charge</w:t>
      </w:r>
      <w:r>
        <w:rPr>
          <w:sz w:val="40"/>
          <w:szCs w:val="40"/>
        </w:rPr>
        <w:t xml:space="preserve"> is the highest in the Brookfield location</w:t>
      </w:r>
    </w:p>
    <w:p w14:paraId="0DD5BF1E" w14:textId="14D3610A" w:rsidR="007C1C34" w:rsidRPr="00D827C1" w:rsidRDefault="007C1C34" w:rsidP="00D827C1">
      <w:pPr>
        <w:rPr>
          <w:sz w:val="40"/>
          <w:szCs w:val="40"/>
        </w:rPr>
      </w:pPr>
      <w:r w:rsidRPr="007C1C34">
        <w:rPr>
          <w:rFonts w:ascii="Segoe UI" w:eastAsia="Times New Roman" w:hAnsi="Segoe UI" w:cs="Segoe UI"/>
          <w:color w:val="202B45"/>
          <w:kern w:val="0"/>
          <w:sz w:val="24"/>
          <w:szCs w:val="24"/>
          <w14:ligatures w14:val="none"/>
        </w:rPr>
        <w:lastRenderedPageBreak/>
        <w:t>21.    Do you see any pattern in delivery time and delivery area. If yes then find out logical reason.</w:t>
      </w:r>
    </w:p>
    <w:p w14:paraId="5D6829DD" w14:textId="77777777" w:rsidR="008633C5" w:rsidRDefault="008633C5" w:rsidP="00317A88"/>
    <w:p w14:paraId="7EDCF6E4" w14:textId="77777777" w:rsidR="00F7425F" w:rsidRDefault="00F7425F" w:rsidP="00F7425F">
      <w:pPr>
        <w:rPr>
          <w:rFonts w:ascii="Segoe UI" w:hAnsi="Segoe UI" w:cs="Segoe UI"/>
          <w:b/>
          <w:bCs/>
          <w:color w:val="202B45"/>
          <w:u w:val="single"/>
          <w:shd w:val="clear" w:color="auto" w:fill="FFFFFF"/>
        </w:rPr>
      </w:pPr>
      <w:r>
        <w:rPr>
          <w:rFonts w:ascii="Segoe UI" w:hAnsi="Segoe UI" w:cs="Segoe UI"/>
          <w:b/>
          <w:bCs/>
          <w:color w:val="202B45"/>
          <w:u w:val="single"/>
          <w:shd w:val="clear" w:color="auto" w:fill="FFFFFF"/>
        </w:rPr>
        <w:t>EXCEL RESULTS</w:t>
      </w:r>
    </w:p>
    <w:p w14:paraId="2A31CED3" w14:textId="4CD15708" w:rsidR="007C1C34" w:rsidRDefault="00D827C1" w:rsidP="00317A88">
      <w:r>
        <w:rPr>
          <w:noProof/>
        </w:rPr>
        <w:drawing>
          <wp:inline distT="0" distB="0" distL="0" distR="0" wp14:anchorId="1604AF64" wp14:editId="7336302F">
            <wp:extent cx="5467350" cy="7070651"/>
            <wp:effectExtent l="0" t="0" r="0" b="16510"/>
            <wp:docPr id="921223804" name="Chart 1">
              <a:extLst xmlns:a="http://schemas.openxmlformats.org/drawingml/2006/main">
                <a:ext uri="{FF2B5EF4-FFF2-40B4-BE49-F238E27FC236}">
                  <a16:creationId xmlns:a16="http://schemas.microsoft.com/office/drawing/2014/main" id="{00CC7174-AF2A-CA38-2361-612B3BE0AD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EF9A322" w14:textId="1028CDCE" w:rsidR="00F7425F" w:rsidRPr="00D827C1" w:rsidRDefault="00D827C1" w:rsidP="00317A88">
      <w:pPr>
        <w:rPr>
          <w:sz w:val="40"/>
          <w:szCs w:val="40"/>
        </w:rPr>
      </w:pPr>
      <w:r>
        <w:rPr>
          <w:sz w:val="40"/>
          <w:szCs w:val="40"/>
        </w:rPr>
        <w:lastRenderedPageBreak/>
        <w:t>The areas including ITI layout and Bomannahalli area has the most delivery traffic over all delivery times with ITI leading by a huge margin.</w:t>
      </w:r>
    </w:p>
    <w:p w14:paraId="3C047343" w14:textId="77777777" w:rsidR="00F7425F" w:rsidRPr="00F7425F" w:rsidRDefault="00F7425F" w:rsidP="00317A88">
      <w:pPr>
        <w:rPr>
          <w:sz w:val="40"/>
          <w:szCs w:val="40"/>
        </w:rPr>
      </w:pPr>
    </w:p>
    <w:p w14:paraId="252E3D6F" w14:textId="77777777" w:rsidR="008633C5" w:rsidRPr="00CC718F" w:rsidRDefault="008633C5" w:rsidP="00317A88"/>
    <w:sectPr w:rsidR="008633C5" w:rsidRPr="00CC71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CDBAB" w14:textId="77777777" w:rsidR="00C706C8" w:rsidRDefault="00C706C8" w:rsidP="00D827C1">
      <w:pPr>
        <w:spacing w:after="0" w:line="240" w:lineRule="auto"/>
      </w:pPr>
      <w:r>
        <w:separator/>
      </w:r>
    </w:p>
  </w:endnote>
  <w:endnote w:type="continuationSeparator" w:id="0">
    <w:p w14:paraId="7B20D53A" w14:textId="77777777" w:rsidR="00C706C8" w:rsidRDefault="00C706C8" w:rsidP="00D827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9BBDD" w14:textId="77777777" w:rsidR="00C706C8" w:rsidRDefault="00C706C8" w:rsidP="00D827C1">
      <w:pPr>
        <w:spacing w:after="0" w:line="240" w:lineRule="auto"/>
      </w:pPr>
      <w:r>
        <w:separator/>
      </w:r>
    </w:p>
  </w:footnote>
  <w:footnote w:type="continuationSeparator" w:id="0">
    <w:p w14:paraId="1F43378B" w14:textId="77777777" w:rsidR="00C706C8" w:rsidRDefault="00C706C8" w:rsidP="00D827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983121"/>
    <w:multiLevelType w:val="multilevel"/>
    <w:tmpl w:val="DCB810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44028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1F6"/>
    <w:rsid w:val="00006B8A"/>
    <w:rsid w:val="00172651"/>
    <w:rsid w:val="001B3D36"/>
    <w:rsid w:val="002D3BEC"/>
    <w:rsid w:val="00306431"/>
    <w:rsid w:val="00317A88"/>
    <w:rsid w:val="00327F7C"/>
    <w:rsid w:val="00331636"/>
    <w:rsid w:val="0036212A"/>
    <w:rsid w:val="00373FEC"/>
    <w:rsid w:val="003925F4"/>
    <w:rsid w:val="004A1F73"/>
    <w:rsid w:val="00581D21"/>
    <w:rsid w:val="00623124"/>
    <w:rsid w:val="006C6490"/>
    <w:rsid w:val="007B099D"/>
    <w:rsid w:val="007C1C34"/>
    <w:rsid w:val="007C499D"/>
    <w:rsid w:val="007D1AF1"/>
    <w:rsid w:val="0086270B"/>
    <w:rsid w:val="008633C5"/>
    <w:rsid w:val="00906FB6"/>
    <w:rsid w:val="00936D79"/>
    <w:rsid w:val="009924A4"/>
    <w:rsid w:val="00A070F6"/>
    <w:rsid w:val="00B07B35"/>
    <w:rsid w:val="00BC5CC3"/>
    <w:rsid w:val="00C107BA"/>
    <w:rsid w:val="00C427FA"/>
    <w:rsid w:val="00C67AD2"/>
    <w:rsid w:val="00C706C8"/>
    <w:rsid w:val="00C77583"/>
    <w:rsid w:val="00CC718F"/>
    <w:rsid w:val="00CF4D00"/>
    <w:rsid w:val="00D228C6"/>
    <w:rsid w:val="00D230C6"/>
    <w:rsid w:val="00D827C1"/>
    <w:rsid w:val="00D83CE3"/>
    <w:rsid w:val="00E17C88"/>
    <w:rsid w:val="00E21B3B"/>
    <w:rsid w:val="00E2474E"/>
    <w:rsid w:val="00E31C6D"/>
    <w:rsid w:val="00EA31F6"/>
    <w:rsid w:val="00EA5343"/>
    <w:rsid w:val="00F74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7299F8"/>
  <w15:docId w15:val="{24FBB5CF-D4A9-4A21-AE0D-110A6EC19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F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17C88"/>
    <w:rPr>
      <w:b/>
      <w:bCs/>
    </w:rPr>
  </w:style>
  <w:style w:type="paragraph" w:styleId="NormalWeb">
    <w:name w:val="Normal (Web)"/>
    <w:basedOn w:val="Normal"/>
    <w:uiPriority w:val="99"/>
    <w:semiHidden/>
    <w:unhideWhenUsed/>
    <w:rsid w:val="0030643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623124"/>
    <w:rPr>
      <w:color w:val="0563C1"/>
      <w:u w:val="single"/>
    </w:rPr>
  </w:style>
  <w:style w:type="character" w:styleId="FollowedHyperlink">
    <w:name w:val="FollowedHyperlink"/>
    <w:basedOn w:val="DefaultParagraphFont"/>
    <w:uiPriority w:val="99"/>
    <w:semiHidden/>
    <w:unhideWhenUsed/>
    <w:rsid w:val="00623124"/>
    <w:rPr>
      <w:color w:val="954F72"/>
      <w:u w:val="single"/>
    </w:rPr>
  </w:style>
  <w:style w:type="paragraph" w:customStyle="1" w:styleId="msonormal0">
    <w:name w:val="msonormal"/>
    <w:basedOn w:val="Normal"/>
    <w:rsid w:val="0062312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5">
    <w:name w:val="xl65"/>
    <w:basedOn w:val="Normal"/>
    <w:rsid w:val="0062312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6">
    <w:name w:val="xl66"/>
    <w:basedOn w:val="Normal"/>
    <w:rsid w:val="0062312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D827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27C1"/>
  </w:style>
  <w:style w:type="paragraph" w:styleId="Footer">
    <w:name w:val="footer"/>
    <w:basedOn w:val="Normal"/>
    <w:link w:val="FooterChar"/>
    <w:uiPriority w:val="99"/>
    <w:unhideWhenUsed/>
    <w:rsid w:val="00D827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27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359">
      <w:bodyDiv w:val="1"/>
      <w:marLeft w:val="0"/>
      <w:marRight w:val="0"/>
      <w:marTop w:val="0"/>
      <w:marBottom w:val="0"/>
      <w:divBdr>
        <w:top w:val="none" w:sz="0" w:space="0" w:color="auto"/>
        <w:left w:val="none" w:sz="0" w:space="0" w:color="auto"/>
        <w:bottom w:val="none" w:sz="0" w:space="0" w:color="auto"/>
        <w:right w:val="none" w:sz="0" w:space="0" w:color="auto"/>
      </w:divBdr>
    </w:div>
    <w:div w:id="12194097">
      <w:bodyDiv w:val="1"/>
      <w:marLeft w:val="0"/>
      <w:marRight w:val="0"/>
      <w:marTop w:val="0"/>
      <w:marBottom w:val="0"/>
      <w:divBdr>
        <w:top w:val="none" w:sz="0" w:space="0" w:color="auto"/>
        <w:left w:val="none" w:sz="0" w:space="0" w:color="auto"/>
        <w:bottom w:val="none" w:sz="0" w:space="0" w:color="auto"/>
        <w:right w:val="none" w:sz="0" w:space="0" w:color="auto"/>
      </w:divBdr>
    </w:div>
    <w:div w:id="42488333">
      <w:bodyDiv w:val="1"/>
      <w:marLeft w:val="0"/>
      <w:marRight w:val="0"/>
      <w:marTop w:val="0"/>
      <w:marBottom w:val="0"/>
      <w:divBdr>
        <w:top w:val="none" w:sz="0" w:space="0" w:color="auto"/>
        <w:left w:val="none" w:sz="0" w:space="0" w:color="auto"/>
        <w:bottom w:val="none" w:sz="0" w:space="0" w:color="auto"/>
        <w:right w:val="none" w:sz="0" w:space="0" w:color="auto"/>
      </w:divBdr>
    </w:div>
    <w:div w:id="71893731">
      <w:bodyDiv w:val="1"/>
      <w:marLeft w:val="0"/>
      <w:marRight w:val="0"/>
      <w:marTop w:val="0"/>
      <w:marBottom w:val="0"/>
      <w:divBdr>
        <w:top w:val="none" w:sz="0" w:space="0" w:color="auto"/>
        <w:left w:val="none" w:sz="0" w:space="0" w:color="auto"/>
        <w:bottom w:val="none" w:sz="0" w:space="0" w:color="auto"/>
        <w:right w:val="none" w:sz="0" w:space="0" w:color="auto"/>
      </w:divBdr>
    </w:div>
    <w:div w:id="154953816">
      <w:bodyDiv w:val="1"/>
      <w:marLeft w:val="0"/>
      <w:marRight w:val="0"/>
      <w:marTop w:val="0"/>
      <w:marBottom w:val="0"/>
      <w:divBdr>
        <w:top w:val="none" w:sz="0" w:space="0" w:color="auto"/>
        <w:left w:val="none" w:sz="0" w:space="0" w:color="auto"/>
        <w:bottom w:val="none" w:sz="0" w:space="0" w:color="auto"/>
        <w:right w:val="none" w:sz="0" w:space="0" w:color="auto"/>
      </w:divBdr>
    </w:div>
    <w:div w:id="223297457">
      <w:bodyDiv w:val="1"/>
      <w:marLeft w:val="0"/>
      <w:marRight w:val="0"/>
      <w:marTop w:val="0"/>
      <w:marBottom w:val="0"/>
      <w:divBdr>
        <w:top w:val="none" w:sz="0" w:space="0" w:color="auto"/>
        <w:left w:val="none" w:sz="0" w:space="0" w:color="auto"/>
        <w:bottom w:val="none" w:sz="0" w:space="0" w:color="auto"/>
        <w:right w:val="none" w:sz="0" w:space="0" w:color="auto"/>
      </w:divBdr>
    </w:div>
    <w:div w:id="242960394">
      <w:bodyDiv w:val="1"/>
      <w:marLeft w:val="0"/>
      <w:marRight w:val="0"/>
      <w:marTop w:val="0"/>
      <w:marBottom w:val="0"/>
      <w:divBdr>
        <w:top w:val="none" w:sz="0" w:space="0" w:color="auto"/>
        <w:left w:val="none" w:sz="0" w:space="0" w:color="auto"/>
        <w:bottom w:val="none" w:sz="0" w:space="0" w:color="auto"/>
        <w:right w:val="none" w:sz="0" w:space="0" w:color="auto"/>
      </w:divBdr>
    </w:div>
    <w:div w:id="254175040">
      <w:bodyDiv w:val="1"/>
      <w:marLeft w:val="0"/>
      <w:marRight w:val="0"/>
      <w:marTop w:val="0"/>
      <w:marBottom w:val="0"/>
      <w:divBdr>
        <w:top w:val="none" w:sz="0" w:space="0" w:color="auto"/>
        <w:left w:val="none" w:sz="0" w:space="0" w:color="auto"/>
        <w:bottom w:val="none" w:sz="0" w:space="0" w:color="auto"/>
        <w:right w:val="none" w:sz="0" w:space="0" w:color="auto"/>
      </w:divBdr>
    </w:div>
    <w:div w:id="269776024">
      <w:bodyDiv w:val="1"/>
      <w:marLeft w:val="0"/>
      <w:marRight w:val="0"/>
      <w:marTop w:val="0"/>
      <w:marBottom w:val="0"/>
      <w:divBdr>
        <w:top w:val="none" w:sz="0" w:space="0" w:color="auto"/>
        <w:left w:val="none" w:sz="0" w:space="0" w:color="auto"/>
        <w:bottom w:val="none" w:sz="0" w:space="0" w:color="auto"/>
        <w:right w:val="none" w:sz="0" w:space="0" w:color="auto"/>
      </w:divBdr>
    </w:div>
    <w:div w:id="270354807">
      <w:bodyDiv w:val="1"/>
      <w:marLeft w:val="0"/>
      <w:marRight w:val="0"/>
      <w:marTop w:val="0"/>
      <w:marBottom w:val="0"/>
      <w:divBdr>
        <w:top w:val="none" w:sz="0" w:space="0" w:color="auto"/>
        <w:left w:val="none" w:sz="0" w:space="0" w:color="auto"/>
        <w:bottom w:val="none" w:sz="0" w:space="0" w:color="auto"/>
        <w:right w:val="none" w:sz="0" w:space="0" w:color="auto"/>
      </w:divBdr>
    </w:div>
    <w:div w:id="356544525">
      <w:bodyDiv w:val="1"/>
      <w:marLeft w:val="0"/>
      <w:marRight w:val="0"/>
      <w:marTop w:val="0"/>
      <w:marBottom w:val="0"/>
      <w:divBdr>
        <w:top w:val="none" w:sz="0" w:space="0" w:color="auto"/>
        <w:left w:val="none" w:sz="0" w:space="0" w:color="auto"/>
        <w:bottom w:val="none" w:sz="0" w:space="0" w:color="auto"/>
        <w:right w:val="none" w:sz="0" w:space="0" w:color="auto"/>
      </w:divBdr>
    </w:div>
    <w:div w:id="358430929">
      <w:bodyDiv w:val="1"/>
      <w:marLeft w:val="0"/>
      <w:marRight w:val="0"/>
      <w:marTop w:val="0"/>
      <w:marBottom w:val="0"/>
      <w:divBdr>
        <w:top w:val="none" w:sz="0" w:space="0" w:color="auto"/>
        <w:left w:val="none" w:sz="0" w:space="0" w:color="auto"/>
        <w:bottom w:val="none" w:sz="0" w:space="0" w:color="auto"/>
        <w:right w:val="none" w:sz="0" w:space="0" w:color="auto"/>
      </w:divBdr>
    </w:div>
    <w:div w:id="378210426">
      <w:bodyDiv w:val="1"/>
      <w:marLeft w:val="0"/>
      <w:marRight w:val="0"/>
      <w:marTop w:val="0"/>
      <w:marBottom w:val="0"/>
      <w:divBdr>
        <w:top w:val="none" w:sz="0" w:space="0" w:color="auto"/>
        <w:left w:val="none" w:sz="0" w:space="0" w:color="auto"/>
        <w:bottom w:val="none" w:sz="0" w:space="0" w:color="auto"/>
        <w:right w:val="none" w:sz="0" w:space="0" w:color="auto"/>
      </w:divBdr>
    </w:div>
    <w:div w:id="383679941">
      <w:bodyDiv w:val="1"/>
      <w:marLeft w:val="0"/>
      <w:marRight w:val="0"/>
      <w:marTop w:val="0"/>
      <w:marBottom w:val="0"/>
      <w:divBdr>
        <w:top w:val="none" w:sz="0" w:space="0" w:color="auto"/>
        <w:left w:val="none" w:sz="0" w:space="0" w:color="auto"/>
        <w:bottom w:val="none" w:sz="0" w:space="0" w:color="auto"/>
        <w:right w:val="none" w:sz="0" w:space="0" w:color="auto"/>
      </w:divBdr>
    </w:div>
    <w:div w:id="400175809">
      <w:bodyDiv w:val="1"/>
      <w:marLeft w:val="0"/>
      <w:marRight w:val="0"/>
      <w:marTop w:val="0"/>
      <w:marBottom w:val="0"/>
      <w:divBdr>
        <w:top w:val="none" w:sz="0" w:space="0" w:color="auto"/>
        <w:left w:val="none" w:sz="0" w:space="0" w:color="auto"/>
        <w:bottom w:val="none" w:sz="0" w:space="0" w:color="auto"/>
        <w:right w:val="none" w:sz="0" w:space="0" w:color="auto"/>
      </w:divBdr>
    </w:div>
    <w:div w:id="462819648">
      <w:bodyDiv w:val="1"/>
      <w:marLeft w:val="0"/>
      <w:marRight w:val="0"/>
      <w:marTop w:val="0"/>
      <w:marBottom w:val="0"/>
      <w:divBdr>
        <w:top w:val="none" w:sz="0" w:space="0" w:color="auto"/>
        <w:left w:val="none" w:sz="0" w:space="0" w:color="auto"/>
        <w:bottom w:val="none" w:sz="0" w:space="0" w:color="auto"/>
        <w:right w:val="none" w:sz="0" w:space="0" w:color="auto"/>
      </w:divBdr>
    </w:div>
    <w:div w:id="468547563">
      <w:bodyDiv w:val="1"/>
      <w:marLeft w:val="0"/>
      <w:marRight w:val="0"/>
      <w:marTop w:val="0"/>
      <w:marBottom w:val="0"/>
      <w:divBdr>
        <w:top w:val="none" w:sz="0" w:space="0" w:color="auto"/>
        <w:left w:val="none" w:sz="0" w:space="0" w:color="auto"/>
        <w:bottom w:val="none" w:sz="0" w:space="0" w:color="auto"/>
        <w:right w:val="none" w:sz="0" w:space="0" w:color="auto"/>
      </w:divBdr>
    </w:div>
    <w:div w:id="473377569">
      <w:bodyDiv w:val="1"/>
      <w:marLeft w:val="0"/>
      <w:marRight w:val="0"/>
      <w:marTop w:val="0"/>
      <w:marBottom w:val="0"/>
      <w:divBdr>
        <w:top w:val="none" w:sz="0" w:space="0" w:color="auto"/>
        <w:left w:val="none" w:sz="0" w:space="0" w:color="auto"/>
        <w:bottom w:val="none" w:sz="0" w:space="0" w:color="auto"/>
        <w:right w:val="none" w:sz="0" w:space="0" w:color="auto"/>
      </w:divBdr>
    </w:div>
    <w:div w:id="482236712">
      <w:bodyDiv w:val="1"/>
      <w:marLeft w:val="0"/>
      <w:marRight w:val="0"/>
      <w:marTop w:val="0"/>
      <w:marBottom w:val="0"/>
      <w:divBdr>
        <w:top w:val="none" w:sz="0" w:space="0" w:color="auto"/>
        <w:left w:val="none" w:sz="0" w:space="0" w:color="auto"/>
        <w:bottom w:val="none" w:sz="0" w:space="0" w:color="auto"/>
        <w:right w:val="none" w:sz="0" w:space="0" w:color="auto"/>
      </w:divBdr>
    </w:div>
    <w:div w:id="488182230">
      <w:bodyDiv w:val="1"/>
      <w:marLeft w:val="0"/>
      <w:marRight w:val="0"/>
      <w:marTop w:val="0"/>
      <w:marBottom w:val="0"/>
      <w:divBdr>
        <w:top w:val="none" w:sz="0" w:space="0" w:color="auto"/>
        <w:left w:val="none" w:sz="0" w:space="0" w:color="auto"/>
        <w:bottom w:val="none" w:sz="0" w:space="0" w:color="auto"/>
        <w:right w:val="none" w:sz="0" w:space="0" w:color="auto"/>
      </w:divBdr>
    </w:div>
    <w:div w:id="488329441">
      <w:bodyDiv w:val="1"/>
      <w:marLeft w:val="0"/>
      <w:marRight w:val="0"/>
      <w:marTop w:val="0"/>
      <w:marBottom w:val="0"/>
      <w:divBdr>
        <w:top w:val="none" w:sz="0" w:space="0" w:color="auto"/>
        <w:left w:val="none" w:sz="0" w:space="0" w:color="auto"/>
        <w:bottom w:val="none" w:sz="0" w:space="0" w:color="auto"/>
        <w:right w:val="none" w:sz="0" w:space="0" w:color="auto"/>
      </w:divBdr>
    </w:div>
    <w:div w:id="516895642">
      <w:bodyDiv w:val="1"/>
      <w:marLeft w:val="0"/>
      <w:marRight w:val="0"/>
      <w:marTop w:val="0"/>
      <w:marBottom w:val="0"/>
      <w:divBdr>
        <w:top w:val="none" w:sz="0" w:space="0" w:color="auto"/>
        <w:left w:val="none" w:sz="0" w:space="0" w:color="auto"/>
        <w:bottom w:val="none" w:sz="0" w:space="0" w:color="auto"/>
        <w:right w:val="none" w:sz="0" w:space="0" w:color="auto"/>
      </w:divBdr>
    </w:div>
    <w:div w:id="548078606">
      <w:bodyDiv w:val="1"/>
      <w:marLeft w:val="0"/>
      <w:marRight w:val="0"/>
      <w:marTop w:val="0"/>
      <w:marBottom w:val="0"/>
      <w:divBdr>
        <w:top w:val="none" w:sz="0" w:space="0" w:color="auto"/>
        <w:left w:val="none" w:sz="0" w:space="0" w:color="auto"/>
        <w:bottom w:val="none" w:sz="0" w:space="0" w:color="auto"/>
        <w:right w:val="none" w:sz="0" w:space="0" w:color="auto"/>
      </w:divBdr>
    </w:div>
    <w:div w:id="626012401">
      <w:bodyDiv w:val="1"/>
      <w:marLeft w:val="0"/>
      <w:marRight w:val="0"/>
      <w:marTop w:val="0"/>
      <w:marBottom w:val="0"/>
      <w:divBdr>
        <w:top w:val="none" w:sz="0" w:space="0" w:color="auto"/>
        <w:left w:val="none" w:sz="0" w:space="0" w:color="auto"/>
        <w:bottom w:val="none" w:sz="0" w:space="0" w:color="auto"/>
        <w:right w:val="none" w:sz="0" w:space="0" w:color="auto"/>
      </w:divBdr>
    </w:div>
    <w:div w:id="655840122">
      <w:bodyDiv w:val="1"/>
      <w:marLeft w:val="0"/>
      <w:marRight w:val="0"/>
      <w:marTop w:val="0"/>
      <w:marBottom w:val="0"/>
      <w:divBdr>
        <w:top w:val="none" w:sz="0" w:space="0" w:color="auto"/>
        <w:left w:val="none" w:sz="0" w:space="0" w:color="auto"/>
        <w:bottom w:val="none" w:sz="0" w:space="0" w:color="auto"/>
        <w:right w:val="none" w:sz="0" w:space="0" w:color="auto"/>
      </w:divBdr>
    </w:div>
    <w:div w:id="692000529">
      <w:bodyDiv w:val="1"/>
      <w:marLeft w:val="0"/>
      <w:marRight w:val="0"/>
      <w:marTop w:val="0"/>
      <w:marBottom w:val="0"/>
      <w:divBdr>
        <w:top w:val="none" w:sz="0" w:space="0" w:color="auto"/>
        <w:left w:val="none" w:sz="0" w:space="0" w:color="auto"/>
        <w:bottom w:val="none" w:sz="0" w:space="0" w:color="auto"/>
        <w:right w:val="none" w:sz="0" w:space="0" w:color="auto"/>
      </w:divBdr>
    </w:div>
    <w:div w:id="711853712">
      <w:bodyDiv w:val="1"/>
      <w:marLeft w:val="0"/>
      <w:marRight w:val="0"/>
      <w:marTop w:val="0"/>
      <w:marBottom w:val="0"/>
      <w:divBdr>
        <w:top w:val="none" w:sz="0" w:space="0" w:color="auto"/>
        <w:left w:val="none" w:sz="0" w:space="0" w:color="auto"/>
        <w:bottom w:val="none" w:sz="0" w:space="0" w:color="auto"/>
        <w:right w:val="none" w:sz="0" w:space="0" w:color="auto"/>
      </w:divBdr>
    </w:div>
    <w:div w:id="754058997">
      <w:bodyDiv w:val="1"/>
      <w:marLeft w:val="0"/>
      <w:marRight w:val="0"/>
      <w:marTop w:val="0"/>
      <w:marBottom w:val="0"/>
      <w:divBdr>
        <w:top w:val="none" w:sz="0" w:space="0" w:color="auto"/>
        <w:left w:val="none" w:sz="0" w:space="0" w:color="auto"/>
        <w:bottom w:val="none" w:sz="0" w:space="0" w:color="auto"/>
        <w:right w:val="none" w:sz="0" w:space="0" w:color="auto"/>
      </w:divBdr>
    </w:div>
    <w:div w:id="771629371">
      <w:bodyDiv w:val="1"/>
      <w:marLeft w:val="0"/>
      <w:marRight w:val="0"/>
      <w:marTop w:val="0"/>
      <w:marBottom w:val="0"/>
      <w:divBdr>
        <w:top w:val="none" w:sz="0" w:space="0" w:color="auto"/>
        <w:left w:val="none" w:sz="0" w:space="0" w:color="auto"/>
        <w:bottom w:val="none" w:sz="0" w:space="0" w:color="auto"/>
        <w:right w:val="none" w:sz="0" w:space="0" w:color="auto"/>
      </w:divBdr>
    </w:div>
    <w:div w:id="789133294">
      <w:bodyDiv w:val="1"/>
      <w:marLeft w:val="0"/>
      <w:marRight w:val="0"/>
      <w:marTop w:val="0"/>
      <w:marBottom w:val="0"/>
      <w:divBdr>
        <w:top w:val="none" w:sz="0" w:space="0" w:color="auto"/>
        <w:left w:val="none" w:sz="0" w:space="0" w:color="auto"/>
        <w:bottom w:val="none" w:sz="0" w:space="0" w:color="auto"/>
        <w:right w:val="none" w:sz="0" w:space="0" w:color="auto"/>
      </w:divBdr>
    </w:div>
    <w:div w:id="836767236">
      <w:bodyDiv w:val="1"/>
      <w:marLeft w:val="0"/>
      <w:marRight w:val="0"/>
      <w:marTop w:val="0"/>
      <w:marBottom w:val="0"/>
      <w:divBdr>
        <w:top w:val="none" w:sz="0" w:space="0" w:color="auto"/>
        <w:left w:val="none" w:sz="0" w:space="0" w:color="auto"/>
        <w:bottom w:val="none" w:sz="0" w:space="0" w:color="auto"/>
        <w:right w:val="none" w:sz="0" w:space="0" w:color="auto"/>
      </w:divBdr>
    </w:div>
    <w:div w:id="857505472">
      <w:bodyDiv w:val="1"/>
      <w:marLeft w:val="0"/>
      <w:marRight w:val="0"/>
      <w:marTop w:val="0"/>
      <w:marBottom w:val="0"/>
      <w:divBdr>
        <w:top w:val="none" w:sz="0" w:space="0" w:color="auto"/>
        <w:left w:val="none" w:sz="0" w:space="0" w:color="auto"/>
        <w:bottom w:val="none" w:sz="0" w:space="0" w:color="auto"/>
        <w:right w:val="none" w:sz="0" w:space="0" w:color="auto"/>
      </w:divBdr>
    </w:div>
    <w:div w:id="866676401">
      <w:bodyDiv w:val="1"/>
      <w:marLeft w:val="0"/>
      <w:marRight w:val="0"/>
      <w:marTop w:val="0"/>
      <w:marBottom w:val="0"/>
      <w:divBdr>
        <w:top w:val="none" w:sz="0" w:space="0" w:color="auto"/>
        <w:left w:val="none" w:sz="0" w:space="0" w:color="auto"/>
        <w:bottom w:val="none" w:sz="0" w:space="0" w:color="auto"/>
        <w:right w:val="none" w:sz="0" w:space="0" w:color="auto"/>
      </w:divBdr>
    </w:div>
    <w:div w:id="867068547">
      <w:bodyDiv w:val="1"/>
      <w:marLeft w:val="0"/>
      <w:marRight w:val="0"/>
      <w:marTop w:val="0"/>
      <w:marBottom w:val="0"/>
      <w:divBdr>
        <w:top w:val="none" w:sz="0" w:space="0" w:color="auto"/>
        <w:left w:val="none" w:sz="0" w:space="0" w:color="auto"/>
        <w:bottom w:val="none" w:sz="0" w:space="0" w:color="auto"/>
        <w:right w:val="none" w:sz="0" w:space="0" w:color="auto"/>
      </w:divBdr>
    </w:div>
    <w:div w:id="1049034757">
      <w:bodyDiv w:val="1"/>
      <w:marLeft w:val="0"/>
      <w:marRight w:val="0"/>
      <w:marTop w:val="0"/>
      <w:marBottom w:val="0"/>
      <w:divBdr>
        <w:top w:val="none" w:sz="0" w:space="0" w:color="auto"/>
        <w:left w:val="none" w:sz="0" w:space="0" w:color="auto"/>
        <w:bottom w:val="none" w:sz="0" w:space="0" w:color="auto"/>
        <w:right w:val="none" w:sz="0" w:space="0" w:color="auto"/>
      </w:divBdr>
    </w:div>
    <w:div w:id="1074283066">
      <w:bodyDiv w:val="1"/>
      <w:marLeft w:val="0"/>
      <w:marRight w:val="0"/>
      <w:marTop w:val="0"/>
      <w:marBottom w:val="0"/>
      <w:divBdr>
        <w:top w:val="none" w:sz="0" w:space="0" w:color="auto"/>
        <w:left w:val="none" w:sz="0" w:space="0" w:color="auto"/>
        <w:bottom w:val="none" w:sz="0" w:space="0" w:color="auto"/>
        <w:right w:val="none" w:sz="0" w:space="0" w:color="auto"/>
      </w:divBdr>
    </w:div>
    <w:div w:id="1089886435">
      <w:bodyDiv w:val="1"/>
      <w:marLeft w:val="0"/>
      <w:marRight w:val="0"/>
      <w:marTop w:val="0"/>
      <w:marBottom w:val="0"/>
      <w:divBdr>
        <w:top w:val="none" w:sz="0" w:space="0" w:color="auto"/>
        <w:left w:val="none" w:sz="0" w:space="0" w:color="auto"/>
        <w:bottom w:val="none" w:sz="0" w:space="0" w:color="auto"/>
        <w:right w:val="none" w:sz="0" w:space="0" w:color="auto"/>
      </w:divBdr>
    </w:div>
    <w:div w:id="1090663634">
      <w:bodyDiv w:val="1"/>
      <w:marLeft w:val="0"/>
      <w:marRight w:val="0"/>
      <w:marTop w:val="0"/>
      <w:marBottom w:val="0"/>
      <w:divBdr>
        <w:top w:val="none" w:sz="0" w:space="0" w:color="auto"/>
        <w:left w:val="none" w:sz="0" w:space="0" w:color="auto"/>
        <w:bottom w:val="none" w:sz="0" w:space="0" w:color="auto"/>
        <w:right w:val="none" w:sz="0" w:space="0" w:color="auto"/>
      </w:divBdr>
    </w:div>
    <w:div w:id="1108696569">
      <w:bodyDiv w:val="1"/>
      <w:marLeft w:val="0"/>
      <w:marRight w:val="0"/>
      <w:marTop w:val="0"/>
      <w:marBottom w:val="0"/>
      <w:divBdr>
        <w:top w:val="none" w:sz="0" w:space="0" w:color="auto"/>
        <w:left w:val="none" w:sz="0" w:space="0" w:color="auto"/>
        <w:bottom w:val="none" w:sz="0" w:space="0" w:color="auto"/>
        <w:right w:val="none" w:sz="0" w:space="0" w:color="auto"/>
      </w:divBdr>
    </w:div>
    <w:div w:id="1125387317">
      <w:bodyDiv w:val="1"/>
      <w:marLeft w:val="0"/>
      <w:marRight w:val="0"/>
      <w:marTop w:val="0"/>
      <w:marBottom w:val="0"/>
      <w:divBdr>
        <w:top w:val="none" w:sz="0" w:space="0" w:color="auto"/>
        <w:left w:val="none" w:sz="0" w:space="0" w:color="auto"/>
        <w:bottom w:val="none" w:sz="0" w:space="0" w:color="auto"/>
        <w:right w:val="none" w:sz="0" w:space="0" w:color="auto"/>
      </w:divBdr>
    </w:div>
    <w:div w:id="1140147287">
      <w:bodyDiv w:val="1"/>
      <w:marLeft w:val="0"/>
      <w:marRight w:val="0"/>
      <w:marTop w:val="0"/>
      <w:marBottom w:val="0"/>
      <w:divBdr>
        <w:top w:val="none" w:sz="0" w:space="0" w:color="auto"/>
        <w:left w:val="none" w:sz="0" w:space="0" w:color="auto"/>
        <w:bottom w:val="none" w:sz="0" w:space="0" w:color="auto"/>
        <w:right w:val="none" w:sz="0" w:space="0" w:color="auto"/>
      </w:divBdr>
    </w:div>
    <w:div w:id="1188789004">
      <w:bodyDiv w:val="1"/>
      <w:marLeft w:val="0"/>
      <w:marRight w:val="0"/>
      <w:marTop w:val="0"/>
      <w:marBottom w:val="0"/>
      <w:divBdr>
        <w:top w:val="none" w:sz="0" w:space="0" w:color="auto"/>
        <w:left w:val="none" w:sz="0" w:space="0" w:color="auto"/>
        <w:bottom w:val="none" w:sz="0" w:space="0" w:color="auto"/>
        <w:right w:val="none" w:sz="0" w:space="0" w:color="auto"/>
      </w:divBdr>
    </w:div>
    <w:div w:id="1224566188">
      <w:bodyDiv w:val="1"/>
      <w:marLeft w:val="0"/>
      <w:marRight w:val="0"/>
      <w:marTop w:val="0"/>
      <w:marBottom w:val="0"/>
      <w:divBdr>
        <w:top w:val="none" w:sz="0" w:space="0" w:color="auto"/>
        <w:left w:val="none" w:sz="0" w:space="0" w:color="auto"/>
        <w:bottom w:val="none" w:sz="0" w:space="0" w:color="auto"/>
        <w:right w:val="none" w:sz="0" w:space="0" w:color="auto"/>
      </w:divBdr>
    </w:div>
    <w:div w:id="1253010889">
      <w:bodyDiv w:val="1"/>
      <w:marLeft w:val="0"/>
      <w:marRight w:val="0"/>
      <w:marTop w:val="0"/>
      <w:marBottom w:val="0"/>
      <w:divBdr>
        <w:top w:val="none" w:sz="0" w:space="0" w:color="auto"/>
        <w:left w:val="none" w:sz="0" w:space="0" w:color="auto"/>
        <w:bottom w:val="none" w:sz="0" w:space="0" w:color="auto"/>
        <w:right w:val="none" w:sz="0" w:space="0" w:color="auto"/>
      </w:divBdr>
    </w:div>
    <w:div w:id="1306156723">
      <w:bodyDiv w:val="1"/>
      <w:marLeft w:val="0"/>
      <w:marRight w:val="0"/>
      <w:marTop w:val="0"/>
      <w:marBottom w:val="0"/>
      <w:divBdr>
        <w:top w:val="none" w:sz="0" w:space="0" w:color="auto"/>
        <w:left w:val="none" w:sz="0" w:space="0" w:color="auto"/>
        <w:bottom w:val="none" w:sz="0" w:space="0" w:color="auto"/>
        <w:right w:val="none" w:sz="0" w:space="0" w:color="auto"/>
      </w:divBdr>
    </w:div>
    <w:div w:id="1325039580">
      <w:bodyDiv w:val="1"/>
      <w:marLeft w:val="0"/>
      <w:marRight w:val="0"/>
      <w:marTop w:val="0"/>
      <w:marBottom w:val="0"/>
      <w:divBdr>
        <w:top w:val="none" w:sz="0" w:space="0" w:color="auto"/>
        <w:left w:val="none" w:sz="0" w:space="0" w:color="auto"/>
        <w:bottom w:val="none" w:sz="0" w:space="0" w:color="auto"/>
        <w:right w:val="none" w:sz="0" w:space="0" w:color="auto"/>
      </w:divBdr>
    </w:div>
    <w:div w:id="1415975483">
      <w:bodyDiv w:val="1"/>
      <w:marLeft w:val="0"/>
      <w:marRight w:val="0"/>
      <w:marTop w:val="0"/>
      <w:marBottom w:val="0"/>
      <w:divBdr>
        <w:top w:val="none" w:sz="0" w:space="0" w:color="auto"/>
        <w:left w:val="none" w:sz="0" w:space="0" w:color="auto"/>
        <w:bottom w:val="none" w:sz="0" w:space="0" w:color="auto"/>
        <w:right w:val="none" w:sz="0" w:space="0" w:color="auto"/>
      </w:divBdr>
    </w:div>
    <w:div w:id="1430739635">
      <w:bodyDiv w:val="1"/>
      <w:marLeft w:val="0"/>
      <w:marRight w:val="0"/>
      <w:marTop w:val="0"/>
      <w:marBottom w:val="0"/>
      <w:divBdr>
        <w:top w:val="none" w:sz="0" w:space="0" w:color="auto"/>
        <w:left w:val="none" w:sz="0" w:space="0" w:color="auto"/>
        <w:bottom w:val="none" w:sz="0" w:space="0" w:color="auto"/>
        <w:right w:val="none" w:sz="0" w:space="0" w:color="auto"/>
      </w:divBdr>
    </w:div>
    <w:div w:id="1443454510">
      <w:bodyDiv w:val="1"/>
      <w:marLeft w:val="0"/>
      <w:marRight w:val="0"/>
      <w:marTop w:val="0"/>
      <w:marBottom w:val="0"/>
      <w:divBdr>
        <w:top w:val="none" w:sz="0" w:space="0" w:color="auto"/>
        <w:left w:val="none" w:sz="0" w:space="0" w:color="auto"/>
        <w:bottom w:val="none" w:sz="0" w:space="0" w:color="auto"/>
        <w:right w:val="none" w:sz="0" w:space="0" w:color="auto"/>
      </w:divBdr>
    </w:div>
    <w:div w:id="1451780258">
      <w:bodyDiv w:val="1"/>
      <w:marLeft w:val="0"/>
      <w:marRight w:val="0"/>
      <w:marTop w:val="0"/>
      <w:marBottom w:val="0"/>
      <w:divBdr>
        <w:top w:val="none" w:sz="0" w:space="0" w:color="auto"/>
        <w:left w:val="none" w:sz="0" w:space="0" w:color="auto"/>
        <w:bottom w:val="none" w:sz="0" w:space="0" w:color="auto"/>
        <w:right w:val="none" w:sz="0" w:space="0" w:color="auto"/>
      </w:divBdr>
    </w:div>
    <w:div w:id="1486624552">
      <w:bodyDiv w:val="1"/>
      <w:marLeft w:val="0"/>
      <w:marRight w:val="0"/>
      <w:marTop w:val="0"/>
      <w:marBottom w:val="0"/>
      <w:divBdr>
        <w:top w:val="none" w:sz="0" w:space="0" w:color="auto"/>
        <w:left w:val="none" w:sz="0" w:space="0" w:color="auto"/>
        <w:bottom w:val="none" w:sz="0" w:space="0" w:color="auto"/>
        <w:right w:val="none" w:sz="0" w:space="0" w:color="auto"/>
      </w:divBdr>
    </w:div>
    <w:div w:id="1522620632">
      <w:bodyDiv w:val="1"/>
      <w:marLeft w:val="0"/>
      <w:marRight w:val="0"/>
      <w:marTop w:val="0"/>
      <w:marBottom w:val="0"/>
      <w:divBdr>
        <w:top w:val="none" w:sz="0" w:space="0" w:color="auto"/>
        <w:left w:val="none" w:sz="0" w:space="0" w:color="auto"/>
        <w:bottom w:val="none" w:sz="0" w:space="0" w:color="auto"/>
        <w:right w:val="none" w:sz="0" w:space="0" w:color="auto"/>
      </w:divBdr>
    </w:div>
    <w:div w:id="1584727880">
      <w:bodyDiv w:val="1"/>
      <w:marLeft w:val="0"/>
      <w:marRight w:val="0"/>
      <w:marTop w:val="0"/>
      <w:marBottom w:val="0"/>
      <w:divBdr>
        <w:top w:val="none" w:sz="0" w:space="0" w:color="auto"/>
        <w:left w:val="none" w:sz="0" w:space="0" w:color="auto"/>
        <w:bottom w:val="none" w:sz="0" w:space="0" w:color="auto"/>
        <w:right w:val="none" w:sz="0" w:space="0" w:color="auto"/>
      </w:divBdr>
    </w:div>
    <w:div w:id="1638492339">
      <w:bodyDiv w:val="1"/>
      <w:marLeft w:val="0"/>
      <w:marRight w:val="0"/>
      <w:marTop w:val="0"/>
      <w:marBottom w:val="0"/>
      <w:divBdr>
        <w:top w:val="none" w:sz="0" w:space="0" w:color="auto"/>
        <w:left w:val="none" w:sz="0" w:space="0" w:color="auto"/>
        <w:bottom w:val="none" w:sz="0" w:space="0" w:color="auto"/>
        <w:right w:val="none" w:sz="0" w:space="0" w:color="auto"/>
      </w:divBdr>
    </w:div>
    <w:div w:id="1675263145">
      <w:bodyDiv w:val="1"/>
      <w:marLeft w:val="0"/>
      <w:marRight w:val="0"/>
      <w:marTop w:val="0"/>
      <w:marBottom w:val="0"/>
      <w:divBdr>
        <w:top w:val="none" w:sz="0" w:space="0" w:color="auto"/>
        <w:left w:val="none" w:sz="0" w:space="0" w:color="auto"/>
        <w:bottom w:val="none" w:sz="0" w:space="0" w:color="auto"/>
        <w:right w:val="none" w:sz="0" w:space="0" w:color="auto"/>
      </w:divBdr>
    </w:div>
    <w:div w:id="1688866743">
      <w:bodyDiv w:val="1"/>
      <w:marLeft w:val="0"/>
      <w:marRight w:val="0"/>
      <w:marTop w:val="0"/>
      <w:marBottom w:val="0"/>
      <w:divBdr>
        <w:top w:val="none" w:sz="0" w:space="0" w:color="auto"/>
        <w:left w:val="none" w:sz="0" w:space="0" w:color="auto"/>
        <w:bottom w:val="none" w:sz="0" w:space="0" w:color="auto"/>
        <w:right w:val="none" w:sz="0" w:space="0" w:color="auto"/>
      </w:divBdr>
    </w:div>
    <w:div w:id="1693874542">
      <w:bodyDiv w:val="1"/>
      <w:marLeft w:val="0"/>
      <w:marRight w:val="0"/>
      <w:marTop w:val="0"/>
      <w:marBottom w:val="0"/>
      <w:divBdr>
        <w:top w:val="none" w:sz="0" w:space="0" w:color="auto"/>
        <w:left w:val="none" w:sz="0" w:space="0" w:color="auto"/>
        <w:bottom w:val="none" w:sz="0" w:space="0" w:color="auto"/>
        <w:right w:val="none" w:sz="0" w:space="0" w:color="auto"/>
      </w:divBdr>
    </w:div>
    <w:div w:id="1724594108">
      <w:bodyDiv w:val="1"/>
      <w:marLeft w:val="0"/>
      <w:marRight w:val="0"/>
      <w:marTop w:val="0"/>
      <w:marBottom w:val="0"/>
      <w:divBdr>
        <w:top w:val="none" w:sz="0" w:space="0" w:color="auto"/>
        <w:left w:val="none" w:sz="0" w:space="0" w:color="auto"/>
        <w:bottom w:val="none" w:sz="0" w:space="0" w:color="auto"/>
        <w:right w:val="none" w:sz="0" w:space="0" w:color="auto"/>
      </w:divBdr>
    </w:div>
    <w:div w:id="1770275201">
      <w:bodyDiv w:val="1"/>
      <w:marLeft w:val="0"/>
      <w:marRight w:val="0"/>
      <w:marTop w:val="0"/>
      <w:marBottom w:val="0"/>
      <w:divBdr>
        <w:top w:val="none" w:sz="0" w:space="0" w:color="auto"/>
        <w:left w:val="none" w:sz="0" w:space="0" w:color="auto"/>
        <w:bottom w:val="none" w:sz="0" w:space="0" w:color="auto"/>
        <w:right w:val="none" w:sz="0" w:space="0" w:color="auto"/>
      </w:divBdr>
    </w:div>
    <w:div w:id="1772121985">
      <w:bodyDiv w:val="1"/>
      <w:marLeft w:val="0"/>
      <w:marRight w:val="0"/>
      <w:marTop w:val="0"/>
      <w:marBottom w:val="0"/>
      <w:divBdr>
        <w:top w:val="none" w:sz="0" w:space="0" w:color="auto"/>
        <w:left w:val="none" w:sz="0" w:space="0" w:color="auto"/>
        <w:bottom w:val="none" w:sz="0" w:space="0" w:color="auto"/>
        <w:right w:val="none" w:sz="0" w:space="0" w:color="auto"/>
      </w:divBdr>
    </w:div>
    <w:div w:id="1811707771">
      <w:bodyDiv w:val="1"/>
      <w:marLeft w:val="0"/>
      <w:marRight w:val="0"/>
      <w:marTop w:val="0"/>
      <w:marBottom w:val="0"/>
      <w:divBdr>
        <w:top w:val="none" w:sz="0" w:space="0" w:color="auto"/>
        <w:left w:val="none" w:sz="0" w:space="0" w:color="auto"/>
        <w:bottom w:val="none" w:sz="0" w:space="0" w:color="auto"/>
        <w:right w:val="none" w:sz="0" w:space="0" w:color="auto"/>
      </w:divBdr>
    </w:div>
    <w:div w:id="1838572372">
      <w:bodyDiv w:val="1"/>
      <w:marLeft w:val="0"/>
      <w:marRight w:val="0"/>
      <w:marTop w:val="0"/>
      <w:marBottom w:val="0"/>
      <w:divBdr>
        <w:top w:val="none" w:sz="0" w:space="0" w:color="auto"/>
        <w:left w:val="none" w:sz="0" w:space="0" w:color="auto"/>
        <w:bottom w:val="none" w:sz="0" w:space="0" w:color="auto"/>
        <w:right w:val="none" w:sz="0" w:space="0" w:color="auto"/>
      </w:divBdr>
    </w:div>
    <w:div w:id="1899247874">
      <w:bodyDiv w:val="1"/>
      <w:marLeft w:val="0"/>
      <w:marRight w:val="0"/>
      <w:marTop w:val="0"/>
      <w:marBottom w:val="0"/>
      <w:divBdr>
        <w:top w:val="none" w:sz="0" w:space="0" w:color="auto"/>
        <w:left w:val="none" w:sz="0" w:space="0" w:color="auto"/>
        <w:bottom w:val="none" w:sz="0" w:space="0" w:color="auto"/>
        <w:right w:val="none" w:sz="0" w:space="0" w:color="auto"/>
      </w:divBdr>
    </w:div>
    <w:div w:id="1941526045">
      <w:bodyDiv w:val="1"/>
      <w:marLeft w:val="0"/>
      <w:marRight w:val="0"/>
      <w:marTop w:val="0"/>
      <w:marBottom w:val="0"/>
      <w:divBdr>
        <w:top w:val="none" w:sz="0" w:space="0" w:color="auto"/>
        <w:left w:val="none" w:sz="0" w:space="0" w:color="auto"/>
        <w:bottom w:val="none" w:sz="0" w:space="0" w:color="auto"/>
        <w:right w:val="none" w:sz="0" w:space="0" w:color="auto"/>
      </w:divBdr>
    </w:div>
    <w:div w:id="1962564192">
      <w:bodyDiv w:val="1"/>
      <w:marLeft w:val="0"/>
      <w:marRight w:val="0"/>
      <w:marTop w:val="0"/>
      <w:marBottom w:val="0"/>
      <w:divBdr>
        <w:top w:val="none" w:sz="0" w:space="0" w:color="auto"/>
        <w:left w:val="none" w:sz="0" w:space="0" w:color="auto"/>
        <w:bottom w:val="none" w:sz="0" w:space="0" w:color="auto"/>
        <w:right w:val="none" w:sz="0" w:space="0" w:color="auto"/>
      </w:divBdr>
    </w:div>
    <w:div w:id="1972855294">
      <w:bodyDiv w:val="1"/>
      <w:marLeft w:val="0"/>
      <w:marRight w:val="0"/>
      <w:marTop w:val="0"/>
      <w:marBottom w:val="0"/>
      <w:divBdr>
        <w:top w:val="none" w:sz="0" w:space="0" w:color="auto"/>
        <w:left w:val="none" w:sz="0" w:space="0" w:color="auto"/>
        <w:bottom w:val="none" w:sz="0" w:space="0" w:color="auto"/>
        <w:right w:val="none" w:sz="0" w:space="0" w:color="auto"/>
      </w:divBdr>
    </w:div>
    <w:div w:id="2016877662">
      <w:bodyDiv w:val="1"/>
      <w:marLeft w:val="0"/>
      <w:marRight w:val="0"/>
      <w:marTop w:val="0"/>
      <w:marBottom w:val="0"/>
      <w:divBdr>
        <w:top w:val="none" w:sz="0" w:space="0" w:color="auto"/>
        <w:left w:val="none" w:sz="0" w:space="0" w:color="auto"/>
        <w:bottom w:val="none" w:sz="0" w:space="0" w:color="auto"/>
        <w:right w:val="none" w:sz="0" w:space="0" w:color="auto"/>
      </w:divBdr>
    </w:div>
    <w:div w:id="2027782131">
      <w:bodyDiv w:val="1"/>
      <w:marLeft w:val="0"/>
      <w:marRight w:val="0"/>
      <w:marTop w:val="0"/>
      <w:marBottom w:val="0"/>
      <w:divBdr>
        <w:top w:val="none" w:sz="0" w:space="0" w:color="auto"/>
        <w:left w:val="none" w:sz="0" w:space="0" w:color="auto"/>
        <w:bottom w:val="none" w:sz="0" w:space="0" w:color="auto"/>
        <w:right w:val="none" w:sz="0" w:space="0" w:color="auto"/>
      </w:divBdr>
    </w:div>
    <w:div w:id="2089301315">
      <w:bodyDiv w:val="1"/>
      <w:marLeft w:val="0"/>
      <w:marRight w:val="0"/>
      <w:marTop w:val="0"/>
      <w:marBottom w:val="0"/>
      <w:divBdr>
        <w:top w:val="none" w:sz="0" w:space="0" w:color="auto"/>
        <w:left w:val="none" w:sz="0" w:space="0" w:color="auto"/>
        <w:bottom w:val="none" w:sz="0" w:space="0" w:color="auto"/>
        <w:right w:val="none" w:sz="0" w:space="0" w:color="auto"/>
      </w:divBdr>
    </w:div>
    <w:div w:id="21014836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2.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ZAYYU\OneDrive\Desktop\SKILLOVILLA\Excel%20CapstoneTransactionData_.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ZAYYU\OneDrive\Desktop\SKILLOVILLA\Excel%20CapstoneTransactionData_.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ZAYYU\OneDrive\Desktop\SKILLOVILLA\Excel%20CapstoneTransactionData_.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CapstoneTransactionData_.xlsx]CUSTOMER LEVEL ANALYSIS!PivotTable4</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'CUSTOMER LEVEL ANALYSIS'!$W$4</c:f>
              <c:strCache>
                <c:ptCount val="1"/>
                <c:pt idx="0">
                  <c:v>Total</c:v>
                </c:pt>
              </c:strCache>
            </c:strRef>
          </c:tx>
          <c:spPr>
            <a:solidFill>
              <a:schemeClr val="accent1"/>
            </a:solidFill>
            <a:ln>
              <a:noFill/>
            </a:ln>
            <a:effectLst/>
          </c:spPr>
          <c:invertIfNegative val="0"/>
          <c:cat>
            <c:strRef>
              <c:f>'CUSTOMER LEVEL ANALYSIS'!$V$5:$V$14</c:f>
              <c:strCache>
                <c:ptCount val="9"/>
                <c:pt idx="0">
                  <c:v>January</c:v>
                </c:pt>
                <c:pt idx="1">
                  <c:v>February</c:v>
                </c:pt>
                <c:pt idx="2">
                  <c:v>March</c:v>
                </c:pt>
                <c:pt idx="3">
                  <c:v>April</c:v>
                </c:pt>
                <c:pt idx="4">
                  <c:v>May</c:v>
                </c:pt>
                <c:pt idx="5">
                  <c:v>June</c:v>
                </c:pt>
                <c:pt idx="6">
                  <c:v>July</c:v>
                </c:pt>
                <c:pt idx="7">
                  <c:v>August</c:v>
                </c:pt>
                <c:pt idx="8">
                  <c:v>September</c:v>
                </c:pt>
              </c:strCache>
            </c:strRef>
          </c:cat>
          <c:val>
            <c:numRef>
              <c:f>'CUSTOMER LEVEL ANALYSIS'!$W$5:$W$14</c:f>
              <c:numCache>
                <c:formatCode>General</c:formatCode>
                <c:ptCount val="9"/>
                <c:pt idx="0">
                  <c:v>532070</c:v>
                </c:pt>
                <c:pt idx="1">
                  <c:v>556234</c:v>
                </c:pt>
                <c:pt idx="2">
                  <c:v>708340</c:v>
                </c:pt>
                <c:pt idx="3">
                  <c:v>857257</c:v>
                </c:pt>
                <c:pt idx="4">
                  <c:v>937973</c:v>
                </c:pt>
                <c:pt idx="5">
                  <c:v>912287</c:v>
                </c:pt>
                <c:pt idx="6">
                  <c:v>899412</c:v>
                </c:pt>
                <c:pt idx="7">
                  <c:v>905596</c:v>
                </c:pt>
                <c:pt idx="8">
                  <c:v>1185438</c:v>
                </c:pt>
              </c:numCache>
            </c:numRef>
          </c:val>
          <c:extLst>
            <c:ext xmlns:c16="http://schemas.microsoft.com/office/drawing/2014/chart" uri="{C3380CC4-5D6E-409C-BE32-E72D297353CC}">
              <c16:uniqueId val="{00000000-1213-4789-8F81-5041C85F1E0C}"/>
            </c:ext>
          </c:extLst>
        </c:ser>
        <c:dLbls>
          <c:showLegendKey val="0"/>
          <c:showVal val="0"/>
          <c:showCatName val="0"/>
          <c:showSerName val="0"/>
          <c:showPercent val="0"/>
          <c:showBubbleSize val="0"/>
        </c:dLbls>
        <c:gapWidth val="219"/>
        <c:overlap val="-27"/>
        <c:axId val="1289129040"/>
        <c:axId val="511410000"/>
      </c:barChart>
      <c:catAx>
        <c:axId val="1289129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410000"/>
        <c:crosses val="autoZero"/>
        <c:auto val="1"/>
        <c:lblAlgn val="ctr"/>
        <c:lblOffset val="100"/>
        <c:noMultiLvlLbl val="0"/>
      </c:catAx>
      <c:valAx>
        <c:axId val="511410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912904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CapstoneTransactionData_.xlsx]CUSTOMER LEVEL ANALYSIS!PivotTable10</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'CUSTOMER LEVEL ANALYSIS'!$AA$56:$AA$57</c:f>
              <c:strCache>
                <c:ptCount val="1"/>
                <c:pt idx="0">
                  <c:v>0-100</c:v>
                </c:pt>
              </c:strCache>
            </c:strRef>
          </c:tx>
          <c:spPr>
            <a:solidFill>
              <a:schemeClr val="accent1"/>
            </a:solidFill>
            <a:ln>
              <a:noFill/>
            </a:ln>
            <a:effectLst/>
          </c:spPr>
          <c:invertIfNegative val="0"/>
          <c:cat>
            <c:strRef>
              <c:f>'CUSTOMER LEVEL ANALYSIS'!$Z$58:$Z$64</c:f>
              <c:strCache>
                <c:ptCount val="6"/>
                <c:pt idx="0">
                  <c:v>1</c:v>
                </c:pt>
                <c:pt idx="1">
                  <c:v>2</c:v>
                </c:pt>
                <c:pt idx="2">
                  <c:v>3</c:v>
                </c:pt>
                <c:pt idx="3">
                  <c:v>4</c:v>
                </c:pt>
                <c:pt idx="4">
                  <c:v>5</c:v>
                </c:pt>
                <c:pt idx="5">
                  <c:v>(blank)</c:v>
                </c:pt>
              </c:strCache>
            </c:strRef>
          </c:cat>
          <c:val>
            <c:numRef>
              <c:f>'CUSTOMER LEVEL ANALYSIS'!$AA$58:$AA$64</c:f>
              <c:numCache>
                <c:formatCode>General</c:formatCode>
                <c:ptCount val="6"/>
                <c:pt idx="0">
                  <c:v>163</c:v>
                </c:pt>
                <c:pt idx="1">
                  <c:v>66</c:v>
                </c:pt>
                <c:pt idx="2">
                  <c:v>234</c:v>
                </c:pt>
                <c:pt idx="3">
                  <c:v>1058</c:v>
                </c:pt>
                <c:pt idx="4">
                  <c:v>14660</c:v>
                </c:pt>
                <c:pt idx="5">
                  <c:v>5382</c:v>
                </c:pt>
              </c:numCache>
            </c:numRef>
          </c:val>
          <c:extLst>
            <c:ext xmlns:c16="http://schemas.microsoft.com/office/drawing/2014/chart" uri="{C3380CC4-5D6E-409C-BE32-E72D297353CC}">
              <c16:uniqueId val="{00000000-A58D-41C9-899C-AEFF4BD874EB}"/>
            </c:ext>
          </c:extLst>
        </c:ser>
        <c:ser>
          <c:idx val="1"/>
          <c:order val="1"/>
          <c:tx>
            <c:strRef>
              <c:f>'CUSTOMER LEVEL ANALYSIS'!$AB$56:$AB$57</c:f>
              <c:strCache>
                <c:ptCount val="1"/>
                <c:pt idx="0">
                  <c:v>101-200</c:v>
                </c:pt>
              </c:strCache>
            </c:strRef>
          </c:tx>
          <c:spPr>
            <a:solidFill>
              <a:schemeClr val="accent2"/>
            </a:solidFill>
            <a:ln>
              <a:noFill/>
            </a:ln>
            <a:effectLst/>
          </c:spPr>
          <c:invertIfNegative val="0"/>
          <c:cat>
            <c:strRef>
              <c:f>'CUSTOMER LEVEL ANALYSIS'!$Z$58:$Z$64</c:f>
              <c:strCache>
                <c:ptCount val="6"/>
                <c:pt idx="0">
                  <c:v>1</c:v>
                </c:pt>
                <c:pt idx="1">
                  <c:v>2</c:v>
                </c:pt>
                <c:pt idx="2">
                  <c:v>3</c:v>
                </c:pt>
                <c:pt idx="3">
                  <c:v>4</c:v>
                </c:pt>
                <c:pt idx="4">
                  <c:v>5</c:v>
                </c:pt>
                <c:pt idx="5">
                  <c:v>(blank)</c:v>
                </c:pt>
              </c:strCache>
            </c:strRef>
          </c:cat>
          <c:val>
            <c:numRef>
              <c:f>'CUSTOMER LEVEL ANALYSIS'!$AB$58:$AB$64</c:f>
              <c:numCache>
                <c:formatCode>General</c:formatCode>
                <c:ptCount val="6"/>
                <c:pt idx="0">
                  <c:v>8</c:v>
                </c:pt>
                <c:pt idx="1">
                  <c:v>6</c:v>
                </c:pt>
                <c:pt idx="2">
                  <c:v>12</c:v>
                </c:pt>
                <c:pt idx="3">
                  <c:v>57</c:v>
                </c:pt>
                <c:pt idx="4">
                  <c:v>688</c:v>
                </c:pt>
                <c:pt idx="5">
                  <c:v>276</c:v>
                </c:pt>
              </c:numCache>
            </c:numRef>
          </c:val>
          <c:extLst>
            <c:ext xmlns:c16="http://schemas.microsoft.com/office/drawing/2014/chart" uri="{C3380CC4-5D6E-409C-BE32-E72D297353CC}">
              <c16:uniqueId val="{00000001-A58D-41C9-899C-AEFF4BD874EB}"/>
            </c:ext>
          </c:extLst>
        </c:ser>
        <c:ser>
          <c:idx val="2"/>
          <c:order val="2"/>
          <c:tx>
            <c:strRef>
              <c:f>'CUSTOMER LEVEL ANALYSIS'!$AC$56:$AC$57</c:f>
              <c:strCache>
                <c:ptCount val="1"/>
                <c:pt idx="0">
                  <c:v>201-300</c:v>
                </c:pt>
              </c:strCache>
            </c:strRef>
          </c:tx>
          <c:spPr>
            <a:solidFill>
              <a:schemeClr val="accent3"/>
            </a:solidFill>
            <a:ln>
              <a:noFill/>
            </a:ln>
            <a:effectLst/>
          </c:spPr>
          <c:invertIfNegative val="0"/>
          <c:cat>
            <c:strRef>
              <c:f>'CUSTOMER LEVEL ANALYSIS'!$Z$58:$Z$64</c:f>
              <c:strCache>
                <c:ptCount val="6"/>
                <c:pt idx="0">
                  <c:v>1</c:v>
                </c:pt>
                <c:pt idx="1">
                  <c:v>2</c:v>
                </c:pt>
                <c:pt idx="2">
                  <c:v>3</c:v>
                </c:pt>
                <c:pt idx="3">
                  <c:v>4</c:v>
                </c:pt>
                <c:pt idx="4">
                  <c:v>5</c:v>
                </c:pt>
                <c:pt idx="5">
                  <c:v>(blank)</c:v>
                </c:pt>
              </c:strCache>
            </c:strRef>
          </c:cat>
          <c:val>
            <c:numRef>
              <c:f>'CUSTOMER LEVEL ANALYSIS'!$AC$58:$AC$64</c:f>
              <c:numCache>
                <c:formatCode>General</c:formatCode>
                <c:ptCount val="6"/>
                <c:pt idx="1">
                  <c:v>1</c:v>
                </c:pt>
                <c:pt idx="2">
                  <c:v>1</c:v>
                </c:pt>
                <c:pt idx="3">
                  <c:v>6</c:v>
                </c:pt>
                <c:pt idx="4">
                  <c:v>49</c:v>
                </c:pt>
                <c:pt idx="5">
                  <c:v>25</c:v>
                </c:pt>
              </c:numCache>
            </c:numRef>
          </c:val>
          <c:extLst>
            <c:ext xmlns:c16="http://schemas.microsoft.com/office/drawing/2014/chart" uri="{C3380CC4-5D6E-409C-BE32-E72D297353CC}">
              <c16:uniqueId val="{00000002-A58D-41C9-899C-AEFF4BD874EB}"/>
            </c:ext>
          </c:extLst>
        </c:ser>
        <c:ser>
          <c:idx val="3"/>
          <c:order val="3"/>
          <c:tx>
            <c:strRef>
              <c:f>'CUSTOMER LEVEL ANALYSIS'!$AD$56:$AD$57</c:f>
              <c:strCache>
                <c:ptCount val="1"/>
                <c:pt idx="0">
                  <c:v>301-400</c:v>
                </c:pt>
              </c:strCache>
            </c:strRef>
          </c:tx>
          <c:spPr>
            <a:solidFill>
              <a:schemeClr val="accent4"/>
            </a:solidFill>
            <a:ln>
              <a:noFill/>
            </a:ln>
            <a:effectLst/>
          </c:spPr>
          <c:invertIfNegative val="0"/>
          <c:cat>
            <c:strRef>
              <c:f>'CUSTOMER LEVEL ANALYSIS'!$Z$58:$Z$64</c:f>
              <c:strCache>
                <c:ptCount val="6"/>
                <c:pt idx="0">
                  <c:v>1</c:v>
                </c:pt>
                <c:pt idx="1">
                  <c:v>2</c:v>
                </c:pt>
                <c:pt idx="2">
                  <c:v>3</c:v>
                </c:pt>
                <c:pt idx="3">
                  <c:v>4</c:v>
                </c:pt>
                <c:pt idx="4">
                  <c:v>5</c:v>
                </c:pt>
                <c:pt idx="5">
                  <c:v>(blank)</c:v>
                </c:pt>
              </c:strCache>
            </c:strRef>
          </c:cat>
          <c:val>
            <c:numRef>
              <c:f>'CUSTOMER LEVEL ANALYSIS'!$AD$58:$AD$64</c:f>
              <c:numCache>
                <c:formatCode>General</c:formatCode>
                <c:ptCount val="6"/>
                <c:pt idx="4">
                  <c:v>9</c:v>
                </c:pt>
                <c:pt idx="5">
                  <c:v>8</c:v>
                </c:pt>
              </c:numCache>
            </c:numRef>
          </c:val>
          <c:extLst>
            <c:ext xmlns:c16="http://schemas.microsoft.com/office/drawing/2014/chart" uri="{C3380CC4-5D6E-409C-BE32-E72D297353CC}">
              <c16:uniqueId val="{00000003-A58D-41C9-899C-AEFF4BD874EB}"/>
            </c:ext>
          </c:extLst>
        </c:ser>
        <c:ser>
          <c:idx val="4"/>
          <c:order val="4"/>
          <c:tx>
            <c:strRef>
              <c:f>'CUSTOMER LEVEL ANALYSIS'!$AE$56:$AE$57</c:f>
              <c:strCache>
                <c:ptCount val="1"/>
                <c:pt idx="0">
                  <c:v>401-500</c:v>
                </c:pt>
              </c:strCache>
            </c:strRef>
          </c:tx>
          <c:spPr>
            <a:solidFill>
              <a:schemeClr val="accent5"/>
            </a:solidFill>
            <a:ln>
              <a:noFill/>
            </a:ln>
            <a:effectLst/>
          </c:spPr>
          <c:invertIfNegative val="0"/>
          <c:cat>
            <c:strRef>
              <c:f>'CUSTOMER LEVEL ANALYSIS'!$Z$58:$Z$64</c:f>
              <c:strCache>
                <c:ptCount val="6"/>
                <c:pt idx="0">
                  <c:v>1</c:v>
                </c:pt>
                <c:pt idx="1">
                  <c:v>2</c:v>
                </c:pt>
                <c:pt idx="2">
                  <c:v>3</c:v>
                </c:pt>
                <c:pt idx="3">
                  <c:v>4</c:v>
                </c:pt>
                <c:pt idx="4">
                  <c:v>5</c:v>
                </c:pt>
                <c:pt idx="5">
                  <c:v>(blank)</c:v>
                </c:pt>
              </c:strCache>
            </c:strRef>
          </c:cat>
          <c:val>
            <c:numRef>
              <c:f>'CUSTOMER LEVEL ANALYSIS'!$AE$58:$AE$64</c:f>
              <c:numCache>
                <c:formatCode>General</c:formatCode>
                <c:ptCount val="6"/>
                <c:pt idx="3">
                  <c:v>1</c:v>
                </c:pt>
                <c:pt idx="4">
                  <c:v>1</c:v>
                </c:pt>
                <c:pt idx="5">
                  <c:v>1</c:v>
                </c:pt>
              </c:numCache>
            </c:numRef>
          </c:val>
          <c:extLst>
            <c:ext xmlns:c16="http://schemas.microsoft.com/office/drawing/2014/chart" uri="{C3380CC4-5D6E-409C-BE32-E72D297353CC}">
              <c16:uniqueId val="{00000004-A58D-41C9-899C-AEFF4BD874EB}"/>
            </c:ext>
          </c:extLst>
        </c:ser>
        <c:ser>
          <c:idx val="5"/>
          <c:order val="5"/>
          <c:tx>
            <c:strRef>
              <c:f>'CUSTOMER LEVEL ANALYSIS'!$AF$56:$AF$57</c:f>
              <c:strCache>
                <c:ptCount val="1"/>
                <c:pt idx="0">
                  <c:v>501-600</c:v>
                </c:pt>
              </c:strCache>
            </c:strRef>
          </c:tx>
          <c:spPr>
            <a:solidFill>
              <a:schemeClr val="accent6"/>
            </a:solidFill>
            <a:ln>
              <a:noFill/>
            </a:ln>
            <a:effectLst/>
          </c:spPr>
          <c:invertIfNegative val="0"/>
          <c:cat>
            <c:strRef>
              <c:f>'CUSTOMER LEVEL ANALYSIS'!$Z$58:$Z$64</c:f>
              <c:strCache>
                <c:ptCount val="6"/>
                <c:pt idx="0">
                  <c:v>1</c:v>
                </c:pt>
                <c:pt idx="1">
                  <c:v>2</c:v>
                </c:pt>
                <c:pt idx="2">
                  <c:v>3</c:v>
                </c:pt>
                <c:pt idx="3">
                  <c:v>4</c:v>
                </c:pt>
                <c:pt idx="4">
                  <c:v>5</c:v>
                </c:pt>
                <c:pt idx="5">
                  <c:v>(blank)</c:v>
                </c:pt>
              </c:strCache>
            </c:strRef>
          </c:cat>
          <c:val>
            <c:numRef>
              <c:f>'CUSTOMER LEVEL ANALYSIS'!$AF$58:$AF$64</c:f>
              <c:numCache>
                <c:formatCode>General</c:formatCode>
                <c:ptCount val="6"/>
                <c:pt idx="3">
                  <c:v>2</c:v>
                </c:pt>
                <c:pt idx="4">
                  <c:v>12</c:v>
                </c:pt>
                <c:pt idx="5">
                  <c:v>3</c:v>
                </c:pt>
              </c:numCache>
            </c:numRef>
          </c:val>
          <c:extLst>
            <c:ext xmlns:c16="http://schemas.microsoft.com/office/drawing/2014/chart" uri="{C3380CC4-5D6E-409C-BE32-E72D297353CC}">
              <c16:uniqueId val="{00000005-A58D-41C9-899C-AEFF4BD874EB}"/>
            </c:ext>
          </c:extLst>
        </c:ser>
        <c:ser>
          <c:idx val="6"/>
          <c:order val="6"/>
          <c:tx>
            <c:strRef>
              <c:f>'CUSTOMER LEVEL ANALYSIS'!$AG$56:$AG$57</c:f>
              <c:strCache>
                <c:ptCount val="1"/>
                <c:pt idx="0">
                  <c:v>601-700</c:v>
                </c:pt>
              </c:strCache>
            </c:strRef>
          </c:tx>
          <c:spPr>
            <a:solidFill>
              <a:schemeClr val="accent1">
                <a:lumMod val="60000"/>
              </a:schemeClr>
            </a:solidFill>
            <a:ln>
              <a:noFill/>
            </a:ln>
            <a:effectLst/>
          </c:spPr>
          <c:invertIfNegative val="0"/>
          <c:cat>
            <c:strRef>
              <c:f>'CUSTOMER LEVEL ANALYSIS'!$Z$58:$Z$64</c:f>
              <c:strCache>
                <c:ptCount val="6"/>
                <c:pt idx="0">
                  <c:v>1</c:v>
                </c:pt>
                <c:pt idx="1">
                  <c:v>2</c:v>
                </c:pt>
                <c:pt idx="2">
                  <c:v>3</c:v>
                </c:pt>
                <c:pt idx="3">
                  <c:v>4</c:v>
                </c:pt>
                <c:pt idx="4">
                  <c:v>5</c:v>
                </c:pt>
                <c:pt idx="5">
                  <c:v>(blank)</c:v>
                </c:pt>
              </c:strCache>
            </c:strRef>
          </c:cat>
          <c:val>
            <c:numRef>
              <c:f>'CUSTOMER LEVEL ANALYSIS'!$AG$58:$AG$64</c:f>
              <c:numCache>
                <c:formatCode>General</c:formatCode>
                <c:ptCount val="6"/>
                <c:pt idx="3">
                  <c:v>2</c:v>
                </c:pt>
                <c:pt idx="4">
                  <c:v>39</c:v>
                </c:pt>
                <c:pt idx="5">
                  <c:v>17</c:v>
                </c:pt>
              </c:numCache>
            </c:numRef>
          </c:val>
          <c:extLst>
            <c:ext xmlns:c16="http://schemas.microsoft.com/office/drawing/2014/chart" uri="{C3380CC4-5D6E-409C-BE32-E72D297353CC}">
              <c16:uniqueId val="{00000006-A58D-41C9-899C-AEFF4BD874EB}"/>
            </c:ext>
          </c:extLst>
        </c:ser>
        <c:ser>
          <c:idx val="7"/>
          <c:order val="7"/>
          <c:tx>
            <c:strRef>
              <c:f>'CUSTOMER LEVEL ANALYSIS'!$AH$56:$AH$57</c:f>
              <c:strCache>
                <c:ptCount val="1"/>
                <c:pt idx="0">
                  <c:v>701-800</c:v>
                </c:pt>
              </c:strCache>
            </c:strRef>
          </c:tx>
          <c:spPr>
            <a:solidFill>
              <a:schemeClr val="accent2">
                <a:lumMod val="60000"/>
              </a:schemeClr>
            </a:solidFill>
            <a:ln>
              <a:noFill/>
            </a:ln>
            <a:effectLst/>
          </c:spPr>
          <c:invertIfNegative val="0"/>
          <c:cat>
            <c:strRef>
              <c:f>'CUSTOMER LEVEL ANALYSIS'!$Z$58:$Z$64</c:f>
              <c:strCache>
                <c:ptCount val="6"/>
                <c:pt idx="0">
                  <c:v>1</c:v>
                </c:pt>
                <c:pt idx="1">
                  <c:v>2</c:v>
                </c:pt>
                <c:pt idx="2">
                  <c:v>3</c:v>
                </c:pt>
                <c:pt idx="3">
                  <c:v>4</c:v>
                </c:pt>
                <c:pt idx="4">
                  <c:v>5</c:v>
                </c:pt>
                <c:pt idx="5">
                  <c:v>(blank)</c:v>
                </c:pt>
              </c:strCache>
            </c:strRef>
          </c:cat>
          <c:val>
            <c:numRef>
              <c:f>'CUSTOMER LEVEL ANALYSIS'!$AH$58:$AH$64</c:f>
              <c:numCache>
                <c:formatCode>General</c:formatCode>
                <c:ptCount val="6"/>
                <c:pt idx="2">
                  <c:v>1</c:v>
                </c:pt>
                <c:pt idx="3">
                  <c:v>1</c:v>
                </c:pt>
                <c:pt idx="4">
                  <c:v>25</c:v>
                </c:pt>
                <c:pt idx="5">
                  <c:v>8</c:v>
                </c:pt>
              </c:numCache>
            </c:numRef>
          </c:val>
          <c:extLst>
            <c:ext xmlns:c16="http://schemas.microsoft.com/office/drawing/2014/chart" uri="{C3380CC4-5D6E-409C-BE32-E72D297353CC}">
              <c16:uniqueId val="{00000007-A58D-41C9-899C-AEFF4BD874EB}"/>
            </c:ext>
          </c:extLst>
        </c:ser>
        <c:ser>
          <c:idx val="8"/>
          <c:order val="8"/>
          <c:tx>
            <c:strRef>
              <c:f>'CUSTOMER LEVEL ANALYSIS'!$AI$56:$AI$57</c:f>
              <c:strCache>
                <c:ptCount val="1"/>
                <c:pt idx="0">
                  <c:v>Above 800</c:v>
                </c:pt>
              </c:strCache>
            </c:strRef>
          </c:tx>
          <c:spPr>
            <a:solidFill>
              <a:schemeClr val="accent3">
                <a:lumMod val="60000"/>
              </a:schemeClr>
            </a:solidFill>
            <a:ln>
              <a:noFill/>
            </a:ln>
            <a:effectLst/>
          </c:spPr>
          <c:invertIfNegative val="0"/>
          <c:cat>
            <c:strRef>
              <c:f>'CUSTOMER LEVEL ANALYSIS'!$Z$58:$Z$64</c:f>
              <c:strCache>
                <c:ptCount val="6"/>
                <c:pt idx="0">
                  <c:v>1</c:v>
                </c:pt>
                <c:pt idx="1">
                  <c:v>2</c:v>
                </c:pt>
                <c:pt idx="2">
                  <c:v>3</c:v>
                </c:pt>
                <c:pt idx="3">
                  <c:v>4</c:v>
                </c:pt>
                <c:pt idx="4">
                  <c:v>5</c:v>
                </c:pt>
                <c:pt idx="5">
                  <c:v>(blank)</c:v>
                </c:pt>
              </c:strCache>
            </c:strRef>
          </c:cat>
          <c:val>
            <c:numRef>
              <c:f>'CUSTOMER LEVEL ANALYSIS'!$AI$58:$AI$64</c:f>
              <c:numCache>
                <c:formatCode>General</c:formatCode>
                <c:ptCount val="6"/>
                <c:pt idx="5">
                  <c:v>1</c:v>
                </c:pt>
              </c:numCache>
            </c:numRef>
          </c:val>
          <c:extLst>
            <c:ext xmlns:c16="http://schemas.microsoft.com/office/drawing/2014/chart" uri="{C3380CC4-5D6E-409C-BE32-E72D297353CC}">
              <c16:uniqueId val="{00000008-A58D-41C9-899C-AEFF4BD874EB}"/>
            </c:ext>
          </c:extLst>
        </c:ser>
        <c:dLbls>
          <c:showLegendKey val="0"/>
          <c:showVal val="0"/>
          <c:showCatName val="0"/>
          <c:showSerName val="0"/>
          <c:showPercent val="0"/>
          <c:showBubbleSize val="0"/>
        </c:dLbls>
        <c:gapWidth val="219"/>
        <c:overlap val="-27"/>
        <c:axId val="483218336"/>
        <c:axId val="56208224"/>
      </c:barChart>
      <c:catAx>
        <c:axId val="4832183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208224"/>
        <c:crosses val="autoZero"/>
        <c:auto val="1"/>
        <c:lblAlgn val="ctr"/>
        <c:lblOffset val="100"/>
        <c:noMultiLvlLbl val="0"/>
      </c:catAx>
      <c:valAx>
        <c:axId val="562082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32183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CapstoneTransactionData_.xlsx]DELIVERY ANALYSIS!PivotTable7</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'DELIVERY ANALYSIS'!$W$4:$W$5</c:f>
              <c:strCache>
                <c:ptCount val="1"/>
                <c:pt idx="0">
                  <c:v>Afternoon</c:v>
                </c:pt>
              </c:strCache>
            </c:strRef>
          </c:tx>
          <c:spPr>
            <a:solidFill>
              <a:schemeClr val="accent1"/>
            </a:solidFill>
            <a:ln>
              <a:noFill/>
            </a:ln>
            <a:effectLst/>
          </c:spPr>
          <c:invertIfNegative val="0"/>
          <c:cat>
            <c:strRef>
              <c:f>'DELIVERY ANALYSIS'!$V$6:$V$56</c:f>
              <c:strCache>
                <c:ptCount val="50"/>
                <c:pt idx="0">
                  <c:v>Frazer Town</c:v>
                </c:pt>
                <c:pt idx="1">
                  <c:v>Challagatta</c:v>
                </c:pt>
                <c:pt idx="2">
                  <c:v>CV Raman Nagar</c:v>
                </c:pt>
                <c:pt idx="3">
                  <c:v>Bellandur, Ecospace</c:v>
                </c:pt>
                <c:pt idx="4">
                  <c:v>JP Nagar Phase 8-9</c:v>
                </c:pt>
                <c:pt idx="5">
                  <c:v>Binnipet</c:v>
                </c:pt>
                <c:pt idx="6">
                  <c:v>Kadubeesanhali, PTP</c:v>
                </c:pt>
                <c:pt idx="7">
                  <c:v>Vimanapura</c:v>
                </c:pt>
                <c:pt idx="8">
                  <c:v>Mahadevapura</c:v>
                </c:pt>
                <c:pt idx="9">
                  <c:v>Brookefield</c:v>
                </c:pt>
                <c:pt idx="10">
                  <c:v>Pattandur</c:v>
                </c:pt>
                <c:pt idx="11">
                  <c:v>Bellandur, ETV</c:v>
                </c:pt>
                <c:pt idx="12">
                  <c:v>Victoria Layout</c:v>
                </c:pt>
                <c:pt idx="13">
                  <c:v>Doddanekundi</c:v>
                </c:pt>
                <c:pt idx="14">
                  <c:v>Marathahalli</c:v>
                </c:pt>
                <c:pt idx="15">
                  <c:v>Banashankari Stage 2</c:v>
                </c:pt>
                <c:pt idx="16">
                  <c:v>Richmond Town</c:v>
                </c:pt>
                <c:pt idx="17">
                  <c:v>Basavanagudi</c:v>
                </c:pt>
                <c:pt idx="18">
                  <c:v>Jayanagar</c:v>
                </c:pt>
                <c:pt idx="19">
                  <c:v>Wilson Garden, Shantinagar</c:v>
                </c:pt>
                <c:pt idx="20">
                  <c:v>Kumaraswamy Layout</c:v>
                </c:pt>
                <c:pt idx="21">
                  <c:v>Bannerghatta</c:v>
                </c:pt>
                <c:pt idx="22">
                  <c:v>JP Nagar Phase 1-3</c:v>
                </c:pt>
                <c:pt idx="23">
                  <c:v>Domlur, EGL</c:v>
                </c:pt>
                <c:pt idx="24">
                  <c:v>JP Nagar Phase 6-7</c:v>
                </c:pt>
                <c:pt idx="25">
                  <c:v>Viveka Nagar</c:v>
                </c:pt>
                <c:pt idx="26">
                  <c:v>Arekere</c:v>
                </c:pt>
                <c:pt idx="27">
                  <c:v>JP Nagar Phase 4-5</c:v>
                </c:pt>
                <c:pt idx="28">
                  <c:v>Yemalur</c:v>
                </c:pt>
                <c:pt idx="29">
                  <c:v>Indiranagar</c:v>
                </c:pt>
                <c:pt idx="30">
                  <c:v>Devarachikanna Halli</c:v>
                </c:pt>
                <c:pt idx="31">
                  <c:v>Kadubeesanhali, Prestige</c:v>
                </c:pt>
                <c:pt idx="32">
                  <c:v>Bilekahalli</c:v>
                </c:pt>
                <c:pt idx="33">
                  <c:v>Bellandur, Sakara</c:v>
                </c:pt>
                <c:pt idx="34">
                  <c:v>Sarjapur Road</c:v>
                </c:pt>
                <c:pt idx="35">
                  <c:v>Akshaya Nagar</c:v>
                </c:pt>
                <c:pt idx="36">
                  <c:v>Bellandur, APR</c:v>
                </c:pt>
                <c:pt idx="37">
                  <c:v>BTM Stage 2</c:v>
                </c:pt>
                <c:pt idx="38">
                  <c:v>BTM Stage 1</c:v>
                </c:pt>
                <c:pt idx="39">
                  <c:v>Bellandur - Off Sarjapur Road</c:v>
                </c:pt>
                <c:pt idx="40">
                  <c:v>Bommanahalli</c:v>
                </c:pt>
                <c:pt idx="41">
                  <c:v>Manipal County</c:v>
                </c:pt>
                <c:pt idx="42">
                  <c:v>Bellandur, Sarjapur Road</c:v>
                </c:pt>
                <c:pt idx="43">
                  <c:v>Bellandur, Green Glen</c:v>
                </c:pt>
                <c:pt idx="44">
                  <c:v>Koramangala, Ejipura</c:v>
                </c:pt>
                <c:pt idx="45">
                  <c:v>Kudlu</c:v>
                </c:pt>
                <c:pt idx="46">
                  <c:v>Bomannahali - MicoLayout</c:v>
                </c:pt>
                <c:pt idx="47">
                  <c:v>Harlur</c:v>
                </c:pt>
                <c:pt idx="48">
                  <c:v>ITI Layout</c:v>
                </c:pt>
                <c:pt idx="49">
                  <c:v>HSR Layout</c:v>
                </c:pt>
              </c:strCache>
            </c:strRef>
          </c:cat>
          <c:val>
            <c:numRef>
              <c:f>'DELIVERY ANALYSIS'!$W$6:$W$56</c:f>
              <c:numCache>
                <c:formatCode>General</c:formatCode>
                <c:ptCount val="50"/>
                <c:pt idx="7">
                  <c:v>1</c:v>
                </c:pt>
                <c:pt idx="10">
                  <c:v>1</c:v>
                </c:pt>
                <c:pt idx="16">
                  <c:v>2</c:v>
                </c:pt>
                <c:pt idx="18">
                  <c:v>1</c:v>
                </c:pt>
                <c:pt idx="20">
                  <c:v>1</c:v>
                </c:pt>
                <c:pt idx="23">
                  <c:v>2</c:v>
                </c:pt>
                <c:pt idx="24">
                  <c:v>3</c:v>
                </c:pt>
                <c:pt idx="25">
                  <c:v>4</c:v>
                </c:pt>
                <c:pt idx="26">
                  <c:v>1</c:v>
                </c:pt>
                <c:pt idx="27">
                  <c:v>2</c:v>
                </c:pt>
                <c:pt idx="28">
                  <c:v>1</c:v>
                </c:pt>
                <c:pt idx="29">
                  <c:v>2</c:v>
                </c:pt>
                <c:pt idx="30">
                  <c:v>1</c:v>
                </c:pt>
                <c:pt idx="31">
                  <c:v>1</c:v>
                </c:pt>
                <c:pt idx="32">
                  <c:v>2</c:v>
                </c:pt>
                <c:pt idx="33">
                  <c:v>7</c:v>
                </c:pt>
                <c:pt idx="34">
                  <c:v>6</c:v>
                </c:pt>
                <c:pt idx="35">
                  <c:v>3</c:v>
                </c:pt>
                <c:pt idx="36">
                  <c:v>8</c:v>
                </c:pt>
                <c:pt idx="37">
                  <c:v>6</c:v>
                </c:pt>
                <c:pt idx="38">
                  <c:v>11</c:v>
                </c:pt>
                <c:pt idx="39">
                  <c:v>9</c:v>
                </c:pt>
                <c:pt idx="40">
                  <c:v>13</c:v>
                </c:pt>
                <c:pt idx="41">
                  <c:v>20</c:v>
                </c:pt>
                <c:pt idx="42">
                  <c:v>20</c:v>
                </c:pt>
                <c:pt idx="43">
                  <c:v>32</c:v>
                </c:pt>
                <c:pt idx="44">
                  <c:v>33</c:v>
                </c:pt>
                <c:pt idx="45">
                  <c:v>129</c:v>
                </c:pt>
                <c:pt idx="46">
                  <c:v>151</c:v>
                </c:pt>
                <c:pt idx="47">
                  <c:v>323</c:v>
                </c:pt>
                <c:pt idx="48">
                  <c:v>1037</c:v>
                </c:pt>
                <c:pt idx="49">
                  <c:v>4076</c:v>
                </c:pt>
              </c:numCache>
            </c:numRef>
          </c:val>
          <c:extLst>
            <c:ext xmlns:c16="http://schemas.microsoft.com/office/drawing/2014/chart" uri="{C3380CC4-5D6E-409C-BE32-E72D297353CC}">
              <c16:uniqueId val="{00000000-215B-434C-93D7-1D523C5BF592}"/>
            </c:ext>
          </c:extLst>
        </c:ser>
        <c:ser>
          <c:idx val="1"/>
          <c:order val="1"/>
          <c:tx>
            <c:strRef>
              <c:f>'DELIVERY ANALYSIS'!$X$4:$X$5</c:f>
              <c:strCache>
                <c:ptCount val="1"/>
                <c:pt idx="0">
                  <c:v>Evening</c:v>
                </c:pt>
              </c:strCache>
            </c:strRef>
          </c:tx>
          <c:spPr>
            <a:solidFill>
              <a:schemeClr val="accent2"/>
            </a:solidFill>
            <a:ln>
              <a:noFill/>
            </a:ln>
            <a:effectLst/>
          </c:spPr>
          <c:invertIfNegative val="0"/>
          <c:cat>
            <c:strRef>
              <c:f>'DELIVERY ANALYSIS'!$V$6:$V$56</c:f>
              <c:strCache>
                <c:ptCount val="50"/>
                <c:pt idx="0">
                  <c:v>Frazer Town</c:v>
                </c:pt>
                <c:pt idx="1">
                  <c:v>Challagatta</c:v>
                </c:pt>
                <c:pt idx="2">
                  <c:v>CV Raman Nagar</c:v>
                </c:pt>
                <c:pt idx="3">
                  <c:v>Bellandur, Ecospace</c:v>
                </c:pt>
                <c:pt idx="4">
                  <c:v>JP Nagar Phase 8-9</c:v>
                </c:pt>
                <c:pt idx="5">
                  <c:v>Binnipet</c:v>
                </c:pt>
                <c:pt idx="6">
                  <c:v>Kadubeesanhali, PTP</c:v>
                </c:pt>
                <c:pt idx="7">
                  <c:v>Vimanapura</c:v>
                </c:pt>
                <c:pt idx="8">
                  <c:v>Mahadevapura</c:v>
                </c:pt>
                <c:pt idx="9">
                  <c:v>Brookefield</c:v>
                </c:pt>
                <c:pt idx="10">
                  <c:v>Pattandur</c:v>
                </c:pt>
                <c:pt idx="11">
                  <c:v>Bellandur, ETV</c:v>
                </c:pt>
                <c:pt idx="12">
                  <c:v>Victoria Layout</c:v>
                </c:pt>
                <c:pt idx="13">
                  <c:v>Doddanekundi</c:v>
                </c:pt>
                <c:pt idx="14">
                  <c:v>Marathahalli</c:v>
                </c:pt>
                <c:pt idx="15">
                  <c:v>Banashankari Stage 2</c:v>
                </c:pt>
                <c:pt idx="16">
                  <c:v>Richmond Town</c:v>
                </c:pt>
                <c:pt idx="17">
                  <c:v>Basavanagudi</c:v>
                </c:pt>
                <c:pt idx="18">
                  <c:v>Jayanagar</c:v>
                </c:pt>
                <c:pt idx="19">
                  <c:v>Wilson Garden, Shantinagar</c:v>
                </c:pt>
                <c:pt idx="20">
                  <c:v>Kumaraswamy Layout</c:v>
                </c:pt>
                <c:pt idx="21">
                  <c:v>Bannerghatta</c:v>
                </c:pt>
                <c:pt idx="22">
                  <c:v>JP Nagar Phase 1-3</c:v>
                </c:pt>
                <c:pt idx="23">
                  <c:v>Domlur, EGL</c:v>
                </c:pt>
                <c:pt idx="24">
                  <c:v>JP Nagar Phase 6-7</c:v>
                </c:pt>
                <c:pt idx="25">
                  <c:v>Viveka Nagar</c:v>
                </c:pt>
                <c:pt idx="26">
                  <c:v>Arekere</c:v>
                </c:pt>
                <c:pt idx="27">
                  <c:v>JP Nagar Phase 4-5</c:v>
                </c:pt>
                <c:pt idx="28">
                  <c:v>Yemalur</c:v>
                </c:pt>
                <c:pt idx="29">
                  <c:v>Indiranagar</c:v>
                </c:pt>
                <c:pt idx="30">
                  <c:v>Devarachikanna Halli</c:v>
                </c:pt>
                <c:pt idx="31">
                  <c:v>Kadubeesanhali, Prestige</c:v>
                </c:pt>
                <c:pt idx="32">
                  <c:v>Bilekahalli</c:v>
                </c:pt>
                <c:pt idx="33">
                  <c:v>Bellandur, Sakara</c:v>
                </c:pt>
                <c:pt idx="34">
                  <c:v>Sarjapur Road</c:v>
                </c:pt>
                <c:pt idx="35">
                  <c:v>Akshaya Nagar</c:v>
                </c:pt>
                <c:pt idx="36">
                  <c:v>Bellandur, APR</c:v>
                </c:pt>
                <c:pt idx="37">
                  <c:v>BTM Stage 2</c:v>
                </c:pt>
                <c:pt idx="38">
                  <c:v>BTM Stage 1</c:v>
                </c:pt>
                <c:pt idx="39">
                  <c:v>Bellandur - Off Sarjapur Road</c:v>
                </c:pt>
                <c:pt idx="40">
                  <c:v>Bommanahalli</c:v>
                </c:pt>
                <c:pt idx="41">
                  <c:v>Manipal County</c:v>
                </c:pt>
                <c:pt idx="42">
                  <c:v>Bellandur, Sarjapur Road</c:v>
                </c:pt>
                <c:pt idx="43">
                  <c:v>Bellandur, Green Glen</c:v>
                </c:pt>
                <c:pt idx="44">
                  <c:v>Koramangala, Ejipura</c:v>
                </c:pt>
                <c:pt idx="45">
                  <c:v>Kudlu</c:v>
                </c:pt>
                <c:pt idx="46">
                  <c:v>Bomannahali - MicoLayout</c:v>
                </c:pt>
                <c:pt idx="47">
                  <c:v>Harlur</c:v>
                </c:pt>
                <c:pt idx="48">
                  <c:v>ITI Layout</c:v>
                </c:pt>
                <c:pt idx="49">
                  <c:v>HSR Layout</c:v>
                </c:pt>
              </c:strCache>
            </c:strRef>
          </c:cat>
          <c:val>
            <c:numRef>
              <c:f>'DELIVERY ANALYSIS'!$X$6:$X$56</c:f>
              <c:numCache>
                <c:formatCode>General</c:formatCode>
                <c:ptCount val="50"/>
                <c:pt idx="4">
                  <c:v>1</c:v>
                </c:pt>
                <c:pt idx="14">
                  <c:v>1</c:v>
                </c:pt>
                <c:pt idx="15">
                  <c:v>1</c:v>
                </c:pt>
                <c:pt idx="17">
                  <c:v>2</c:v>
                </c:pt>
                <c:pt idx="18">
                  <c:v>1</c:v>
                </c:pt>
                <c:pt idx="19">
                  <c:v>2</c:v>
                </c:pt>
                <c:pt idx="20">
                  <c:v>1</c:v>
                </c:pt>
                <c:pt idx="21">
                  <c:v>2</c:v>
                </c:pt>
                <c:pt idx="22">
                  <c:v>2</c:v>
                </c:pt>
                <c:pt idx="25">
                  <c:v>2</c:v>
                </c:pt>
                <c:pt idx="26">
                  <c:v>1</c:v>
                </c:pt>
                <c:pt idx="27">
                  <c:v>1</c:v>
                </c:pt>
                <c:pt idx="28">
                  <c:v>4</c:v>
                </c:pt>
                <c:pt idx="30">
                  <c:v>3</c:v>
                </c:pt>
                <c:pt idx="32">
                  <c:v>5</c:v>
                </c:pt>
                <c:pt idx="33">
                  <c:v>2</c:v>
                </c:pt>
                <c:pt idx="34">
                  <c:v>3</c:v>
                </c:pt>
                <c:pt idx="35">
                  <c:v>4</c:v>
                </c:pt>
                <c:pt idx="36">
                  <c:v>14</c:v>
                </c:pt>
                <c:pt idx="37">
                  <c:v>6</c:v>
                </c:pt>
                <c:pt idx="38">
                  <c:v>3</c:v>
                </c:pt>
                <c:pt idx="39">
                  <c:v>11</c:v>
                </c:pt>
                <c:pt idx="40">
                  <c:v>12</c:v>
                </c:pt>
                <c:pt idx="41">
                  <c:v>16</c:v>
                </c:pt>
                <c:pt idx="42">
                  <c:v>13</c:v>
                </c:pt>
                <c:pt idx="43">
                  <c:v>27</c:v>
                </c:pt>
                <c:pt idx="44">
                  <c:v>30</c:v>
                </c:pt>
                <c:pt idx="45">
                  <c:v>108</c:v>
                </c:pt>
                <c:pt idx="46">
                  <c:v>105</c:v>
                </c:pt>
                <c:pt idx="47">
                  <c:v>279</c:v>
                </c:pt>
                <c:pt idx="48">
                  <c:v>757</c:v>
                </c:pt>
                <c:pt idx="49">
                  <c:v>3279</c:v>
                </c:pt>
              </c:numCache>
            </c:numRef>
          </c:val>
          <c:extLst>
            <c:ext xmlns:c16="http://schemas.microsoft.com/office/drawing/2014/chart" uri="{C3380CC4-5D6E-409C-BE32-E72D297353CC}">
              <c16:uniqueId val="{00000001-215B-434C-93D7-1D523C5BF592}"/>
            </c:ext>
          </c:extLst>
        </c:ser>
        <c:ser>
          <c:idx val="2"/>
          <c:order val="2"/>
          <c:tx>
            <c:strRef>
              <c:f>'DELIVERY ANALYSIS'!$Y$4:$Y$5</c:f>
              <c:strCache>
                <c:ptCount val="1"/>
                <c:pt idx="0">
                  <c:v>Late Night</c:v>
                </c:pt>
              </c:strCache>
            </c:strRef>
          </c:tx>
          <c:spPr>
            <a:solidFill>
              <a:schemeClr val="accent3"/>
            </a:solidFill>
            <a:ln>
              <a:noFill/>
            </a:ln>
            <a:effectLst/>
          </c:spPr>
          <c:invertIfNegative val="0"/>
          <c:cat>
            <c:strRef>
              <c:f>'DELIVERY ANALYSIS'!$V$6:$V$56</c:f>
              <c:strCache>
                <c:ptCount val="50"/>
                <c:pt idx="0">
                  <c:v>Frazer Town</c:v>
                </c:pt>
                <c:pt idx="1">
                  <c:v>Challagatta</c:v>
                </c:pt>
                <c:pt idx="2">
                  <c:v>CV Raman Nagar</c:v>
                </c:pt>
                <c:pt idx="3">
                  <c:v>Bellandur, Ecospace</c:v>
                </c:pt>
                <c:pt idx="4">
                  <c:v>JP Nagar Phase 8-9</c:v>
                </c:pt>
                <c:pt idx="5">
                  <c:v>Binnipet</c:v>
                </c:pt>
                <c:pt idx="6">
                  <c:v>Kadubeesanhali, PTP</c:v>
                </c:pt>
                <c:pt idx="7">
                  <c:v>Vimanapura</c:v>
                </c:pt>
                <c:pt idx="8">
                  <c:v>Mahadevapura</c:v>
                </c:pt>
                <c:pt idx="9">
                  <c:v>Brookefield</c:v>
                </c:pt>
                <c:pt idx="10">
                  <c:v>Pattandur</c:v>
                </c:pt>
                <c:pt idx="11">
                  <c:v>Bellandur, ETV</c:v>
                </c:pt>
                <c:pt idx="12">
                  <c:v>Victoria Layout</c:v>
                </c:pt>
                <c:pt idx="13">
                  <c:v>Doddanekundi</c:v>
                </c:pt>
                <c:pt idx="14">
                  <c:v>Marathahalli</c:v>
                </c:pt>
                <c:pt idx="15">
                  <c:v>Banashankari Stage 2</c:v>
                </c:pt>
                <c:pt idx="16">
                  <c:v>Richmond Town</c:v>
                </c:pt>
                <c:pt idx="17">
                  <c:v>Basavanagudi</c:v>
                </c:pt>
                <c:pt idx="18">
                  <c:v>Jayanagar</c:v>
                </c:pt>
                <c:pt idx="19">
                  <c:v>Wilson Garden, Shantinagar</c:v>
                </c:pt>
                <c:pt idx="20">
                  <c:v>Kumaraswamy Layout</c:v>
                </c:pt>
                <c:pt idx="21">
                  <c:v>Bannerghatta</c:v>
                </c:pt>
                <c:pt idx="22">
                  <c:v>JP Nagar Phase 1-3</c:v>
                </c:pt>
                <c:pt idx="23">
                  <c:v>Domlur, EGL</c:v>
                </c:pt>
                <c:pt idx="24">
                  <c:v>JP Nagar Phase 6-7</c:v>
                </c:pt>
                <c:pt idx="25">
                  <c:v>Viveka Nagar</c:v>
                </c:pt>
                <c:pt idx="26">
                  <c:v>Arekere</c:v>
                </c:pt>
                <c:pt idx="27">
                  <c:v>JP Nagar Phase 4-5</c:v>
                </c:pt>
                <c:pt idx="28">
                  <c:v>Yemalur</c:v>
                </c:pt>
                <c:pt idx="29">
                  <c:v>Indiranagar</c:v>
                </c:pt>
                <c:pt idx="30">
                  <c:v>Devarachikanna Halli</c:v>
                </c:pt>
                <c:pt idx="31">
                  <c:v>Kadubeesanhali, Prestige</c:v>
                </c:pt>
                <c:pt idx="32">
                  <c:v>Bilekahalli</c:v>
                </c:pt>
                <c:pt idx="33">
                  <c:v>Bellandur, Sakara</c:v>
                </c:pt>
                <c:pt idx="34">
                  <c:v>Sarjapur Road</c:v>
                </c:pt>
                <c:pt idx="35">
                  <c:v>Akshaya Nagar</c:v>
                </c:pt>
                <c:pt idx="36">
                  <c:v>Bellandur, APR</c:v>
                </c:pt>
                <c:pt idx="37">
                  <c:v>BTM Stage 2</c:v>
                </c:pt>
                <c:pt idx="38">
                  <c:v>BTM Stage 1</c:v>
                </c:pt>
                <c:pt idx="39">
                  <c:v>Bellandur - Off Sarjapur Road</c:v>
                </c:pt>
                <c:pt idx="40">
                  <c:v>Bommanahalli</c:v>
                </c:pt>
                <c:pt idx="41">
                  <c:v>Manipal County</c:v>
                </c:pt>
                <c:pt idx="42">
                  <c:v>Bellandur, Sarjapur Road</c:v>
                </c:pt>
                <c:pt idx="43">
                  <c:v>Bellandur, Green Glen</c:v>
                </c:pt>
                <c:pt idx="44">
                  <c:v>Koramangala, Ejipura</c:v>
                </c:pt>
                <c:pt idx="45">
                  <c:v>Kudlu</c:v>
                </c:pt>
                <c:pt idx="46">
                  <c:v>Bomannahali - MicoLayout</c:v>
                </c:pt>
                <c:pt idx="47">
                  <c:v>Harlur</c:v>
                </c:pt>
                <c:pt idx="48">
                  <c:v>ITI Layout</c:v>
                </c:pt>
                <c:pt idx="49">
                  <c:v>HSR Layout</c:v>
                </c:pt>
              </c:strCache>
            </c:strRef>
          </c:cat>
          <c:val>
            <c:numRef>
              <c:f>'DELIVERY ANALYSIS'!$Y$6:$Y$56</c:f>
              <c:numCache>
                <c:formatCode>General</c:formatCode>
                <c:ptCount val="50"/>
                <c:pt idx="0">
                  <c:v>1</c:v>
                </c:pt>
                <c:pt idx="1">
                  <c:v>1</c:v>
                </c:pt>
                <c:pt idx="2">
                  <c:v>1</c:v>
                </c:pt>
                <c:pt idx="3">
                  <c:v>1</c:v>
                </c:pt>
                <c:pt idx="9">
                  <c:v>1</c:v>
                </c:pt>
                <c:pt idx="13">
                  <c:v>1</c:v>
                </c:pt>
                <c:pt idx="22">
                  <c:v>1</c:v>
                </c:pt>
                <c:pt idx="23">
                  <c:v>1</c:v>
                </c:pt>
                <c:pt idx="24">
                  <c:v>1</c:v>
                </c:pt>
                <c:pt idx="26">
                  <c:v>2</c:v>
                </c:pt>
                <c:pt idx="27">
                  <c:v>1</c:v>
                </c:pt>
                <c:pt idx="29">
                  <c:v>2</c:v>
                </c:pt>
                <c:pt idx="30">
                  <c:v>1</c:v>
                </c:pt>
                <c:pt idx="31">
                  <c:v>6</c:v>
                </c:pt>
                <c:pt idx="32">
                  <c:v>1</c:v>
                </c:pt>
                <c:pt idx="33">
                  <c:v>1</c:v>
                </c:pt>
                <c:pt idx="34">
                  <c:v>1</c:v>
                </c:pt>
                <c:pt idx="35">
                  <c:v>4</c:v>
                </c:pt>
                <c:pt idx="37">
                  <c:v>5</c:v>
                </c:pt>
                <c:pt idx="38">
                  <c:v>7</c:v>
                </c:pt>
                <c:pt idx="39">
                  <c:v>2</c:v>
                </c:pt>
                <c:pt idx="40">
                  <c:v>6</c:v>
                </c:pt>
                <c:pt idx="41">
                  <c:v>13</c:v>
                </c:pt>
                <c:pt idx="42">
                  <c:v>15</c:v>
                </c:pt>
                <c:pt idx="43">
                  <c:v>12</c:v>
                </c:pt>
                <c:pt idx="44">
                  <c:v>35</c:v>
                </c:pt>
                <c:pt idx="45">
                  <c:v>57</c:v>
                </c:pt>
                <c:pt idx="46">
                  <c:v>36</c:v>
                </c:pt>
                <c:pt idx="47">
                  <c:v>73</c:v>
                </c:pt>
                <c:pt idx="48">
                  <c:v>342</c:v>
                </c:pt>
                <c:pt idx="49">
                  <c:v>948</c:v>
                </c:pt>
              </c:numCache>
            </c:numRef>
          </c:val>
          <c:extLst>
            <c:ext xmlns:c16="http://schemas.microsoft.com/office/drawing/2014/chart" uri="{C3380CC4-5D6E-409C-BE32-E72D297353CC}">
              <c16:uniqueId val="{00000002-215B-434C-93D7-1D523C5BF592}"/>
            </c:ext>
          </c:extLst>
        </c:ser>
        <c:ser>
          <c:idx val="3"/>
          <c:order val="3"/>
          <c:tx>
            <c:strRef>
              <c:f>'DELIVERY ANALYSIS'!$Z$4:$Z$5</c:f>
              <c:strCache>
                <c:ptCount val="1"/>
                <c:pt idx="0">
                  <c:v>Morning</c:v>
                </c:pt>
              </c:strCache>
            </c:strRef>
          </c:tx>
          <c:spPr>
            <a:solidFill>
              <a:schemeClr val="accent4"/>
            </a:solidFill>
            <a:ln>
              <a:noFill/>
            </a:ln>
            <a:effectLst/>
          </c:spPr>
          <c:invertIfNegative val="0"/>
          <c:cat>
            <c:strRef>
              <c:f>'DELIVERY ANALYSIS'!$V$6:$V$56</c:f>
              <c:strCache>
                <c:ptCount val="50"/>
                <c:pt idx="0">
                  <c:v>Frazer Town</c:v>
                </c:pt>
                <c:pt idx="1">
                  <c:v>Challagatta</c:v>
                </c:pt>
                <c:pt idx="2">
                  <c:v>CV Raman Nagar</c:v>
                </c:pt>
                <c:pt idx="3">
                  <c:v>Bellandur, Ecospace</c:v>
                </c:pt>
                <c:pt idx="4">
                  <c:v>JP Nagar Phase 8-9</c:v>
                </c:pt>
                <c:pt idx="5">
                  <c:v>Binnipet</c:v>
                </c:pt>
                <c:pt idx="6">
                  <c:v>Kadubeesanhali, PTP</c:v>
                </c:pt>
                <c:pt idx="7">
                  <c:v>Vimanapura</c:v>
                </c:pt>
                <c:pt idx="8">
                  <c:v>Mahadevapura</c:v>
                </c:pt>
                <c:pt idx="9">
                  <c:v>Brookefield</c:v>
                </c:pt>
                <c:pt idx="10">
                  <c:v>Pattandur</c:v>
                </c:pt>
                <c:pt idx="11">
                  <c:v>Bellandur, ETV</c:v>
                </c:pt>
                <c:pt idx="12">
                  <c:v>Victoria Layout</c:v>
                </c:pt>
                <c:pt idx="13">
                  <c:v>Doddanekundi</c:v>
                </c:pt>
                <c:pt idx="14">
                  <c:v>Marathahalli</c:v>
                </c:pt>
                <c:pt idx="15">
                  <c:v>Banashankari Stage 2</c:v>
                </c:pt>
                <c:pt idx="16">
                  <c:v>Richmond Town</c:v>
                </c:pt>
                <c:pt idx="17">
                  <c:v>Basavanagudi</c:v>
                </c:pt>
                <c:pt idx="18">
                  <c:v>Jayanagar</c:v>
                </c:pt>
                <c:pt idx="19">
                  <c:v>Wilson Garden, Shantinagar</c:v>
                </c:pt>
                <c:pt idx="20">
                  <c:v>Kumaraswamy Layout</c:v>
                </c:pt>
                <c:pt idx="21">
                  <c:v>Bannerghatta</c:v>
                </c:pt>
                <c:pt idx="22">
                  <c:v>JP Nagar Phase 1-3</c:v>
                </c:pt>
                <c:pt idx="23">
                  <c:v>Domlur, EGL</c:v>
                </c:pt>
                <c:pt idx="24">
                  <c:v>JP Nagar Phase 6-7</c:v>
                </c:pt>
                <c:pt idx="25">
                  <c:v>Viveka Nagar</c:v>
                </c:pt>
                <c:pt idx="26">
                  <c:v>Arekere</c:v>
                </c:pt>
                <c:pt idx="27">
                  <c:v>JP Nagar Phase 4-5</c:v>
                </c:pt>
                <c:pt idx="28">
                  <c:v>Yemalur</c:v>
                </c:pt>
                <c:pt idx="29">
                  <c:v>Indiranagar</c:v>
                </c:pt>
                <c:pt idx="30">
                  <c:v>Devarachikanna Halli</c:v>
                </c:pt>
                <c:pt idx="31">
                  <c:v>Kadubeesanhali, Prestige</c:v>
                </c:pt>
                <c:pt idx="32">
                  <c:v>Bilekahalli</c:v>
                </c:pt>
                <c:pt idx="33">
                  <c:v>Bellandur, Sakara</c:v>
                </c:pt>
                <c:pt idx="34">
                  <c:v>Sarjapur Road</c:v>
                </c:pt>
                <c:pt idx="35">
                  <c:v>Akshaya Nagar</c:v>
                </c:pt>
                <c:pt idx="36">
                  <c:v>Bellandur, APR</c:v>
                </c:pt>
                <c:pt idx="37">
                  <c:v>BTM Stage 2</c:v>
                </c:pt>
                <c:pt idx="38">
                  <c:v>BTM Stage 1</c:v>
                </c:pt>
                <c:pt idx="39">
                  <c:v>Bellandur - Off Sarjapur Road</c:v>
                </c:pt>
                <c:pt idx="40">
                  <c:v>Bommanahalli</c:v>
                </c:pt>
                <c:pt idx="41">
                  <c:v>Manipal County</c:v>
                </c:pt>
                <c:pt idx="42">
                  <c:v>Bellandur, Sarjapur Road</c:v>
                </c:pt>
                <c:pt idx="43">
                  <c:v>Bellandur, Green Glen</c:v>
                </c:pt>
                <c:pt idx="44">
                  <c:v>Koramangala, Ejipura</c:v>
                </c:pt>
                <c:pt idx="45">
                  <c:v>Kudlu</c:v>
                </c:pt>
                <c:pt idx="46">
                  <c:v>Bomannahali - MicoLayout</c:v>
                </c:pt>
                <c:pt idx="47">
                  <c:v>Harlur</c:v>
                </c:pt>
                <c:pt idx="48">
                  <c:v>ITI Layout</c:v>
                </c:pt>
                <c:pt idx="49">
                  <c:v>HSR Layout</c:v>
                </c:pt>
              </c:strCache>
            </c:strRef>
          </c:cat>
          <c:val>
            <c:numRef>
              <c:f>'DELIVERY ANALYSIS'!$Z$6:$Z$56</c:f>
              <c:numCache>
                <c:formatCode>General</c:formatCode>
                <c:ptCount val="50"/>
                <c:pt idx="5">
                  <c:v>1</c:v>
                </c:pt>
                <c:pt idx="8">
                  <c:v>1</c:v>
                </c:pt>
                <c:pt idx="18">
                  <c:v>1</c:v>
                </c:pt>
                <c:pt idx="20">
                  <c:v>1</c:v>
                </c:pt>
                <c:pt idx="21">
                  <c:v>1</c:v>
                </c:pt>
                <c:pt idx="22">
                  <c:v>1</c:v>
                </c:pt>
                <c:pt idx="23">
                  <c:v>3</c:v>
                </c:pt>
                <c:pt idx="24">
                  <c:v>2</c:v>
                </c:pt>
                <c:pt idx="27">
                  <c:v>2</c:v>
                </c:pt>
                <c:pt idx="28">
                  <c:v>1</c:v>
                </c:pt>
                <c:pt idx="29">
                  <c:v>1</c:v>
                </c:pt>
                <c:pt idx="32">
                  <c:v>2</c:v>
                </c:pt>
                <c:pt idx="35">
                  <c:v>6</c:v>
                </c:pt>
                <c:pt idx="36">
                  <c:v>6</c:v>
                </c:pt>
                <c:pt idx="37">
                  <c:v>7</c:v>
                </c:pt>
                <c:pt idx="38">
                  <c:v>3</c:v>
                </c:pt>
                <c:pt idx="39">
                  <c:v>7</c:v>
                </c:pt>
                <c:pt idx="40">
                  <c:v>10</c:v>
                </c:pt>
                <c:pt idx="41">
                  <c:v>17</c:v>
                </c:pt>
                <c:pt idx="42">
                  <c:v>11</c:v>
                </c:pt>
                <c:pt idx="43">
                  <c:v>27</c:v>
                </c:pt>
                <c:pt idx="44">
                  <c:v>25</c:v>
                </c:pt>
                <c:pt idx="45">
                  <c:v>118</c:v>
                </c:pt>
                <c:pt idx="46">
                  <c:v>131</c:v>
                </c:pt>
                <c:pt idx="47">
                  <c:v>381</c:v>
                </c:pt>
                <c:pt idx="48">
                  <c:v>868</c:v>
                </c:pt>
                <c:pt idx="49">
                  <c:v>3729</c:v>
                </c:pt>
              </c:numCache>
            </c:numRef>
          </c:val>
          <c:extLst>
            <c:ext xmlns:c16="http://schemas.microsoft.com/office/drawing/2014/chart" uri="{C3380CC4-5D6E-409C-BE32-E72D297353CC}">
              <c16:uniqueId val="{00000003-215B-434C-93D7-1D523C5BF592}"/>
            </c:ext>
          </c:extLst>
        </c:ser>
        <c:ser>
          <c:idx val="4"/>
          <c:order val="4"/>
          <c:tx>
            <c:strRef>
              <c:f>'DELIVERY ANALYSIS'!$AA$4:$AA$5</c:f>
              <c:strCache>
                <c:ptCount val="1"/>
                <c:pt idx="0">
                  <c:v>Night</c:v>
                </c:pt>
              </c:strCache>
            </c:strRef>
          </c:tx>
          <c:spPr>
            <a:solidFill>
              <a:schemeClr val="accent5"/>
            </a:solidFill>
            <a:ln>
              <a:noFill/>
            </a:ln>
            <a:effectLst/>
          </c:spPr>
          <c:invertIfNegative val="0"/>
          <c:cat>
            <c:strRef>
              <c:f>'DELIVERY ANALYSIS'!$V$6:$V$56</c:f>
              <c:strCache>
                <c:ptCount val="50"/>
                <c:pt idx="0">
                  <c:v>Frazer Town</c:v>
                </c:pt>
                <c:pt idx="1">
                  <c:v>Challagatta</c:v>
                </c:pt>
                <c:pt idx="2">
                  <c:v>CV Raman Nagar</c:v>
                </c:pt>
                <c:pt idx="3">
                  <c:v>Bellandur, Ecospace</c:v>
                </c:pt>
                <c:pt idx="4">
                  <c:v>JP Nagar Phase 8-9</c:v>
                </c:pt>
                <c:pt idx="5">
                  <c:v>Binnipet</c:v>
                </c:pt>
                <c:pt idx="6">
                  <c:v>Kadubeesanhali, PTP</c:v>
                </c:pt>
                <c:pt idx="7">
                  <c:v>Vimanapura</c:v>
                </c:pt>
                <c:pt idx="8">
                  <c:v>Mahadevapura</c:v>
                </c:pt>
                <c:pt idx="9">
                  <c:v>Brookefield</c:v>
                </c:pt>
                <c:pt idx="10">
                  <c:v>Pattandur</c:v>
                </c:pt>
                <c:pt idx="11">
                  <c:v>Bellandur, ETV</c:v>
                </c:pt>
                <c:pt idx="12">
                  <c:v>Victoria Layout</c:v>
                </c:pt>
                <c:pt idx="13">
                  <c:v>Doddanekundi</c:v>
                </c:pt>
                <c:pt idx="14">
                  <c:v>Marathahalli</c:v>
                </c:pt>
                <c:pt idx="15">
                  <c:v>Banashankari Stage 2</c:v>
                </c:pt>
                <c:pt idx="16">
                  <c:v>Richmond Town</c:v>
                </c:pt>
                <c:pt idx="17">
                  <c:v>Basavanagudi</c:v>
                </c:pt>
                <c:pt idx="18">
                  <c:v>Jayanagar</c:v>
                </c:pt>
                <c:pt idx="19">
                  <c:v>Wilson Garden, Shantinagar</c:v>
                </c:pt>
                <c:pt idx="20">
                  <c:v>Kumaraswamy Layout</c:v>
                </c:pt>
                <c:pt idx="21">
                  <c:v>Bannerghatta</c:v>
                </c:pt>
                <c:pt idx="22">
                  <c:v>JP Nagar Phase 1-3</c:v>
                </c:pt>
                <c:pt idx="23">
                  <c:v>Domlur, EGL</c:v>
                </c:pt>
                <c:pt idx="24">
                  <c:v>JP Nagar Phase 6-7</c:v>
                </c:pt>
                <c:pt idx="25">
                  <c:v>Viveka Nagar</c:v>
                </c:pt>
                <c:pt idx="26">
                  <c:v>Arekere</c:v>
                </c:pt>
                <c:pt idx="27">
                  <c:v>JP Nagar Phase 4-5</c:v>
                </c:pt>
                <c:pt idx="28">
                  <c:v>Yemalur</c:v>
                </c:pt>
                <c:pt idx="29">
                  <c:v>Indiranagar</c:v>
                </c:pt>
                <c:pt idx="30">
                  <c:v>Devarachikanna Halli</c:v>
                </c:pt>
                <c:pt idx="31">
                  <c:v>Kadubeesanhali, Prestige</c:v>
                </c:pt>
                <c:pt idx="32">
                  <c:v>Bilekahalli</c:v>
                </c:pt>
                <c:pt idx="33">
                  <c:v>Bellandur, Sakara</c:v>
                </c:pt>
                <c:pt idx="34">
                  <c:v>Sarjapur Road</c:v>
                </c:pt>
                <c:pt idx="35">
                  <c:v>Akshaya Nagar</c:v>
                </c:pt>
                <c:pt idx="36">
                  <c:v>Bellandur, APR</c:v>
                </c:pt>
                <c:pt idx="37">
                  <c:v>BTM Stage 2</c:v>
                </c:pt>
                <c:pt idx="38">
                  <c:v>BTM Stage 1</c:v>
                </c:pt>
                <c:pt idx="39">
                  <c:v>Bellandur - Off Sarjapur Road</c:v>
                </c:pt>
                <c:pt idx="40">
                  <c:v>Bommanahalli</c:v>
                </c:pt>
                <c:pt idx="41">
                  <c:v>Manipal County</c:v>
                </c:pt>
                <c:pt idx="42">
                  <c:v>Bellandur, Sarjapur Road</c:v>
                </c:pt>
                <c:pt idx="43">
                  <c:v>Bellandur, Green Glen</c:v>
                </c:pt>
                <c:pt idx="44">
                  <c:v>Koramangala, Ejipura</c:v>
                </c:pt>
                <c:pt idx="45">
                  <c:v>Kudlu</c:v>
                </c:pt>
                <c:pt idx="46">
                  <c:v>Bomannahali - MicoLayout</c:v>
                </c:pt>
                <c:pt idx="47">
                  <c:v>Harlur</c:v>
                </c:pt>
                <c:pt idx="48">
                  <c:v>ITI Layout</c:v>
                </c:pt>
                <c:pt idx="49">
                  <c:v>HSR Layout</c:v>
                </c:pt>
              </c:strCache>
            </c:strRef>
          </c:cat>
          <c:val>
            <c:numRef>
              <c:f>'DELIVERY ANALYSIS'!$AA$6:$AA$56</c:f>
              <c:numCache>
                <c:formatCode>General</c:formatCode>
                <c:ptCount val="50"/>
                <c:pt idx="6">
                  <c:v>1</c:v>
                </c:pt>
                <c:pt idx="11">
                  <c:v>1</c:v>
                </c:pt>
                <c:pt idx="12">
                  <c:v>1</c:v>
                </c:pt>
                <c:pt idx="13">
                  <c:v>1</c:v>
                </c:pt>
                <c:pt idx="14">
                  <c:v>1</c:v>
                </c:pt>
                <c:pt idx="15">
                  <c:v>1</c:v>
                </c:pt>
                <c:pt idx="17">
                  <c:v>1</c:v>
                </c:pt>
                <c:pt idx="19">
                  <c:v>2</c:v>
                </c:pt>
                <c:pt idx="20">
                  <c:v>1</c:v>
                </c:pt>
                <c:pt idx="21">
                  <c:v>2</c:v>
                </c:pt>
                <c:pt idx="22">
                  <c:v>1</c:v>
                </c:pt>
                <c:pt idx="26">
                  <c:v>2</c:v>
                </c:pt>
                <c:pt idx="27">
                  <c:v>1</c:v>
                </c:pt>
                <c:pt idx="28">
                  <c:v>1</c:v>
                </c:pt>
                <c:pt idx="29">
                  <c:v>2</c:v>
                </c:pt>
                <c:pt idx="30">
                  <c:v>3</c:v>
                </c:pt>
                <c:pt idx="31">
                  <c:v>2</c:v>
                </c:pt>
                <c:pt idx="32">
                  <c:v>1</c:v>
                </c:pt>
                <c:pt idx="33">
                  <c:v>1</c:v>
                </c:pt>
                <c:pt idx="34">
                  <c:v>10</c:v>
                </c:pt>
                <c:pt idx="35">
                  <c:v>4</c:v>
                </c:pt>
                <c:pt idx="36">
                  <c:v>1</c:v>
                </c:pt>
                <c:pt idx="37">
                  <c:v>8</c:v>
                </c:pt>
                <c:pt idx="38">
                  <c:v>10</c:v>
                </c:pt>
                <c:pt idx="39">
                  <c:v>15</c:v>
                </c:pt>
                <c:pt idx="40">
                  <c:v>10</c:v>
                </c:pt>
                <c:pt idx="41">
                  <c:v>13</c:v>
                </c:pt>
                <c:pt idx="42">
                  <c:v>39</c:v>
                </c:pt>
                <c:pt idx="43">
                  <c:v>35</c:v>
                </c:pt>
                <c:pt idx="44">
                  <c:v>36</c:v>
                </c:pt>
                <c:pt idx="45">
                  <c:v>103</c:v>
                </c:pt>
                <c:pt idx="46">
                  <c:v>124</c:v>
                </c:pt>
                <c:pt idx="47">
                  <c:v>249</c:v>
                </c:pt>
                <c:pt idx="48">
                  <c:v>926</c:v>
                </c:pt>
                <c:pt idx="49">
                  <c:v>3563</c:v>
                </c:pt>
              </c:numCache>
            </c:numRef>
          </c:val>
          <c:extLst>
            <c:ext xmlns:c16="http://schemas.microsoft.com/office/drawing/2014/chart" uri="{C3380CC4-5D6E-409C-BE32-E72D297353CC}">
              <c16:uniqueId val="{00000004-215B-434C-93D7-1D523C5BF592}"/>
            </c:ext>
          </c:extLst>
        </c:ser>
        <c:dLbls>
          <c:showLegendKey val="0"/>
          <c:showVal val="0"/>
          <c:showCatName val="0"/>
          <c:showSerName val="0"/>
          <c:showPercent val="0"/>
          <c:showBubbleSize val="0"/>
        </c:dLbls>
        <c:gapWidth val="219"/>
        <c:axId val="926771488"/>
        <c:axId val="1486808688"/>
      </c:barChart>
      <c:catAx>
        <c:axId val="92677148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6808688"/>
        <c:crosses val="autoZero"/>
        <c:auto val="1"/>
        <c:lblAlgn val="ctr"/>
        <c:lblOffset val="100"/>
        <c:noMultiLvlLbl val="0"/>
      </c:catAx>
      <c:valAx>
        <c:axId val="14868086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677148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28</Pages>
  <Words>3797</Words>
  <Characters>19538</Characters>
  <Application>Microsoft Office Word</Application>
  <DocSecurity>0</DocSecurity>
  <Lines>2748</Lines>
  <Paragraphs>2039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ZAIHAN</dc:creator>
  <cp:keywords/>
  <dc:description/>
  <cp:lastModifiedBy>MUHAMMED ZAIHAN</cp:lastModifiedBy>
  <cp:revision>2</cp:revision>
  <dcterms:created xsi:type="dcterms:W3CDTF">2024-01-28T15:42:00Z</dcterms:created>
  <dcterms:modified xsi:type="dcterms:W3CDTF">2024-01-28T15:42:00Z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3440814d-c646-4dc3-814a-5e03251d77be</vt:lpwstr>
  </property>
</Properties>
</file>