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F1935" w14:textId="38F63527" w:rsidR="00546A01" w:rsidRDefault="00546A01">
      <w:r>
        <w:t>Name: Camilo Girgado</w:t>
      </w:r>
      <w:r w:rsidR="00E12DB9">
        <w:t xml:space="preserve"> &amp; Jason Patel</w:t>
      </w:r>
    </w:p>
    <w:p w14:paraId="6ADAFC67" w14:textId="6C6BAE7A" w:rsidR="00546A01" w:rsidRDefault="00546A01">
      <w:r>
        <w:t>Class: RBE 550</w:t>
      </w:r>
    </w:p>
    <w:p w14:paraId="30B48EA8" w14:textId="5490705D" w:rsidR="00A929A3" w:rsidRDefault="00546A01">
      <w:r>
        <w:t xml:space="preserve">Assignment: </w:t>
      </w:r>
      <w:r w:rsidR="004A4EAF">
        <w:t>Valet</w:t>
      </w:r>
    </w:p>
    <w:p w14:paraId="0D0F84DB" w14:textId="77777777" w:rsidR="005B4A1F" w:rsidRDefault="005B4A1F"/>
    <w:p w14:paraId="05DC2027" w14:textId="7241E463" w:rsidR="004A4EAF" w:rsidRPr="005B4A1F" w:rsidRDefault="006D0314">
      <w:pPr>
        <w:rPr>
          <w:b/>
          <w:bCs/>
          <w:sz w:val="28"/>
          <w:szCs w:val="28"/>
        </w:rPr>
      </w:pPr>
      <w:r w:rsidRPr="005B4A1F">
        <w:rPr>
          <w:b/>
          <w:bCs/>
          <w:sz w:val="28"/>
          <w:szCs w:val="28"/>
        </w:rPr>
        <w:t>Task</w:t>
      </w:r>
    </w:p>
    <w:p w14:paraId="6C79D124" w14:textId="5E0986B4" w:rsidR="005B4A1F" w:rsidRDefault="006D0314">
      <w:r>
        <w:tab/>
        <w:t xml:space="preserve">In this assignment, we were tasked with </w:t>
      </w:r>
      <w:r w:rsidR="00F86784">
        <w:t>using kinematic planning to effectively park vehicles of various drivetrains and configurations. We were to create a world environment</w:t>
      </w:r>
      <w:r w:rsidR="005B4A1F">
        <w:t xml:space="preserve"> and implement a path planner to navigate the nonholonomic constraints and obstacles present.</w:t>
      </w:r>
      <w:r w:rsidR="00AD4E42">
        <w:t xml:space="preserve"> </w:t>
      </w:r>
    </w:p>
    <w:p w14:paraId="318BF5CF" w14:textId="6920D8A7" w:rsidR="005B4A1F" w:rsidRDefault="00434936">
      <w:pPr>
        <w:rPr>
          <w:b/>
          <w:bCs/>
          <w:sz w:val="28"/>
          <w:szCs w:val="28"/>
        </w:rPr>
      </w:pPr>
      <w:r w:rsidRPr="00434936">
        <w:rPr>
          <w:b/>
          <w:bCs/>
          <w:sz w:val="28"/>
          <w:szCs w:val="28"/>
        </w:rPr>
        <w:t>Approach</w:t>
      </w:r>
    </w:p>
    <w:p w14:paraId="3CD6BD1C" w14:textId="275E4078" w:rsidR="00904C81" w:rsidRDefault="00904C81" w:rsidP="00904C81">
      <w:pPr>
        <w:ind w:firstLine="720"/>
      </w:pPr>
      <w:r>
        <w:t xml:space="preserve">The first vehicle </w:t>
      </w:r>
      <w:r>
        <w:t xml:space="preserve">for this assignment </w:t>
      </w:r>
      <w:r>
        <w:t>incorporated skid steering (diwheel kinematics), the second vehicle incorporated ackerman steering, and the third vehicle incorporated a trailer pulling application.</w:t>
      </w:r>
      <w:r w:rsidR="00DC0BD9">
        <w:t xml:space="preserve"> We’ll get into more detail about the scripting for those drivetrains below.</w:t>
      </w:r>
    </w:p>
    <w:p w14:paraId="4485D3A5" w14:textId="116B6C7D" w:rsidR="00DC0BD9" w:rsidRDefault="00DC0BD9" w:rsidP="00904C81">
      <w:pPr>
        <w:ind w:firstLine="720"/>
      </w:pPr>
      <w:r>
        <w:t>Our environment was built up using pygame</w:t>
      </w:r>
      <w:r w:rsidR="00085BE7">
        <w:t xml:space="preserve"> and have the details of the environment stored in our </w:t>
      </w:r>
      <w:r w:rsidR="008C2A88">
        <w:t xml:space="preserve">environment.py class. We </w:t>
      </w:r>
      <w:r w:rsidR="00152FDD">
        <w:t>define a list of colors that can be used as tuples, as well as the overall map dimensions</w:t>
      </w:r>
      <w:r w:rsidR="004C7FE4">
        <w:t xml:space="preserve"> in width and height.</w:t>
      </w:r>
    </w:p>
    <w:p w14:paraId="081BF65E" w14:textId="77777777" w:rsidR="00215828" w:rsidRDefault="00ED6268" w:rsidP="00215828">
      <w:pPr>
        <w:ind w:firstLine="720"/>
      </w:pPr>
      <w:r>
        <w:t>Our robot</w:t>
      </w:r>
      <w:r w:rsidR="0081721C">
        <w:t>s are initialized</w:t>
      </w:r>
      <w:r w:rsidR="009956CA">
        <w:t xml:space="preserve"> with their start positions, initial velocities and orientations, as well as their image file</w:t>
      </w:r>
      <w:r w:rsidR="00843757">
        <w:t xml:space="preserve"> in the classes shown below.</w:t>
      </w:r>
    </w:p>
    <w:p w14:paraId="378395D3" w14:textId="70A40B0C" w:rsidR="00843757" w:rsidRDefault="00843757" w:rsidP="00215828">
      <w:pPr>
        <w:jc w:val="center"/>
      </w:pPr>
      <w:r w:rsidRPr="00843757">
        <w:rPr>
          <w:b/>
          <w:bCs/>
          <w:sz w:val="28"/>
          <w:szCs w:val="28"/>
        </w:rPr>
        <w:drawing>
          <wp:inline distT="0" distB="0" distL="0" distR="0" wp14:anchorId="17E90385" wp14:editId="6138C8C0">
            <wp:extent cx="2405806" cy="1741760"/>
            <wp:effectExtent l="0" t="0" r="0" b="0"/>
            <wp:docPr id="42695564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955644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5806" cy="174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5828">
        <w:rPr>
          <w:b/>
          <w:bCs/>
          <w:sz w:val="28"/>
          <w:szCs w:val="28"/>
        </w:rPr>
        <w:t xml:space="preserve">       </w:t>
      </w:r>
      <w:r w:rsidR="00B04E14" w:rsidRPr="00B04E14">
        <w:rPr>
          <w:b/>
          <w:bCs/>
          <w:sz w:val="28"/>
          <w:szCs w:val="28"/>
        </w:rPr>
        <w:drawing>
          <wp:inline distT="0" distB="0" distL="0" distR="0" wp14:anchorId="7D6A2BFD" wp14:editId="0048D006">
            <wp:extent cx="2351314" cy="1740772"/>
            <wp:effectExtent l="0" t="0" r="0" b="0"/>
            <wp:docPr id="111823800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238005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9688" cy="174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F94F7" w14:textId="3824E4EB" w:rsidR="00B04E14" w:rsidRPr="00215828" w:rsidRDefault="00215828" w:rsidP="00215828">
      <w:pPr>
        <w:ind w:left="720" w:firstLine="720"/>
        <w:rPr>
          <w:b/>
          <w:bCs/>
          <w:sz w:val="28"/>
          <w:szCs w:val="28"/>
        </w:rPr>
      </w:pPr>
      <w:r>
        <w:rPr>
          <w:noProof/>
        </w:rPr>
        <w:t xml:space="preserve">- Figure 1: </w:t>
      </w:r>
      <w:r w:rsidR="00B04E14">
        <w:rPr>
          <w:noProof/>
        </w:rPr>
        <w:t>Differential Drive</w:t>
      </w:r>
      <w:r>
        <w:rPr>
          <w:noProof/>
        </w:rPr>
        <w:t xml:space="preserve"> -</w:t>
      </w:r>
      <w:r w:rsidR="00B04E14">
        <w:rPr>
          <w:noProof/>
        </w:rPr>
        <w:tab/>
      </w:r>
      <w:r>
        <w:rPr>
          <w:noProof/>
        </w:rPr>
        <w:tab/>
      </w:r>
      <w:r w:rsidR="00D43E8F">
        <w:rPr>
          <w:noProof/>
        </w:rPr>
        <w:tab/>
      </w:r>
      <w:r>
        <w:rPr>
          <w:noProof/>
        </w:rPr>
        <w:t xml:space="preserve">- Figure 2: </w:t>
      </w:r>
      <w:r w:rsidR="00B04E14">
        <w:rPr>
          <w:noProof/>
        </w:rPr>
        <w:t>Ackerman Drive</w:t>
      </w:r>
      <w:r>
        <w:rPr>
          <w:noProof/>
        </w:rPr>
        <w:t xml:space="preserve"> -</w:t>
      </w:r>
    </w:p>
    <w:p w14:paraId="0AD43459" w14:textId="0C6B7EF2" w:rsidR="00434936" w:rsidRDefault="00434936">
      <w:pPr>
        <w:rPr>
          <w:b/>
          <w:bCs/>
        </w:rPr>
      </w:pPr>
      <w:r w:rsidRPr="0049555D">
        <w:rPr>
          <w:b/>
          <w:bCs/>
        </w:rPr>
        <w:t>Ackermann</w:t>
      </w:r>
    </w:p>
    <w:p w14:paraId="2405F1BA" w14:textId="4E55336D" w:rsidR="008866F5" w:rsidRDefault="008866F5">
      <w:r>
        <w:rPr>
          <w:b/>
          <w:bCs/>
        </w:rPr>
        <w:tab/>
      </w:r>
      <w:r w:rsidR="000608F8" w:rsidRPr="000608F8">
        <w:t xml:space="preserve">In this configuration, the front of our robot has steerable wheels </w:t>
      </w:r>
      <w:r w:rsidR="002F56C6">
        <w:t>whose</w:t>
      </w:r>
      <w:r w:rsidR="000608F8" w:rsidRPr="000608F8">
        <w:t xml:space="preserve"> pose is shown with the variable psi.</w:t>
      </w:r>
      <w:r w:rsidR="002F56C6">
        <w:t xml:space="preserve"> Because this robot has steering independe</w:t>
      </w:r>
      <w:r w:rsidR="0032463B">
        <w:t>nt</w:t>
      </w:r>
      <w:r w:rsidR="002F56C6">
        <w:t xml:space="preserve"> from its drivetrain, it is </w:t>
      </w:r>
      <w:r w:rsidR="0032463B">
        <w:t>no able to make turns of small radius like the differential drive robot can.</w:t>
      </w:r>
    </w:p>
    <w:p w14:paraId="2048B13C" w14:textId="546840FC" w:rsidR="00E15241" w:rsidRDefault="00213599" w:rsidP="001D19A6">
      <w:pPr>
        <w:jc w:val="center"/>
      </w:pPr>
      <w:r w:rsidRPr="00213599">
        <w:lastRenderedPageBreak/>
        <w:drawing>
          <wp:inline distT="0" distB="0" distL="0" distR="0" wp14:anchorId="415E1086" wp14:editId="15A24D5C">
            <wp:extent cx="2455755" cy="2541814"/>
            <wp:effectExtent l="0" t="0" r="1905" b="0"/>
            <wp:docPr id="18856882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68821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1084" cy="254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19A6">
        <w:t xml:space="preserve">   </w:t>
      </w:r>
      <w:r w:rsidR="00E15241">
        <w:t xml:space="preserve">     </w:t>
      </w:r>
      <w:r w:rsidR="001D19A6">
        <w:t xml:space="preserve">   </w:t>
      </w:r>
      <w:r w:rsidR="00E15241" w:rsidRPr="00E15241">
        <w:drawing>
          <wp:inline distT="0" distB="0" distL="0" distR="0" wp14:anchorId="3216792C" wp14:editId="40169465">
            <wp:extent cx="2460324" cy="2552700"/>
            <wp:effectExtent l="0" t="0" r="0" b="0"/>
            <wp:docPr id="1116411291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411291" name="Picture 1" descr="A screenshot of a video gam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8886" cy="256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07610" w14:textId="5FD93363" w:rsidR="00E15241" w:rsidRDefault="00E15241" w:rsidP="00E15241">
      <w:r>
        <w:t xml:space="preserve">             </w:t>
      </w:r>
      <w:r>
        <w:t>- Figure 3: Planner through iteration 336 -</w:t>
      </w:r>
      <w:r>
        <w:t xml:space="preserve">          - Figure 4: Approaching the goal (green circle) -</w:t>
      </w:r>
    </w:p>
    <w:p w14:paraId="55833D0E" w14:textId="5647EC7F" w:rsidR="001D19A6" w:rsidRDefault="001D19A6" w:rsidP="001D19A6">
      <w:pPr>
        <w:jc w:val="center"/>
      </w:pPr>
      <w:r>
        <w:t xml:space="preserve">   </w:t>
      </w:r>
      <w:r w:rsidRPr="001D19A6">
        <w:drawing>
          <wp:inline distT="0" distB="0" distL="0" distR="0" wp14:anchorId="200351D2" wp14:editId="580098F1">
            <wp:extent cx="2443935" cy="2541814"/>
            <wp:effectExtent l="0" t="0" r="0" b="0"/>
            <wp:docPr id="1819941138" name="Picture 1" descr="A screenshot of a video play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941138" name="Picture 1" descr="A screenshot of a video play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0646" cy="255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E0A8B" w14:textId="4E0BE7A8" w:rsidR="00213599" w:rsidRDefault="001D19A6" w:rsidP="001D19A6">
      <w:pPr>
        <w:ind w:firstLine="720"/>
      </w:pPr>
      <w:r>
        <w:tab/>
        <w:t xml:space="preserve">         </w:t>
      </w:r>
      <w:r w:rsidR="00E15241">
        <w:t xml:space="preserve">                               </w:t>
      </w:r>
      <w:r>
        <w:t xml:space="preserve"> - Figure </w:t>
      </w:r>
      <w:r w:rsidR="00E15241">
        <w:t>5</w:t>
      </w:r>
      <w:r>
        <w:t>: Final parked state –</w:t>
      </w:r>
    </w:p>
    <w:p w14:paraId="4FEEE97B" w14:textId="77777777" w:rsidR="001D19A6" w:rsidRDefault="001D19A6" w:rsidP="001D19A6">
      <w:pPr>
        <w:ind w:firstLine="720"/>
      </w:pPr>
    </w:p>
    <w:p w14:paraId="31986388" w14:textId="77777777" w:rsidR="001D19A6" w:rsidRPr="000608F8" w:rsidRDefault="001D19A6" w:rsidP="001D19A6">
      <w:pPr>
        <w:ind w:firstLine="720"/>
      </w:pPr>
    </w:p>
    <w:p w14:paraId="6148BC7D" w14:textId="11E5EA46" w:rsidR="00434936" w:rsidRDefault="00434936">
      <w:pPr>
        <w:rPr>
          <w:b/>
          <w:bCs/>
        </w:rPr>
      </w:pPr>
      <w:r w:rsidRPr="0049555D">
        <w:rPr>
          <w:b/>
          <w:bCs/>
        </w:rPr>
        <w:t>Differential Drive</w:t>
      </w:r>
    </w:p>
    <w:p w14:paraId="397E78EC" w14:textId="6013A698" w:rsidR="000E5CDB" w:rsidRDefault="000E5CDB">
      <w:r>
        <w:rPr>
          <w:b/>
          <w:bCs/>
        </w:rPr>
        <w:tab/>
      </w:r>
      <w:r w:rsidR="00DB3787" w:rsidRPr="00DB3787">
        <w:t>In this configuration, we control both rear wheel velocities independently</w:t>
      </w:r>
      <w:r w:rsidR="00EF41D6">
        <w:t xml:space="preserve"> with our vL and vR variables (these velocities are then converted into pixels).</w:t>
      </w:r>
      <w:r w:rsidR="002F0B68">
        <w:t xml:space="preserve"> Because </w:t>
      </w:r>
      <w:r w:rsidR="00305F4F">
        <w:t>each wheel is able to be independently driven, the robot can make zero radius turns, a fault that the Ackermann robot needed to overcome above.</w:t>
      </w:r>
    </w:p>
    <w:p w14:paraId="6B2D0872" w14:textId="77777777" w:rsidR="00231439" w:rsidRDefault="00231439"/>
    <w:p w14:paraId="495F48FA" w14:textId="0781F950" w:rsidR="00231439" w:rsidRDefault="00231439" w:rsidP="00EE755C">
      <w:pPr>
        <w:jc w:val="center"/>
      </w:pPr>
      <w:r w:rsidRPr="00231439">
        <w:lastRenderedPageBreak/>
        <w:drawing>
          <wp:inline distT="0" distB="0" distL="0" distR="0" wp14:anchorId="13FC6380" wp14:editId="49E5C6F6">
            <wp:extent cx="2476500" cy="2569485"/>
            <wp:effectExtent l="0" t="0" r="0" b="2540"/>
            <wp:docPr id="4151529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15291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3688" cy="257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755C">
        <w:t xml:space="preserve">         </w:t>
      </w:r>
      <w:r w:rsidR="00EE755C" w:rsidRPr="00EE755C">
        <w:drawing>
          <wp:inline distT="0" distB="0" distL="0" distR="0" wp14:anchorId="067760D7" wp14:editId="4D2AB8D1">
            <wp:extent cx="2464868" cy="2563586"/>
            <wp:effectExtent l="0" t="0" r="0" b="8255"/>
            <wp:docPr id="2940251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02513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7826" cy="257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A1B7F" w14:textId="5524808B" w:rsidR="00EE755C" w:rsidRDefault="00EE755C" w:rsidP="00EE755C">
      <w:r>
        <w:t xml:space="preserve">              </w:t>
      </w:r>
      <w:r>
        <w:t xml:space="preserve">- Figure </w:t>
      </w:r>
      <w:r>
        <w:t>6</w:t>
      </w:r>
      <w:r>
        <w:t xml:space="preserve">: Planner through iteration </w:t>
      </w:r>
      <w:r>
        <w:t>500</w:t>
      </w:r>
      <w:r>
        <w:t xml:space="preserve"> -        - Figure </w:t>
      </w:r>
      <w:r>
        <w:t>7</w:t>
      </w:r>
      <w:r>
        <w:t>: Approaching the goal (green circle) -</w:t>
      </w:r>
    </w:p>
    <w:p w14:paraId="37C53412" w14:textId="4AB3E946" w:rsidR="007A2A82" w:rsidRDefault="007A2A82" w:rsidP="00EE755C">
      <w:pPr>
        <w:jc w:val="center"/>
      </w:pPr>
      <w:r w:rsidRPr="007A2A82">
        <w:drawing>
          <wp:inline distT="0" distB="0" distL="0" distR="0" wp14:anchorId="7308F35A" wp14:editId="44F79E47">
            <wp:extent cx="2492829" cy="2586427"/>
            <wp:effectExtent l="0" t="0" r="3175" b="4445"/>
            <wp:docPr id="565338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3384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5768" cy="258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C0763" w14:textId="55707838" w:rsidR="00EE755C" w:rsidRPr="00DB3787" w:rsidRDefault="00EE755C" w:rsidP="00EE755C">
      <w:pPr>
        <w:jc w:val="center"/>
      </w:pPr>
      <w:r>
        <w:t xml:space="preserve">- Figure </w:t>
      </w:r>
      <w:r>
        <w:t>8</w:t>
      </w:r>
      <w:r>
        <w:t>: Final parked state –</w:t>
      </w:r>
    </w:p>
    <w:p w14:paraId="4852B9CD" w14:textId="7112C094" w:rsidR="00434936" w:rsidRDefault="00434936">
      <w:pPr>
        <w:rPr>
          <w:b/>
          <w:bCs/>
        </w:rPr>
      </w:pPr>
      <w:r w:rsidRPr="0049555D">
        <w:rPr>
          <w:b/>
          <w:bCs/>
        </w:rPr>
        <w:t>Trailer</w:t>
      </w:r>
    </w:p>
    <w:p w14:paraId="42780658" w14:textId="0C227D0D" w:rsidR="00620F26" w:rsidRDefault="00620F26">
      <w:r w:rsidRPr="00620F26">
        <w:tab/>
        <w:t>The third configuration compounds on the Ackermann robot with the addition of a trailer.</w:t>
      </w:r>
      <w:r>
        <w:t xml:space="preserve"> The trailer position is calculated with differential x and y terms</w:t>
      </w:r>
      <w:r w:rsidR="007E60B6">
        <w:t xml:space="preserve"> and displays its pull angle with the variable theta2. These differential positions are calculated </w:t>
      </w:r>
      <w:r w:rsidR="00AF7D6A">
        <w:t>using the theta2 angle.</w:t>
      </w:r>
    </w:p>
    <w:p w14:paraId="5BFA83FF" w14:textId="77777777" w:rsidR="002F591F" w:rsidRDefault="002F591F"/>
    <w:p w14:paraId="79EC540C" w14:textId="0EE98735" w:rsidR="002F591F" w:rsidRDefault="002F591F">
      <w:pPr>
        <w:rPr>
          <w:b/>
          <w:bCs/>
          <w:sz w:val="28"/>
          <w:szCs w:val="28"/>
        </w:rPr>
      </w:pPr>
      <w:r w:rsidRPr="002F591F">
        <w:rPr>
          <w:b/>
          <w:bCs/>
          <w:sz w:val="28"/>
          <w:szCs w:val="28"/>
        </w:rPr>
        <w:t>Lattice Planner</w:t>
      </w:r>
    </w:p>
    <w:p w14:paraId="5BB087F8" w14:textId="79190C29" w:rsidR="00D16446" w:rsidRPr="00F94CEE" w:rsidRDefault="00D16446">
      <w:r>
        <w:rPr>
          <w:b/>
          <w:bCs/>
          <w:sz w:val="28"/>
          <w:szCs w:val="28"/>
        </w:rPr>
        <w:tab/>
      </w:r>
      <w:r w:rsidR="00A56509" w:rsidRPr="00F94CEE">
        <w:t>Our planner consists of the A* search algorithm and a looping lattice</w:t>
      </w:r>
      <w:r w:rsidR="00F94CEE" w:rsidRPr="00F94CEE">
        <w:t>.</w:t>
      </w:r>
      <w:r w:rsidR="00F94CEE">
        <w:t xml:space="preserve"> The nodes of the lattice are placed into a priority queue</w:t>
      </w:r>
      <w:r w:rsidR="003E3764">
        <w:t xml:space="preserve">, with a cost function that </w:t>
      </w:r>
      <w:r w:rsidR="001C17C4">
        <w:t>calculates the distance between each state.</w:t>
      </w:r>
    </w:p>
    <w:p w14:paraId="0F0D787A" w14:textId="77777777" w:rsidR="004404A5" w:rsidRDefault="004404A5"/>
    <w:sectPr w:rsidR="00440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3175D"/>
    <w:multiLevelType w:val="hybridMultilevel"/>
    <w:tmpl w:val="C4662F84"/>
    <w:lvl w:ilvl="0" w:tplc="2CDEB9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D47569"/>
    <w:multiLevelType w:val="hybridMultilevel"/>
    <w:tmpl w:val="243ED9F2"/>
    <w:lvl w:ilvl="0" w:tplc="1B5883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B5656F"/>
    <w:multiLevelType w:val="hybridMultilevel"/>
    <w:tmpl w:val="21BA24AE"/>
    <w:lvl w:ilvl="0" w:tplc="E7CAEB6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881701046">
    <w:abstractNumId w:val="2"/>
  </w:num>
  <w:num w:numId="2" w16cid:durableId="292643086">
    <w:abstractNumId w:val="0"/>
  </w:num>
  <w:num w:numId="3" w16cid:durableId="5820305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C5F"/>
    <w:rsid w:val="00032B44"/>
    <w:rsid w:val="000608F8"/>
    <w:rsid w:val="000639D8"/>
    <w:rsid w:val="00085BE7"/>
    <w:rsid w:val="000E5CDB"/>
    <w:rsid w:val="00143655"/>
    <w:rsid w:val="00152FDD"/>
    <w:rsid w:val="00180A96"/>
    <w:rsid w:val="001B56B5"/>
    <w:rsid w:val="001C17C4"/>
    <w:rsid w:val="001D06BF"/>
    <w:rsid w:val="001D19A6"/>
    <w:rsid w:val="00213599"/>
    <w:rsid w:val="00215828"/>
    <w:rsid w:val="00231439"/>
    <w:rsid w:val="002418D0"/>
    <w:rsid w:val="002A4CA5"/>
    <w:rsid w:val="002F0B68"/>
    <w:rsid w:val="002F56C6"/>
    <w:rsid w:val="002F591F"/>
    <w:rsid w:val="00305F4F"/>
    <w:rsid w:val="0032463B"/>
    <w:rsid w:val="003C7090"/>
    <w:rsid w:val="003E3764"/>
    <w:rsid w:val="004041B3"/>
    <w:rsid w:val="00434936"/>
    <w:rsid w:val="004404A5"/>
    <w:rsid w:val="0044301C"/>
    <w:rsid w:val="00481D89"/>
    <w:rsid w:val="0049555D"/>
    <w:rsid w:val="004A4EAF"/>
    <w:rsid w:val="004C7FE4"/>
    <w:rsid w:val="00546A01"/>
    <w:rsid w:val="005B4A1F"/>
    <w:rsid w:val="00602807"/>
    <w:rsid w:val="00620F26"/>
    <w:rsid w:val="00662AF5"/>
    <w:rsid w:val="006D0314"/>
    <w:rsid w:val="006E0E57"/>
    <w:rsid w:val="00705049"/>
    <w:rsid w:val="007216E1"/>
    <w:rsid w:val="00743AC3"/>
    <w:rsid w:val="00774494"/>
    <w:rsid w:val="007A2A82"/>
    <w:rsid w:val="007B1BBA"/>
    <w:rsid w:val="007E60B6"/>
    <w:rsid w:val="007E6C5F"/>
    <w:rsid w:val="0081721C"/>
    <w:rsid w:val="00840FA8"/>
    <w:rsid w:val="00843757"/>
    <w:rsid w:val="008443DB"/>
    <w:rsid w:val="008866F5"/>
    <w:rsid w:val="008909AC"/>
    <w:rsid w:val="008C2A88"/>
    <w:rsid w:val="008F211C"/>
    <w:rsid w:val="00904C81"/>
    <w:rsid w:val="0093675E"/>
    <w:rsid w:val="0098016B"/>
    <w:rsid w:val="0099258C"/>
    <w:rsid w:val="009956CA"/>
    <w:rsid w:val="009E5E0D"/>
    <w:rsid w:val="00A24881"/>
    <w:rsid w:val="00A56509"/>
    <w:rsid w:val="00A929A3"/>
    <w:rsid w:val="00AD4E42"/>
    <w:rsid w:val="00AE322A"/>
    <w:rsid w:val="00AF7D6A"/>
    <w:rsid w:val="00B01C86"/>
    <w:rsid w:val="00B04E14"/>
    <w:rsid w:val="00B4631E"/>
    <w:rsid w:val="00C10F3C"/>
    <w:rsid w:val="00CA22CB"/>
    <w:rsid w:val="00CF1CD7"/>
    <w:rsid w:val="00D16446"/>
    <w:rsid w:val="00D22246"/>
    <w:rsid w:val="00D43E8F"/>
    <w:rsid w:val="00DA7605"/>
    <w:rsid w:val="00DB3787"/>
    <w:rsid w:val="00DC0BD9"/>
    <w:rsid w:val="00DC0E11"/>
    <w:rsid w:val="00E05CD6"/>
    <w:rsid w:val="00E12DB9"/>
    <w:rsid w:val="00E15241"/>
    <w:rsid w:val="00EB2A54"/>
    <w:rsid w:val="00ED202B"/>
    <w:rsid w:val="00ED6268"/>
    <w:rsid w:val="00EE755C"/>
    <w:rsid w:val="00EF41D6"/>
    <w:rsid w:val="00F01929"/>
    <w:rsid w:val="00F02692"/>
    <w:rsid w:val="00F47728"/>
    <w:rsid w:val="00F86784"/>
    <w:rsid w:val="00F94CEE"/>
    <w:rsid w:val="00FC258A"/>
    <w:rsid w:val="00FC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B8851"/>
  <w15:chartTrackingRefBased/>
  <w15:docId w15:val="{E079303A-1954-4360-B48B-631094479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36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215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382</Words>
  <Characters>2182</Characters>
  <Application>Microsoft Office Word</Application>
  <DocSecurity>0</DocSecurity>
  <Lines>18</Lines>
  <Paragraphs>5</Paragraphs>
  <ScaleCrop>false</ScaleCrop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Girgado</dc:creator>
  <cp:keywords/>
  <dc:description/>
  <cp:lastModifiedBy>Camilo Girgado</cp:lastModifiedBy>
  <cp:revision>50</cp:revision>
  <cp:lastPrinted>2023-08-30T23:45:00Z</cp:lastPrinted>
  <dcterms:created xsi:type="dcterms:W3CDTF">2023-10-28T16:35:00Z</dcterms:created>
  <dcterms:modified xsi:type="dcterms:W3CDTF">2023-10-28T17:10:00Z</dcterms:modified>
</cp:coreProperties>
</file>