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DFN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KIGAM</w:t>
      </w:r>
      <w:r>
        <w:t xml:space="preserve"> </w:t>
      </w:r>
      <w:r>
        <w:t xml:space="preserve">HLWD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Jung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Groundwater Research Center, Korea Institute of Geoscience and Mineral Resources (KIGAM), Daejeon, South Korea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B. Jung &lt;bjung@kigam.re.kr&gt;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Abstract will be placed in here.</w:t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Introduction here. Put reference like this</w:t>
      </w:r>
      <w:r>
        <w:t xml:space="preserve"> </w:t>
      </w:r>
      <w:r>
        <w:t xml:space="preserve">(</w:t>
      </w:r>
      <w:hyperlink w:anchor="ref-Park2015">
        <w:r>
          <w:rPr>
            <w:rStyle w:val="Hyperlink"/>
          </w:rPr>
          <w:t xml:space="preserve">Park et al. 2015</w:t>
        </w:r>
      </w:hyperlink>
      <w:r>
        <w:t xml:space="preserve">)</w:t>
      </w:r>
      <w:r>
        <w:t xml:space="preserve">.</w:t>
      </w:r>
    </w:p>
    <w:bookmarkEnd w:id="22"/>
    <w:bookmarkStart w:id="23" w:name="backgrounds"/>
    <w:p>
      <w:pPr>
        <w:pStyle w:val="Heading2"/>
      </w:pPr>
      <w:r>
        <w:t xml:space="preserve">Backgrounds</w:t>
      </w:r>
    </w:p>
    <w:p>
      <w:pPr>
        <w:pStyle w:val="FirstParagraph"/>
      </w:pP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</w:p>
    <w:bookmarkEnd w:id="23"/>
    <w:bookmarkStart w:id="24" w:name="methods"/>
    <w:p>
      <w:pPr>
        <w:pStyle w:val="Heading2"/>
      </w:pPr>
      <w:r>
        <w:t xml:space="preserve">Methods</w:t>
      </w:r>
    </w:p>
    <w:bookmarkEnd w:id="24"/>
    <w:bookmarkStart w:id="29" w:name="results-and-discussion"/>
    <w:p>
      <w:pPr>
        <w:pStyle w:val="Heading2"/>
      </w:pPr>
      <w:r>
        <w:t xml:space="preserve">Results and Discussion</w:t>
      </w:r>
    </w:p>
    <w:p>
      <w:pPr>
        <w:pStyle w:val="FirstParagraph"/>
      </w:pPr>
      <w:r>
        <w:t xml:space="preserve">Put figure like this.</w:t>
      </w:r>
    </w:p>
    <w:p>
      <w:pPr>
        <w:pStyle w:val="CaptionedFigure"/>
      </w:pPr>
      <w:bookmarkStart w:id="26" w:name="fig:fig1"/>
      <w:r>
        <w:drawing>
          <wp:inline>
            <wp:extent cx="5334000" cy="3000375"/>
            <wp:effectExtent b="0" l="0" r="0" t="0"/>
            <wp:docPr descr="Figure 1: Example image" title="" id="1" name="Picture"/>
            <a:graphic>
              <a:graphicData uri="http://schemas.openxmlformats.org/drawingml/2006/picture">
                <pic:pic>
                  <pic:nvPicPr>
                    <pic:cNvPr descr="figures/mariecuri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Example image</w:t>
      </w:r>
    </w:p>
    <w:p>
      <w:pPr>
        <w:pStyle w:val="BodyText"/>
      </w:pPr>
      <w:r>
        <w:t xml:space="preserve">Put equations.</w:t>
      </w:r>
    </w:p>
    <w:p>
      <w:pPr>
        <w:pStyle w:val="BodyText"/>
      </w:pPr>
      <w:bookmarkStart w:id="27" w:name="eq:eq1"/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27"/>
    </w:p>
    <w:p>
      <w:pPr>
        <w:pStyle w:val="FirstParagraph"/>
      </w:pPr>
      <w:r>
        <w:t xml:space="preserve">eq. </w:t>
      </w:r>
      <w:hyperlink w:anchor="eq:eq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governs the evolution of something.</w:t>
      </w:r>
    </w:p>
    <w:p>
      <w:pPr>
        <w:pStyle w:val="BodyText"/>
      </w:pPr>
      <w:r>
        <w:t xml:space="preserve">Put tables.</w:t>
      </w:r>
    </w:p>
    <w:bookmarkStart w:id="28" w:name="tbl:tab1"/>
    <w:p>
      <w:pPr>
        <w:pStyle w:val="TableCaption"/>
      </w:pPr>
      <w:r>
        <w:t xml:space="preserve">Table 1: Example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Header1</w:t>
            </w:r>
          </w:p>
        </w:tc>
        <w:tc>
          <w:p>
            <w:pPr>
              <w:pStyle w:val="Compact"/>
              <w:jc w:val="right"/>
            </w:pPr>
            <w:r>
              <w:t xml:space="preserve">Header2</w:t>
            </w:r>
          </w:p>
        </w:tc>
        <w:tc>
          <w:p>
            <w:pPr>
              <w:pStyle w:val="Compact"/>
              <w:jc w:val="right"/>
            </w:pPr>
            <w:r>
              <w:t xml:space="preserve">Header3</w:t>
            </w:r>
          </w:p>
        </w:tc>
        <w:tc>
          <w:p>
            <w:pPr>
              <w:pStyle w:val="Compact"/>
              <w:jc w:val="right"/>
            </w:pPr>
            <w:r>
              <w:t xml:space="preserve">Header4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Something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.25</w:t>
            </w:r>
          </w:p>
        </w:tc>
        <w:tc>
          <w:p>
            <w:pPr>
              <w:pStyle w:val="Compact"/>
              <w:jc w:val="right"/>
            </w:pPr>
            <w:r>
              <w:t xml:space="preserve">2242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Someting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.80</w:t>
            </w:r>
          </w:p>
        </w:tc>
        <w:tc>
          <w:p>
            <w:pPr>
              <w:pStyle w:val="Compact"/>
              <w:jc w:val="right"/>
            </w:pPr>
            <w:r>
              <w:t xml:space="preserve">2858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p>
            <w:pPr>
              <w:pStyle w:val="Compact"/>
              <w:jc w:val="right"/>
            </w:pPr>
            <w:r>
              <w:t xml:space="preserve">00</w:t>
            </w:r>
          </w:p>
        </w:tc>
        <w:tc>
          <w:p>
            <w:pPr>
              <w:pStyle w:val="Compact"/>
              <w:jc w:val="right"/>
            </w:pPr>
            <w:r>
              <w:t xml:space="preserve">.58</w:t>
            </w:r>
          </w:p>
        </w:tc>
        <w:tc>
          <w:p>
            <w:pPr>
              <w:pStyle w:val="Compact"/>
              <w:jc w:val="right"/>
            </w:pPr>
            <w:r>
              <w:t xml:space="preserve">2216</w:t>
            </w:r>
          </w:p>
        </w:tc>
      </w:tr>
    </w:tbl>
    <w:bookmarkEnd w:id="28"/>
    <w:bookmarkEnd w:id="29"/>
    <w:bookmarkStart w:id="3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Conclusions here.</w:t>
      </w:r>
    </w:p>
    <w:bookmarkStart w:id="30" w:name="acknowlegements"/>
    <w:p>
      <w:pPr>
        <w:pStyle w:val="Heading3"/>
      </w:pPr>
      <w:r>
        <w:t xml:space="preserve">Acknowlegements</w:t>
      </w:r>
    </w:p>
    <w:p>
      <w:pPr>
        <w:pStyle w:val="FirstParagraph"/>
      </w:pPr>
      <w:r>
        <w:t xml:space="preserve">Thank you.</w:t>
      </w:r>
    </w:p>
    <w:bookmarkEnd w:id="30"/>
    <w:bookmarkStart w:id="34" w:name="reference"/>
    <w:p>
      <w:pPr>
        <w:pStyle w:val="Heading3"/>
      </w:pPr>
      <w:r>
        <w:t xml:space="preserve">Reference</w:t>
      </w:r>
    </w:p>
    <w:p>
      <w:pPr>
        <w:pStyle w:val="FirstParagraph"/>
      </w:pPr>
      <w:r>
        <w:t xml:space="preserve">s</w:t>
      </w:r>
    </w:p>
    <w:bookmarkStart w:id="33" w:name="refs"/>
    <w:bookmarkStart w:id="32" w:name="ref-Park2015"/>
    <w:p>
      <w:pPr>
        <w:pStyle w:val="Bibliography"/>
      </w:pPr>
      <w:r>
        <w:t xml:space="preserve">Park EG, You JH, Lee HJ (2015)</w:t>
      </w:r>
      <w:r>
        <w:t xml:space="preserve"> </w:t>
      </w:r>
      <w:r>
        <w:t xml:space="preserve">The Planning and Design of Urban Streams Based on 3D Terrain Modelling</w:t>
      </w:r>
      <w:r>
        <w:t xml:space="preserve">. Journal of Korean Society for Geospatial Information System 23:59–67.</w:t>
      </w:r>
      <w:r>
        <w:t xml:space="preserve"> </w:t>
      </w:r>
      <w:hyperlink r:id="rId31">
        <w:r>
          <w:rPr>
            <w:rStyle w:val="Hyperlink"/>
          </w:rPr>
          <w:t xml:space="preserve">https://doi.org/10.7319/kogsis.2015.23.2.059</w:t>
        </w:r>
      </w:hyperlink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31" Target="https://doi.org/10.7319/kogsis.2015.23.2.059" TargetMode="External" /><Relationship Type="http://schemas.openxmlformats.org/officeDocument/2006/relationships/hyperlink" Id="rId20" Target="mailto:bjung@kigam.re.k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7319/kogsis.2015.23.2.059" TargetMode="External" /><Relationship Type="http://schemas.openxmlformats.org/officeDocument/2006/relationships/hyperlink" Id="rId20" Target="mailto:bjung@kigam.re.k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DFN Model for KIGAM HLWD Project</dc:title>
  <dc:creator>B. Jung1,✉</dc:creator>
  <cp:keywords/>
  <dcterms:created xsi:type="dcterms:W3CDTF">2021-04-30T14:04:17Z</dcterms:created>
  <dcterms:modified xsi:type="dcterms:W3CDTF">2021-04-30T14:04:17Z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./ref.bib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./template/springer-basic-author-date.csl</vt:lpwstr>
  </property>
  <property fmtid="{D5CDD505-2E9C-101B-9397-08002B2CF9AE}" pid="15" name="date">
    <vt:lpwstr/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Fig.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-citations">
    <vt:lpwstr>True</vt:lpwstr>
  </property>
  <property fmtid="{D5CDD505-2E9C-101B-9397-08002B2CF9AE}" pid="26" name="linkReferences">
    <vt:lpwstr>True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hort_title">
    <vt:lpwstr>DFN Model for HLWD (2021)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>Table</vt:lpwstr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  <property fmtid="{D5CDD505-2E9C-101B-9397-08002B2CF9AE}" pid="61" name="version">
    <vt:lpwstr>1</vt:lpwstr>
  </property>
</Properties>
</file>