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44"/>
        </w:rPr>
        <w:t>Img 1</w:t>
      </w:r>
    </w:p>
    <w:p>
      <w:pPr>
        <w:jc w:val="center"/>
      </w:pPr>
      <w:r>
        <w:rPr>
          <w:i/>
          <w:color w:val="606060"/>
          <w:sz w:val="18"/>
        </w:rPr>
        <w:t>Extracted by ScribeAI v2.0  ·  26 Apr 2026  23:08</w:t>
      </w:r>
    </w:p>
    <w:p>
      <w:pPr>
        <w:pBdr>
          <w:bottom w:val="single" w:sz="6" w:space="1" w:color="AAAAAA"/>
        </w:pBdr>
      </w:pPr>
    </w:p>
    <w:p>
      <w:pPr>
        <w:spacing w:after="80"/>
      </w:pPr>
      <w:r>
        <w:rPr>
          <w:rFonts w:ascii="Calibri" w:hAnsi="Calibri"/>
        </w:rPr>
        <w:t>Title: SURFACE CHEMISTRY</w:t>
      </w:r>
    </w:p>
    <w:p>
      <w:pPr>
        <w:pStyle w:val="Heading1"/>
      </w:pPr>
      <w:r>
        <w:t>Adsorption:</w:t>
      </w:r>
    </w:p>
    <w:p>
      <w:pPr>
        <w:pStyle w:val="ListBullet"/>
      </w:pPr>
      <w:r>
        <w:rPr>
          <w:rFonts w:ascii="Calibri" w:hAnsi="Calibri"/>
        </w:rPr>
        <w:t>Accumulation of molecular species at surface rather than bulk or solid phase.</w:t>
      </w:r>
    </w:p>
    <w:p>
      <w:pPr>
        <w:spacing w:after="80"/>
      </w:pPr>
      <w:r>
        <w:rPr>
          <w:rFonts w:ascii="Calibri" w:hAnsi="Calibri"/>
        </w:rPr>
        <w:t>-&gt; Gas (adsorbate)</w:t>
      </w:r>
    </w:p>
    <w:p>
      <w:pPr>
        <w:spacing w:after="80"/>
      </w:pPr>
      <w:r>
        <w:rPr>
          <w:rFonts w:ascii="Calibri" w:hAnsi="Calibri"/>
        </w:rPr>
        <w:t>↓ Surface → Coats/Solvent.</w:t>
      </w:r>
    </w:p>
    <w:p>
      <w:pPr>
        <w:spacing w:after="80"/>
      </w:pPr>
      <w:r>
        <w:rPr>
          <w:rFonts w:ascii="Calibri" w:hAnsi="Calibri"/>
        </w:rPr>
        <w:t xml:space="preserve">Enthalpy </w:t>
      </w:r>
      <w:r>
        <w:rPr>
          <w:rFonts w:ascii="Consolas" w:hAnsi="Consolas"/>
          <w:color w:val="1A3A6E"/>
          <w:sz w:val="21"/>
        </w:rPr>
        <w:t>\Delta H = -(ve)</w:t>
      </w:r>
      <w:r>
        <w:rPr>
          <w:rFonts w:ascii="Calibri" w:hAnsi="Calibri"/>
        </w:rPr>
        <w:t xml:space="preserve"> (exothermic)</w:t>
      </w:r>
    </w:p>
    <w:p>
      <w:pPr>
        <w:spacing w:after="80"/>
      </w:pPr>
      <w:r>
        <w:rPr>
          <w:rFonts w:ascii="Calibri" w:hAnsi="Calibri"/>
        </w:rPr>
        <w:t>Entropy</w:t>
      </w:r>
    </w:p>
    <w:p>
      <w:pPr>
        <w:spacing w:after="80"/>
      </w:pPr>
      <w:r>
        <w:rPr>
          <w:rFonts w:ascii="Calibri" w:hAnsi="Calibri"/>
        </w:rPr>
        <w:t>↓ Gibbs free energy change</w:t>
      </w:r>
    </w:p>
    <w:p>
      <w:pPr>
        <w:spacing w:after="80"/>
      </w:pPr>
      <w:r>
        <w:rPr>
          <w:rFonts w:ascii="Calibri" w:hAnsi="Calibri"/>
        </w:rPr>
        <w:t>Type:</w:t>
      </w:r>
    </w:p>
    <w:p>
      <w:pPr>
        <w:spacing w:after="80"/>
      </w:pPr>
      <w:r>
        <w:rPr>
          <w:rFonts w:ascii="Calibri" w:hAnsi="Calibri"/>
        </w:rPr>
        <w:t>Physical adsorption</w:t>
      </w:r>
    </w:p>
    <w:p>
      <w:pPr>
        <w:spacing w:after="80"/>
      </w:pPr>
      <w:r>
        <w:rPr>
          <w:rFonts w:ascii="Calibri" w:hAnsi="Calibri"/>
        </w:rPr>
        <w:t>vaporisorption's force</w:t>
      </w:r>
    </w:p>
    <w:p>
      <w:pPr>
        <w:spacing w:after="80"/>
      </w:pPr>
      <w:r>
        <w:rPr>
          <w:rFonts w:ascii="Calibri" w:hAnsi="Calibri"/>
        </w:rPr>
        <w:t>Reversible forces activeion energies not specific to Tc and Qqiquification.</w:t>
      </w:r>
    </w:p>
    <w:p>
      <w:pPr>
        <w:spacing w:after="80"/>
      </w:pPr>
      <w:r>
        <w:rPr>
          <w:rFonts w:ascii="Calibri" w:hAnsi="Calibri"/>
        </w:rPr>
        <w:t>Description :</w:t>
      </w:r>
    </w:p>
    <w:p>
      <w:pPr>
        <w:spacing w:after="80"/>
      </w:pPr>
      <w:r>
        <w:rPr>
          <w:rFonts w:ascii="Calibri" w:hAnsi="Calibri"/>
        </w:rPr>
        <w:t>The process of removing co-solute from col/solutent.</w:t>
      </w:r>
    </w:p>
    <w:p>
      <w:pPr>
        <w:spacing w:after="80"/>
      </w:pPr>
      <w:r>
        <w:rPr>
          <w:rFonts w:ascii="Calibri" w:hAnsi="Calibri"/>
        </w:rPr>
        <w:t>Adsorption :</w:t>
      </w:r>
    </w:p>
    <w:p>
      <w:pPr>
        <w:spacing w:after="80"/>
      </w:pPr>
      <w:r>
        <w:rPr>
          <w:rFonts w:ascii="Calibri" w:hAnsi="Calibri"/>
        </w:rPr>
        <w:t>When atom/molecule ion enters the bulk of solutl on liquid. eg: CO\_2 trap absorbed by CaCl\_2</w:t>
      </w:r>
    </w:p>
    <w:p>
      <w:pPr>
        <w:spacing w:after="80"/>
      </w:pPr>
      <w:r>
        <w:rPr>
          <w:rFonts w:ascii="Calibri" w:hAnsi="Calibri"/>
        </w:rPr>
        <w:t>Sorption:</w:t>
      </w:r>
    </w:p>
    <w:p>
      <w:pPr>
        <w:pStyle w:val="Heading1"/>
      </w:pPr>
      <w:r>
        <w:t>Type of Adsorption:</w:t>
      </w:r>
    </w:p>
    <w:p>
      <w:pPr>
        <w:pStyle w:val="ListBullet"/>
      </w:pPr>
      <w:r>
        <w:rPr>
          <w:rFonts w:ascii="Calibri" w:hAnsi="Calibri"/>
        </w:rPr>
        <w:t>Physical</w:t>
      </w:r>
    </w:p>
    <w:p>
      <w:pPr>
        <w:pStyle w:val="ListBullet"/>
      </w:pPr>
      <w:r>
        <w:rPr>
          <w:rFonts w:ascii="Calibri" w:hAnsi="Calibri"/>
        </w:rPr>
        <w:t>Vaporiorsonation, Force.</w:t>
      </w:r>
    </w:p>
    <w:p>
      <w:pPr>
        <w:spacing w:after="80"/>
      </w:pPr>
      <w:r>
        <w:rPr>
          <w:rFonts w:ascii="Calibri" w:hAnsi="Calibri"/>
        </w:rPr>
        <w:t>↓ Reversibie reforence.</w:t>
      </w:r>
    </w:p>
    <w:p>
      <w:pPr>
        <w:spacing w:after="80"/>
      </w:pPr>
      <w:r>
        <w:rPr>
          <w:rFonts w:ascii="Calibri" w:hAnsi="Calibri"/>
        </w:rPr>
        <w:t>High activation energy is non specific</w:t>
      </w:r>
    </w:p>
    <w:p>
      <w:pPr>
        <w:spacing w:after="80"/>
      </w:pPr>
      <w:r>
        <w:rPr>
          <w:rFonts w:ascii="Calibri" w:hAnsi="Calibri"/>
        </w:rPr>
        <w:t>Chemical ↓ Covalont fource</w:t>
      </w:r>
    </w:p>
    <w:p>
      <w:pPr>
        <w:spacing w:after="80"/>
      </w:pPr>
      <w:r>
        <w:rPr>
          <w:rFonts w:ascii="Calibri" w:hAnsi="Calibri"/>
        </w:rPr>
        <w:t>108 reversible,</w:t>
      </w:r>
    </w:p>
    <w:p>
      <w:pPr>
        <w:spacing w:after="80"/>
      </w:pPr>
      <w:r>
        <w:rPr>
          <w:rFonts w:ascii="Calibri" w:hAnsi="Calibri"/>
        </w:rPr>
        <w:t>high actiavaton energy highly speclific</w:t>
      </w:r>
    </w:p>
    <w:p>
      <w:pPr>
        <w:spacing w:after="80"/>
      </w:pPr>
      <w:r>
        <w:rPr>
          <w:rFonts w:ascii="Calibri" w:hAnsi="Calibri"/>
        </w:rPr>
        <w:t xml:space="preserve">Tc = </w:t>
      </w:r>
      <w:r>
        <w:rPr>
          <w:rFonts w:ascii="Consolas" w:hAnsi="Consolas"/>
          <w:color w:val="1A3A6E"/>
          <w:sz w:val="21"/>
        </w:rPr>
        <w:t>\frac{3a}{4b}</w:t>
      </w:r>
      <w:r>
        <w:rPr>
          <w:rFonts w:ascii="Calibri" w:hAnsi="Calibri"/>
        </w:rPr>
        <w:t xml:space="preserve">   </w:t>
      </w:r>
      <w:r>
        <w:rPr>
          <w:rFonts w:ascii="Consolas" w:hAnsi="Consolas"/>
          <w:color w:val="1A3A6E"/>
          <w:sz w:val="21"/>
        </w:rPr>
        <w:t>T_c a</w:t>
      </w:r>
    </w:p>
    <w:p>
      <w:pPr>
        <w:spacing w:after="80"/>
      </w:pPr>
      <w:r>
        <w:rPr>
          <w:rFonts w:ascii="Calibri" w:hAnsi="Calibri"/>
        </w:rPr>
        <w:t>Physical adsosption at 7C and Qqiquification.</w:t>
      </w:r>
    </w:p>
    <w:p>
      <w:pPr>
        <w:spacing w:after="80"/>
      </w:pPr>
      <w:r>
        <w:rPr>
          <w:rFonts w:ascii="Calibri" w:hAnsi="Calibri"/>
        </w:rPr>
        <w:t>Factor affecting adsorption:</w:t>
      </w:r>
    </w:p>
    <w:p>
      <w:pPr>
        <w:spacing w:after="80"/>
      </w:pPr>
      <w:r>
        <w:rPr>
          <w:rFonts w:ascii="Calibri" w:hAnsi="Calibri"/>
        </w:rPr>
        <w:t>Nature of gas : Adsorption (ad/Te)</w:t>
      </w:r>
    </w:p>
    <w:p>
      <w:pPr>
        <w:spacing w:after="80"/>
      </w:pPr>
      <w:r>
        <w:rPr>
          <w:rFonts w:ascii="Calibri" w:hAnsi="Calibri"/>
        </w:rPr>
        <w:t>Nature of adsorbent :</w:t>
      </w:r>
    </w:p>
    <w:p>
      <w:pPr>
        <w:spacing w:after="80"/>
      </w:pPr>
      <w:r>
        <w:rPr>
          <w:rFonts w:ascii="Calibri" w:hAnsi="Calibri"/>
        </w:rPr>
        <w:t>specific area or solid</w:t>
      </w:r>
    </w:p>
    <w:p>
      <w:pPr>
        <w:spacing w:after="80"/>
      </w:pPr>
      <w:r>
        <w:rPr>
          <w:rFonts w:ascii="Calibri" w:hAnsi="Calibri"/>
        </w:rPr>
        <w:t>Effect of pressure on qes:</w:t>
      </w:r>
    </w:p>
    <w:p>
      <w:pPr>
        <w:spacing w:after="80"/>
      </w:pPr>
      <w:r>
        <w:rPr>
          <w:rFonts w:ascii="Calibri" w:hAnsi="Calibri"/>
        </w:rPr>
        <w:t>Increase in pressue increase 25%.</w:t>
      </w:r>
    </w:p>
    <w:p>
      <w:pPr>
        <w:spacing w:after="80"/>
      </w:pPr>
      <w:r>
        <w:rPr>
          <w:rFonts w:ascii="Calibri" w:hAnsi="Calibri"/>
        </w:rPr>
        <w:t>Langmuir Adsorption Isotherm</w:t>
      </w:r>
    </w:p>
    <w:p>
      <w:pPr>
        <w:spacing w:after="80"/>
      </w:pPr>
      <w:r>
        <w:rPr>
          <w:rFonts w:ascii="Calibri" w:hAnsi="Calibri"/>
        </w:rPr>
        <w:t>\[ m g cm^o/solvent] xg/m dmolsorbate accumulate dmsorbsolate = k p1/p0 \]</w:t>
      </w:r>
    </w:p>
    <w:p>
      <w:pPr>
        <w:spacing w:after="80"/>
      </w:pPr>
      <w:r>
        <w:rPr>
          <w:rFonts w:ascii="Calibri" w:hAnsi="Calibri"/>
        </w:rPr>
        <w:t>pore size</w:t>
      </w:r>
    </w:p>
    <w:p>
      <w:pPr>
        <w:spacing w:after="80"/>
      </w:pPr>
      <w:r>
        <w:rPr>
          <w:rFonts w:ascii="Calibri" w:hAnsi="Calibri"/>
        </w:rPr>
        <w:t>High Pressure</w:t>
      </w:r>
    </w:p>
    <w:p>
      <w:pPr>
        <w:spacing w:after="80"/>
      </w:pPr>
      <w:r>
        <w:rPr>
          <w:rFonts w:ascii="Calibri" w:hAnsi="Calibri"/>
        </w:rPr>
        <w:t xml:space="preserve">Log P = </w:t>
      </w:r>
      <w:r>
        <w:rPr>
          <w:rFonts w:ascii="Consolas" w:hAnsi="Consolas"/>
          <w:color w:val="1A3A6E"/>
          <w:sz w:val="21"/>
        </w:rPr>
        <w:t>\frac{a}{b}</w:t>
      </w:r>
      <w:r>
        <w:rPr>
          <w:rFonts w:ascii="Calibri" w:hAnsi="Calibri"/>
        </w:rPr>
        <w:t xml:space="preserve">   </w:t>
      </w:r>
      <w:r>
        <w:rPr>
          <w:rFonts w:ascii="Consolas" w:hAnsi="Consolas"/>
          <w:color w:val="1A3A6E"/>
          <w:sz w:val="21"/>
        </w:rPr>
        <w:t>T_3/T_{\infty}=\alpha T</w:t>
      </w:r>
    </w:p>
    <w:p>
      <w:pPr>
        <w:pBdr>
          <w:bottom w:val="single" w:sz="6" w:space="1" w:color="AAAAAA"/>
        </w:pBdr>
      </w:pPr>
    </w:p>
    <w:p>
      <w:pPr>
        <w:jc w:val="center"/>
      </w:pPr>
      <w:r>
        <w:rPr>
          <w:i/>
          <w:color w:val="606060"/>
          <w:sz w:val="16"/>
        </w:rPr>
        <w:t>Generated by ScribeAI v2.0  ·  FAST-NUCES  ·  152 words  ·  3 equations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5A96C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0606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