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CB0D7" w14:textId="034C4CB5" w:rsidR="00DB40E4" w:rsidRDefault="00BA02A7" w:rsidP="00DB40E4">
      <w:pPr>
        <w:spacing w:line="0" w:lineRule="atLeast"/>
        <w:contextualSpacing/>
        <w:jc w:val="center"/>
        <w:rPr>
          <w:rFonts w:ascii="Times New Roman" w:hAnsi="Times New Roman" w:cs="Times New Roman"/>
          <w:b/>
          <w:sz w:val="44"/>
          <w:szCs w:val="40"/>
        </w:rPr>
      </w:pPr>
      <w:r w:rsidRPr="001937CB">
        <w:rPr>
          <w:rFonts w:ascii="Times New Roman" w:hAnsi="Times New Roman" w:cs="Times New Roman"/>
          <w:b/>
          <w:sz w:val="44"/>
          <w:szCs w:val="40"/>
        </w:rPr>
        <w:t>Ching</w:t>
      </w:r>
      <w:r w:rsidR="00DB40E4" w:rsidRPr="001937CB">
        <w:rPr>
          <w:rFonts w:ascii="Times New Roman" w:hAnsi="Times New Roman" w:cs="Times New Roman"/>
          <w:b/>
          <w:sz w:val="44"/>
          <w:szCs w:val="40"/>
        </w:rPr>
        <w:t xml:space="preserve"> (</w:t>
      </w:r>
      <w:r w:rsidRPr="001937CB">
        <w:rPr>
          <w:rFonts w:ascii="Times New Roman" w:hAnsi="Times New Roman" w:cs="Times New Roman"/>
          <w:b/>
          <w:sz w:val="44"/>
          <w:szCs w:val="40"/>
        </w:rPr>
        <w:t>Jason</w:t>
      </w:r>
      <w:r w:rsidR="00DB40E4" w:rsidRPr="001937CB">
        <w:rPr>
          <w:rFonts w:ascii="Times New Roman" w:hAnsi="Times New Roman" w:cs="Times New Roman"/>
          <w:b/>
          <w:sz w:val="44"/>
          <w:szCs w:val="40"/>
        </w:rPr>
        <w:t>)</w:t>
      </w:r>
      <w:r w:rsidR="00CE2077" w:rsidRPr="001937CB">
        <w:rPr>
          <w:rFonts w:ascii="Times New Roman" w:hAnsi="Times New Roman" w:cs="Times New Roman"/>
          <w:b/>
          <w:sz w:val="44"/>
          <w:szCs w:val="40"/>
        </w:rPr>
        <w:t xml:space="preserve"> Chang</w:t>
      </w:r>
    </w:p>
    <w:p w14:paraId="76025467" w14:textId="77777777" w:rsidR="001937CB" w:rsidRPr="001937CB" w:rsidRDefault="001937CB" w:rsidP="00DB40E4">
      <w:pPr>
        <w:spacing w:line="0" w:lineRule="atLeast"/>
        <w:contextualSpacing/>
        <w:jc w:val="center"/>
        <w:rPr>
          <w:rFonts w:ascii="Times New Roman" w:hAnsi="Times New Roman" w:cs="Times New Roman"/>
          <w:b/>
          <w:sz w:val="6"/>
          <w:szCs w:val="6"/>
        </w:rPr>
      </w:pPr>
    </w:p>
    <w:p w14:paraId="4C0259F7" w14:textId="1A06CB20" w:rsidR="0098597D" w:rsidRDefault="0098597D" w:rsidP="00DB40E4">
      <w:pPr>
        <w:spacing w:line="0" w:lineRule="atLeast"/>
        <w:contextualSpacing/>
        <w:jc w:val="center"/>
        <w:rPr>
          <w:rFonts w:ascii="Times New Roman" w:hAnsi="Times New Roman" w:cs="Times New Roman"/>
          <w:color w:val="C00000"/>
          <w:sz w:val="20"/>
          <w:szCs w:val="18"/>
          <w:shd w:val="clear" w:color="auto" w:fill="FFFFFF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1937CB">
        <w:rPr>
          <w:rFonts w:ascii="Times New Roman" w:hAnsi="Times New Roman" w:cs="Times New Roman"/>
          <w:color w:val="C00000"/>
          <w:sz w:val="20"/>
          <w:szCs w:val="18"/>
          <w:shd w:val="clear" w:color="auto" w:fill="FFFFFF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Crafting AI for the 22nd century</w:t>
      </w:r>
    </w:p>
    <w:p w14:paraId="3638AA33" w14:textId="77777777" w:rsidR="001937CB" w:rsidRPr="001937CB" w:rsidRDefault="001937CB" w:rsidP="00DB40E4">
      <w:pPr>
        <w:spacing w:line="0" w:lineRule="atLeast"/>
        <w:contextualSpacing/>
        <w:jc w:val="center"/>
        <w:rPr>
          <w:rFonts w:ascii="Times New Roman" w:hAnsi="Times New Roman" w:cs="Times New Roman"/>
          <w:color w:val="C00000"/>
          <w:sz w:val="10"/>
          <w:szCs w:val="10"/>
          <w:shd w:val="clear" w:color="auto" w:fill="FFFFFF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14:paraId="6198C307" w14:textId="60AABB86" w:rsidR="00A719B9" w:rsidRPr="001937CB" w:rsidRDefault="001D5B14" w:rsidP="001D5B14">
      <w:pPr>
        <w:spacing w:line="0" w:lineRule="atLeast"/>
        <w:contextualSpacing/>
        <w:jc w:val="center"/>
        <w:rPr>
          <w:rFonts w:ascii="Times New Roman" w:hAnsi="Times New Roman" w:cs="Times New Roman"/>
          <w:color w:val="0563C1" w:themeColor="hyperlink"/>
          <w:sz w:val="14"/>
          <w:szCs w:val="14"/>
          <w:u w:val="single"/>
          <w:shd w:val="clear" w:color="auto" w:fill="FFFFFF"/>
        </w:rPr>
      </w:pPr>
      <w:r w:rsidRPr="0004403F">
        <w:rPr>
          <w:rFonts w:ascii="Font Awesome 6 Free Solid" w:eastAsia="FontAwesome" w:hAnsi="Font Awesome 6 Free Solid" w:cs="FontAwesome"/>
          <w:color w:val="404040" w:themeColor="text1" w:themeTint="BF"/>
          <w:kern w:val="0"/>
          <w:sz w:val="14"/>
          <w:szCs w:val="14"/>
        </w:rPr>
        <w:t></w:t>
      </w:r>
      <w:r w:rsidR="00E16D16" w:rsidRPr="0004403F">
        <w:rPr>
          <w:rFonts w:ascii="FontAwesome" w:eastAsia="FontAwesome" w:cs="FontAwesome"/>
          <w:color w:val="404040" w:themeColor="text1" w:themeTint="BF"/>
          <w:kern w:val="0"/>
          <w:sz w:val="14"/>
          <w:szCs w:val="14"/>
        </w:rPr>
        <w:t xml:space="preserve"> </w:t>
      </w:r>
      <w:r w:rsidR="00E16D16" w:rsidRPr="0004403F">
        <w:rPr>
          <w:rFonts w:ascii="Times New Roman" w:eastAsia="FontAwesome" w:hAnsi="Times New Roman" w:cs="Times New Roman"/>
          <w:color w:val="404040" w:themeColor="text1" w:themeTint="BF"/>
          <w:kern w:val="0"/>
          <w:sz w:val="14"/>
          <w:szCs w:val="14"/>
        </w:rPr>
        <w:t>(+886) 9</w:t>
      </w:r>
      <w:r w:rsidRPr="0004403F">
        <w:rPr>
          <w:rFonts w:ascii="Times New Roman" w:eastAsia="FontAwesome" w:hAnsi="Times New Roman" w:cs="Times New Roman"/>
          <w:color w:val="404040" w:themeColor="text1" w:themeTint="BF"/>
          <w:kern w:val="0"/>
          <w:sz w:val="14"/>
          <w:szCs w:val="14"/>
        </w:rPr>
        <w:t>22</w:t>
      </w:r>
      <w:r w:rsidR="00E16D16" w:rsidRPr="0004403F">
        <w:rPr>
          <w:rFonts w:ascii="Times New Roman" w:eastAsia="FontAwesome" w:hAnsi="Times New Roman" w:cs="Times New Roman"/>
          <w:color w:val="404040" w:themeColor="text1" w:themeTint="BF"/>
          <w:kern w:val="0"/>
          <w:sz w:val="14"/>
          <w:szCs w:val="14"/>
        </w:rPr>
        <w:t>-8</w:t>
      </w:r>
      <w:r w:rsidRPr="0004403F">
        <w:rPr>
          <w:rFonts w:ascii="Times New Roman" w:eastAsia="FontAwesome" w:hAnsi="Times New Roman" w:cs="Times New Roman"/>
          <w:color w:val="404040" w:themeColor="text1" w:themeTint="BF"/>
          <w:kern w:val="0"/>
          <w:sz w:val="14"/>
          <w:szCs w:val="14"/>
        </w:rPr>
        <w:t>43</w:t>
      </w:r>
      <w:r w:rsidR="00E16D16" w:rsidRPr="0004403F">
        <w:rPr>
          <w:rFonts w:ascii="Times New Roman" w:eastAsia="FontAwesome" w:hAnsi="Times New Roman" w:cs="Times New Roman"/>
          <w:color w:val="404040" w:themeColor="text1" w:themeTint="BF"/>
          <w:kern w:val="0"/>
          <w:sz w:val="14"/>
          <w:szCs w:val="14"/>
        </w:rPr>
        <w:t>-</w:t>
      </w:r>
      <w:r w:rsidRPr="0004403F">
        <w:rPr>
          <w:rFonts w:ascii="Times New Roman" w:eastAsia="FontAwesome" w:hAnsi="Times New Roman" w:cs="Times New Roman"/>
          <w:color w:val="404040" w:themeColor="text1" w:themeTint="BF"/>
          <w:kern w:val="0"/>
          <w:sz w:val="14"/>
          <w:szCs w:val="14"/>
        </w:rPr>
        <w:t>312</w:t>
      </w:r>
      <w:r w:rsidR="00E16D16" w:rsidRPr="0004403F">
        <w:rPr>
          <w:rFonts w:ascii="Roboto-Regular" w:eastAsia="FontAwesome" w:hAnsi="Roboto-Regular" w:cs="Roboto-Regular"/>
          <w:color w:val="404040" w:themeColor="text1" w:themeTint="BF"/>
          <w:kern w:val="0"/>
          <w:sz w:val="14"/>
          <w:szCs w:val="14"/>
        </w:rPr>
        <w:t xml:space="preserve"> | </w:t>
      </w:r>
      <w:hyperlink r:id="rId8" w:history="1">
        <w:r w:rsidR="00814EDD" w:rsidRPr="0004403F">
          <w:rPr>
            <w:rStyle w:val="a8"/>
            <w:rFonts w:ascii="Font Awesome 6 Free Solid" w:eastAsia="FontAwesome" w:hAnsi="Font Awesome 6 Free Solid" w:cs="Segoe UI Symbol"/>
            <w:color w:val="404040" w:themeColor="text1" w:themeTint="BF"/>
            <w:kern w:val="0"/>
            <w:sz w:val="14"/>
            <w:szCs w:val="14"/>
            <w:u w:val="none"/>
          </w:rPr>
          <w:t>✉</w:t>
        </w:r>
        <w:r w:rsidR="00814EDD" w:rsidRPr="0004403F">
          <w:rPr>
            <w:rStyle w:val="a8"/>
            <w:rFonts w:ascii="Times New Roman" w:eastAsia="FontAwesome" w:hAnsi="Times New Roman" w:cs="Times New Roman"/>
            <w:color w:val="404040" w:themeColor="text1" w:themeTint="BF"/>
            <w:kern w:val="0"/>
            <w:sz w:val="14"/>
            <w:szCs w:val="14"/>
            <w:u w:val="none"/>
          </w:rPr>
          <w:t xml:space="preserve"> blacksnail789521@gmail.com</w:t>
        </w:r>
      </w:hyperlink>
      <w:r w:rsidR="00E16D16" w:rsidRPr="0004403F">
        <w:rPr>
          <w:rFonts w:ascii="Roboto-Regular" w:eastAsia="FontAwesome" w:hAnsi="Roboto-Regular" w:cs="Roboto-Regular"/>
          <w:color w:val="404040" w:themeColor="text1" w:themeTint="BF"/>
          <w:kern w:val="0"/>
          <w:sz w:val="14"/>
          <w:szCs w:val="14"/>
        </w:rPr>
        <w:t xml:space="preserve"> | </w:t>
      </w:r>
      <w:hyperlink r:id="rId9" w:history="1">
        <w:r w:rsidRPr="0004403F">
          <w:rPr>
            <w:rStyle w:val="a8"/>
            <w:rFonts w:ascii="Font Awesome 6 Brands Regular" w:eastAsia="FontAwesome" w:hAnsi="Font Awesome 6 Brands Regular" w:cs="FontAwesome"/>
            <w:color w:val="404040" w:themeColor="text1" w:themeTint="BF"/>
            <w:kern w:val="0"/>
            <w:sz w:val="14"/>
            <w:szCs w:val="14"/>
            <w:u w:val="none"/>
          </w:rPr>
          <w:t></w:t>
        </w:r>
        <w:r w:rsidR="00A822CD" w:rsidRPr="0004403F">
          <w:rPr>
            <w:rStyle w:val="a8"/>
            <w:rFonts w:ascii="Font Awesome 6 Brands Regular" w:eastAsia="FontAwesome" w:hAnsi="Font Awesome 6 Brands Regular" w:cs="FontAwesome"/>
            <w:color w:val="404040" w:themeColor="text1" w:themeTint="BF"/>
            <w:kern w:val="0"/>
            <w:sz w:val="14"/>
            <w:szCs w:val="14"/>
            <w:u w:val="none"/>
          </w:rPr>
          <w:t xml:space="preserve"> </w:t>
        </w:r>
        <w:r w:rsidRPr="0004403F">
          <w:rPr>
            <w:rStyle w:val="a8"/>
            <w:rFonts w:ascii="Times New Roman" w:eastAsia="FontAwesome" w:hAnsi="Times New Roman" w:cs="Times New Roman"/>
            <w:color w:val="404040" w:themeColor="text1" w:themeTint="BF"/>
            <w:kern w:val="0"/>
            <w:sz w:val="14"/>
            <w:szCs w:val="14"/>
            <w:u w:val="none"/>
          </w:rPr>
          <w:t>https://scholar.google.com.tw/citations?user=OXCVj48AAAAJ</w:t>
        </w:r>
      </w:hyperlink>
      <w:r w:rsidR="00E16D16" w:rsidRPr="0004403F">
        <w:rPr>
          <w:rFonts w:ascii="Roboto-Regular" w:eastAsia="FontAwesome" w:hAnsi="Roboto-Regular" w:cs="Roboto-Regular"/>
          <w:color w:val="404040" w:themeColor="text1" w:themeTint="BF"/>
          <w:kern w:val="0"/>
          <w:sz w:val="14"/>
          <w:szCs w:val="14"/>
        </w:rPr>
        <w:t xml:space="preserve"> | </w:t>
      </w:r>
      <w:hyperlink r:id="rId10" w:history="1">
        <w:r w:rsidRPr="0004403F">
          <w:rPr>
            <w:rStyle w:val="a8"/>
            <w:rFonts w:ascii="Font Awesome 6 Brands Regular" w:eastAsia="FontAwesome" w:hAnsi="Font Awesome 6 Brands Regular" w:cs="FontAwesome"/>
            <w:color w:val="404040" w:themeColor="text1" w:themeTint="BF"/>
            <w:kern w:val="0"/>
            <w:sz w:val="14"/>
            <w:szCs w:val="14"/>
            <w:u w:val="none"/>
          </w:rPr>
          <w:t></w:t>
        </w:r>
        <w:r w:rsidR="00E16D16" w:rsidRPr="0004403F">
          <w:rPr>
            <w:rStyle w:val="a8"/>
            <w:rFonts w:ascii="FontAwesome" w:eastAsia="FontAwesome" w:cs="FontAwesome"/>
            <w:color w:val="404040" w:themeColor="text1" w:themeTint="BF"/>
            <w:kern w:val="0"/>
            <w:sz w:val="14"/>
            <w:szCs w:val="14"/>
            <w:u w:val="none"/>
          </w:rPr>
          <w:t xml:space="preserve"> </w:t>
        </w:r>
        <w:r w:rsidR="0025014A" w:rsidRPr="0004403F">
          <w:rPr>
            <w:rStyle w:val="a8"/>
            <w:rFonts w:ascii="Times New Roman" w:eastAsia="FontAwesome" w:hAnsi="Times New Roman" w:cs="Times New Roman"/>
            <w:color w:val="404040" w:themeColor="text1" w:themeTint="BF"/>
            <w:kern w:val="0"/>
            <w:sz w:val="14"/>
            <w:szCs w:val="14"/>
            <w:u w:val="none"/>
          </w:rPr>
          <w:t>blacksnail789521</w:t>
        </w:r>
      </w:hyperlink>
      <w:r w:rsidR="0025014A" w:rsidRPr="0004403F">
        <w:rPr>
          <w:rFonts w:ascii="Roboto-Regular" w:eastAsia="FontAwesome" w:hAnsi="Roboto-Regular" w:cs="Roboto-Regular"/>
          <w:color w:val="404040" w:themeColor="text1" w:themeTint="BF"/>
          <w:kern w:val="0"/>
          <w:sz w:val="14"/>
          <w:szCs w:val="14"/>
        </w:rPr>
        <w:t xml:space="preserve"> </w:t>
      </w:r>
      <w:r w:rsidR="00E16D16" w:rsidRPr="0004403F">
        <w:rPr>
          <w:rFonts w:ascii="Roboto-Regular" w:eastAsia="FontAwesome" w:hAnsi="Roboto-Regular" w:cs="Roboto-Regular"/>
          <w:color w:val="404040" w:themeColor="text1" w:themeTint="BF"/>
          <w:kern w:val="0"/>
          <w:sz w:val="14"/>
          <w:szCs w:val="14"/>
        </w:rPr>
        <w:t xml:space="preserve">| </w:t>
      </w:r>
      <w:hyperlink r:id="rId11" w:history="1">
        <w:r w:rsidRPr="0004403F">
          <w:rPr>
            <w:rStyle w:val="a8"/>
            <w:rFonts w:ascii="Font Awesome 6 Brands Regular" w:eastAsia="FontAwesome" w:hAnsi="Font Awesome 6 Brands Regular" w:cs="FontAwesome"/>
            <w:color w:val="404040" w:themeColor="text1" w:themeTint="BF"/>
            <w:kern w:val="0"/>
            <w:sz w:val="14"/>
            <w:szCs w:val="14"/>
            <w:u w:val="none"/>
          </w:rPr>
          <w:t></w:t>
        </w:r>
        <w:r w:rsidR="00E16D16" w:rsidRPr="0004403F">
          <w:rPr>
            <w:rStyle w:val="a8"/>
            <w:rFonts w:ascii="FontAwesome" w:eastAsia="FontAwesome" w:cs="FontAwesome"/>
            <w:color w:val="404040" w:themeColor="text1" w:themeTint="BF"/>
            <w:kern w:val="0"/>
            <w:sz w:val="14"/>
            <w:szCs w:val="14"/>
            <w:u w:val="none"/>
          </w:rPr>
          <w:t xml:space="preserve"> </w:t>
        </w:r>
        <w:r w:rsidR="0025014A" w:rsidRPr="0004403F">
          <w:rPr>
            <w:rStyle w:val="a8"/>
            <w:rFonts w:ascii="Times New Roman" w:eastAsia="FontAwesome" w:hAnsi="Times New Roman" w:cs="Times New Roman"/>
            <w:color w:val="404040" w:themeColor="text1" w:themeTint="BF"/>
            <w:kern w:val="0"/>
            <w:sz w:val="14"/>
            <w:szCs w:val="14"/>
            <w:u w:val="none"/>
          </w:rPr>
          <w:t>ching-chang</w:t>
        </w:r>
      </w:hyperlink>
    </w:p>
    <w:p w14:paraId="770DB48C" w14:textId="0ED815CB" w:rsidR="00A028B6" w:rsidRPr="001937CB" w:rsidRDefault="00A028B6" w:rsidP="00A96CE2">
      <w:pPr>
        <w:pStyle w:val="a9"/>
        <w:pBdr>
          <w:bottom w:val="single" w:sz="6" w:space="1" w:color="auto"/>
        </w:pBd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1937CB">
        <w:rPr>
          <w:rFonts w:ascii="Times New Roman" w:hAnsi="Times New Roman" w:cs="Times New Roman"/>
          <w:sz w:val="28"/>
          <w:szCs w:val="28"/>
        </w:rPr>
        <w:t>Education</w:t>
      </w:r>
    </w:p>
    <w:p w14:paraId="0B34427E" w14:textId="77777777" w:rsidR="006F4FED" w:rsidRDefault="006F4FED" w:rsidP="006F4FED">
      <w:pPr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/>
          <w:kern w:val="0"/>
          <w:sz w:val="22"/>
          <w:szCs w:val="18"/>
        </w:rPr>
      </w:pPr>
      <w:r>
        <w:rPr>
          <w:rFonts w:ascii="Times New Roman" w:eastAsia="PMingLiU" w:hAnsi="Times New Roman" w:cs="Times New Roman"/>
          <w:b/>
          <w:kern w:val="0"/>
          <w:sz w:val="22"/>
          <w:szCs w:val="18"/>
        </w:rPr>
        <w:t xml:space="preserve">National </w:t>
      </w:r>
      <w:r w:rsidRPr="001937CB">
        <w:rPr>
          <w:rFonts w:ascii="Times New Roman" w:eastAsia="PMingLiU" w:hAnsi="Times New Roman" w:cs="Times New Roman"/>
          <w:b/>
          <w:kern w:val="0"/>
          <w:sz w:val="22"/>
          <w:szCs w:val="18"/>
        </w:rPr>
        <w:t>Yang Ming Chiao Tung University</w:t>
      </w:r>
      <w:r>
        <w:rPr>
          <w:rFonts w:ascii="Times New Roman" w:eastAsia="PMingLiU" w:hAnsi="Times New Roman" w:cs="Times New Roman"/>
          <w:b/>
          <w:kern w:val="0"/>
          <w:sz w:val="22"/>
          <w:szCs w:val="18"/>
        </w:rPr>
        <w:tab/>
      </w:r>
      <w:r w:rsidRPr="00514C33">
        <w:rPr>
          <w:rFonts w:ascii="Times New Roman" w:eastAsia="PMingLiU" w:hAnsi="Times New Roman" w:cs="Times New Roman"/>
          <w:bCs/>
          <w:kern w:val="0"/>
          <w:sz w:val="22"/>
          <w:szCs w:val="18"/>
        </w:rPr>
        <w:t xml:space="preserve">Hsinchu, </w:t>
      </w:r>
      <w:r w:rsidRPr="00514C33">
        <w:rPr>
          <w:rFonts w:ascii="Times New Roman" w:hAnsi="Times New Roman" w:cs="Times New Roman"/>
          <w:bCs/>
          <w:sz w:val="22"/>
          <w:szCs w:val="18"/>
          <w:shd w:val="clear" w:color="auto" w:fill="FFFFFF"/>
        </w:rPr>
        <w:t>Taiwan</w:t>
      </w:r>
    </w:p>
    <w:p w14:paraId="6EE78282" w14:textId="77777777" w:rsidR="006F4FED" w:rsidRDefault="006F4FED" w:rsidP="006F4FED">
      <w:pPr>
        <w:spacing w:line="0" w:lineRule="atLeast"/>
        <w:rPr>
          <w:rFonts w:ascii="Times New Roman" w:hAnsi="Times New Roman" w:cs="Times New Roman"/>
          <w:b/>
          <w:sz w:val="2"/>
          <w:szCs w:val="2"/>
          <w:shd w:val="clear" w:color="auto" w:fill="FFFFFF"/>
        </w:rPr>
      </w:pPr>
    </w:p>
    <w:p w14:paraId="4286B1E8" w14:textId="77777777" w:rsidR="006F4FED" w:rsidRPr="00CB3C86" w:rsidRDefault="006F4FED" w:rsidP="006F4FED">
      <w:pPr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CB3C86"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  <w:t>Doctor of Philosophy,</w:t>
      </w: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Computer Science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(Advisor: Prof. Wen-Chih Peng)</w:t>
      </w: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ab/>
        <w:t xml:space="preserve">Sep. 2021 – 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Expected Mar. 2026</w:t>
      </w:r>
    </w:p>
    <w:p w14:paraId="4463F4B6" w14:textId="77777777" w:rsidR="006F4FED" w:rsidRDefault="006F4FED" w:rsidP="006F4FED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Research Topics: Time-Series Analysis, Large Foundation Models, Causal Discovery, Representation Learning</w:t>
      </w:r>
    </w:p>
    <w:p w14:paraId="49AFC561" w14:textId="07472D6A" w:rsidR="006F4FED" w:rsidRPr="00CB3C86" w:rsidRDefault="006F4FED" w:rsidP="006F4FED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GPA: 4.25/4.3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, 3 publications, 4 scholarships, 1 competition award, </w:t>
      </w:r>
      <w:r w:rsidR="00386E80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3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academic services</w:t>
      </w:r>
    </w:p>
    <w:p w14:paraId="35666140" w14:textId="77777777" w:rsidR="001F6E1F" w:rsidRDefault="001F6E1F" w:rsidP="005B12C0">
      <w:pPr>
        <w:spacing w:line="0" w:lineRule="atLeast"/>
        <w:rPr>
          <w:rFonts w:ascii="Times New Roman" w:eastAsia="PMingLiU" w:hAnsi="Times New Roman" w:cs="Times New Roman"/>
          <w:kern w:val="0"/>
          <w:sz w:val="18"/>
          <w:szCs w:val="14"/>
        </w:rPr>
      </w:pPr>
    </w:p>
    <w:p w14:paraId="6E19420A" w14:textId="1E266233" w:rsidR="006F4FED" w:rsidRDefault="006F4FED" w:rsidP="006F4FED">
      <w:pPr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/>
          <w:kern w:val="0"/>
          <w:sz w:val="22"/>
          <w:szCs w:val="18"/>
        </w:rPr>
      </w:pPr>
      <w:r w:rsidRPr="006F4FED">
        <w:rPr>
          <w:rFonts w:ascii="Times New Roman" w:eastAsia="PMingLiU" w:hAnsi="Times New Roman" w:cs="Times New Roman"/>
          <w:b/>
          <w:kern w:val="0"/>
          <w:sz w:val="22"/>
          <w:szCs w:val="18"/>
        </w:rPr>
        <w:t>University of California, Los Angeles</w:t>
      </w:r>
      <w:r>
        <w:rPr>
          <w:rFonts w:ascii="Times New Roman" w:eastAsia="PMingLiU" w:hAnsi="Times New Roman" w:cs="Times New Roman"/>
          <w:b/>
          <w:kern w:val="0"/>
          <w:sz w:val="22"/>
          <w:szCs w:val="18"/>
        </w:rPr>
        <w:tab/>
      </w:r>
      <w:r w:rsidRPr="006F4FED">
        <w:rPr>
          <w:rFonts w:ascii="Times New Roman" w:eastAsia="PMingLiU" w:hAnsi="Times New Roman" w:cs="Times New Roman"/>
          <w:bCs/>
          <w:kern w:val="0"/>
          <w:sz w:val="22"/>
          <w:szCs w:val="18"/>
        </w:rPr>
        <w:t>Los Angeles, USA</w:t>
      </w:r>
    </w:p>
    <w:p w14:paraId="5A077E2E" w14:textId="77777777" w:rsidR="006F4FED" w:rsidRDefault="006F4FED" w:rsidP="006F4FED">
      <w:pPr>
        <w:spacing w:line="0" w:lineRule="atLeast"/>
        <w:rPr>
          <w:rFonts w:ascii="Times New Roman" w:hAnsi="Times New Roman" w:cs="Times New Roman"/>
          <w:b/>
          <w:sz w:val="2"/>
          <w:szCs w:val="2"/>
          <w:shd w:val="clear" w:color="auto" w:fill="FFFFFF"/>
        </w:rPr>
      </w:pPr>
    </w:p>
    <w:p w14:paraId="6C8090FC" w14:textId="16252C08" w:rsidR="006F4FED" w:rsidRPr="00CB3C86" w:rsidRDefault="006F4FED" w:rsidP="006F4FED">
      <w:pPr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6F4FED"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  <w:t>Visiting Researcher in Scalable Analytics Institute (Advisor: Prof. Wei Wang)</w:t>
      </w: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ab/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Expected 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Mar</w:t>
      </w: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. 202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5</w:t>
      </w: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– 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Expected Mar. 2026</w:t>
      </w:r>
    </w:p>
    <w:p w14:paraId="20862529" w14:textId="1B24B62A" w:rsidR="006F4FED" w:rsidRPr="006F4FED" w:rsidRDefault="006F4FED" w:rsidP="000B4F6E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Research Topics: Time-Series Analysis, Large Foundation Models</w:t>
      </w:r>
      <w:r w:rsid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, Natural Language Processing</w:t>
      </w:r>
    </w:p>
    <w:p w14:paraId="6FBAD8BA" w14:textId="77777777" w:rsidR="006F4FED" w:rsidRPr="002F3491" w:rsidRDefault="006F4FED" w:rsidP="005B12C0">
      <w:pPr>
        <w:spacing w:line="0" w:lineRule="atLeast"/>
        <w:rPr>
          <w:rFonts w:ascii="Times New Roman" w:eastAsia="PMingLiU" w:hAnsi="Times New Roman" w:cs="Times New Roman"/>
          <w:kern w:val="0"/>
          <w:sz w:val="18"/>
          <w:szCs w:val="14"/>
        </w:rPr>
      </w:pPr>
    </w:p>
    <w:p w14:paraId="17381A5C" w14:textId="79D48DFF" w:rsidR="004819E7" w:rsidRDefault="004819E7" w:rsidP="004819E7">
      <w:pPr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/>
          <w:kern w:val="0"/>
          <w:sz w:val="22"/>
          <w:szCs w:val="18"/>
        </w:rPr>
      </w:pPr>
      <w:r>
        <w:rPr>
          <w:rFonts w:ascii="Times New Roman" w:eastAsia="PMingLiU" w:hAnsi="Times New Roman" w:cs="Times New Roman"/>
          <w:b/>
          <w:kern w:val="0"/>
          <w:sz w:val="22"/>
          <w:szCs w:val="18"/>
        </w:rPr>
        <w:t xml:space="preserve">National </w:t>
      </w:r>
      <w:r w:rsidRPr="001937CB">
        <w:rPr>
          <w:rFonts w:ascii="Times New Roman" w:eastAsia="PMingLiU" w:hAnsi="Times New Roman" w:cs="Times New Roman"/>
          <w:b/>
          <w:kern w:val="0"/>
          <w:sz w:val="22"/>
          <w:szCs w:val="18"/>
        </w:rPr>
        <w:t>Chiao Tung University</w:t>
      </w:r>
      <w:r>
        <w:rPr>
          <w:rFonts w:ascii="Times New Roman" w:eastAsia="PMingLiU" w:hAnsi="Times New Roman" w:cs="Times New Roman"/>
          <w:b/>
          <w:kern w:val="0"/>
          <w:sz w:val="22"/>
          <w:szCs w:val="18"/>
        </w:rPr>
        <w:tab/>
      </w:r>
      <w:r w:rsidRPr="00514C33">
        <w:rPr>
          <w:rFonts w:ascii="Times New Roman" w:eastAsia="PMingLiU" w:hAnsi="Times New Roman" w:cs="Times New Roman"/>
          <w:bCs/>
          <w:kern w:val="0"/>
          <w:sz w:val="22"/>
          <w:szCs w:val="18"/>
        </w:rPr>
        <w:t xml:space="preserve">Hsinchu, </w:t>
      </w:r>
      <w:r w:rsidRPr="00514C33">
        <w:rPr>
          <w:rFonts w:ascii="Times New Roman" w:hAnsi="Times New Roman" w:cs="Times New Roman"/>
          <w:bCs/>
          <w:sz w:val="22"/>
          <w:szCs w:val="18"/>
          <w:shd w:val="clear" w:color="auto" w:fill="FFFFFF"/>
        </w:rPr>
        <w:t>Taiwan</w:t>
      </w:r>
    </w:p>
    <w:p w14:paraId="0DE30707" w14:textId="09BCCC60" w:rsidR="004819E7" w:rsidRPr="004819E7" w:rsidRDefault="004819E7" w:rsidP="004819E7">
      <w:pPr>
        <w:tabs>
          <w:tab w:val="right" w:pos="10800"/>
        </w:tabs>
        <w:spacing w:line="0" w:lineRule="atLeast"/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</w:pPr>
      <w:r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  <w:t>Master</w:t>
      </w:r>
      <w:r w:rsidRPr="00CB3C86"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  <w:t xml:space="preserve"> of </w:t>
      </w:r>
      <w:r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  <w:t>Science</w:t>
      </w:r>
      <w:r w:rsidRPr="00CB3C86"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  <w:t>,</w:t>
      </w: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Computer Science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and Engineering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(Advisor: Prof. Wen-Chih Peng)</w:t>
      </w: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ab/>
        <w:t>Sep. 20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16</w:t>
      </w: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– 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Sep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. 20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18</w:t>
      </w:r>
    </w:p>
    <w:p w14:paraId="59914ACB" w14:textId="6793CE1F" w:rsidR="004819E7" w:rsidRDefault="004819E7" w:rsidP="004819E7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Research Topics: Time-Series Analysis, Motif Discovery, Root Cause Analysis</w:t>
      </w:r>
    </w:p>
    <w:p w14:paraId="35EF30E1" w14:textId="51FEBDF6" w:rsidR="004819E7" w:rsidRPr="00CB3C86" w:rsidRDefault="004819E7" w:rsidP="004819E7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GPA: 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3.56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/4.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0, 1 publication</w:t>
      </w:r>
      <w:r w:rsidR="00B0759A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, 2 </w:t>
      </w:r>
      <w:r w:rsidR="00B0759A" w:rsidRPr="00B0759A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industry-academia collaboration projects</w:t>
      </w:r>
    </w:p>
    <w:p w14:paraId="4B5AE8E1" w14:textId="77777777" w:rsidR="004819E7" w:rsidRPr="002F3491" w:rsidRDefault="004819E7" w:rsidP="00A96CE2">
      <w:pPr>
        <w:spacing w:line="0" w:lineRule="atLeast"/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</w:pPr>
    </w:p>
    <w:p w14:paraId="257A67E0" w14:textId="77777777" w:rsidR="004819E7" w:rsidRDefault="004819E7" w:rsidP="004819E7">
      <w:pPr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/>
          <w:kern w:val="0"/>
          <w:sz w:val="22"/>
          <w:szCs w:val="18"/>
        </w:rPr>
      </w:pPr>
      <w:r>
        <w:rPr>
          <w:rFonts w:ascii="Times New Roman" w:eastAsia="PMingLiU" w:hAnsi="Times New Roman" w:cs="Times New Roman"/>
          <w:b/>
          <w:kern w:val="0"/>
          <w:sz w:val="22"/>
          <w:szCs w:val="18"/>
        </w:rPr>
        <w:t xml:space="preserve">National </w:t>
      </w:r>
      <w:r w:rsidRPr="001937CB">
        <w:rPr>
          <w:rFonts w:ascii="Times New Roman" w:eastAsia="PMingLiU" w:hAnsi="Times New Roman" w:cs="Times New Roman"/>
          <w:b/>
          <w:kern w:val="0"/>
          <w:sz w:val="22"/>
          <w:szCs w:val="18"/>
        </w:rPr>
        <w:t>Chiao Tung University</w:t>
      </w:r>
      <w:r>
        <w:rPr>
          <w:rFonts w:ascii="Times New Roman" w:eastAsia="PMingLiU" w:hAnsi="Times New Roman" w:cs="Times New Roman"/>
          <w:b/>
          <w:kern w:val="0"/>
          <w:sz w:val="22"/>
          <w:szCs w:val="18"/>
        </w:rPr>
        <w:tab/>
      </w:r>
      <w:r w:rsidRPr="00514C33">
        <w:rPr>
          <w:rFonts w:ascii="Times New Roman" w:eastAsia="PMingLiU" w:hAnsi="Times New Roman" w:cs="Times New Roman"/>
          <w:bCs/>
          <w:kern w:val="0"/>
          <w:sz w:val="22"/>
          <w:szCs w:val="18"/>
        </w:rPr>
        <w:t xml:space="preserve">Hsinchu, </w:t>
      </w:r>
      <w:r w:rsidRPr="00514C33">
        <w:rPr>
          <w:rFonts w:ascii="Times New Roman" w:hAnsi="Times New Roman" w:cs="Times New Roman"/>
          <w:bCs/>
          <w:sz w:val="22"/>
          <w:szCs w:val="18"/>
          <w:shd w:val="clear" w:color="auto" w:fill="FFFFFF"/>
        </w:rPr>
        <w:t>Taiwan</w:t>
      </w:r>
    </w:p>
    <w:p w14:paraId="63EFCAAC" w14:textId="3E3E7BC2" w:rsidR="004819E7" w:rsidRPr="004819E7" w:rsidRDefault="004819E7" w:rsidP="004819E7">
      <w:pPr>
        <w:tabs>
          <w:tab w:val="right" w:pos="10800"/>
        </w:tabs>
        <w:spacing w:line="0" w:lineRule="atLeast"/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</w:pPr>
      <w:r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  <w:t>Bachelor</w:t>
      </w:r>
      <w:r w:rsidRPr="00CB3C86"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  <w:t xml:space="preserve"> of </w:t>
      </w:r>
      <w:r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  <w:t>Science</w:t>
      </w:r>
      <w:r w:rsidRPr="00CB3C86"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  <w:t>,</w:t>
      </w: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Electrical and </w:t>
      </w: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Computer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Engineering</w:t>
      </w: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ab/>
        <w:t>Sep. 20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12</w:t>
      </w: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– 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Jun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. 20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16</w:t>
      </w:r>
    </w:p>
    <w:p w14:paraId="013F2193" w14:textId="04BE2C9D" w:rsidR="004819E7" w:rsidRDefault="004819E7" w:rsidP="004819E7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Research Topics: </w:t>
      </w:r>
      <w:r w:rsidR="00B0759A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Game </w:t>
      </w:r>
      <w:r w:rsidR="00B0759A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Script </w:t>
      </w:r>
      <w:r w:rsidR="00B0759A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Automation</w:t>
      </w:r>
    </w:p>
    <w:p w14:paraId="73DEC2C3" w14:textId="7B9BA45C" w:rsidR="0010138F" w:rsidRDefault="004819E7" w:rsidP="00A96CE2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GPA: 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3.06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/4.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0, 2 projects</w:t>
      </w:r>
    </w:p>
    <w:p w14:paraId="4BBFB632" w14:textId="77777777" w:rsidR="000B4F6E" w:rsidRPr="00B0759A" w:rsidRDefault="000B4F6E" w:rsidP="00A96CE2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</w:p>
    <w:p w14:paraId="23B0DC2E" w14:textId="630E4D26" w:rsidR="00EB1F28" w:rsidRPr="009629E6" w:rsidRDefault="000E39F7" w:rsidP="00EB1F28">
      <w:pPr>
        <w:pStyle w:val="a9"/>
        <w:pBdr>
          <w:bottom w:val="single" w:sz="6" w:space="1" w:color="auto"/>
        </w:pBdr>
        <w:spacing w:line="0" w:lineRule="atLeast"/>
        <w:jc w:val="left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Work</w:t>
      </w:r>
      <w:r w:rsidR="00EB1F28" w:rsidRPr="009629E6">
        <w:rPr>
          <w:rFonts w:ascii="Times New Roman" w:hAnsi="Times New Roman" w:cs="Times New Roman"/>
          <w:sz w:val="28"/>
          <w:szCs w:val="18"/>
        </w:rPr>
        <w:t xml:space="preserve"> Experience</w:t>
      </w:r>
    </w:p>
    <w:p w14:paraId="36A95A21" w14:textId="65334619" w:rsidR="000E39F7" w:rsidRDefault="006F4FED" w:rsidP="000E39F7">
      <w:pPr>
        <w:widowControl/>
        <w:shd w:val="clear" w:color="auto" w:fill="FFFFFF"/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/>
          <w:kern w:val="0"/>
          <w:szCs w:val="20"/>
        </w:rPr>
      </w:pPr>
      <w:r w:rsidRPr="006F4FED">
        <w:rPr>
          <w:rFonts w:ascii="Times New Roman" w:eastAsia="PMingLiU" w:hAnsi="Times New Roman" w:cs="Times New Roman"/>
          <w:b/>
          <w:kern w:val="0"/>
          <w:sz w:val="22"/>
          <w:szCs w:val="18"/>
        </w:rPr>
        <w:t>Research Scientist</w:t>
      </w:r>
      <w:r w:rsidRPr="006F4FED">
        <w:rPr>
          <w:rFonts w:ascii="Times New Roman" w:eastAsia="PMingLiU" w:hAnsi="Times New Roman" w:cs="Times New Roman" w:hint="eastAsia"/>
          <w:b/>
          <w:kern w:val="0"/>
          <w:sz w:val="22"/>
          <w:szCs w:val="18"/>
        </w:rPr>
        <w:t xml:space="preserve"> </w:t>
      </w:r>
      <w:r>
        <w:rPr>
          <w:rFonts w:ascii="Times New Roman" w:eastAsia="PMingLiU" w:hAnsi="Times New Roman" w:cs="Times New Roman"/>
          <w:b/>
          <w:kern w:val="0"/>
          <w:sz w:val="22"/>
          <w:szCs w:val="18"/>
        </w:rPr>
        <w:t xml:space="preserve">| </w:t>
      </w:r>
      <w:r w:rsidR="000E39F7">
        <w:rPr>
          <w:rFonts w:ascii="Times New Roman" w:eastAsia="PMingLiU" w:hAnsi="Times New Roman" w:cs="Times New Roman" w:hint="eastAsia"/>
          <w:b/>
          <w:kern w:val="0"/>
          <w:sz w:val="22"/>
          <w:szCs w:val="18"/>
        </w:rPr>
        <w:t>GoEdge.ai</w:t>
      </w:r>
      <w:r w:rsidR="000E39F7">
        <w:rPr>
          <w:rFonts w:ascii="Times New Roman" w:eastAsia="PMingLiU" w:hAnsi="Times New Roman" w:cs="Times New Roman"/>
          <w:b/>
          <w:kern w:val="0"/>
          <w:sz w:val="22"/>
          <w:szCs w:val="18"/>
        </w:rPr>
        <w:tab/>
      </w:r>
      <w:r w:rsidR="000E39F7" w:rsidRPr="00514C33">
        <w:rPr>
          <w:rFonts w:ascii="Times New Roman" w:eastAsia="PMingLiU" w:hAnsi="Times New Roman" w:cs="Times New Roman"/>
          <w:bCs/>
          <w:kern w:val="0"/>
          <w:sz w:val="22"/>
          <w:szCs w:val="18"/>
        </w:rPr>
        <w:t xml:space="preserve">Hsinchu, </w:t>
      </w:r>
      <w:r w:rsidR="000E39F7" w:rsidRPr="00514C33">
        <w:rPr>
          <w:rFonts w:ascii="Times New Roman" w:hAnsi="Times New Roman" w:cs="Times New Roman"/>
          <w:bCs/>
          <w:sz w:val="22"/>
          <w:szCs w:val="18"/>
          <w:shd w:val="clear" w:color="auto" w:fill="FFFFFF"/>
        </w:rPr>
        <w:t>Taiwan</w:t>
      </w:r>
    </w:p>
    <w:p w14:paraId="2B2F56B6" w14:textId="48E8FD46" w:rsidR="000E39F7" w:rsidRPr="006F4FED" w:rsidRDefault="006F4FED" w:rsidP="006F4FED">
      <w:pPr>
        <w:tabs>
          <w:tab w:val="right" w:pos="10800"/>
        </w:tabs>
        <w:spacing w:line="0" w:lineRule="atLeast"/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</w:pPr>
      <w:r w:rsidRPr="006F4FED">
        <w:rPr>
          <w:rFonts w:ascii="Garamond" w:hAnsi="Garamond" w:cs="Times New Roman"/>
          <w:color w:val="767171" w:themeColor="background2" w:themeShade="80"/>
          <w:sz w:val="18"/>
          <w:szCs w:val="14"/>
          <w:shd w:val="clear" w:color="auto" w:fill="FFFFFF"/>
        </w:rPr>
        <w:t xml:space="preserve">Time-Series Analysis </w:t>
      </w:r>
      <w:r w:rsidRPr="006F4FED">
        <w:rPr>
          <w:rFonts w:ascii="Cambria Math" w:hAnsi="Cambria Math" w:cs="Cambria Math"/>
          <w:color w:val="767171" w:themeColor="background2" w:themeShade="80"/>
          <w:sz w:val="18"/>
          <w:szCs w:val="14"/>
          <w:shd w:val="clear" w:color="auto" w:fill="FFFFFF"/>
        </w:rPr>
        <w:t>⋅</w:t>
      </w:r>
      <w:r w:rsidRPr="006F4FED">
        <w:rPr>
          <w:rFonts w:ascii="Garamond" w:hAnsi="Garamond" w:cs="Times New Roman"/>
          <w:color w:val="767171" w:themeColor="background2" w:themeShade="80"/>
          <w:sz w:val="18"/>
          <w:szCs w:val="14"/>
          <w:shd w:val="clear" w:color="auto" w:fill="FFFFFF"/>
        </w:rPr>
        <w:t xml:space="preserve"> Large Foundation Models </w:t>
      </w:r>
      <w:r w:rsidRPr="006F4FED">
        <w:rPr>
          <w:rFonts w:ascii="Cambria Math" w:hAnsi="Cambria Math" w:cs="Cambria Math"/>
          <w:color w:val="767171" w:themeColor="background2" w:themeShade="80"/>
          <w:sz w:val="18"/>
          <w:szCs w:val="14"/>
          <w:shd w:val="clear" w:color="auto" w:fill="FFFFFF"/>
        </w:rPr>
        <w:t>⋅</w:t>
      </w:r>
      <w:r w:rsidRPr="006F4FED">
        <w:rPr>
          <w:rFonts w:ascii="Garamond" w:hAnsi="Garamond" w:cs="Times New Roman"/>
          <w:color w:val="767171" w:themeColor="background2" w:themeShade="80"/>
          <w:sz w:val="18"/>
          <w:szCs w:val="14"/>
          <w:shd w:val="clear" w:color="auto" w:fill="FFFFFF"/>
        </w:rPr>
        <w:t xml:space="preserve"> Causal Discovery</w:t>
      </w:r>
      <w:r w:rsidR="000E39F7"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ab/>
      </w:r>
      <w:r w:rsidR="000E39F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Jan</w:t>
      </w:r>
      <w:r w:rsidR="000E39F7"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. 20</w:t>
      </w:r>
      <w:r w:rsidR="000E39F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21</w:t>
      </w:r>
      <w:r w:rsidR="000E39F7"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– </w:t>
      </w:r>
      <w:r w:rsidR="000E39F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Present</w:t>
      </w:r>
    </w:p>
    <w:p w14:paraId="521E3BCA" w14:textId="5FB71F4F" w:rsidR="000E39F7" w:rsidRDefault="000E39F7" w:rsidP="000E39F7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Designed</w:t>
      </w:r>
      <w:r w:rsidR="002F3491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a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multivariate time-series analysis </w:t>
      </w:r>
      <w:r w:rsidR="002F3491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platform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for manufacturing data</w:t>
      </w:r>
    </w:p>
    <w:p w14:paraId="3B7E1568" w14:textId="54A70ECD" w:rsidR="002F3491" w:rsidRPr="002F3491" w:rsidRDefault="002F3491" w:rsidP="002F3491">
      <w:pPr>
        <w:widowControl/>
        <w:shd w:val="clear" w:color="auto" w:fill="FFFFFF"/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 w:rsidRPr="002F3491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Developed a forecasting module using large language models </w:t>
      </w:r>
      <w:r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to enhance predictive accuracy</w:t>
      </w:r>
    </w:p>
    <w:p w14:paraId="0A263D42" w14:textId="5192D8A1" w:rsidR="00B0759A" w:rsidRDefault="002F3491" w:rsidP="002F3491">
      <w:pPr>
        <w:widowControl/>
        <w:shd w:val="clear" w:color="auto" w:fill="FFFFFF"/>
        <w:spacing w:line="0" w:lineRule="atLeast"/>
        <w:rPr>
          <w:rFonts w:ascii="Times New Roman" w:eastAsia="PMingLiU" w:hAnsi="Times New Roman" w:cs="Times New Roman"/>
          <w:b/>
          <w:kern w:val="0"/>
          <w:szCs w:val="20"/>
        </w:rPr>
      </w:pP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 w:rsidRPr="002F3491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Created a segmentation module with prompting to </w:t>
      </w:r>
      <w:r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leverage</w:t>
      </w:r>
      <w:r w:rsidRPr="002F3491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label information during inference</w:t>
      </w:r>
    </w:p>
    <w:p w14:paraId="193C8BC7" w14:textId="77777777" w:rsidR="002F3491" w:rsidRPr="002F3491" w:rsidRDefault="002F3491" w:rsidP="000E39F7">
      <w:pPr>
        <w:widowControl/>
        <w:shd w:val="clear" w:color="auto" w:fill="FFFFFF"/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/>
          <w:kern w:val="0"/>
          <w:sz w:val="18"/>
          <w:szCs w:val="14"/>
        </w:rPr>
      </w:pPr>
    </w:p>
    <w:p w14:paraId="372C9D00" w14:textId="17C0FBC5" w:rsidR="000E39F7" w:rsidRDefault="006F4FED" w:rsidP="000E39F7">
      <w:pPr>
        <w:widowControl/>
        <w:shd w:val="clear" w:color="auto" w:fill="FFFFFF"/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/>
          <w:kern w:val="0"/>
          <w:szCs w:val="20"/>
        </w:rPr>
      </w:pPr>
      <w:r w:rsidRPr="006F4FED">
        <w:rPr>
          <w:rFonts w:ascii="Times New Roman" w:eastAsia="PMingLiU" w:hAnsi="Times New Roman" w:cs="Times New Roman"/>
          <w:b/>
          <w:kern w:val="0"/>
          <w:sz w:val="22"/>
          <w:szCs w:val="18"/>
        </w:rPr>
        <w:t xml:space="preserve">Machine Learning Engineer </w:t>
      </w:r>
      <w:r>
        <w:rPr>
          <w:rFonts w:ascii="Times New Roman" w:eastAsia="PMingLiU" w:hAnsi="Times New Roman" w:cs="Times New Roman"/>
          <w:b/>
          <w:kern w:val="0"/>
          <w:sz w:val="22"/>
          <w:szCs w:val="18"/>
        </w:rPr>
        <w:t xml:space="preserve">| </w:t>
      </w:r>
      <w:r w:rsidR="000E39F7">
        <w:rPr>
          <w:rFonts w:ascii="Times New Roman" w:eastAsia="PMingLiU" w:hAnsi="Times New Roman" w:cs="Times New Roman"/>
          <w:b/>
          <w:kern w:val="0"/>
          <w:sz w:val="22"/>
          <w:szCs w:val="18"/>
        </w:rPr>
        <w:t>TSMC</w:t>
      </w:r>
      <w:r w:rsidR="000E39F7">
        <w:rPr>
          <w:rFonts w:ascii="Times New Roman" w:eastAsia="PMingLiU" w:hAnsi="Times New Roman" w:cs="Times New Roman"/>
          <w:b/>
          <w:kern w:val="0"/>
          <w:sz w:val="22"/>
          <w:szCs w:val="18"/>
        </w:rPr>
        <w:tab/>
      </w:r>
      <w:r w:rsidR="000E39F7" w:rsidRPr="00514C33">
        <w:rPr>
          <w:rFonts w:ascii="Times New Roman" w:eastAsia="PMingLiU" w:hAnsi="Times New Roman" w:cs="Times New Roman"/>
          <w:bCs/>
          <w:kern w:val="0"/>
          <w:sz w:val="22"/>
          <w:szCs w:val="18"/>
        </w:rPr>
        <w:t xml:space="preserve">Hsinchu, </w:t>
      </w:r>
      <w:r w:rsidR="000E39F7" w:rsidRPr="00514C33">
        <w:rPr>
          <w:rFonts w:ascii="Times New Roman" w:hAnsi="Times New Roman" w:cs="Times New Roman"/>
          <w:bCs/>
          <w:sz w:val="22"/>
          <w:szCs w:val="18"/>
          <w:shd w:val="clear" w:color="auto" w:fill="FFFFFF"/>
        </w:rPr>
        <w:t>Taiwan</w:t>
      </w:r>
    </w:p>
    <w:p w14:paraId="458FD653" w14:textId="4951F664" w:rsidR="000E39F7" w:rsidRPr="004819E7" w:rsidRDefault="006F4FED" w:rsidP="000E39F7">
      <w:pPr>
        <w:tabs>
          <w:tab w:val="right" w:pos="10800"/>
        </w:tabs>
        <w:spacing w:line="0" w:lineRule="atLeast"/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</w:pPr>
      <w:r w:rsidRPr="006F4FED">
        <w:rPr>
          <w:rFonts w:ascii="Garamond" w:eastAsia="PMingLiU" w:hAnsi="Garamond" w:cs="Times New Roman"/>
          <w:color w:val="767171" w:themeColor="background2" w:themeShade="80"/>
          <w:kern w:val="0"/>
          <w:sz w:val="18"/>
          <w:szCs w:val="14"/>
        </w:rPr>
        <w:t>Root Cause Analysis</w:t>
      </w:r>
      <w:r w:rsidR="000E39F7"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ab/>
      </w:r>
      <w:r w:rsidR="000E39F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Jul</w:t>
      </w:r>
      <w:r w:rsidR="000E39F7"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. 20</w:t>
      </w:r>
      <w:r w:rsidR="000E39F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19</w:t>
      </w:r>
      <w:r w:rsidR="000E39F7"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– </w:t>
      </w:r>
      <w:r w:rsidR="000E39F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Dec. 2020</w:t>
      </w:r>
    </w:p>
    <w:p w14:paraId="0387B4FE" w14:textId="0B4F4940" w:rsidR="000E39F7" w:rsidRDefault="000E39F7" w:rsidP="000E39F7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 w:rsidRPr="000E39F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Used ensemble models to analyze sensor data of wafers and found root causes to increase yield of manufacturing wafers</w:t>
      </w:r>
    </w:p>
    <w:p w14:paraId="7F35FF06" w14:textId="7517E2A3" w:rsidR="000E39F7" w:rsidRPr="000E39F7" w:rsidRDefault="000E39F7" w:rsidP="000E39F7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 w:rsidRPr="000E39F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Developed the core kernel function of </w:t>
      </w:r>
      <w:r w:rsidR="00BF00B8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the </w:t>
      </w:r>
      <w:r w:rsidRPr="000E39F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defect</w:t>
      </w:r>
      <w:r w:rsidR="00BF00B8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-</w:t>
      </w:r>
      <w:r w:rsidRPr="000E39F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mining platform</w:t>
      </w:r>
    </w:p>
    <w:p w14:paraId="30689519" w14:textId="305E7FED" w:rsidR="000E39F7" w:rsidRDefault="000E39F7" w:rsidP="000E39F7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 w:rsidRPr="000E39F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Integrated and processed different data sources and designed analysis algorithm</w:t>
      </w:r>
      <w:r w:rsidR="00BF00B8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s</w:t>
      </w:r>
      <w:r w:rsidRPr="000E39F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for heterogeneous data</w:t>
      </w:r>
    </w:p>
    <w:p w14:paraId="7B9FD6F0" w14:textId="77777777" w:rsidR="000E39F7" w:rsidRDefault="000E39F7" w:rsidP="000E39F7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</w:p>
    <w:p w14:paraId="167C0DD8" w14:textId="384BB22E" w:rsidR="000313E7" w:rsidRDefault="006F4FED" w:rsidP="000313E7">
      <w:pPr>
        <w:widowControl/>
        <w:shd w:val="clear" w:color="auto" w:fill="FFFFFF"/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/>
          <w:kern w:val="0"/>
          <w:szCs w:val="20"/>
        </w:rPr>
      </w:pPr>
      <w:r w:rsidRPr="006F4FED">
        <w:rPr>
          <w:rFonts w:ascii="Times New Roman" w:eastAsia="PMingLiU" w:hAnsi="Times New Roman" w:cs="Times New Roman"/>
          <w:b/>
          <w:kern w:val="0"/>
          <w:sz w:val="22"/>
          <w:szCs w:val="18"/>
        </w:rPr>
        <w:t>Machine Learning Engineer (Intern)</w:t>
      </w:r>
      <w:r>
        <w:rPr>
          <w:rFonts w:ascii="Times New Roman" w:eastAsia="PMingLiU" w:hAnsi="Times New Roman" w:cs="Times New Roman"/>
          <w:b/>
          <w:kern w:val="0"/>
          <w:sz w:val="22"/>
          <w:szCs w:val="18"/>
        </w:rPr>
        <w:t xml:space="preserve"> | </w:t>
      </w:r>
      <w:r w:rsidR="000313E7" w:rsidRPr="000E39F7">
        <w:rPr>
          <w:rFonts w:ascii="Times New Roman" w:eastAsia="PMingLiU" w:hAnsi="Times New Roman" w:cs="Times New Roman"/>
          <w:b/>
          <w:kern w:val="0"/>
          <w:sz w:val="22"/>
          <w:szCs w:val="18"/>
        </w:rPr>
        <w:t>EPISTAR</w:t>
      </w:r>
      <w:r w:rsidR="000313E7">
        <w:rPr>
          <w:rFonts w:ascii="Times New Roman" w:eastAsia="PMingLiU" w:hAnsi="Times New Roman" w:cs="Times New Roman"/>
          <w:b/>
          <w:kern w:val="0"/>
          <w:sz w:val="22"/>
          <w:szCs w:val="18"/>
        </w:rPr>
        <w:tab/>
      </w:r>
      <w:r w:rsidR="000313E7" w:rsidRPr="00514C33">
        <w:rPr>
          <w:rFonts w:ascii="Times New Roman" w:eastAsia="PMingLiU" w:hAnsi="Times New Roman" w:cs="Times New Roman"/>
          <w:bCs/>
          <w:kern w:val="0"/>
          <w:sz w:val="22"/>
          <w:szCs w:val="18"/>
        </w:rPr>
        <w:t xml:space="preserve">Hsinchu, </w:t>
      </w:r>
      <w:r w:rsidR="000313E7" w:rsidRPr="00514C33">
        <w:rPr>
          <w:rFonts w:ascii="Times New Roman" w:hAnsi="Times New Roman" w:cs="Times New Roman"/>
          <w:bCs/>
          <w:sz w:val="22"/>
          <w:szCs w:val="18"/>
          <w:shd w:val="clear" w:color="auto" w:fill="FFFFFF"/>
        </w:rPr>
        <w:t>Taiwan</w:t>
      </w:r>
    </w:p>
    <w:p w14:paraId="302BD2F7" w14:textId="7651F127" w:rsidR="000313E7" w:rsidRPr="004819E7" w:rsidRDefault="006F4FED" w:rsidP="000313E7">
      <w:pPr>
        <w:tabs>
          <w:tab w:val="right" w:pos="10800"/>
        </w:tabs>
        <w:spacing w:line="0" w:lineRule="atLeast"/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</w:pPr>
      <w:r w:rsidRPr="006F4FED">
        <w:rPr>
          <w:rFonts w:ascii="Garamond" w:eastAsia="PMingLiU" w:hAnsi="Garamond" w:cs="Times New Roman"/>
          <w:color w:val="767171" w:themeColor="background2" w:themeShade="80"/>
          <w:kern w:val="0"/>
          <w:sz w:val="18"/>
          <w:szCs w:val="14"/>
        </w:rPr>
        <w:t>Root Cause Analysis</w:t>
      </w:r>
      <w:r w:rsidR="000313E7"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ab/>
      </w:r>
      <w:r w:rsidR="000313E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Apr.</w:t>
      </w:r>
      <w:r w:rsidR="000313E7"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20</w:t>
      </w:r>
      <w:r w:rsidR="000313E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18</w:t>
      </w:r>
      <w:r w:rsidR="000313E7"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– </w:t>
      </w:r>
      <w:r w:rsidR="000313E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Sep. 2018</w:t>
      </w:r>
    </w:p>
    <w:p w14:paraId="3AC10D55" w14:textId="77777777" w:rsidR="000313E7" w:rsidRDefault="000313E7" w:rsidP="000313E7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 w:rsidRPr="000313E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Analyzed machine sensor data, incorporating the diversity of states/stages in the manufacturing process.</w:t>
      </w:r>
    </w:p>
    <w:p w14:paraId="1B29463E" w14:textId="77777777" w:rsidR="000313E7" w:rsidRDefault="000313E7" w:rsidP="000313E7">
      <w:pPr>
        <w:widowControl/>
        <w:shd w:val="clear" w:color="auto" w:fill="FFFFFF"/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 w:rsidRPr="000313E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Evaluated correlations at various time-lags separately to enhance understanding of machine sensor data relationships.</w:t>
      </w:r>
    </w:p>
    <w:p w14:paraId="4965BD45" w14:textId="77777777" w:rsidR="000313E7" w:rsidRPr="002F3491" w:rsidRDefault="000313E7" w:rsidP="005B12C0">
      <w:pPr>
        <w:widowControl/>
        <w:shd w:val="clear" w:color="auto" w:fill="FFFFFF"/>
        <w:spacing w:line="0" w:lineRule="atLeast"/>
        <w:rPr>
          <w:rFonts w:ascii="Times New Roman" w:eastAsia="PMingLiU" w:hAnsi="Times New Roman" w:cs="Times New Roman"/>
          <w:b/>
          <w:kern w:val="0"/>
          <w:sz w:val="18"/>
          <w:szCs w:val="14"/>
        </w:rPr>
      </w:pPr>
    </w:p>
    <w:p w14:paraId="4ED91D7D" w14:textId="73D7DD2F" w:rsidR="000313E7" w:rsidRDefault="006F4FED" w:rsidP="000313E7">
      <w:pPr>
        <w:widowControl/>
        <w:shd w:val="clear" w:color="auto" w:fill="FFFFFF"/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/>
          <w:kern w:val="0"/>
          <w:szCs w:val="20"/>
        </w:rPr>
      </w:pPr>
      <w:r w:rsidRPr="006F4FED">
        <w:rPr>
          <w:rFonts w:ascii="Times New Roman" w:eastAsia="PMingLiU" w:hAnsi="Times New Roman" w:cs="Times New Roman"/>
          <w:b/>
          <w:kern w:val="0"/>
          <w:sz w:val="22"/>
          <w:szCs w:val="18"/>
        </w:rPr>
        <w:t>Software Learning Engineer (Intern)</w:t>
      </w:r>
      <w:r>
        <w:rPr>
          <w:rFonts w:ascii="Times New Roman" w:eastAsia="PMingLiU" w:hAnsi="Times New Roman" w:cs="Times New Roman"/>
          <w:b/>
          <w:kern w:val="0"/>
          <w:sz w:val="22"/>
          <w:szCs w:val="18"/>
        </w:rPr>
        <w:t xml:space="preserve"> | </w:t>
      </w:r>
      <w:r w:rsidR="000313E7">
        <w:rPr>
          <w:rFonts w:ascii="Times New Roman" w:eastAsia="PMingLiU" w:hAnsi="Times New Roman" w:cs="Times New Roman" w:hint="eastAsia"/>
          <w:b/>
          <w:kern w:val="0"/>
          <w:sz w:val="22"/>
          <w:szCs w:val="18"/>
        </w:rPr>
        <w:t>MediaTek</w:t>
      </w:r>
      <w:r w:rsidR="000313E7">
        <w:rPr>
          <w:rFonts w:ascii="Times New Roman" w:eastAsia="PMingLiU" w:hAnsi="Times New Roman" w:cs="Times New Roman"/>
          <w:b/>
          <w:kern w:val="0"/>
          <w:sz w:val="22"/>
          <w:szCs w:val="18"/>
        </w:rPr>
        <w:tab/>
      </w:r>
      <w:r w:rsidR="000313E7" w:rsidRPr="00514C33">
        <w:rPr>
          <w:rFonts w:ascii="Times New Roman" w:eastAsia="PMingLiU" w:hAnsi="Times New Roman" w:cs="Times New Roman"/>
          <w:bCs/>
          <w:kern w:val="0"/>
          <w:sz w:val="22"/>
          <w:szCs w:val="18"/>
        </w:rPr>
        <w:t xml:space="preserve">Hsinchu, </w:t>
      </w:r>
      <w:r w:rsidR="000313E7" w:rsidRPr="00514C33">
        <w:rPr>
          <w:rFonts w:ascii="Times New Roman" w:hAnsi="Times New Roman" w:cs="Times New Roman"/>
          <w:bCs/>
          <w:sz w:val="22"/>
          <w:szCs w:val="18"/>
          <w:shd w:val="clear" w:color="auto" w:fill="FFFFFF"/>
        </w:rPr>
        <w:t>Taiwan</w:t>
      </w:r>
    </w:p>
    <w:p w14:paraId="7A4D27D6" w14:textId="524ED3C9" w:rsidR="000313E7" w:rsidRPr="004819E7" w:rsidRDefault="006F4FED" w:rsidP="000313E7">
      <w:pPr>
        <w:tabs>
          <w:tab w:val="right" w:pos="10800"/>
        </w:tabs>
        <w:spacing w:line="0" w:lineRule="atLeast"/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</w:pPr>
      <w:r>
        <w:rPr>
          <w:rFonts w:ascii="Garamond" w:eastAsia="PMingLiU" w:hAnsi="Garamond" w:cs="Times New Roman"/>
          <w:color w:val="767171" w:themeColor="background2" w:themeShade="80"/>
          <w:kern w:val="0"/>
          <w:sz w:val="18"/>
          <w:szCs w:val="14"/>
        </w:rPr>
        <w:t>M</w:t>
      </w:r>
      <w:r w:rsidRPr="006F4FED">
        <w:rPr>
          <w:rFonts w:ascii="Garamond" w:eastAsia="PMingLiU" w:hAnsi="Garamond" w:cs="Times New Roman"/>
          <w:color w:val="767171" w:themeColor="background2" w:themeShade="80"/>
          <w:kern w:val="0"/>
          <w:sz w:val="18"/>
          <w:szCs w:val="14"/>
        </w:rPr>
        <w:t xml:space="preserve">ultimedia </w:t>
      </w:r>
      <w:r>
        <w:rPr>
          <w:rFonts w:ascii="Garamond" w:eastAsia="PMingLiU" w:hAnsi="Garamond" w:cs="Times New Roman"/>
          <w:color w:val="767171" w:themeColor="background2" w:themeShade="80"/>
          <w:kern w:val="0"/>
          <w:sz w:val="18"/>
          <w:szCs w:val="14"/>
        </w:rPr>
        <w:t>F</w:t>
      </w:r>
      <w:r w:rsidRPr="006F4FED">
        <w:rPr>
          <w:rFonts w:ascii="Garamond" w:eastAsia="PMingLiU" w:hAnsi="Garamond" w:cs="Times New Roman"/>
          <w:color w:val="767171" w:themeColor="background2" w:themeShade="80"/>
          <w:kern w:val="0"/>
          <w:sz w:val="18"/>
          <w:szCs w:val="14"/>
        </w:rPr>
        <w:t>irmware</w:t>
      </w:r>
      <w:r w:rsidR="000313E7"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ab/>
      </w:r>
      <w:r w:rsidR="000313E7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Jul</w:t>
      </w:r>
      <w:r w:rsidR="000313E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.</w:t>
      </w:r>
      <w:r w:rsidR="000313E7"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20</w:t>
      </w:r>
      <w:r w:rsidR="000313E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1</w:t>
      </w:r>
      <w:r w:rsidR="000313E7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6</w:t>
      </w:r>
      <w:r w:rsidR="000313E7"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– </w:t>
      </w:r>
      <w:r w:rsidR="000313E7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Aug</w:t>
      </w:r>
      <w:r w:rsidR="000313E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. 201</w:t>
      </w:r>
      <w:r w:rsidR="000313E7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6</w:t>
      </w:r>
    </w:p>
    <w:p w14:paraId="4551D95F" w14:textId="6B14C676" w:rsidR="008D0D01" w:rsidRDefault="000313E7" w:rsidP="000313E7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 w:rsidRPr="000313E7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Maintained camera firmware: updated, debugged, and added tests to enhance reliability and code coverage.</w:t>
      </w:r>
    </w:p>
    <w:p w14:paraId="426221AD" w14:textId="77777777" w:rsidR="000B4F6E" w:rsidRPr="009629E6" w:rsidRDefault="000B4F6E" w:rsidP="000313E7">
      <w:pPr>
        <w:spacing w:line="0" w:lineRule="atLeast"/>
        <w:rPr>
          <w:rFonts w:ascii="Times New Roman" w:eastAsia="PMingLiU" w:hAnsi="Times New Roman" w:cs="Times New Roman"/>
          <w:kern w:val="0"/>
          <w:szCs w:val="20"/>
        </w:rPr>
      </w:pPr>
    </w:p>
    <w:p w14:paraId="75367C42" w14:textId="66E154CF" w:rsidR="00B74B23" w:rsidRPr="009629E6" w:rsidRDefault="002F3491" w:rsidP="00A96CE2">
      <w:pPr>
        <w:pStyle w:val="a9"/>
        <w:pBdr>
          <w:bottom w:val="single" w:sz="6" w:space="1" w:color="auto"/>
        </w:pBdr>
        <w:spacing w:line="0" w:lineRule="atLeast"/>
        <w:jc w:val="left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 w:hint="eastAsia"/>
          <w:sz w:val="28"/>
          <w:szCs w:val="18"/>
        </w:rPr>
        <w:t xml:space="preserve">Selected </w:t>
      </w:r>
      <w:r w:rsidR="00B74B23" w:rsidRPr="009629E6">
        <w:rPr>
          <w:rFonts w:ascii="Times New Roman" w:hAnsi="Times New Roman" w:cs="Times New Roman"/>
          <w:sz w:val="28"/>
          <w:szCs w:val="18"/>
        </w:rPr>
        <w:t>Project</w:t>
      </w:r>
      <w:r>
        <w:rPr>
          <w:rFonts w:ascii="Times New Roman" w:hAnsi="Times New Roman" w:cs="Times New Roman" w:hint="eastAsia"/>
          <w:sz w:val="28"/>
          <w:szCs w:val="18"/>
        </w:rPr>
        <w:t>s</w:t>
      </w:r>
    </w:p>
    <w:p w14:paraId="1FFCD219" w14:textId="6B4B8F01" w:rsidR="00EB6B67" w:rsidRPr="004819E7" w:rsidRDefault="00EB6B67" w:rsidP="00EB6B67">
      <w:pPr>
        <w:widowControl/>
        <w:shd w:val="clear" w:color="auto" w:fill="FFFFFF"/>
        <w:tabs>
          <w:tab w:val="right" w:pos="10800"/>
        </w:tabs>
        <w:spacing w:line="0" w:lineRule="atLeast"/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</w:pPr>
      <w:r w:rsidRPr="00EB6B67">
        <w:rPr>
          <w:rFonts w:ascii="Times New Roman" w:eastAsia="PMingLiU" w:hAnsi="Times New Roman" w:cs="Times New Roman"/>
          <w:b/>
          <w:kern w:val="0"/>
          <w:sz w:val="22"/>
          <w:szCs w:val="18"/>
        </w:rPr>
        <w:t>Neural Granger Causal Discovery for Root Cause Analysis in Microservices</w:t>
      </w:r>
      <w:r w:rsidRPr="00EB6B67"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4"/>
        </w:rPr>
        <w:t xml:space="preserve"> </w:t>
      </w:r>
      <w:hyperlink r:id="rId12" w:history="1">
        <w:r w:rsidRPr="00EB6B67">
          <w:rPr>
            <w:rStyle w:val="a8"/>
            <w:rFonts w:ascii="Times New Roman" w:eastAsia="PMingLiU" w:hAnsi="Times New Roman" w:cs="Times New Roman" w:hint="eastAsia"/>
            <w:bCs/>
            <w:color w:val="767171" w:themeColor="background2" w:themeShade="80"/>
            <w:kern w:val="0"/>
            <w:sz w:val="18"/>
            <w:szCs w:val="14"/>
            <w:u w:val="none"/>
          </w:rPr>
          <w:t>[paper]</w:t>
        </w:r>
      </w:hyperlink>
      <w:r w:rsidRPr="00EB6B67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8"/>
        </w:rPr>
        <w:t xml:space="preserve"> </w:t>
      </w:r>
      <w:hyperlink r:id="rId13" w:history="1">
        <w:r w:rsidRPr="00EB6B67">
          <w:rPr>
            <w:rFonts w:ascii="Times New Roman" w:eastAsia="PMingLiU" w:hAnsi="Times New Roman" w:cs="Times New Roman"/>
            <w:color w:val="767171" w:themeColor="background2" w:themeShade="80"/>
            <w:kern w:val="0"/>
            <w:sz w:val="18"/>
            <w:szCs w:val="18"/>
          </w:rPr>
          <w:t>[code]</w:t>
        </w:r>
      </w:hyperlink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ab/>
      </w:r>
      <w:r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Sep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.</w:t>
      </w: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20</w:t>
      </w:r>
      <w:r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22</w:t>
      </w: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– </w:t>
      </w:r>
      <w:r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Sep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. 20</w:t>
      </w:r>
      <w:r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23</w:t>
      </w:r>
    </w:p>
    <w:p w14:paraId="4114C061" w14:textId="4AEA9F1E" w:rsidR="00EB6B67" w:rsidRDefault="00EB6B67" w:rsidP="00EB6B67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 w:rsidRPr="002F3491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Used </w:t>
      </w:r>
      <w:r w:rsidR="006F4FED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a self-supervised</w:t>
      </w:r>
      <w:r w:rsid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</w:t>
      </w:r>
      <w:r w:rsidR="000B4F6E" w:rsidRP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framework </w:t>
      </w:r>
      <w:r w:rsid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with contrastive learning </w:t>
      </w:r>
      <w:r w:rsidR="000B4F6E" w:rsidRP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for root cause analysis in microservices</w:t>
      </w:r>
    </w:p>
    <w:p w14:paraId="34D7E88E" w14:textId="69E84AFB" w:rsidR="000B4F6E" w:rsidRDefault="00EB6B67" w:rsidP="000B4F6E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2765F3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 w:rsidR="000B4F6E" w:rsidRP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Use</w:t>
      </w:r>
      <w:r w:rsid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d </w:t>
      </w:r>
      <w:r w:rsidR="000B4F6E" w:rsidRP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Granger causal discovery</w:t>
      </w:r>
      <w:r w:rsid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to c</w:t>
      </w:r>
      <w:r w:rsidR="000B4F6E" w:rsidRP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onstruct causal graph between multivariate time</w:t>
      </w:r>
      <w:r w:rsid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-</w:t>
      </w:r>
      <w:r w:rsidR="000B4F6E" w:rsidRP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series</w:t>
      </w:r>
    </w:p>
    <w:p w14:paraId="56A68620" w14:textId="5C731642" w:rsidR="000B4F6E" w:rsidRDefault="000B4F6E" w:rsidP="000B4F6E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2765F3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Applied GrootRank </w:t>
      </w:r>
      <w:r w:rsidRP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to 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i</w:t>
      </w:r>
      <w:r w:rsidRP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dentif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y</w:t>
      </w:r>
      <w:r w:rsidRP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root cause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s</w:t>
      </w:r>
      <w:r w:rsidRP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of trigger point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s</w:t>
      </w:r>
    </w:p>
    <w:p w14:paraId="2D877852" w14:textId="77777777" w:rsidR="000B4F6E" w:rsidRPr="00EB6B67" w:rsidRDefault="000B4F6E" w:rsidP="000B4F6E">
      <w:pPr>
        <w:spacing w:line="0" w:lineRule="atLeast"/>
        <w:rPr>
          <w:rFonts w:ascii="Times New Roman" w:eastAsia="PMingLiU" w:hAnsi="Times New Roman" w:cs="Times New Roman"/>
          <w:b/>
          <w:kern w:val="0"/>
          <w:sz w:val="18"/>
          <w:szCs w:val="14"/>
        </w:rPr>
      </w:pPr>
    </w:p>
    <w:p w14:paraId="6112F526" w14:textId="5CA42C9C" w:rsidR="00EB6B67" w:rsidRPr="004819E7" w:rsidRDefault="00EB6B67" w:rsidP="00EB6B67">
      <w:pPr>
        <w:widowControl/>
        <w:shd w:val="clear" w:color="auto" w:fill="FFFFFF"/>
        <w:tabs>
          <w:tab w:val="right" w:pos="10800"/>
        </w:tabs>
        <w:spacing w:line="0" w:lineRule="atLeast"/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</w:pPr>
      <w:r w:rsidRPr="002F3491">
        <w:rPr>
          <w:rFonts w:ascii="Times New Roman" w:eastAsia="PMingLiU" w:hAnsi="Times New Roman" w:cs="Times New Roman"/>
          <w:b/>
          <w:kern w:val="0"/>
          <w:sz w:val="22"/>
          <w:szCs w:val="18"/>
        </w:rPr>
        <w:t>Detecting Machine Causal Anomalies</w:t>
      </w:r>
      <w:r w:rsidRPr="00EB6B67"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4"/>
        </w:rPr>
        <w:t xml:space="preserve"> </w:t>
      </w:r>
      <w:hyperlink r:id="rId14" w:history="1">
        <w:r w:rsidRPr="00EB6B67">
          <w:rPr>
            <w:rStyle w:val="a8"/>
            <w:rFonts w:ascii="Times New Roman" w:eastAsia="PMingLiU" w:hAnsi="Times New Roman" w:cs="Times New Roman" w:hint="eastAsia"/>
            <w:bCs/>
            <w:color w:val="767171" w:themeColor="background2" w:themeShade="80"/>
            <w:kern w:val="0"/>
            <w:sz w:val="18"/>
            <w:szCs w:val="14"/>
            <w:u w:val="none"/>
          </w:rPr>
          <w:t>[paper]</w:t>
        </w:r>
      </w:hyperlink>
      <w:r w:rsidRPr="00EB6B67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8"/>
        </w:rPr>
        <w:t xml:space="preserve"> </w:t>
      </w:r>
      <w:hyperlink r:id="rId15" w:history="1">
        <w:r w:rsidRPr="00EB6B67">
          <w:rPr>
            <w:rFonts w:ascii="Times New Roman" w:eastAsia="PMingLiU" w:hAnsi="Times New Roman" w:cs="Times New Roman"/>
            <w:color w:val="767171" w:themeColor="background2" w:themeShade="80"/>
            <w:kern w:val="0"/>
            <w:sz w:val="18"/>
            <w:szCs w:val="18"/>
          </w:rPr>
          <w:t>[code]</w:t>
        </w:r>
      </w:hyperlink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ab/>
      </w:r>
      <w:r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Apr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.</w:t>
      </w: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20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1</w:t>
      </w:r>
      <w:r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8</w:t>
      </w: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– </w:t>
      </w:r>
      <w:r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Sep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. 201</w:t>
      </w:r>
      <w:r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8</w:t>
      </w:r>
    </w:p>
    <w:p w14:paraId="2F53A200" w14:textId="6DB310DB" w:rsidR="00EB6B67" w:rsidRDefault="00EB6B67" w:rsidP="00EB6B67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 w:rsidRPr="002F3491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Used machine learning techniques to find the cause of anomalies</w:t>
      </w:r>
    </w:p>
    <w:p w14:paraId="367AA2C2" w14:textId="77777777" w:rsidR="00EB6B67" w:rsidRPr="002765F3" w:rsidRDefault="00EB6B67" w:rsidP="00EB6B67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2765F3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 w:rsidRPr="002765F3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Created profile (correlation network) for machine and then determined whether there </w:t>
      </w:r>
      <w:proofErr w:type="gramStart"/>
      <w:r w:rsidRPr="002765F3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are</w:t>
      </w:r>
      <w:proofErr w:type="gramEnd"/>
      <w:r w:rsidRPr="002765F3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causal</w:t>
      </w:r>
    </w:p>
    <w:p w14:paraId="19C2AE44" w14:textId="77777777" w:rsidR="00EB6B67" w:rsidRPr="002765F3" w:rsidRDefault="00EB6B67" w:rsidP="00EB6B67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2765F3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 w:rsidRPr="002765F3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Used parallelization to reduce computing time</w:t>
      </w:r>
    </w:p>
    <w:p w14:paraId="278E5FC7" w14:textId="77777777" w:rsidR="00E87380" w:rsidRPr="00E87380" w:rsidRDefault="00E87380" w:rsidP="00A96CE2">
      <w:pPr>
        <w:spacing w:line="0" w:lineRule="atLeast"/>
        <w:rPr>
          <w:rFonts w:ascii="Times New Roman" w:hAnsi="Times New Roman" w:cs="Times New Roman"/>
          <w:b/>
          <w:sz w:val="18"/>
          <w:szCs w:val="18"/>
        </w:rPr>
      </w:pPr>
    </w:p>
    <w:p w14:paraId="396EA3B8" w14:textId="77777777" w:rsidR="00E87380" w:rsidRPr="004819E7" w:rsidRDefault="00E87380" w:rsidP="00E87380">
      <w:pPr>
        <w:tabs>
          <w:tab w:val="right" w:pos="10800"/>
        </w:tabs>
        <w:spacing w:line="0" w:lineRule="atLeast"/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</w:pPr>
      <w:r w:rsidRPr="00E87380">
        <w:rPr>
          <w:rFonts w:ascii="Times New Roman" w:eastAsia="PMingLiU" w:hAnsi="Times New Roman" w:cs="Times New Roman"/>
          <w:b/>
          <w:kern w:val="0"/>
          <w:sz w:val="22"/>
          <w:szCs w:val="18"/>
        </w:rPr>
        <w:t xml:space="preserve">PM2.5 Monitoring System </w:t>
      </w:r>
      <w:hyperlink r:id="rId16" w:history="1">
        <w:r w:rsidRPr="002765F3">
          <w:rPr>
            <w:rFonts w:ascii="Times New Roman" w:eastAsia="PMingLiU" w:hAnsi="Times New Roman" w:cs="Times New Roman"/>
            <w:color w:val="767171" w:themeColor="background2" w:themeShade="80"/>
            <w:kern w:val="0"/>
            <w:sz w:val="18"/>
            <w:szCs w:val="18"/>
          </w:rPr>
          <w:t>[code]</w:t>
        </w:r>
      </w:hyperlink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ab/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Oct.</w:t>
      </w: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20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16</w:t>
      </w: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– 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Dec. 2017</w:t>
      </w:r>
    </w:p>
    <w:p w14:paraId="648BAE9F" w14:textId="77777777" w:rsidR="00E87380" w:rsidRPr="00E87380" w:rsidRDefault="00E87380" w:rsidP="00E87380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 w:rsidRPr="00E87380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Created an interactive website that can self-monitor PM2.5 sensors in real time</w:t>
      </w:r>
    </w:p>
    <w:p w14:paraId="5DB6EF5D" w14:textId="77777777" w:rsidR="00E87380" w:rsidRPr="00E87380" w:rsidRDefault="00E87380" w:rsidP="00E87380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E87380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</w:t>
      </w:r>
      <w:r w:rsidRPr="00E87380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Displayed the basic readings of each sensor and used color coding to display the indicator level</w:t>
      </w:r>
    </w:p>
    <w:p w14:paraId="4E09A850" w14:textId="77777777" w:rsidR="00E87380" w:rsidRDefault="00E87380" w:rsidP="00E87380">
      <w:pPr>
        <w:spacing w:line="0" w:lineRule="atLeast"/>
        <w:rPr>
          <w:rFonts w:ascii="Times New Roman" w:hAnsi="Times New Roman" w:cs="Times New Roman"/>
          <w:b/>
          <w:szCs w:val="24"/>
        </w:rPr>
      </w:pPr>
      <w:r w:rsidRPr="00E87380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</w:t>
      </w:r>
      <w:r w:rsidRPr="00E87380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Created profiles (average, extremum, motif) for each sensor to perform subsequent analysis more easily (e.g., path detection and change point detection)</w:t>
      </w:r>
    </w:p>
    <w:p w14:paraId="53A33EC4" w14:textId="77777777" w:rsidR="00E87380" w:rsidRPr="00E87380" w:rsidRDefault="00E87380" w:rsidP="00A96CE2">
      <w:pPr>
        <w:spacing w:line="0" w:lineRule="atLeast"/>
        <w:rPr>
          <w:rFonts w:ascii="Times New Roman" w:hAnsi="Times New Roman" w:cs="Times New Roman"/>
          <w:b/>
          <w:sz w:val="18"/>
          <w:szCs w:val="18"/>
        </w:rPr>
      </w:pPr>
    </w:p>
    <w:p w14:paraId="2B2B37D5" w14:textId="77777777" w:rsidR="00E87380" w:rsidRPr="004819E7" w:rsidRDefault="00E87380" w:rsidP="00E87380">
      <w:pPr>
        <w:tabs>
          <w:tab w:val="right" w:pos="10800"/>
        </w:tabs>
        <w:spacing w:line="0" w:lineRule="atLeast"/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</w:pPr>
      <w:r w:rsidRPr="00E87380">
        <w:rPr>
          <w:rFonts w:ascii="Times New Roman" w:eastAsia="PMingLiU" w:hAnsi="Times New Roman" w:cs="Times New Roman"/>
          <w:b/>
          <w:kern w:val="0"/>
          <w:sz w:val="22"/>
          <w:szCs w:val="18"/>
        </w:rPr>
        <w:lastRenderedPageBreak/>
        <w:t xml:space="preserve">Earning Currency in League of Legends </w:t>
      </w:r>
      <w:hyperlink r:id="rId17" w:history="1">
        <w:r w:rsidRPr="002765F3">
          <w:rPr>
            <w:rFonts w:ascii="Times New Roman" w:eastAsia="PMingLiU" w:hAnsi="Times New Roman" w:cs="Times New Roman"/>
            <w:color w:val="767171" w:themeColor="background2" w:themeShade="80"/>
            <w:kern w:val="0"/>
            <w:sz w:val="18"/>
            <w:szCs w:val="18"/>
          </w:rPr>
          <w:t>[code]</w:t>
        </w:r>
      </w:hyperlink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ab/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Sep.</w:t>
      </w: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20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15</w:t>
      </w: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– 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Feb. 2017</w:t>
      </w:r>
    </w:p>
    <w:p w14:paraId="3409B701" w14:textId="77777777" w:rsidR="00E87380" w:rsidRPr="00E87380" w:rsidRDefault="00E87380" w:rsidP="00E87380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 w:rsidRPr="00CB3C8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 w:rsidRPr="00E87380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Implemented the script to earn game currency by automatically playing against bots</w:t>
      </w:r>
    </w:p>
    <w:p w14:paraId="73BE65EB" w14:textId="77777777" w:rsidR="00E87380" w:rsidRPr="00E87380" w:rsidRDefault="00E87380" w:rsidP="00E87380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E87380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</w:t>
      </w:r>
      <w:r w:rsidRPr="00E87380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Automated all operations within the game (including pairing systems, determining the position of enemies and towers, returning to the base when blood volume is too low, etc.)</w:t>
      </w:r>
    </w:p>
    <w:p w14:paraId="6A58F04A" w14:textId="77777777" w:rsidR="00E87380" w:rsidRPr="00E87380" w:rsidRDefault="00E87380" w:rsidP="00E87380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E87380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</w:t>
      </w:r>
      <w:r w:rsidRPr="00E87380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Used locks to avoid having multiple accounts entering the same game at the same time</w:t>
      </w:r>
    </w:p>
    <w:p w14:paraId="710733E7" w14:textId="77777777" w:rsidR="00E87380" w:rsidRDefault="00E87380" w:rsidP="00E87380">
      <w:pPr>
        <w:spacing w:line="0" w:lineRule="atLeast"/>
        <w:rPr>
          <w:rFonts w:ascii="Times New Roman" w:hAnsi="Times New Roman" w:cs="Times New Roman"/>
          <w:b/>
          <w:szCs w:val="24"/>
        </w:rPr>
      </w:pPr>
      <w:r w:rsidRPr="00E87380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</w:t>
      </w:r>
      <w:r w:rsidRPr="00E87380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Automatically modified MAC address</w:t>
      </w:r>
    </w:p>
    <w:p w14:paraId="2506B74A" w14:textId="77777777" w:rsidR="00E87380" w:rsidRPr="00E87380" w:rsidRDefault="00E87380" w:rsidP="00A96CE2">
      <w:pPr>
        <w:spacing w:line="0" w:lineRule="atLeast"/>
        <w:rPr>
          <w:rFonts w:ascii="Times New Roman" w:hAnsi="Times New Roman" w:cs="Times New Roman"/>
          <w:b/>
          <w:sz w:val="18"/>
          <w:szCs w:val="18"/>
        </w:rPr>
      </w:pPr>
    </w:p>
    <w:p w14:paraId="6096A4BA" w14:textId="648BA57D" w:rsidR="00E87380" w:rsidRPr="004819E7" w:rsidRDefault="009300C5" w:rsidP="00E87380">
      <w:pPr>
        <w:tabs>
          <w:tab w:val="right" w:pos="10800"/>
        </w:tabs>
        <w:spacing w:line="0" w:lineRule="atLeast"/>
        <w:rPr>
          <w:rFonts w:ascii="Times New Roman" w:hAnsi="Times New Roman" w:cs="Times New Roman"/>
          <w:color w:val="767171" w:themeColor="background2" w:themeShade="80"/>
          <w:sz w:val="18"/>
          <w:szCs w:val="14"/>
          <w:shd w:val="clear" w:color="auto" w:fill="FFFFFF"/>
        </w:rPr>
      </w:pPr>
      <w:r w:rsidRPr="009300C5">
        <w:rPr>
          <w:rFonts w:ascii="Times New Roman" w:eastAsia="PMingLiU" w:hAnsi="Times New Roman" w:cs="Times New Roman"/>
          <w:b/>
          <w:kern w:val="0"/>
          <w:sz w:val="22"/>
          <w:szCs w:val="18"/>
        </w:rPr>
        <w:t xml:space="preserve">Rotating Runestones for Tower of Saviors </w:t>
      </w:r>
      <w:hyperlink r:id="rId18" w:history="1">
        <w:r w:rsidR="00E87380" w:rsidRPr="002765F3">
          <w:rPr>
            <w:rFonts w:ascii="Times New Roman" w:eastAsia="PMingLiU" w:hAnsi="Times New Roman" w:cs="Times New Roman"/>
            <w:color w:val="767171" w:themeColor="background2" w:themeShade="80"/>
            <w:kern w:val="0"/>
            <w:sz w:val="18"/>
            <w:szCs w:val="18"/>
          </w:rPr>
          <w:t>[code]</w:t>
        </w:r>
      </w:hyperlink>
      <w:r w:rsidR="00E87380"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ab/>
      </w:r>
      <w:r w:rsidR="00E87380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Sep.</w:t>
      </w:r>
      <w:r w:rsidR="00E87380"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20</w:t>
      </w:r>
      <w:r w:rsidR="00E87380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1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4</w:t>
      </w:r>
      <w:r w:rsidR="00E87380"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– 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Jan</w:t>
      </w:r>
      <w:r w:rsidR="00E87380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. 201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5</w:t>
      </w:r>
    </w:p>
    <w:p w14:paraId="35E3389E" w14:textId="33BE2252" w:rsidR="009300C5" w:rsidRPr="009300C5" w:rsidRDefault="009300C5" w:rsidP="009300C5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9300C5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</w:t>
      </w:r>
      <w:r w:rsidRPr="009300C5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Used breadth-first search to plan best rotation path</w:t>
      </w:r>
    </w:p>
    <w:p w14:paraId="68FFD592" w14:textId="371CB5B2" w:rsidR="009300C5" w:rsidRPr="009300C5" w:rsidRDefault="009300C5" w:rsidP="009300C5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9300C5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</w:t>
      </w:r>
      <w:r w:rsidRPr="009300C5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Supported runestones to rotate diagonally, and could set the rotation time, minimum number of combos, maximum number of steps</w:t>
      </w:r>
    </w:p>
    <w:p w14:paraId="0E54A6FB" w14:textId="59F8011C" w:rsidR="00E87380" w:rsidRDefault="009300C5" w:rsidP="009300C5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9300C5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</w:t>
      </w:r>
      <w:r w:rsidRPr="009300C5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Used linked lists to store rotation records of runestones</w:t>
      </w:r>
    </w:p>
    <w:p w14:paraId="4A4DB024" w14:textId="77777777" w:rsidR="000B4F6E" w:rsidRDefault="000B4F6E" w:rsidP="009300C5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</w:p>
    <w:p w14:paraId="7E3EE185" w14:textId="1470ECCF" w:rsidR="009300C5" w:rsidRPr="009629E6" w:rsidRDefault="009300C5" w:rsidP="009300C5">
      <w:pPr>
        <w:pStyle w:val="a9"/>
        <w:pBdr>
          <w:bottom w:val="single" w:sz="6" w:space="1" w:color="auto"/>
        </w:pBdr>
        <w:spacing w:line="0" w:lineRule="atLeast"/>
        <w:jc w:val="left"/>
        <w:rPr>
          <w:rFonts w:ascii="Times New Roman" w:hAnsi="Times New Roman" w:cs="Times New Roman"/>
          <w:sz w:val="28"/>
          <w:szCs w:val="18"/>
        </w:rPr>
      </w:pPr>
      <w:r w:rsidRPr="009629E6">
        <w:rPr>
          <w:rFonts w:ascii="Times New Roman" w:hAnsi="Times New Roman" w:cs="Times New Roman"/>
          <w:sz w:val="28"/>
          <w:szCs w:val="18"/>
        </w:rPr>
        <w:t>P</w:t>
      </w:r>
      <w:r>
        <w:rPr>
          <w:rFonts w:ascii="Times New Roman" w:hAnsi="Times New Roman" w:cs="Times New Roman"/>
          <w:sz w:val="28"/>
          <w:szCs w:val="18"/>
        </w:rPr>
        <w:t>ublication</w:t>
      </w:r>
      <w:r w:rsidR="00E76E2C">
        <w:rPr>
          <w:rFonts w:ascii="Times New Roman" w:hAnsi="Times New Roman" w:cs="Times New Roman"/>
          <w:sz w:val="28"/>
          <w:szCs w:val="18"/>
        </w:rPr>
        <w:t>s</w:t>
      </w:r>
    </w:p>
    <w:p w14:paraId="5175DBC0" w14:textId="1DD2004A" w:rsidR="00372819" w:rsidRDefault="00372819" w:rsidP="009300C5">
      <w:pPr>
        <w:spacing w:line="0" w:lineRule="atLeast"/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</w:pPr>
      <w:r w:rsidRPr="00372819">
        <w:rPr>
          <w:rFonts w:ascii="Times New Roman" w:hAnsi="Times New Roman" w:cs="Times New Roman"/>
          <w:b/>
          <w:sz w:val="18"/>
          <w:szCs w:val="18"/>
        </w:rPr>
        <w:t>Ching Chang</w:t>
      </w:r>
      <w:r w:rsidRPr="00372819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>, Wei-Yao Wang, Wen-Chih Peng, Tien-Fu Chen</w:t>
      </w:r>
      <w:proofErr w:type="gramStart"/>
      <w:r w:rsidRPr="00372819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>, ”LLM</w:t>
      </w:r>
      <w:proofErr w:type="gramEnd"/>
      <w:r w:rsidRPr="00372819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>4TS: Aligning Pre-Trained LLMs as Data-Efficient Time-Series</w:t>
      </w:r>
      <w:r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 xml:space="preserve"> </w:t>
      </w:r>
      <w:r w:rsidRPr="00372819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 xml:space="preserve">Forecasters”, </w:t>
      </w:r>
      <w:r w:rsidRPr="00E76E2C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 xml:space="preserve">under review </w:t>
      </w:r>
      <w:hyperlink r:id="rId19" w:history="1">
        <w:r w:rsidRPr="00E76E2C">
          <w:rPr>
            <w:rStyle w:val="a8"/>
            <w:rFonts w:ascii="Times New Roman" w:hAnsi="Times New Roman" w:cs="Times New Roman"/>
            <w:bCs/>
            <w:color w:val="767171" w:themeColor="background2" w:themeShade="80"/>
            <w:sz w:val="18"/>
            <w:szCs w:val="18"/>
            <w:u w:val="none"/>
          </w:rPr>
          <w:t>[preprint]</w:t>
        </w:r>
      </w:hyperlink>
      <w:r w:rsidRPr="00E76E2C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>.</w:t>
      </w:r>
    </w:p>
    <w:p w14:paraId="37EF2590" w14:textId="77777777" w:rsidR="00372819" w:rsidRPr="00372819" w:rsidRDefault="00372819" w:rsidP="009300C5">
      <w:pPr>
        <w:spacing w:line="0" w:lineRule="atLeast"/>
        <w:rPr>
          <w:rFonts w:ascii="Times New Roman" w:hAnsi="Times New Roman" w:cs="Times New Roman"/>
          <w:bCs/>
          <w:color w:val="767171" w:themeColor="background2" w:themeShade="80"/>
          <w:sz w:val="10"/>
          <w:szCs w:val="10"/>
        </w:rPr>
      </w:pPr>
    </w:p>
    <w:p w14:paraId="6A8CED54" w14:textId="419AB144" w:rsidR="00372819" w:rsidRPr="00E76E2C" w:rsidRDefault="00372819" w:rsidP="00372819">
      <w:pPr>
        <w:spacing w:line="0" w:lineRule="atLeast"/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</w:pPr>
      <w:r w:rsidRPr="00372819">
        <w:rPr>
          <w:rFonts w:ascii="Times New Roman" w:hAnsi="Times New Roman" w:cs="Times New Roman"/>
          <w:b/>
          <w:sz w:val="18"/>
          <w:szCs w:val="18"/>
        </w:rPr>
        <w:t>Ching Chang</w:t>
      </w:r>
      <w:r w:rsidRPr="00372819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>, Chiao-Tung Chan, Wei-Yao Wang, Wen-Chih Peng, Tien-Fu Chen</w:t>
      </w:r>
      <w:proofErr w:type="gramStart"/>
      <w:r w:rsidRPr="00372819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>, ”TimeDRL</w:t>
      </w:r>
      <w:proofErr w:type="gramEnd"/>
      <w:r w:rsidRPr="00372819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>: Disentangled Representation Learning for Multivariate</w:t>
      </w:r>
      <w:r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 xml:space="preserve"> </w:t>
      </w:r>
      <w:r w:rsidRPr="00372819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 xml:space="preserve">Time-Series”, ICDE </w:t>
      </w:r>
      <w:r w:rsidRPr="00E76E2C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 xml:space="preserve">2024 </w:t>
      </w:r>
      <w:hyperlink r:id="rId20" w:history="1">
        <w:r w:rsidRPr="00E76E2C">
          <w:rPr>
            <w:rStyle w:val="a8"/>
            <w:rFonts w:ascii="Times New Roman" w:hAnsi="Times New Roman" w:cs="Times New Roman"/>
            <w:bCs/>
            <w:color w:val="767171" w:themeColor="background2" w:themeShade="80"/>
            <w:sz w:val="18"/>
            <w:szCs w:val="18"/>
            <w:u w:val="none"/>
          </w:rPr>
          <w:t>[paper]</w:t>
        </w:r>
      </w:hyperlink>
      <w:r w:rsidRPr="00E76E2C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>.</w:t>
      </w:r>
    </w:p>
    <w:p w14:paraId="260F1793" w14:textId="77777777" w:rsidR="00372819" w:rsidRPr="00372819" w:rsidRDefault="00372819" w:rsidP="00372819">
      <w:pPr>
        <w:spacing w:line="0" w:lineRule="atLeast"/>
        <w:rPr>
          <w:rFonts w:ascii="Times New Roman" w:hAnsi="Times New Roman" w:cs="Times New Roman"/>
          <w:bCs/>
          <w:color w:val="767171" w:themeColor="background2" w:themeShade="80"/>
          <w:sz w:val="10"/>
          <w:szCs w:val="10"/>
        </w:rPr>
      </w:pPr>
    </w:p>
    <w:p w14:paraId="577815D1" w14:textId="21696D55" w:rsidR="00372819" w:rsidRDefault="00372819" w:rsidP="00372819">
      <w:pPr>
        <w:spacing w:line="0" w:lineRule="atLeast"/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</w:pPr>
      <w:r w:rsidRPr="00372819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 xml:space="preserve">Zheng-Ming Lin, </w:t>
      </w:r>
      <w:r w:rsidRPr="00372819">
        <w:rPr>
          <w:rFonts w:ascii="Times New Roman" w:hAnsi="Times New Roman" w:cs="Times New Roman"/>
          <w:b/>
          <w:sz w:val="18"/>
          <w:szCs w:val="18"/>
        </w:rPr>
        <w:t>Ching Chang</w:t>
      </w:r>
      <w:r w:rsidRPr="00372819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>, Wei-Yao Wang, Kuang-Da Wang, Wen-Chih Peng</w:t>
      </w:r>
      <w:proofErr w:type="gramStart"/>
      <w:r w:rsidRPr="00372819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>, ”Root</w:t>
      </w:r>
      <w:proofErr w:type="gramEnd"/>
      <w:r w:rsidRPr="00372819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 xml:space="preserve"> Cause Analysis In Microservice Using Neural Granger Causal</w:t>
      </w:r>
      <w:r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 xml:space="preserve"> </w:t>
      </w:r>
      <w:r w:rsidRPr="00372819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 xml:space="preserve">Discovery”, </w:t>
      </w:r>
      <w:r w:rsidRPr="00E76E2C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 xml:space="preserve">AAAI 2024 </w:t>
      </w:r>
      <w:hyperlink r:id="rId21" w:history="1">
        <w:r w:rsidRPr="00E76E2C">
          <w:rPr>
            <w:rStyle w:val="a8"/>
            <w:rFonts w:ascii="Times New Roman" w:hAnsi="Times New Roman" w:cs="Times New Roman"/>
            <w:bCs/>
            <w:color w:val="767171" w:themeColor="background2" w:themeShade="80"/>
            <w:sz w:val="18"/>
            <w:szCs w:val="18"/>
            <w:u w:val="none"/>
          </w:rPr>
          <w:t>[paper]</w:t>
        </w:r>
      </w:hyperlink>
      <w:r w:rsidRPr="00E76E2C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>.</w:t>
      </w:r>
    </w:p>
    <w:p w14:paraId="5271EE67" w14:textId="77777777" w:rsidR="00372819" w:rsidRPr="00372819" w:rsidRDefault="00372819" w:rsidP="00372819">
      <w:pPr>
        <w:spacing w:line="0" w:lineRule="atLeast"/>
        <w:rPr>
          <w:rFonts w:ascii="Times New Roman" w:hAnsi="Times New Roman" w:cs="Times New Roman"/>
          <w:bCs/>
          <w:color w:val="767171" w:themeColor="background2" w:themeShade="80"/>
          <w:sz w:val="10"/>
          <w:szCs w:val="10"/>
        </w:rPr>
      </w:pPr>
    </w:p>
    <w:p w14:paraId="6246608D" w14:textId="0E6772FC" w:rsidR="00372819" w:rsidRDefault="00372819" w:rsidP="00372819">
      <w:pPr>
        <w:spacing w:line="0" w:lineRule="atLeast"/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</w:pPr>
      <w:r w:rsidRPr="00372819">
        <w:rPr>
          <w:rFonts w:ascii="Times New Roman" w:hAnsi="Times New Roman" w:cs="Times New Roman"/>
          <w:b/>
          <w:sz w:val="18"/>
          <w:szCs w:val="18"/>
        </w:rPr>
        <w:t>Ching Chang</w:t>
      </w:r>
      <w:r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>, Wen-Chih Peng, “</w:t>
      </w:r>
      <w:r w:rsidRPr="00372819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>Detecting and Ranking Causal Anomalies in End-to-End C</w:t>
      </w:r>
      <w:r w:rsidRPr="00E76E2C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 xml:space="preserve">omplex System” </w:t>
      </w:r>
      <w:hyperlink r:id="rId22" w:history="1">
        <w:r w:rsidRPr="00E76E2C">
          <w:rPr>
            <w:rStyle w:val="a8"/>
            <w:rFonts w:ascii="Times New Roman" w:hAnsi="Times New Roman" w:cs="Times New Roman"/>
            <w:bCs/>
            <w:color w:val="767171" w:themeColor="background2" w:themeShade="80"/>
            <w:sz w:val="18"/>
            <w:szCs w:val="18"/>
            <w:u w:val="none"/>
          </w:rPr>
          <w:t>[preprint]</w:t>
        </w:r>
      </w:hyperlink>
      <w:r w:rsidRPr="00E76E2C"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  <w:t>.</w:t>
      </w:r>
    </w:p>
    <w:p w14:paraId="27A62289" w14:textId="77777777" w:rsidR="000B4F6E" w:rsidRDefault="000B4F6E" w:rsidP="00372819">
      <w:pPr>
        <w:spacing w:line="0" w:lineRule="atLeast"/>
        <w:rPr>
          <w:rFonts w:ascii="Times New Roman" w:hAnsi="Times New Roman" w:cs="Times New Roman"/>
          <w:bCs/>
          <w:color w:val="767171" w:themeColor="background2" w:themeShade="80"/>
          <w:sz w:val="18"/>
          <w:szCs w:val="18"/>
        </w:rPr>
      </w:pPr>
    </w:p>
    <w:p w14:paraId="630EF70C" w14:textId="7A8E0326" w:rsidR="00E76E2C" w:rsidRPr="009629E6" w:rsidRDefault="00E76E2C" w:rsidP="00E76E2C">
      <w:pPr>
        <w:pStyle w:val="a9"/>
        <w:pBdr>
          <w:bottom w:val="single" w:sz="6" w:space="1" w:color="auto"/>
        </w:pBdr>
        <w:spacing w:line="0" w:lineRule="atLeast"/>
        <w:jc w:val="left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Competitions</w:t>
      </w:r>
    </w:p>
    <w:p w14:paraId="0D539B01" w14:textId="3104C913" w:rsidR="00E76E2C" w:rsidRDefault="00121158" w:rsidP="00E76E2C">
      <w:pPr>
        <w:widowControl/>
        <w:shd w:val="clear" w:color="auto" w:fill="FFFFFF"/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</w:pPr>
      <w:r w:rsidRPr="00121158"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8"/>
        </w:rPr>
        <w:t>Feb</w:t>
      </w:r>
      <w:r w:rsidR="00E76E2C"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>. 202</w:t>
      </w:r>
      <w:r w:rsidRPr="00121158"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8"/>
        </w:rPr>
        <w:t>3</w:t>
      </w:r>
      <w:r w:rsidR="00E76E2C"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 xml:space="preserve"> </w:t>
      </w:r>
      <w:r w:rsidR="00E76E2C" w:rsidRPr="00121158">
        <w:rPr>
          <w:rFonts w:ascii="Times New Roman" w:eastAsia="PMingLiU" w:hAnsi="Times New Roman" w:cs="Times New Roman"/>
          <w:b/>
          <w:kern w:val="0"/>
          <w:sz w:val="18"/>
          <w:szCs w:val="18"/>
        </w:rPr>
        <w:t xml:space="preserve">4th Place in </w:t>
      </w:r>
      <w:r w:rsidRPr="00121158">
        <w:rPr>
          <w:rFonts w:ascii="Times New Roman" w:eastAsia="PMingLiU" w:hAnsi="Times New Roman" w:cs="Times New Roman"/>
          <w:b/>
          <w:kern w:val="0"/>
          <w:sz w:val="18"/>
          <w:szCs w:val="18"/>
        </w:rPr>
        <w:t>License Plate Recognition and Parking Management</w:t>
      </w:r>
      <w:r w:rsidRPr="00121158"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8"/>
        </w:rPr>
        <w:t>, TSMC IT CareerHack 2023</w:t>
      </w:r>
      <w:r w:rsidR="00E76E2C"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 xml:space="preserve">, </w:t>
      </w:r>
      <w:hyperlink r:id="rId23" w:history="1">
        <w:r w:rsidR="00E76E2C" w:rsidRPr="00121158">
          <w:rPr>
            <w:rStyle w:val="a8"/>
            <w:rFonts w:ascii="Times New Roman" w:eastAsia="PMingLiU" w:hAnsi="Times New Roman" w:cs="Times New Roman"/>
            <w:bCs/>
            <w:color w:val="767171" w:themeColor="background2" w:themeShade="80"/>
            <w:kern w:val="0"/>
            <w:sz w:val="18"/>
            <w:szCs w:val="18"/>
            <w:u w:val="none"/>
          </w:rPr>
          <w:t>[website]</w:t>
        </w:r>
      </w:hyperlink>
      <w:r w:rsidR="00E76E2C"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 xml:space="preserve">, </w:t>
      </w:r>
      <w:hyperlink r:id="rId24" w:history="1">
        <w:r w:rsidR="00E76E2C" w:rsidRPr="00121158">
          <w:rPr>
            <w:rStyle w:val="a8"/>
            <w:rFonts w:ascii="Times New Roman" w:eastAsia="PMingLiU" w:hAnsi="Times New Roman" w:cs="Times New Roman"/>
            <w:bCs/>
            <w:color w:val="767171" w:themeColor="background2" w:themeShade="80"/>
            <w:kern w:val="0"/>
            <w:sz w:val="18"/>
            <w:szCs w:val="18"/>
            <w:u w:val="none"/>
          </w:rPr>
          <w:t>[code]</w:t>
        </w:r>
      </w:hyperlink>
      <w:r w:rsidR="00E76E2C"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 xml:space="preserve"> </w:t>
      </w:r>
      <w:r w:rsidR="00E76E2C"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ab/>
        <w:t>Taipei, Taiwan</w:t>
      </w:r>
    </w:p>
    <w:p w14:paraId="109148B8" w14:textId="77777777" w:rsidR="000B4F6E" w:rsidRPr="00121158" w:rsidRDefault="000B4F6E" w:rsidP="00E76E2C">
      <w:pPr>
        <w:widowControl/>
        <w:shd w:val="clear" w:color="auto" w:fill="FFFFFF"/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</w:pPr>
    </w:p>
    <w:p w14:paraId="1C2657F0" w14:textId="65CC5E3E" w:rsidR="00121158" w:rsidRPr="009629E6" w:rsidRDefault="00121158" w:rsidP="00121158">
      <w:pPr>
        <w:pStyle w:val="a9"/>
        <w:pBdr>
          <w:bottom w:val="single" w:sz="6" w:space="1" w:color="auto"/>
        </w:pBdr>
        <w:spacing w:line="0" w:lineRule="atLeast"/>
        <w:jc w:val="left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 w:hint="eastAsia"/>
          <w:sz w:val="28"/>
          <w:szCs w:val="18"/>
        </w:rPr>
        <w:t>Awards</w:t>
      </w:r>
    </w:p>
    <w:p w14:paraId="12745975" w14:textId="3152CFC4" w:rsidR="00C554BF" w:rsidRDefault="00C554BF" w:rsidP="00C554BF">
      <w:pPr>
        <w:widowControl/>
        <w:shd w:val="clear" w:color="auto" w:fill="FFFFFF"/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</w:pPr>
      <w:r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8"/>
        </w:rPr>
        <w:t>Jun</w:t>
      </w: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>. 202</w:t>
      </w:r>
      <w:r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8"/>
        </w:rPr>
        <w:t>4</w:t>
      </w: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 xml:space="preserve"> </w:t>
      </w:r>
      <w:r>
        <w:rPr>
          <w:rFonts w:ascii="Times New Roman" w:eastAsia="PMingLiU" w:hAnsi="Times New Roman" w:cs="Times New Roman" w:hint="eastAsia"/>
          <w:b/>
          <w:kern w:val="0"/>
          <w:sz w:val="18"/>
          <w:szCs w:val="18"/>
        </w:rPr>
        <w:t>International Conference</w:t>
      </w:r>
      <w:r w:rsidRPr="00121158">
        <w:rPr>
          <w:rFonts w:ascii="Times New Roman" w:eastAsia="PMingLiU" w:hAnsi="Times New Roman" w:cs="Times New Roman"/>
          <w:b/>
          <w:kern w:val="0"/>
          <w:sz w:val="18"/>
          <w:szCs w:val="18"/>
        </w:rPr>
        <w:t xml:space="preserve"> Scholarship</w:t>
      </w: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 xml:space="preserve">, </w:t>
      </w:r>
      <w:r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8"/>
        </w:rPr>
        <w:t xml:space="preserve">National </w:t>
      </w:r>
      <w:r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8"/>
        </w:rPr>
        <w:t>Yang Ming Chiao Tung University</w:t>
      </w:r>
      <w:r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ab/>
      </w:r>
      <w:r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8"/>
        </w:rPr>
        <w:t>Taipei</w:t>
      </w: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 xml:space="preserve">, </w:t>
      </w:r>
      <w:r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8"/>
        </w:rPr>
        <w:t>Taiwan</w:t>
      </w:r>
    </w:p>
    <w:p w14:paraId="149890AF" w14:textId="77777777" w:rsidR="00C554BF" w:rsidRPr="00D97CB4" w:rsidRDefault="00C554BF" w:rsidP="00C554BF">
      <w:pPr>
        <w:widowControl/>
        <w:shd w:val="clear" w:color="auto" w:fill="FFFFFF"/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0"/>
          <w:szCs w:val="10"/>
        </w:rPr>
      </w:pPr>
    </w:p>
    <w:p w14:paraId="3BF33F60" w14:textId="77777777" w:rsidR="00C554BF" w:rsidRDefault="00C554BF" w:rsidP="00C554BF">
      <w:pPr>
        <w:widowControl/>
        <w:shd w:val="clear" w:color="auto" w:fill="FFFFFF"/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</w:pPr>
      <w:r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8"/>
        </w:rPr>
        <w:t>May</w:t>
      </w: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>. 202</w:t>
      </w:r>
      <w:r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8"/>
        </w:rPr>
        <w:t>4</w:t>
      </w: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 xml:space="preserve"> </w:t>
      </w:r>
      <w:r>
        <w:rPr>
          <w:rFonts w:ascii="Times New Roman" w:eastAsia="PMingLiU" w:hAnsi="Times New Roman" w:cs="Times New Roman" w:hint="eastAsia"/>
          <w:b/>
          <w:kern w:val="0"/>
          <w:sz w:val="18"/>
          <w:szCs w:val="18"/>
        </w:rPr>
        <w:t>International Conference</w:t>
      </w:r>
      <w:r w:rsidRPr="00121158">
        <w:rPr>
          <w:rFonts w:ascii="Times New Roman" w:eastAsia="PMingLiU" w:hAnsi="Times New Roman" w:cs="Times New Roman"/>
          <w:b/>
          <w:kern w:val="0"/>
          <w:sz w:val="18"/>
          <w:szCs w:val="18"/>
        </w:rPr>
        <w:t xml:space="preserve"> Scholarship</w:t>
      </w: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 xml:space="preserve">, </w:t>
      </w:r>
      <w:r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8"/>
        </w:rPr>
        <w:t>National Science and Technology Council</w:t>
      </w:r>
      <w:r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ab/>
      </w:r>
      <w:r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8"/>
        </w:rPr>
        <w:t>Taipei</w:t>
      </w: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 xml:space="preserve">, </w:t>
      </w:r>
      <w:r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8"/>
        </w:rPr>
        <w:t>Taiwan</w:t>
      </w:r>
    </w:p>
    <w:p w14:paraId="7DD30962" w14:textId="77777777" w:rsidR="00C554BF" w:rsidRPr="00D97CB4" w:rsidRDefault="00C554BF" w:rsidP="00C554BF">
      <w:pPr>
        <w:widowControl/>
        <w:shd w:val="clear" w:color="auto" w:fill="FFFFFF"/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0"/>
          <w:szCs w:val="10"/>
        </w:rPr>
      </w:pPr>
    </w:p>
    <w:p w14:paraId="1F4D25F7" w14:textId="6DB63D09" w:rsidR="00D97CB4" w:rsidRDefault="00D97CB4" w:rsidP="00D97CB4">
      <w:pPr>
        <w:widowControl/>
        <w:shd w:val="clear" w:color="auto" w:fill="FFFFFF"/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</w:pP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>Feb. 202</w:t>
      </w:r>
      <w:r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8"/>
        </w:rPr>
        <w:t>4</w:t>
      </w: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 xml:space="preserve"> </w:t>
      </w:r>
      <w:r w:rsidRPr="00121158">
        <w:rPr>
          <w:rFonts w:ascii="Times New Roman" w:eastAsia="PMingLiU" w:hAnsi="Times New Roman" w:cs="Times New Roman"/>
          <w:b/>
          <w:kern w:val="0"/>
          <w:sz w:val="18"/>
          <w:szCs w:val="18"/>
        </w:rPr>
        <w:t>AAAI Student Scholarship</w:t>
      </w: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>, 3</w:t>
      </w:r>
      <w:r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8"/>
        </w:rPr>
        <w:t>8</w:t>
      </w: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>th AAAI Conference on Artificial Intelligence</w:t>
      </w:r>
      <w:r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ab/>
      </w: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>Vancouver, Canada</w:t>
      </w:r>
    </w:p>
    <w:p w14:paraId="17C0BB41" w14:textId="77777777" w:rsidR="00121158" w:rsidRPr="00121158" w:rsidRDefault="00121158" w:rsidP="00121158">
      <w:pPr>
        <w:widowControl/>
        <w:shd w:val="clear" w:color="auto" w:fill="FFFFFF"/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0"/>
          <w:szCs w:val="10"/>
        </w:rPr>
      </w:pPr>
    </w:p>
    <w:p w14:paraId="46BFC24C" w14:textId="77777777" w:rsidR="009A4FE7" w:rsidRDefault="009A4FE7" w:rsidP="009A4FE7">
      <w:pPr>
        <w:widowControl/>
        <w:shd w:val="clear" w:color="auto" w:fill="FFFFFF"/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</w:pP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>Feb. 202</w:t>
      </w:r>
      <w:r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8"/>
        </w:rPr>
        <w:t>2</w:t>
      </w: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 xml:space="preserve"> </w:t>
      </w:r>
      <w:r w:rsidRPr="009A4FE7">
        <w:rPr>
          <w:rFonts w:ascii="Times New Roman" w:eastAsia="PMingLiU" w:hAnsi="Times New Roman" w:cs="Times New Roman"/>
          <w:b/>
          <w:kern w:val="0"/>
          <w:sz w:val="18"/>
          <w:szCs w:val="18"/>
        </w:rPr>
        <w:t>Xin Miao Key Technology Doctoral Scholarship</w:t>
      </w: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 xml:space="preserve">, </w:t>
      </w:r>
      <w:r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>Xin Miao Education Foundation</w:t>
      </w:r>
      <w:r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ab/>
        <w:t>Taipei</w:t>
      </w: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 xml:space="preserve">, </w:t>
      </w:r>
      <w:r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>Taiwan</w:t>
      </w:r>
    </w:p>
    <w:p w14:paraId="43F6F757" w14:textId="77777777" w:rsidR="009A4FE7" w:rsidRPr="009A4FE7" w:rsidRDefault="009A4FE7" w:rsidP="009A4FE7">
      <w:pPr>
        <w:widowControl/>
        <w:shd w:val="clear" w:color="auto" w:fill="FFFFFF"/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0"/>
          <w:szCs w:val="10"/>
        </w:rPr>
      </w:pPr>
    </w:p>
    <w:p w14:paraId="458DBA12" w14:textId="3AA64DF4" w:rsidR="009A4FE7" w:rsidRDefault="009A4FE7" w:rsidP="009A4FE7">
      <w:pPr>
        <w:widowControl/>
        <w:shd w:val="clear" w:color="auto" w:fill="FFFFFF"/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</w:pPr>
      <w:r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8"/>
        </w:rPr>
        <w:t>Sep</w:t>
      </w: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>. 202</w:t>
      </w:r>
      <w:r>
        <w:rPr>
          <w:rFonts w:ascii="Times New Roman" w:eastAsia="PMingLiU" w:hAnsi="Times New Roman" w:cs="Times New Roman" w:hint="eastAsia"/>
          <w:bCs/>
          <w:color w:val="767171" w:themeColor="background2" w:themeShade="80"/>
          <w:kern w:val="0"/>
          <w:sz w:val="18"/>
          <w:szCs w:val="18"/>
        </w:rPr>
        <w:t>1</w:t>
      </w: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 xml:space="preserve"> </w:t>
      </w:r>
      <w:r w:rsidR="00D97CB4">
        <w:rPr>
          <w:rFonts w:ascii="Times New Roman" w:eastAsia="PMingLiU" w:hAnsi="Times New Roman" w:cs="Times New Roman" w:hint="eastAsia"/>
          <w:b/>
          <w:kern w:val="0"/>
          <w:sz w:val="18"/>
          <w:szCs w:val="18"/>
        </w:rPr>
        <w:t>In</w:t>
      </w:r>
      <w:r w:rsidR="00D97CB4" w:rsidRPr="00D97CB4">
        <w:rPr>
          <w:rFonts w:ascii="Times New Roman" w:eastAsia="PMingLiU" w:hAnsi="Times New Roman" w:cs="Times New Roman"/>
          <w:b/>
          <w:kern w:val="0"/>
          <w:sz w:val="18"/>
          <w:szCs w:val="18"/>
        </w:rPr>
        <w:t>dustry</w:t>
      </w:r>
      <w:r w:rsidR="00D20663">
        <w:rPr>
          <w:rFonts w:ascii="Times New Roman" w:eastAsia="PMingLiU" w:hAnsi="Times New Roman" w:cs="Times New Roman" w:hint="eastAsia"/>
          <w:b/>
          <w:kern w:val="0"/>
          <w:sz w:val="18"/>
          <w:szCs w:val="18"/>
        </w:rPr>
        <w:t>-</w:t>
      </w:r>
      <w:r w:rsidR="00D97CB4">
        <w:rPr>
          <w:rFonts w:ascii="Times New Roman" w:eastAsia="PMingLiU" w:hAnsi="Times New Roman" w:cs="Times New Roman" w:hint="eastAsia"/>
          <w:b/>
          <w:kern w:val="0"/>
          <w:sz w:val="18"/>
          <w:szCs w:val="18"/>
        </w:rPr>
        <w:t>A</w:t>
      </w:r>
      <w:r w:rsidR="00D97CB4" w:rsidRPr="00D97CB4">
        <w:rPr>
          <w:rFonts w:ascii="Times New Roman" w:eastAsia="PMingLiU" w:hAnsi="Times New Roman" w:cs="Times New Roman"/>
          <w:b/>
          <w:kern w:val="0"/>
          <w:sz w:val="18"/>
          <w:szCs w:val="18"/>
        </w:rPr>
        <w:t xml:space="preserve">cademia </w:t>
      </w:r>
      <w:r w:rsidR="00D97CB4">
        <w:rPr>
          <w:rFonts w:ascii="Times New Roman" w:eastAsia="PMingLiU" w:hAnsi="Times New Roman" w:cs="Times New Roman" w:hint="eastAsia"/>
          <w:b/>
          <w:kern w:val="0"/>
          <w:sz w:val="18"/>
          <w:szCs w:val="18"/>
        </w:rPr>
        <w:t>C</w:t>
      </w:r>
      <w:r w:rsidR="00D97CB4" w:rsidRPr="00D97CB4">
        <w:rPr>
          <w:rFonts w:ascii="Times New Roman" w:eastAsia="PMingLiU" w:hAnsi="Times New Roman" w:cs="Times New Roman"/>
          <w:b/>
          <w:kern w:val="0"/>
          <w:sz w:val="18"/>
          <w:szCs w:val="18"/>
        </w:rPr>
        <w:t xml:space="preserve">ooperative PhD </w:t>
      </w:r>
      <w:r w:rsidR="00D97CB4">
        <w:rPr>
          <w:rFonts w:ascii="Times New Roman" w:eastAsia="PMingLiU" w:hAnsi="Times New Roman" w:cs="Times New Roman" w:hint="eastAsia"/>
          <w:b/>
          <w:kern w:val="0"/>
          <w:sz w:val="18"/>
          <w:szCs w:val="18"/>
        </w:rPr>
        <w:t>P</w:t>
      </w:r>
      <w:r w:rsidR="00D97CB4" w:rsidRPr="00D97CB4">
        <w:rPr>
          <w:rFonts w:ascii="Times New Roman" w:eastAsia="PMingLiU" w:hAnsi="Times New Roman" w:cs="Times New Roman"/>
          <w:b/>
          <w:kern w:val="0"/>
          <w:sz w:val="18"/>
          <w:szCs w:val="18"/>
        </w:rPr>
        <w:t>roject</w:t>
      </w:r>
      <w:r w:rsidR="00D97CB4">
        <w:rPr>
          <w:rFonts w:ascii="Times New Roman" w:eastAsia="PMingLiU" w:hAnsi="Times New Roman" w:cs="Times New Roman" w:hint="eastAsia"/>
          <w:b/>
          <w:kern w:val="0"/>
          <w:sz w:val="18"/>
          <w:szCs w:val="18"/>
        </w:rPr>
        <w:t xml:space="preserve"> </w:t>
      </w:r>
      <w:r w:rsidR="00D97CB4" w:rsidRPr="009A4FE7">
        <w:rPr>
          <w:rFonts w:ascii="Times New Roman" w:eastAsia="PMingLiU" w:hAnsi="Times New Roman" w:cs="Times New Roman"/>
          <w:b/>
          <w:kern w:val="0"/>
          <w:sz w:val="18"/>
          <w:szCs w:val="18"/>
        </w:rPr>
        <w:t>Scholarship</w:t>
      </w: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 xml:space="preserve">, </w:t>
      </w:r>
      <w:r w:rsidR="00D97CB4" w:rsidRPr="00D97CB4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>Ministry of Education Republic of China (Taiwan)</w:t>
      </w:r>
      <w:r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ab/>
        <w:t>Taipei</w:t>
      </w:r>
      <w:r w:rsidRPr="00121158"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 xml:space="preserve">, </w:t>
      </w:r>
      <w:r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  <w:t>Taiwan</w:t>
      </w:r>
    </w:p>
    <w:p w14:paraId="6FFBEA16" w14:textId="77777777" w:rsidR="000B4F6E" w:rsidRDefault="000B4F6E" w:rsidP="009A4FE7">
      <w:pPr>
        <w:widowControl/>
        <w:shd w:val="clear" w:color="auto" w:fill="FFFFFF"/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Cs/>
          <w:color w:val="767171" w:themeColor="background2" w:themeShade="80"/>
          <w:kern w:val="0"/>
          <w:sz w:val="18"/>
          <w:szCs w:val="18"/>
        </w:rPr>
      </w:pPr>
    </w:p>
    <w:p w14:paraId="4DA03504" w14:textId="39581CCC" w:rsidR="00121158" w:rsidRPr="009629E6" w:rsidRDefault="00121158" w:rsidP="00121158">
      <w:pPr>
        <w:pStyle w:val="a9"/>
        <w:pBdr>
          <w:bottom w:val="single" w:sz="6" w:space="1" w:color="auto"/>
        </w:pBdr>
        <w:spacing w:line="0" w:lineRule="atLeast"/>
        <w:jc w:val="left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 w:hint="eastAsia"/>
          <w:sz w:val="28"/>
          <w:szCs w:val="18"/>
        </w:rPr>
        <w:t>Academic Services</w:t>
      </w:r>
    </w:p>
    <w:p w14:paraId="6A9F2284" w14:textId="77777777" w:rsidR="00BB6476" w:rsidRDefault="00BB6476" w:rsidP="00BB6476">
      <w:pPr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/>
          <w:kern w:val="0"/>
          <w:sz w:val="18"/>
          <w:szCs w:val="14"/>
        </w:rPr>
      </w:pPr>
      <w:r>
        <w:rPr>
          <w:rFonts w:ascii="Times New Roman" w:eastAsia="PMingLiU" w:hAnsi="Times New Roman" w:cs="Times New Roman" w:hint="eastAsia"/>
          <w:b/>
          <w:kern w:val="0"/>
          <w:sz w:val="18"/>
          <w:szCs w:val="14"/>
        </w:rPr>
        <w:t>Reviewer | KDD</w:t>
      </w:r>
      <w:r>
        <w:rPr>
          <w:rFonts w:ascii="Times New Roman" w:eastAsia="PMingLiU" w:hAnsi="Times New Roman" w:cs="Times New Roman"/>
          <w:b/>
          <w:kern w:val="0"/>
          <w:sz w:val="18"/>
          <w:szCs w:val="14"/>
        </w:rPr>
        <w:t>’</w:t>
      </w:r>
      <w:r>
        <w:rPr>
          <w:rFonts w:ascii="Times New Roman" w:eastAsia="PMingLiU" w:hAnsi="Times New Roman" w:cs="Times New Roman" w:hint="eastAsia"/>
          <w:b/>
          <w:kern w:val="0"/>
          <w:sz w:val="18"/>
          <w:szCs w:val="14"/>
        </w:rPr>
        <w:t>24</w:t>
      </w:r>
    </w:p>
    <w:p w14:paraId="0F7075F3" w14:textId="77777777" w:rsidR="00BB6476" w:rsidRPr="00BB6476" w:rsidRDefault="00BB6476" w:rsidP="00BB6476">
      <w:pPr>
        <w:tabs>
          <w:tab w:val="right" w:pos="10800"/>
        </w:tabs>
        <w:spacing w:line="0" w:lineRule="atLeast"/>
        <w:rPr>
          <w:rFonts w:ascii="Times New Roman" w:eastAsia="PMingLiU" w:hAnsi="Times New Roman" w:cs="Times New Roman" w:hint="eastAsia"/>
          <w:b/>
          <w:kern w:val="0"/>
          <w:sz w:val="10"/>
          <w:szCs w:val="6"/>
        </w:rPr>
      </w:pPr>
    </w:p>
    <w:p w14:paraId="4D0E36C2" w14:textId="365333C1" w:rsidR="00BB6476" w:rsidRDefault="00BB6476" w:rsidP="00BB6476">
      <w:pPr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/>
          <w:kern w:val="0"/>
          <w:sz w:val="18"/>
          <w:szCs w:val="14"/>
        </w:rPr>
      </w:pPr>
      <w:r w:rsidRPr="00E30798">
        <w:rPr>
          <w:rFonts w:ascii="Times New Roman" w:eastAsia="PMingLiU" w:hAnsi="Times New Roman" w:cs="Times New Roman" w:hint="eastAsia"/>
          <w:b/>
          <w:kern w:val="0"/>
          <w:sz w:val="18"/>
          <w:szCs w:val="18"/>
        </w:rPr>
        <w:t xml:space="preserve">External </w:t>
      </w:r>
      <w:r>
        <w:rPr>
          <w:rFonts w:ascii="Times New Roman" w:eastAsia="PMingLiU" w:hAnsi="Times New Roman" w:cs="Times New Roman" w:hint="eastAsia"/>
          <w:b/>
          <w:kern w:val="0"/>
          <w:sz w:val="18"/>
          <w:szCs w:val="14"/>
        </w:rPr>
        <w:t xml:space="preserve">Reviewer | </w:t>
      </w:r>
      <w:r>
        <w:rPr>
          <w:rFonts w:ascii="Times New Roman" w:eastAsia="PMingLiU" w:hAnsi="Times New Roman" w:cs="Times New Roman" w:hint="eastAsia"/>
          <w:b/>
          <w:kern w:val="0"/>
          <w:sz w:val="18"/>
          <w:szCs w:val="14"/>
        </w:rPr>
        <w:t>ICDE</w:t>
      </w:r>
      <w:r>
        <w:rPr>
          <w:rFonts w:ascii="Times New Roman" w:eastAsia="PMingLiU" w:hAnsi="Times New Roman" w:cs="Times New Roman"/>
          <w:b/>
          <w:kern w:val="0"/>
          <w:sz w:val="18"/>
          <w:szCs w:val="14"/>
        </w:rPr>
        <w:t>’</w:t>
      </w:r>
      <w:r>
        <w:rPr>
          <w:rFonts w:ascii="Times New Roman" w:eastAsia="PMingLiU" w:hAnsi="Times New Roman" w:cs="Times New Roman" w:hint="eastAsia"/>
          <w:b/>
          <w:kern w:val="0"/>
          <w:sz w:val="18"/>
          <w:szCs w:val="14"/>
        </w:rPr>
        <w:t>24</w:t>
      </w:r>
    </w:p>
    <w:p w14:paraId="3A51DD60" w14:textId="77777777" w:rsidR="00BB6476" w:rsidRPr="00BB6476" w:rsidRDefault="00BB6476" w:rsidP="00BB6476">
      <w:pPr>
        <w:tabs>
          <w:tab w:val="right" w:pos="10800"/>
        </w:tabs>
        <w:spacing w:line="0" w:lineRule="atLeast"/>
        <w:rPr>
          <w:rFonts w:ascii="Times New Roman" w:eastAsia="PMingLiU" w:hAnsi="Times New Roman" w:cs="Times New Roman" w:hint="eastAsia"/>
          <w:b/>
          <w:kern w:val="0"/>
          <w:sz w:val="10"/>
          <w:szCs w:val="6"/>
        </w:rPr>
      </w:pPr>
    </w:p>
    <w:p w14:paraId="355798C7" w14:textId="2F278645" w:rsidR="00BB6476" w:rsidRDefault="00BB6476" w:rsidP="00BB6476">
      <w:pPr>
        <w:tabs>
          <w:tab w:val="right" w:pos="10800"/>
        </w:tabs>
        <w:spacing w:line="0" w:lineRule="atLeast"/>
        <w:rPr>
          <w:rFonts w:ascii="Times New Roman" w:eastAsia="PMingLiU" w:hAnsi="Times New Roman" w:cs="Times New Roman" w:hint="eastAsia"/>
          <w:b/>
          <w:kern w:val="0"/>
          <w:sz w:val="18"/>
          <w:szCs w:val="14"/>
        </w:rPr>
      </w:pPr>
      <w:r>
        <w:rPr>
          <w:rFonts w:ascii="Times New Roman" w:eastAsia="PMingLiU" w:hAnsi="Times New Roman" w:cs="Times New Roman" w:hint="eastAsia"/>
          <w:b/>
          <w:kern w:val="0"/>
          <w:sz w:val="18"/>
          <w:szCs w:val="14"/>
        </w:rPr>
        <w:t>Student Volunteer</w:t>
      </w:r>
      <w:r>
        <w:rPr>
          <w:rFonts w:ascii="Times New Roman" w:eastAsia="PMingLiU" w:hAnsi="Times New Roman" w:cs="Times New Roman" w:hint="eastAsia"/>
          <w:b/>
          <w:kern w:val="0"/>
          <w:sz w:val="18"/>
          <w:szCs w:val="14"/>
        </w:rPr>
        <w:t xml:space="preserve"> | </w:t>
      </w:r>
      <w:r>
        <w:rPr>
          <w:rFonts w:ascii="Times New Roman" w:eastAsia="PMingLiU" w:hAnsi="Times New Roman" w:cs="Times New Roman" w:hint="eastAsia"/>
          <w:b/>
          <w:kern w:val="0"/>
          <w:sz w:val="18"/>
          <w:szCs w:val="14"/>
        </w:rPr>
        <w:t>AAAI</w:t>
      </w:r>
      <w:r>
        <w:rPr>
          <w:rFonts w:ascii="Times New Roman" w:eastAsia="PMingLiU" w:hAnsi="Times New Roman" w:cs="Times New Roman"/>
          <w:b/>
          <w:kern w:val="0"/>
          <w:sz w:val="18"/>
          <w:szCs w:val="14"/>
        </w:rPr>
        <w:t>’</w:t>
      </w:r>
      <w:r>
        <w:rPr>
          <w:rFonts w:ascii="Times New Roman" w:eastAsia="PMingLiU" w:hAnsi="Times New Roman" w:cs="Times New Roman" w:hint="eastAsia"/>
          <w:b/>
          <w:kern w:val="0"/>
          <w:sz w:val="18"/>
          <w:szCs w:val="14"/>
        </w:rPr>
        <w:t>24</w:t>
      </w:r>
    </w:p>
    <w:p w14:paraId="5F8A05D2" w14:textId="77777777" w:rsidR="00BB6476" w:rsidRPr="00BB6476" w:rsidRDefault="00BB6476" w:rsidP="00921A62">
      <w:pPr>
        <w:tabs>
          <w:tab w:val="right" w:pos="10800"/>
        </w:tabs>
        <w:spacing w:line="0" w:lineRule="atLeast"/>
        <w:rPr>
          <w:rFonts w:ascii="Times New Roman" w:eastAsia="PMingLiU" w:hAnsi="Times New Roman" w:cs="Times New Roman"/>
          <w:b/>
          <w:kern w:val="0"/>
          <w:sz w:val="10"/>
          <w:szCs w:val="6"/>
        </w:rPr>
      </w:pPr>
    </w:p>
    <w:p w14:paraId="7BAFFD60" w14:textId="75FBFF9C" w:rsidR="00921A62" w:rsidRPr="004819E7" w:rsidRDefault="00921A62" w:rsidP="00921A62">
      <w:pPr>
        <w:tabs>
          <w:tab w:val="right" w:pos="10800"/>
        </w:tabs>
        <w:spacing w:line="0" w:lineRule="atLeast"/>
        <w:rPr>
          <w:rFonts w:ascii="Times New Roman" w:hAnsi="Times New Roman" w:cs="Times New Roman" w:hint="eastAsia"/>
          <w:color w:val="767171" w:themeColor="background2" w:themeShade="80"/>
          <w:sz w:val="18"/>
          <w:szCs w:val="14"/>
          <w:shd w:val="clear" w:color="auto" w:fill="FFFFFF"/>
        </w:rPr>
      </w:pPr>
      <w:r w:rsidRPr="00CA0B15">
        <w:rPr>
          <w:rFonts w:ascii="Times New Roman" w:eastAsia="PMingLiU" w:hAnsi="Times New Roman" w:cs="Times New Roman"/>
          <w:b/>
          <w:kern w:val="0"/>
          <w:sz w:val="18"/>
          <w:szCs w:val="14"/>
        </w:rPr>
        <w:t>Speaker | 2023 LLM Industry-Academia Technical Exchange Conference, National Center for High-Performance Computing</w:t>
      </w:r>
      <w:hyperlink r:id="rId25" w:history="1"/>
      <w:r w:rsidRPr="00CB3C8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ab/>
      </w:r>
      <w:r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Aug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. 20</w:t>
      </w:r>
      <w:r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23</w:t>
      </w:r>
    </w:p>
    <w:p w14:paraId="486EA3F5" w14:textId="355EE842" w:rsidR="00CA0B15" w:rsidRPr="00BB6476" w:rsidRDefault="00CA0B15" w:rsidP="00921A62">
      <w:pPr>
        <w:spacing w:line="0" w:lineRule="atLeast"/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</w:pPr>
      <w:r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Topic: </w:t>
      </w:r>
      <w:r w:rsidRPr="00CA0B15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Time-</w:t>
      </w:r>
      <w:r w:rsidRPr="00BB6476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Series Analysis with LLMs</w:t>
      </w:r>
      <w:r w:rsidRPr="00BB647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 </w:t>
      </w:r>
      <w:r w:rsidR="00BB6476" w:rsidRPr="00BB647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[</w:t>
      </w:r>
      <w:hyperlink r:id="rId26" w:history="1">
        <w:r w:rsidR="00BB6476" w:rsidRPr="00BB6476">
          <w:rPr>
            <w:rStyle w:val="a8"/>
            <w:rFonts w:ascii="Times New Roman" w:eastAsia="PMingLiU" w:hAnsi="Times New Roman" w:cs="Times New Roman" w:hint="eastAsia"/>
            <w:color w:val="767171" w:themeColor="background2" w:themeShade="80"/>
            <w:kern w:val="0"/>
            <w:sz w:val="18"/>
            <w:szCs w:val="14"/>
            <w:u w:val="none"/>
          </w:rPr>
          <w:t>web</w:t>
        </w:r>
        <w:r w:rsidR="00BB6476" w:rsidRPr="00BB6476">
          <w:rPr>
            <w:rStyle w:val="a8"/>
            <w:rFonts w:ascii="Times New Roman" w:eastAsia="PMingLiU" w:hAnsi="Times New Roman" w:cs="Times New Roman" w:hint="eastAsia"/>
            <w:color w:val="767171" w:themeColor="background2" w:themeShade="80"/>
            <w:kern w:val="0"/>
            <w:sz w:val="18"/>
            <w:szCs w:val="14"/>
            <w:u w:val="none"/>
          </w:rPr>
          <w:t>s</w:t>
        </w:r>
        <w:r w:rsidR="00BB6476" w:rsidRPr="00BB6476">
          <w:rPr>
            <w:rStyle w:val="a8"/>
            <w:rFonts w:ascii="Times New Roman" w:eastAsia="PMingLiU" w:hAnsi="Times New Roman" w:cs="Times New Roman" w:hint="eastAsia"/>
            <w:color w:val="767171" w:themeColor="background2" w:themeShade="80"/>
            <w:kern w:val="0"/>
            <w:sz w:val="18"/>
            <w:szCs w:val="14"/>
            <w:u w:val="none"/>
          </w:rPr>
          <w:t>ite</w:t>
        </w:r>
      </w:hyperlink>
      <w:r w:rsidR="00BB6476" w:rsidRPr="00BB647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 xml:space="preserve">], </w:t>
      </w:r>
      <w:r w:rsidRPr="00BB647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[</w:t>
      </w:r>
      <w:hyperlink r:id="rId27" w:history="1">
        <w:r w:rsidRPr="00BB6476">
          <w:rPr>
            <w:rStyle w:val="a8"/>
            <w:rFonts w:ascii="Times New Roman" w:eastAsia="PMingLiU" w:hAnsi="Times New Roman" w:cs="Times New Roman" w:hint="eastAsia"/>
            <w:color w:val="767171" w:themeColor="background2" w:themeShade="80"/>
            <w:kern w:val="0"/>
            <w:sz w:val="18"/>
            <w:szCs w:val="14"/>
            <w:u w:val="none"/>
          </w:rPr>
          <w:t>sli</w:t>
        </w:r>
        <w:r w:rsidRPr="00BB6476">
          <w:rPr>
            <w:rStyle w:val="a8"/>
            <w:rFonts w:ascii="Times New Roman" w:eastAsia="PMingLiU" w:hAnsi="Times New Roman" w:cs="Times New Roman" w:hint="eastAsia"/>
            <w:color w:val="767171" w:themeColor="background2" w:themeShade="80"/>
            <w:kern w:val="0"/>
            <w:sz w:val="18"/>
            <w:szCs w:val="14"/>
            <w:u w:val="none"/>
          </w:rPr>
          <w:t>d</w:t>
        </w:r>
        <w:r w:rsidRPr="00BB6476">
          <w:rPr>
            <w:rStyle w:val="a8"/>
            <w:rFonts w:ascii="Times New Roman" w:eastAsia="PMingLiU" w:hAnsi="Times New Roman" w:cs="Times New Roman" w:hint="eastAsia"/>
            <w:color w:val="767171" w:themeColor="background2" w:themeShade="80"/>
            <w:kern w:val="0"/>
            <w:sz w:val="18"/>
            <w:szCs w:val="14"/>
            <w:u w:val="none"/>
          </w:rPr>
          <w:t>es</w:t>
        </w:r>
      </w:hyperlink>
      <w:r w:rsidRPr="00BB6476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4"/>
        </w:rPr>
        <w:t>]</w:t>
      </w:r>
    </w:p>
    <w:p w14:paraId="4B2A08C0" w14:textId="288B5723" w:rsidR="00670ED9" w:rsidRDefault="00670ED9" w:rsidP="00921A62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9300C5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</w:t>
      </w:r>
      <w:r w:rsidRPr="00CA0B15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Shared the stage with Hung-Yi Lee and Hsiang-Tsung Kung</w:t>
      </w:r>
    </w:p>
    <w:p w14:paraId="29983560" w14:textId="49A146E8" w:rsidR="00921A62" w:rsidRPr="009300C5" w:rsidRDefault="00921A62" w:rsidP="00921A62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9300C5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</w:t>
      </w:r>
      <w:r w:rsidR="00CA0B15" w:rsidRPr="00CA0B15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Delivered a talk on time-series analysis using large language models (LLMs)</w:t>
      </w:r>
    </w:p>
    <w:p w14:paraId="2DC086D7" w14:textId="398CC284" w:rsidR="00921A62" w:rsidRPr="00921A62" w:rsidRDefault="00921A62" w:rsidP="00921A62">
      <w:pPr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</w:pPr>
      <w:r w:rsidRPr="009300C5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•</w:t>
      </w:r>
      <w:r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 xml:space="preserve"> </w:t>
      </w:r>
      <w:r w:rsidR="00CA0B15" w:rsidRPr="00CA0B15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4"/>
        </w:rPr>
        <w:t>Discussed the application of LLMs in analyzing time-series data and their potential benefits in various industries</w:t>
      </w:r>
    </w:p>
    <w:p w14:paraId="18A7907C" w14:textId="06B6CC19" w:rsidR="00121158" w:rsidRPr="009629E6" w:rsidRDefault="00121158" w:rsidP="00121158">
      <w:pPr>
        <w:pStyle w:val="a9"/>
        <w:pBdr>
          <w:bottom w:val="single" w:sz="6" w:space="1" w:color="auto"/>
        </w:pBdr>
        <w:spacing w:line="0" w:lineRule="atLeast"/>
        <w:jc w:val="left"/>
        <w:rPr>
          <w:rFonts w:ascii="Times New Roman" w:hAnsi="Times New Roman" w:cs="Times New Roman"/>
          <w:sz w:val="28"/>
          <w:szCs w:val="18"/>
        </w:rPr>
      </w:pPr>
      <w:r w:rsidRPr="009629E6">
        <w:rPr>
          <w:rFonts w:ascii="Times New Roman" w:hAnsi="Times New Roman" w:cs="Times New Roman"/>
          <w:sz w:val="28"/>
          <w:szCs w:val="18"/>
        </w:rPr>
        <w:t>Technical Skills</w:t>
      </w:r>
    </w:p>
    <w:p w14:paraId="6F5E9A18" w14:textId="77777777" w:rsidR="00121158" w:rsidRPr="000B4F6E" w:rsidRDefault="00121158" w:rsidP="00121158">
      <w:pPr>
        <w:widowControl/>
        <w:shd w:val="clear" w:color="auto" w:fill="FFFFFF"/>
        <w:spacing w:line="0" w:lineRule="atLeast"/>
        <w:rPr>
          <w:rFonts w:ascii="Times New Roman" w:eastAsia="PMingLiU" w:hAnsi="Times New Roman" w:cs="Times New Roman"/>
          <w:b/>
          <w:kern w:val="0"/>
          <w:sz w:val="22"/>
        </w:rPr>
      </w:pPr>
      <w:r w:rsidRPr="000B4F6E">
        <w:rPr>
          <w:rFonts w:ascii="Times New Roman" w:eastAsia="PMingLiU" w:hAnsi="Times New Roman" w:cs="Times New Roman"/>
          <w:b/>
          <w:kern w:val="0"/>
          <w:sz w:val="22"/>
        </w:rPr>
        <w:t>Programming Languages (in order of familiarity):</w:t>
      </w:r>
    </w:p>
    <w:p w14:paraId="1B4A7BA3" w14:textId="77777777" w:rsidR="00121158" w:rsidRPr="000B4F6E" w:rsidRDefault="00121158" w:rsidP="00121158">
      <w:pPr>
        <w:widowControl/>
        <w:shd w:val="clear" w:color="auto" w:fill="FFFFFF"/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8"/>
        </w:rPr>
      </w:pPr>
      <w:r w:rsidRP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8"/>
        </w:rPr>
        <w:t>Python (PyTorch, TensorFlow), C++, Java</w:t>
      </w:r>
    </w:p>
    <w:p w14:paraId="1375EBDE" w14:textId="77777777" w:rsidR="00121158" w:rsidRPr="000B4F6E" w:rsidRDefault="00121158" w:rsidP="00121158">
      <w:pPr>
        <w:widowControl/>
        <w:shd w:val="clear" w:color="auto" w:fill="FFFFFF"/>
        <w:spacing w:line="0" w:lineRule="atLeast"/>
        <w:rPr>
          <w:rFonts w:ascii="Times New Roman" w:eastAsia="PMingLiU" w:hAnsi="Times New Roman" w:cs="Times New Roman"/>
          <w:kern w:val="0"/>
          <w:sz w:val="22"/>
        </w:rPr>
      </w:pPr>
    </w:p>
    <w:p w14:paraId="2DE65A59" w14:textId="77777777" w:rsidR="00121158" w:rsidRPr="000B4F6E" w:rsidRDefault="00121158" w:rsidP="00121158">
      <w:pPr>
        <w:widowControl/>
        <w:shd w:val="clear" w:color="auto" w:fill="FFFFFF"/>
        <w:spacing w:line="0" w:lineRule="atLeast"/>
        <w:rPr>
          <w:rFonts w:ascii="Times New Roman" w:eastAsia="PMingLiU" w:hAnsi="Times New Roman" w:cs="Times New Roman"/>
          <w:b/>
          <w:kern w:val="0"/>
          <w:sz w:val="22"/>
        </w:rPr>
      </w:pPr>
      <w:r w:rsidRPr="000B4F6E">
        <w:rPr>
          <w:rFonts w:ascii="Times New Roman" w:eastAsia="PMingLiU" w:hAnsi="Times New Roman" w:cs="Times New Roman"/>
          <w:b/>
          <w:kern w:val="0"/>
          <w:sz w:val="22"/>
        </w:rPr>
        <w:t>Language:</w:t>
      </w:r>
    </w:p>
    <w:p w14:paraId="7924D2BC" w14:textId="0776DB0C" w:rsidR="00121158" w:rsidRPr="000B4F6E" w:rsidRDefault="00121158" w:rsidP="00121158">
      <w:pPr>
        <w:widowControl/>
        <w:shd w:val="clear" w:color="auto" w:fill="FFFFFF"/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8"/>
        </w:rPr>
      </w:pPr>
      <w:r w:rsidRP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8"/>
        </w:rPr>
        <w:t>English: C1 (</w:t>
      </w:r>
      <w:r w:rsidRPr="000B4F6E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8"/>
        </w:rPr>
        <w:t xml:space="preserve">IELTS: </w:t>
      </w:r>
      <w:r w:rsidRP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8"/>
        </w:rPr>
        <w:t>7</w:t>
      </w:r>
      <w:r w:rsidRPr="000B4F6E">
        <w:rPr>
          <w:rFonts w:ascii="Times New Roman" w:eastAsia="PMingLiU" w:hAnsi="Times New Roman" w:cs="Times New Roman" w:hint="eastAsia"/>
          <w:color w:val="767171" w:themeColor="background2" w:themeShade="80"/>
          <w:kern w:val="0"/>
          <w:sz w:val="18"/>
          <w:szCs w:val="18"/>
        </w:rPr>
        <w:t>.5</w:t>
      </w:r>
      <w:r w:rsidRP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8"/>
        </w:rPr>
        <w:t>, TOEIC: 875)</w:t>
      </w:r>
    </w:p>
    <w:p w14:paraId="65EB3B78" w14:textId="0CEF67F3" w:rsidR="00E76E2C" w:rsidRPr="000B4F6E" w:rsidRDefault="00121158" w:rsidP="00121158">
      <w:pPr>
        <w:widowControl/>
        <w:shd w:val="clear" w:color="auto" w:fill="FFFFFF"/>
        <w:spacing w:line="0" w:lineRule="atLeast"/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8"/>
        </w:rPr>
      </w:pPr>
      <w:r w:rsidRPr="000B4F6E">
        <w:rPr>
          <w:rFonts w:ascii="Times New Roman" w:eastAsia="PMingLiU" w:hAnsi="Times New Roman" w:cs="Times New Roman"/>
          <w:color w:val="767171" w:themeColor="background2" w:themeShade="80"/>
          <w:kern w:val="0"/>
          <w:sz w:val="18"/>
          <w:szCs w:val="18"/>
        </w:rPr>
        <w:t>Mandarin Chinese: Native</w:t>
      </w:r>
    </w:p>
    <w:sectPr w:rsidR="00E76E2C" w:rsidRPr="000B4F6E" w:rsidSect="00D57B5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FBF6F" w14:textId="77777777" w:rsidR="008F268F" w:rsidRDefault="008F268F" w:rsidP="00D50255">
      <w:r>
        <w:separator/>
      </w:r>
    </w:p>
  </w:endnote>
  <w:endnote w:type="continuationSeparator" w:id="0">
    <w:p w14:paraId="01EE4010" w14:textId="77777777" w:rsidR="008F268F" w:rsidRDefault="008F268F" w:rsidP="00D50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nt Awesome 6 Free Solid">
    <w:panose1 w:val="020009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Awesome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70E75" w14:textId="77777777" w:rsidR="008F268F" w:rsidRDefault="008F268F" w:rsidP="00D50255">
      <w:r>
        <w:separator/>
      </w:r>
    </w:p>
  </w:footnote>
  <w:footnote w:type="continuationSeparator" w:id="0">
    <w:p w14:paraId="7B0BF0D8" w14:textId="77777777" w:rsidR="008F268F" w:rsidRDefault="008F268F" w:rsidP="00D50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F00B4"/>
    <w:multiLevelType w:val="hybridMultilevel"/>
    <w:tmpl w:val="35C6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5AA7"/>
    <w:multiLevelType w:val="hybridMultilevel"/>
    <w:tmpl w:val="1AD6E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A18D4"/>
    <w:multiLevelType w:val="hybridMultilevel"/>
    <w:tmpl w:val="77E6527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9FD7732"/>
    <w:multiLevelType w:val="hybridMultilevel"/>
    <w:tmpl w:val="0C16E3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7AD22A2"/>
    <w:multiLevelType w:val="hybridMultilevel"/>
    <w:tmpl w:val="C856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90734"/>
    <w:multiLevelType w:val="hybridMultilevel"/>
    <w:tmpl w:val="1D5A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51CA0"/>
    <w:multiLevelType w:val="hybridMultilevel"/>
    <w:tmpl w:val="7934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85E36"/>
    <w:multiLevelType w:val="hybridMultilevel"/>
    <w:tmpl w:val="F254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F4D95"/>
    <w:multiLevelType w:val="hybridMultilevel"/>
    <w:tmpl w:val="0C02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204E6"/>
    <w:multiLevelType w:val="hybridMultilevel"/>
    <w:tmpl w:val="89C0156A"/>
    <w:lvl w:ilvl="0" w:tplc="35B4AFB6">
      <w:start w:val="1"/>
      <w:numFmt w:val="taiwaneseCountingThousand"/>
      <w:lvlText w:val="%1、"/>
      <w:lvlJc w:val="left"/>
      <w:pPr>
        <w:ind w:left="996" w:hanging="9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89796994">
    <w:abstractNumId w:val="9"/>
  </w:num>
  <w:num w:numId="2" w16cid:durableId="491486223">
    <w:abstractNumId w:val="3"/>
  </w:num>
  <w:num w:numId="3" w16cid:durableId="1474714516">
    <w:abstractNumId w:val="7"/>
  </w:num>
  <w:num w:numId="4" w16cid:durableId="1250381815">
    <w:abstractNumId w:val="0"/>
  </w:num>
  <w:num w:numId="5" w16cid:durableId="836922314">
    <w:abstractNumId w:val="1"/>
  </w:num>
  <w:num w:numId="6" w16cid:durableId="1906987464">
    <w:abstractNumId w:val="4"/>
  </w:num>
  <w:num w:numId="7" w16cid:durableId="1745637504">
    <w:abstractNumId w:val="5"/>
  </w:num>
  <w:num w:numId="8" w16cid:durableId="630288632">
    <w:abstractNumId w:val="8"/>
  </w:num>
  <w:num w:numId="9" w16cid:durableId="550313062">
    <w:abstractNumId w:val="6"/>
  </w:num>
  <w:num w:numId="10" w16cid:durableId="1804957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TW" w:vendorID="64" w:dllVersion="0" w:nlCheck="1" w:checkStyle="1"/>
  <w:proofState w:grammar="clean"/>
  <w:defaultTabStop w:val="475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491"/>
    <w:rsid w:val="000313E7"/>
    <w:rsid w:val="000356D0"/>
    <w:rsid w:val="00036001"/>
    <w:rsid w:val="0004403F"/>
    <w:rsid w:val="00044267"/>
    <w:rsid w:val="00044702"/>
    <w:rsid w:val="00047E3D"/>
    <w:rsid w:val="00050068"/>
    <w:rsid w:val="00074409"/>
    <w:rsid w:val="00081576"/>
    <w:rsid w:val="00083122"/>
    <w:rsid w:val="00084291"/>
    <w:rsid w:val="000968FF"/>
    <w:rsid w:val="0009797F"/>
    <w:rsid w:val="000B4F6E"/>
    <w:rsid w:val="000B5738"/>
    <w:rsid w:val="000D7CC0"/>
    <w:rsid w:val="000E03BF"/>
    <w:rsid w:val="000E39F7"/>
    <w:rsid w:val="000F49A4"/>
    <w:rsid w:val="0010138F"/>
    <w:rsid w:val="001130C3"/>
    <w:rsid w:val="00116BF6"/>
    <w:rsid w:val="00121158"/>
    <w:rsid w:val="0013542B"/>
    <w:rsid w:val="00141E7B"/>
    <w:rsid w:val="00143FDE"/>
    <w:rsid w:val="0016339A"/>
    <w:rsid w:val="00170974"/>
    <w:rsid w:val="00170C12"/>
    <w:rsid w:val="00177137"/>
    <w:rsid w:val="001937CB"/>
    <w:rsid w:val="001964C9"/>
    <w:rsid w:val="001A681A"/>
    <w:rsid w:val="001D5B14"/>
    <w:rsid w:val="001E1CFE"/>
    <w:rsid w:val="001F21E5"/>
    <w:rsid w:val="001F6E1F"/>
    <w:rsid w:val="00206706"/>
    <w:rsid w:val="002174E9"/>
    <w:rsid w:val="00227507"/>
    <w:rsid w:val="002302F5"/>
    <w:rsid w:val="0023785A"/>
    <w:rsid w:val="00237E35"/>
    <w:rsid w:val="00242F94"/>
    <w:rsid w:val="00246BC7"/>
    <w:rsid w:val="0025014A"/>
    <w:rsid w:val="002534EA"/>
    <w:rsid w:val="00257211"/>
    <w:rsid w:val="00257BD1"/>
    <w:rsid w:val="00264DC7"/>
    <w:rsid w:val="002765F3"/>
    <w:rsid w:val="002921F7"/>
    <w:rsid w:val="002A65CE"/>
    <w:rsid w:val="002B0354"/>
    <w:rsid w:val="002C7187"/>
    <w:rsid w:val="002E0ED5"/>
    <w:rsid w:val="002F2706"/>
    <w:rsid w:val="002F3491"/>
    <w:rsid w:val="002F5293"/>
    <w:rsid w:val="00300C38"/>
    <w:rsid w:val="0031076C"/>
    <w:rsid w:val="003360E5"/>
    <w:rsid w:val="00337D20"/>
    <w:rsid w:val="00343BE8"/>
    <w:rsid w:val="0034638C"/>
    <w:rsid w:val="00346DBC"/>
    <w:rsid w:val="00354EC2"/>
    <w:rsid w:val="003554F3"/>
    <w:rsid w:val="00362283"/>
    <w:rsid w:val="003637D2"/>
    <w:rsid w:val="00365ABE"/>
    <w:rsid w:val="003726F3"/>
    <w:rsid w:val="00372819"/>
    <w:rsid w:val="00377A98"/>
    <w:rsid w:val="00386E6B"/>
    <w:rsid w:val="00386E80"/>
    <w:rsid w:val="003879C1"/>
    <w:rsid w:val="00391B76"/>
    <w:rsid w:val="003D4CD5"/>
    <w:rsid w:val="003E0411"/>
    <w:rsid w:val="004063C8"/>
    <w:rsid w:val="004121F8"/>
    <w:rsid w:val="00424064"/>
    <w:rsid w:val="00435118"/>
    <w:rsid w:val="004544A1"/>
    <w:rsid w:val="004544FA"/>
    <w:rsid w:val="00455AA7"/>
    <w:rsid w:val="00457F40"/>
    <w:rsid w:val="004670EA"/>
    <w:rsid w:val="004819E7"/>
    <w:rsid w:val="0048771D"/>
    <w:rsid w:val="004A0AEC"/>
    <w:rsid w:val="004B2421"/>
    <w:rsid w:val="004B5388"/>
    <w:rsid w:val="004E45E0"/>
    <w:rsid w:val="004E5059"/>
    <w:rsid w:val="004F3A48"/>
    <w:rsid w:val="004F6E88"/>
    <w:rsid w:val="00514C33"/>
    <w:rsid w:val="0051524B"/>
    <w:rsid w:val="0052171D"/>
    <w:rsid w:val="00525BB4"/>
    <w:rsid w:val="005352CD"/>
    <w:rsid w:val="005417BF"/>
    <w:rsid w:val="005652C7"/>
    <w:rsid w:val="00565F86"/>
    <w:rsid w:val="00573604"/>
    <w:rsid w:val="00574A08"/>
    <w:rsid w:val="005A1907"/>
    <w:rsid w:val="005A2462"/>
    <w:rsid w:val="005B12C0"/>
    <w:rsid w:val="005C0399"/>
    <w:rsid w:val="005C3206"/>
    <w:rsid w:val="005D5392"/>
    <w:rsid w:val="005D65C1"/>
    <w:rsid w:val="005D75C0"/>
    <w:rsid w:val="005E5599"/>
    <w:rsid w:val="005F7463"/>
    <w:rsid w:val="006234B0"/>
    <w:rsid w:val="00635340"/>
    <w:rsid w:val="00645C12"/>
    <w:rsid w:val="00670ED9"/>
    <w:rsid w:val="00673E04"/>
    <w:rsid w:val="00683B36"/>
    <w:rsid w:val="00685A2E"/>
    <w:rsid w:val="00697371"/>
    <w:rsid w:val="006A5CE5"/>
    <w:rsid w:val="006C4267"/>
    <w:rsid w:val="006C4E92"/>
    <w:rsid w:val="006C79D1"/>
    <w:rsid w:val="006D49CA"/>
    <w:rsid w:val="006D6C00"/>
    <w:rsid w:val="006E716A"/>
    <w:rsid w:val="006F08D2"/>
    <w:rsid w:val="006F10E7"/>
    <w:rsid w:val="006F4FED"/>
    <w:rsid w:val="006F6007"/>
    <w:rsid w:val="007020A4"/>
    <w:rsid w:val="00732215"/>
    <w:rsid w:val="0073727B"/>
    <w:rsid w:val="0074460B"/>
    <w:rsid w:val="00750197"/>
    <w:rsid w:val="00754E84"/>
    <w:rsid w:val="00757A82"/>
    <w:rsid w:val="0076676E"/>
    <w:rsid w:val="00780BD4"/>
    <w:rsid w:val="00797D26"/>
    <w:rsid w:val="007A71A5"/>
    <w:rsid w:val="007B675D"/>
    <w:rsid w:val="007C4C9A"/>
    <w:rsid w:val="007D5E4B"/>
    <w:rsid w:val="007E33E1"/>
    <w:rsid w:val="007E6AB2"/>
    <w:rsid w:val="007E772A"/>
    <w:rsid w:val="007F1B60"/>
    <w:rsid w:val="007F79E8"/>
    <w:rsid w:val="00805EBA"/>
    <w:rsid w:val="008124AF"/>
    <w:rsid w:val="00814EDD"/>
    <w:rsid w:val="00826740"/>
    <w:rsid w:val="008277AF"/>
    <w:rsid w:val="00833619"/>
    <w:rsid w:val="00857044"/>
    <w:rsid w:val="00862790"/>
    <w:rsid w:val="00863962"/>
    <w:rsid w:val="00864DFD"/>
    <w:rsid w:val="008752E0"/>
    <w:rsid w:val="008827F0"/>
    <w:rsid w:val="00893E5E"/>
    <w:rsid w:val="008B04A2"/>
    <w:rsid w:val="008B4CEA"/>
    <w:rsid w:val="008B721B"/>
    <w:rsid w:val="008D0D01"/>
    <w:rsid w:val="008D522D"/>
    <w:rsid w:val="008D7BD1"/>
    <w:rsid w:val="008E3027"/>
    <w:rsid w:val="008E591B"/>
    <w:rsid w:val="008F268F"/>
    <w:rsid w:val="008F7F47"/>
    <w:rsid w:val="00903101"/>
    <w:rsid w:val="00905651"/>
    <w:rsid w:val="00910F23"/>
    <w:rsid w:val="00921A62"/>
    <w:rsid w:val="00925BD9"/>
    <w:rsid w:val="009300C5"/>
    <w:rsid w:val="009337E1"/>
    <w:rsid w:val="0095075A"/>
    <w:rsid w:val="009544DC"/>
    <w:rsid w:val="00956D6B"/>
    <w:rsid w:val="009629E6"/>
    <w:rsid w:val="0098597D"/>
    <w:rsid w:val="00987B72"/>
    <w:rsid w:val="009942B3"/>
    <w:rsid w:val="009A4FE7"/>
    <w:rsid w:val="009B5BD4"/>
    <w:rsid w:val="009C175D"/>
    <w:rsid w:val="009E351D"/>
    <w:rsid w:val="009E4479"/>
    <w:rsid w:val="009E737E"/>
    <w:rsid w:val="009F6B56"/>
    <w:rsid w:val="00A028B6"/>
    <w:rsid w:val="00A06070"/>
    <w:rsid w:val="00A16013"/>
    <w:rsid w:val="00A17D84"/>
    <w:rsid w:val="00A33C11"/>
    <w:rsid w:val="00A56D3C"/>
    <w:rsid w:val="00A61ABD"/>
    <w:rsid w:val="00A61D68"/>
    <w:rsid w:val="00A62491"/>
    <w:rsid w:val="00A6290D"/>
    <w:rsid w:val="00A719B9"/>
    <w:rsid w:val="00A822CD"/>
    <w:rsid w:val="00A93441"/>
    <w:rsid w:val="00A93A65"/>
    <w:rsid w:val="00A94C32"/>
    <w:rsid w:val="00A94E0C"/>
    <w:rsid w:val="00A96CE2"/>
    <w:rsid w:val="00AB4D10"/>
    <w:rsid w:val="00AB5681"/>
    <w:rsid w:val="00AB5F34"/>
    <w:rsid w:val="00AB7B95"/>
    <w:rsid w:val="00AB7ED0"/>
    <w:rsid w:val="00AC3799"/>
    <w:rsid w:val="00AD0D1D"/>
    <w:rsid w:val="00AD39F6"/>
    <w:rsid w:val="00AD3DD7"/>
    <w:rsid w:val="00AF2CF7"/>
    <w:rsid w:val="00AF361E"/>
    <w:rsid w:val="00B004A0"/>
    <w:rsid w:val="00B0086A"/>
    <w:rsid w:val="00B020EA"/>
    <w:rsid w:val="00B026DD"/>
    <w:rsid w:val="00B05B17"/>
    <w:rsid w:val="00B0759A"/>
    <w:rsid w:val="00B22DA0"/>
    <w:rsid w:val="00B2594E"/>
    <w:rsid w:val="00B438C7"/>
    <w:rsid w:val="00B4571B"/>
    <w:rsid w:val="00B62C37"/>
    <w:rsid w:val="00B6315E"/>
    <w:rsid w:val="00B66C9C"/>
    <w:rsid w:val="00B721D1"/>
    <w:rsid w:val="00B74B23"/>
    <w:rsid w:val="00B773E7"/>
    <w:rsid w:val="00B85219"/>
    <w:rsid w:val="00B93B8C"/>
    <w:rsid w:val="00B958F9"/>
    <w:rsid w:val="00BA02A7"/>
    <w:rsid w:val="00BA1E40"/>
    <w:rsid w:val="00BA521A"/>
    <w:rsid w:val="00BB1D0D"/>
    <w:rsid w:val="00BB4420"/>
    <w:rsid w:val="00BB6476"/>
    <w:rsid w:val="00BC230D"/>
    <w:rsid w:val="00BD07B2"/>
    <w:rsid w:val="00BD20B4"/>
    <w:rsid w:val="00BD23D2"/>
    <w:rsid w:val="00BF00B8"/>
    <w:rsid w:val="00C04735"/>
    <w:rsid w:val="00C06F44"/>
    <w:rsid w:val="00C07F4D"/>
    <w:rsid w:val="00C10026"/>
    <w:rsid w:val="00C51349"/>
    <w:rsid w:val="00C51579"/>
    <w:rsid w:val="00C5208D"/>
    <w:rsid w:val="00C554BF"/>
    <w:rsid w:val="00C57972"/>
    <w:rsid w:val="00C61E4B"/>
    <w:rsid w:val="00C71439"/>
    <w:rsid w:val="00C900AF"/>
    <w:rsid w:val="00CA0B15"/>
    <w:rsid w:val="00CA3172"/>
    <w:rsid w:val="00CB3C86"/>
    <w:rsid w:val="00CC11ED"/>
    <w:rsid w:val="00CC6AEF"/>
    <w:rsid w:val="00CE2077"/>
    <w:rsid w:val="00D0252D"/>
    <w:rsid w:val="00D14431"/>
    <w:rsid w:val="00D16BB6"/>
    <w:rsid w:val="00D17A0A"/>
    <w:rsid w:val="00D20663"/>
    <w:rsid w:val="00D32D08"/>
    <w:rsid w:val="00D42FB2"/>
    <w:rsid w:val="00D50255"/>
    <w:rsid w:val="00D5493B"/>
    <w:rsid w:val="00D57B56"/>
    <w:rsid w:val="00D70E85"/>
    <w:rsid w:val="00D8472B"/>
    <w:rsid w:val="00D904AE"/>
    <w:rsid w:val="00D96427"/>
    <w:rsid w:val="00D977C2"/>
    <w:rsid w:val="00D97CB4"/>
    <w:rsid w:val="00DA4611"/>
    <w:rsid w:val="00DA502E"/>
    <w:rsid w:val="00DB1B83"/>
    <w:rsid w:val="00DB40E4"/>
    <w:rsid w:val="00DF2D62"/>
    <w:rsid w:val="00DF67E3"/>
    <w:rsid w:val="00E15B19"/>
    <w:rsid w:val="00E16D16"/>
    <w:rsid w:val="00E30798"/>
    <w:rsid w:val="00E46186"/>
    <w:rsid w:val="00E47CD8"/>
    <w:rsid w:val="00E55002"/>
    <w:rsid w:val="00E670EF"/>
    <w:rsid w:val="00E76E2C"/>
    <w:rsid w:val="00E87380"/>
    <w:rsid w:val="00E93116"/>
    <w:rsid w:val="00EB1F28"/>
    <w:rsid w:val="00EB6B67"/>
    <w:rsid w:val="00ED6292"/>
    <w:rsid w:val="00EE453B"/>
    <w:rsid w:val="00EE6C06"/>
    <w:rsid w:val="00F023F5"/>
    <w:rsid w:val="00F07803"/>
    <w:rsid w:val="00F2025E"/>
    <w:rsid w:val="00F2265A"/>
    <w:rsid w:val="00F37C04"/>
    <w:rsid w:val="00F40829"/>
    <w:rsid w:val="00F470BC"/>
    <w:rsid w:val="00F517A8"/>
    <w:rsid w:val="00F55F9E"/>
    <w:rsid w:val="00F60546"/>
    <w:rsid w:val="00F701C8"/>
    <w:rsid w:val="00F86ADA"/>
    <w:rsid w:val="00F93D6A"/>
    <w:rsid w:val="00FB1889"/>
    <w:rsid w:val="00FB33BA"/>
    <w:rsid w:val="00FD5DDC"/>
    <w:rsid w:val="00FD7AAA"/>
    <w:rsid w:val="00FE1F4A"/>
    <w:rsid w:val="00FE22AF"/>
    <w:rsid w:val="00FF2F36"/>
    <w:rsid w:val="00FF3288"/>
    <w:rsid w:val="00FF3451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1EA14"/>
  <w15:chartTrackingRefBased/>
  <w15:docId w15:val="{233CB174-70D9-4EB0-A7BB-654C2663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A6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345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6279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8F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502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5025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502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5025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F345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8">
    <w:name w:val="Hyperlink"/>
    <w:basedOn w:val="a0"/>
    <w:uiPriority w:val="99"/>
    <w:unhideWhenUsed/>
    <w:rsid w:val="00FF3451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86279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Title"/>
    <w:basedOn w:val="a"/>
    <w:next w:val="a"/>
    <w:link w:val="aa"/>
    <w:uiPriority w:val="10"/>
    <w:qFormat/>
    <w:rsid w:val="008752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8752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8B04A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B04A2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DB4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6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5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5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3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98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8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38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1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7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0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35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5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0506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7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1896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96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9993;%20blacksnail789521@gmail.com" TargetMode="External"/><Relationship Id="rId13" Type="http://schemas.openxmlformats.org/officeDocument/2006/relationships/hyperlink" Target="https://github.com/zmlin1998/RUN" TargetMode="External"/><Relationship Id="rId18" Type="http://schemas.openxmlformats.org/officeDocument/2006/relationships/hyperlink" Target="https://github.com/blacksnail789521/Rotating_Runestones_for_Tower_of_Saviors" TargetMode="External"/><Relationship Id="rId26" Type="http://schemas.openxmlformats.org/officeDocument/2006/relationships/hyperlink" Target="https://nycuaib.web.nycu.edu.tw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abs/2402.0114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rxiv.org/abs/2402.01140" TargetMode="External"/><Relationship Id="rId17" Type="http://schemas.openxmlformats.org/officeDocument/2006/relationships/hyperlink" Target="https://github.com/blacksnail789521/Earning_Currency_in_League_of_Legends" TargetMode="External"/><Relationship Id="rId25" Type="http://schemas.openxmlformats.org/officeDocument/2006/relationships/hyperlink" Target="https://github.com/blacksnail789521/Rotating_Runestones_for_Tower_of_Savio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lacksnail789521/PM_two_point_five_Monitoring_System" TargetMode="External"/><Relationship Id="rId20" Type="http://schemas.openxmlformats.org/officeDocument/2006/relationships/hyperlink" Target="https://arxiv.org/abs/2312.0414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ching-chang/" TargetMode="External"/><Relationship Id="rId24" Type="http://schemas.openxmlformats.org/officeDocument/2006/relationships/hyperlink" Target="https://github.com/blacksnail789521/TSMC_parking_lo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lacksnail789521/Detecting_Machine_Causal_Anomalies" TargetMode="External"/><Relationship Id="rId23" Type="http://schemas.openxmlformats.org/officeDocument/2006/relationships/hyperlink" Target="https://www.tsmc.com/static/english/careers/2023Careerhack/index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blacksnail789521" TargetMode="External"/><Relationship Id="rId19" Type="http://schemas.openxmlformats.org/officeDocument/2006/relationships/hyperlink" Target="https://arxiv.org/abs/2308.084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tw/citations?user=OXCVj48AAAAJ" TargetMode="External"/><Relationship Id="rId14" Type="http://schemas.openxmlformats.org/officeDocument/2006/relationships/hyperlink" Target="https://arxiv.org/abs/2301.07281" TargetMode="External"/><Relationship Id="rId22" Type="http://schemas.openxmlformats.org/officeDocument/2006/relationships/hyperlink" Target="https://arxiv.org/abs/2301.07281" TargetMode="External"/><Relationship Id="rId27" Type="http://schemas.openxmlformats.org/officeDocument/2006/relationships/hyperlink" Target="https://docs.google.com/presentation/d/1KwBT4BMoIjCcTaBFEBmhVW0y8rBRAoAH/edit?usp=sharing&amp;ouid=102526612289511924674&amp;rtpof=true&amp;sd=tru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923C2-9A02-416D-9AFE-FFA34BBB7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8453</TotalTime>
  <Pages>2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Gin_NB</dc:creator>
  <cp:keywords/>
  <dc:description/>
  <cp:lastModifiedBy>敬 張</cp:lastModifiedBy>
  <cp:revision>70</cp:revision>
  <cp:lastPrinted>2019-02-10T03:27:00Z</cp:lastPrinted>
  <dcterms:created xsi:type="dcterms:W3CDTF">2016-04-03T12:43:00Z</dcterms:created>
  <dcterms:modified xsi:type="dcterms:W3CDTF">2024-07-01T04:44:00Z</dcterms:modified>
</cp:coreProperties>
</file>