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lastRenderedPageBreak/>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 xml:space="preserve">Bapak Dr. </w:t>
      </w:r>
      <w:proofErr w:type="spellStart"/>
      <w:r w:rsidRPr="00DD1CE8">
        <w:rPr>
          <w:rFonts w:cs="Times New Roman"/>
          <w:szCs w:val="24"/>
        </w:rPr>
        <w:t>Wijang</w:t>
      </w:r>
      <w:proofErr w:type="spellEnd"/>
      <w:r w:rsidRPr="00DD1CE8">
        <w:rPr>
          <w:rFonts w:cs="Times New Roman"/>
          <w:szCs w:val="24"/>
        </w:rPr>
        <w:t xml:space="preserve"> </w:t>
      </w:r>
      <w:proofErr w:type="spellStart"/>
      <w:r w:rsidRPr="00DD1CE8">
        <w:rPr>
          <w:rFonts w:cs="Times New Roman"/>
          <w:szCs w:val="24"/>
        </w:rPr>
        <w:t>Widhiarso</w:t>
      </w:r>
      <w:proofErr w:type="spellEnd"/>
      <w:r w:rsidRPr="00DD1CE8">
        <w:rPr>
          <w:rFonts w:cs="Times New Roman"/>
          <w:szCs w:val="24"/>
        </w:rPr>
        <w:t xml:space="preserve">, M.Kom., selaku Dekan Fakultas Ilmu Komputer dan Rekayasa. </w:t>
      </w:r>
    </w:p>
    <w:p w14:paraId="3EC76CD1"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 xml:space="preserve">Bapak Daniel </w:t>
      </w:r>
      <w:proofErr w:type="spellStart"/>
      <w:r w:rsidRPr="00DD1CE8">
        <w:rPr>
          <w:rFonts w:cs="Times New Roman"/>
          <w:szCs w:val="24"/>
        </w:rPr>
        <w:t>Udju</w:t>
      </w:r>
      <w:r w:rsidR="00CF0F3F" w:rsidRPr="00DD1CE8">
        <w:rPr>
          <w:rFonts w:cs="Times New Roman"/>
          <w:szCs w:val="24"/>
        </w:rPr>
        <w:t>lalawa</w:t>
      </w:r>
      <w:proofErr w:type="spellEnd"/>
      <w:r w:rsidR="00CF0F3F" w:rsidRPr="00DD1CE8">
        <w:rPr>
          <w:rFonts w:cs="Times New Roman"/>
          <w:szCs w:val="24"/>
        </w:rPr>
        <w:t xml:space="preserve">, </w:t>
      </w:r>
      <w:proofErr w:type="spellStart"/>
      <w:r w:rsidR="00CF0F3F" w:rsidRPr="00DD1CE8">
        <w:rPr>
          <w:rFonts w:cs="Times New Roman"/>
          <w:szCs w:val="24"/>
        </w:rPr>
        <w:t>S.Kom.,M.T.I</w:t>
      </w:r>
      <w:proofErr w:type="spellEnd"/>
      <w:r w:rsidR="00CF0F3F" w:rsidRPr="00DD1CE8">
        <w:rPr>
          <w:rFonts w:cs="Times New Roman"/>
          <w:szCs w:val="24"/>
        </w:rPr>
        <w:t>..,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lastRenderedPageBreak/>
        <w:t>Keluarga dan teman-teman yang telah memberikan dukungan dan saran selama proses pengerjaan tugas akhir.</w:t>
      </w:r>
    </w:p>
    <w:p w14:paraId="438BAC21" w14:textId="1C1A5A45"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w:t>
      </w:r>
      <w:proofErr w:type="spellStart"/>
      <w:r w:rsidR="002178D8" w:rsidRPr="00DD1CE8">
        <w:rPr>
          <w:rFonts w:cs="Times New Roman"/>
          <w:szCs w:val="24"/>
        </w:rPr>
        <w:t>Kartiva</w:t>
      </w:r>
      <w:proofErr w:type="spellEnd"/>
      <w:r w:rsidR="002178D8" w:rsidRPr="00DD1CE8">
        <w:rPr>
          <w:rFonts w:cs="Times New Roman"/>
          <w:szCs w:val="24"/>
        </w:rPr>
        <w:t xml:space="preserve">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lastRenderedPageBreak/>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lastRenderedPageBreak/>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lastRenderedPageBreak/>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Heading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w:t>
      </w:r>
      <w:proofErr w:type="spellStart"/>
      <w:r w:rsidRPr="00DD1CE8">
        <w:t>Kynta</w:t>
      </w:r>
      <w:proofErr w:type="spellEnd"/>
      <w:r w:rsidRPr="00DD1CE8">
        <w:t>,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w:t>
      </w:r>
      <w:proofErr w:type="spellStart"/>
      <w:r w:rsidR="000A47FB" w:rsidRPr="00DD1CE8">
        <w:t>Bharata</w:t>
      </w:r>
      <w:proofErr w:type="spellEnd"/>
      <w:r w:rsidR="000A47FB" w:rsidRPr="00DD1CE8">
        <w:t>,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DD1CE8" w:rsidRDefault="0084345B" w:rsidP="0084345B">
      <w:pPr>
        <w:spacing w:after="0" w:line="480" w:lineRule="auto"/>
        <w:ind w:firstLine="567"/>
      </w:pPr>
      <w:r w:rsidRPr="00DD1CE8">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DD1CE8">
        <w:t>Fausan</w:t>
      </w:r>
      <w:proofErr w:type="spellEnd"/>
      <w:r w:rsidRPr="00DD1CE8">
        <w:t>, 2020).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 xml:space="preserve">Hal ini disebabkan oleh metode pengukuran yang </w:t>
      </w:r>
      <w:r w:rsidR="005E5E80" w:rsidRPr="00DD1CE8">
        <w:lastRenderedPageBreak/>
        <w:t>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w:t>
      </w:r>
      <w:proofErr w:type="spellStart"/>
      <w:r w:rsidRPr="00DD1CE8">
        <w:t>Anggarda</w:t>
      </w:r>
      <w:proofErr w:type="spellEnd"/>
      <w:r w:rsidRPr="00DD1CE8">
        <w:t>,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w:t>
      </w:r>
      <w:r w:rsidRPr="00DD1CE8">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 xml:space="preserve">Hasil wawancara dengan Denny Satria Mandala Putra, selaku direktur </w:t>
      </w:r>
      <w:proofErr w:type="spellStart"/>
      <w:r w:rsidRPr="00DD1CE8">
        <w:t>Quranic</w:t>
      </w:r>
      <w:proofErr w:type="spellEnd"/>
      <w:r w:rsidRPr="00DD1CE8">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w:t>
      </w:r>
      <w:r w:rsidRPr="00DD1CE8">
        <w:lastRenderedPageBreak/>
        <w:t xml:space="preserve">pertanian. Salah satu teknologi yang diimplementasikan dalam bidang pertanian adalah </w:t>
      </w:r>
      <w:r w:rsidR="00853AB0" w:rsidRPr="00DD1CE8">
        <w:rPr>
          <w:i/>
          <w:iCs/>
        </w:rPr>
        <w:t>Machine Learning</w:t>
      </w:r>
      <w:r w:rsidRPr="00DD1CE8">
        <w:t>, yang merupakan bagian dari kecerdasan buatan yang melibatkan proses pembelajaran melalui komputasi dan identifikasi pola untuk melakukan prediksi serta pengambilan keputusan secara otomatis berdasarkan data yang tersedia (</w:t>
      </w:r>
      <w:proofErr w:type="spellStart"/>
      <w:r w:rsidRPr="00DD1CE8">
        <w:t>Anggarda</w:t>
      </w:r>
      <w:proofErr w:type="spellEnd"/>
      <w:r w:rsidRPr="00DD1CE8">
        <w:t xml:space="preserve">,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proofErr w:type="spellStart"/>
      <w:r w:rsidRPr="00DD1CE8">
        <w:rPr>
          <w:i/>
          <w:iCs/>
        </w:rPr>
        <w:t>Automatic</w:t>
      </w:r>
      <w:proofErr w:type="spellEnd"/>
      <w:r w:rsidRPr="00DD1CE8">
        <w:rPr>
          <w:i/>
          <w:iCs/>
        </w:rPr>
        <w:t xml:space="preserve"> </w:t>
      </w:r>
      <w:proofErr w:type="spellStart"/>
      <w:r w:rsidRPr="00DD1CE8">
        <w:rPr>
          <w:i/>
          <w:iCs/>
        </w:rPr>
        <w:t>Weather</w:t>
      </w:r>
      <w:proofErr w:type="spellEnd"/>
      <w:r w:rsidRPr="00DD1CE8">
        <w:rPr>
          <w:i/>
          <w:iCs/>
        </w:rPr>
        <w:t xml:space="preserve"> </w:t>
      </w:r>
      <w:proofErr w:type="spellStart"/>
      <w:r w:rsidRPr="00DD1CE8">
        <w:rPr>
          <w:i/>
          <w:iCs/>
        </w:rPr>
        <w:t>Station</w:t>
      </w:r>
      <w:proofErr w:type="spellEnd"/>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w:t>
      </w:r>
      <w:proofErr w:type="spellStart"/>
      <w:r w:rsidR="00174787" w:rsidRPr="00DD1CE8">
        <w:t>Anggarda</w:t>
      </w:r>
      <w:proofErr w:type="spellEnd"/>
      <w:r w:rsidR="00174787" w:rsidRPr="00DD1CE8">
        <w:t>,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DD1CE8">
        <w:t>Anggarda</w:t>
      </w:r>
      <w:proofErr w:type="spellEnd"/>
      <w:r w:rsidRPr="00DD1CE8">
        <w:t>,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w:t>
      </w:r>
      <w:r w:rsidRPr="00DD1CE8">
        <w:lastRenderedPageBreak/>
        <w:t>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002FC2BF" w:rsidR="004C4632" w:rsidRPr="00DD1CE8" w:rsidRDefault="004C4632" w:rsidP="00B62FE1">
      <w:pPr>
        <w:spacing w:after="0" w:line="480" w:lineRule="auto"/>
        <w:ind w:firstLine="567"/>
      </w:pPr>
    </w:p>
    <w:p w14:paraId="57607901" w14:textId="1F9E8ED7" w:rsidR="00E67B67" w:rsidRPr="00DD1CE8" w:rsidRDefault="00E67B67">
      <w:pPr>
        <w:pStyle w:val="Heading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Heading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9F2F0DD" w:rsidR="003A3C0B" w:rsidRDefault="00462E14" w:rsidP="000642D6">
      <w:pPr>
        <w:spacing w:after="0" w:line="480" w:lineRule="auto"/>
        <w:ind w:firstLine="567"/>
      </w:pPr>
      <w: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t xml:space="preserve">Tabel 1.1 </w:t>
      </w:r>
      <w:r w:rsidR="002C56AE">
        <w:t xml:space="preserve">menyajikan hasil kesepakatan masing-masing organisasi </w:t>
      </w:r>
      <w:r w:rsidR="00184B16">
        <w:t>terkait</w:t>
      </w:r>
      <w:r w:rsidR="002C56AE">
        <w:t xml:space="preserve"> produk yang akan dipasarkan</w:t>
      </w:r>
      <w:r w:rsidR="00184B16">
        <w:t>.</w:t>
      </w:r>
    </w:p>
    <w:p w14:paraId="70C6FF21" w14:textId="498627D2" w:rsidR="007E11ED" w:rsidRPr="00DD1CE8" w:rsidRDefault="007E11ED" w:rsidP="007E11ED">
      <w:pPr>
        <w:pStyle w:val="TableCaption"/>
      </w:pPr>
      <w:r w:rsidRPr="00DD1CE8">
        <w:t xml:space="preserve">Tabel </w:t>
      </w:r>
      <w:r>
        <w:t>1</w:t>
      </w:r>
      <w:r w:rsidRPr="00DD1CE8">
        <w:t>.</w:t>
      </w:r>
      <w:r w:rsidRPr="00DD1CE8">
        <w:fldChar w:fldCharType="begin"/>
      </w:r>
      <w:r w:rsidRPr="00DD1CE8">
        <w:instrText xml:space="preserve"> SEQ Tabel_2. \* ARABIC </w:instrText>
      </w:r>
      <w:r w:rsidRPr="00DD1CE8">
        <w:fldChar w:fldCharType="separate"/>
      </w:r>
      <w:r w:rsidRPr="00DD1CE8">
        <w:t>1</w:t>
      </w:r>
      <w:r w:rsidRPr="00DD1CE8">
        <w:fldChar w:fldCharType="end"/>
      </w:r>
      <w:r w:rsidRPr="00DD1CE8">
        <w:t xml:space="preserve"> Analisis</w:t>
      </w:r>
      <w:r w:rsidR="00C35C99">
        <w:t xml:space="preserve"> dari</w:t>
      </w:r>
      <w:r>
        <w:t xml:space="preserve"> Aspek Ekonomis</w:t>
      </w:r>
    </w:p>
    <w:tbl>
      <w:tblPr>
        <w:tblStyle w:val="TableGrid"/>
        <w:tblW w:w="0" w:type="auto"/>
        <w:tblLook w:val="04A0" w:firstRow="1" w:lastRow="0" w:firstColumn="1" w:lastColumn="0" w:noHBand="0" w:noVBand="1"/>
      </w:tblPr>
      <w:tblGrid>
        <w:gridCol w:w="846"/>
        <w:gridCol w:w="2693"/>
        <w:gridCol w:w="4388"/>
      </w:tblGrid>
      <w:tr w:rsidR="00FC492B" w14:paraId="4C3E3CED" w14:textId="77777777" w:rsidTr="00116A5B">
        <w:tc>
          <w:tcPr>
            <w:tcW w:w="846" w:type="dxa"/>
            <w:vAlign w:val="center"/>
          </w:tcPr>
          <w:p w14:paraId="5FBBEA7B" w14:textId="75D977EC" w:rsidR="00FC492B" w:rsidRDefault="00FC492B" w:rsidP="009E4033">
            <w:pPr>
              <w:spacing w:before="120"/>
              <w:jc w:val="center"/>
            </w:pPr>
            <w:r>
              <w:t>No.</w:t>
            </w:r>
          </w:p>
        </w:tc>
        <w:tc>
          <w:tcPr>
            <w:tcW w:w="2693" w:type="dxa"/>
            <w:vAlign w:val="center"/>
          </w:tcPr>
          <w:p w14:paraId="471F4893" w14:textId="1CAD4769" w:rsidR="00FC492B" w:rsidRDefault="00FC492B" w:rsidP="009E4033">
            <w:pPr>
              <w:spacing w:before="120"/>
              <w:jc w:val="center"/>
            </w:pPr>
            <w:r>
              <w:t>Organisasi</w:t>
            </w:r>
          </w:p>
        </w:tc>
        <w:tc>
          <w:tcPr>
            <w:tcW w:w="4388" w:type="dxa"/>
            <w:vAlign w:val="center"/>
          </w:tcPr>
          <w:p w14:paraId="16300BB8" w14:textId="01030732" w:rsidR="00FC492B" w:rsidRDefault="00FC492B" w:rsidP="009E4033">
            <w:pPr>
              <w:spacing w:before="120"/>
              <w:jc w:val="center"/>
            </w:pPr>
            <w:r>
              <w:t>Aspek Ekonomis</w:t>
            </w:r>
          </w:p>
        </w:tc>
      </w:tr>
      <w:tr w:rsidR="009E4033" w14:paraId="705BBB1F" w14:textId="77777777" w:rsidTr="006F519F">
        <w:tc>
          <w:tcPr>
            <w:tcW w:w="846" w:type="dxa"/>
            <w:vAlign w:val="center"/>
          </w:tcPr>
          <w:p w14:paraId="0797E770" w14:textId="51796A13" w:rsidR="009E4033" w:rsidRDefault="003121F8" w:rsidP="00435452">
            <w:pPr>
              <w:spacing w:before="120" w:line="480" w:lineRule="auto"/>
              <w:jc w:val="center"/>
            </w:pPr>
            <w:r>
              <w:t>1</w:t>
            </w:r>
          </w:p>
        </w:tc>
        <w:tc>
          <w:tcPr>
            <w:tcW w:w="2693" w:type="dxa"/>
            <w:vAlign w:val="center"/>
          </w:tcPr>
          <w:p w14:paraId="69965687" w14:textId="1C622D78" w:rsidR="009E4033" w:rsidRDefault="003121F8" w:rsidP="00435452">
            <w:pPr>
              <w:spacing w:before="120" w:line="480" w:lineRule="auto"/>
              <w:jc w:val="center"/>
            </w:pPr>
            <w:r>
              <w:t>Toko Panen Raya</w:t>
            </w:r>
          </w:p>
        </w:tc>
        <w:tc>
          <w:tcPr>
            <w:tcW w:w="4388" w:type="dxa"/>
            <w:vAlign w:val="center"/>
          </w:tcPr>
          <w:p w14:paraId="478264A4" w14:textId="12557807" w:rsidR="009E4033" w:rsidRDefault="003121F8" w:rsidP="004D2E82">
            <w:pPr>
              <w:spacing w:before="120" w:line="480" w:lineRule="auto"/>
            </w:pPr>
            <w:r>
              <w:t>Biaya perangkat keras berkisar Rp 600.000 hingga Rp</w:t>
            </w:r>
            <w:r w:rsidR="00116A5B">
              <w:t xml:space="preserve"> </w:t>
            </w:r>
            <w:r>
              <w:t>800.000, tetapi bagi petani, diupayakan untuk semurah</w:t>
            </w:r>
            <w:r w:rsidR="00116A5B">
              <w:t xml:space="preserve"> </w:t>
            </w:r>
            <w:r>
              <w:t>mungkin, bahkan gratis. Untuk layanan berlangganan</w:t>
            </w:r>
            <w:r w:rsidR="006F519F">
              <w:t xml:space="preserve"> </w:t>
            </w:r>
            <w:r>
              <w:t>diperkirakan sekitar Rp 20.000/bulan</w:t>
            </w:r>
          </w:p>
        </w:tc>
      </w:tr>
      <w:tr w:rsidR="00B24632" w14:paraId="4E1DDFB1" w14:textId="77777777" w:rsidTr="006F519F">
        <w:tc>
          <w:tcPr>
            <w:tcW w:w="846" w:type="dxa"/>
            <w:vAlign w:val="center"/>
          </w:tcPr>
          <w:p w14:paraId="1258039D" w14:textId="628821B2" w:rsidR="00B24632" w:rsidRDefault="00871AEC" w:rsidP="00435452">
            <w:pPr>
              <w:spacing w:before="120" w:line="480" w:lineRule="auto"/>
              <w:jc w:val="center"/>
            </w:pPr>
            <w:r>
              <w:lastRenderedPageBreak/>
              <w:t>2</w:t>
            </w:r>
          </w:p>
        </w:tc>
        <w:tc>
          <w:tcPr>
            <w:tcW w:w="2693" w:type="dxa"/>
            <w:vAlign w:val="center"/>
          </w:tcPr>
          <w:p w14:paraId="558F4692" w14:textId="562EC053" w:rsidR="00B24632" w:rsidRDefault="00435452" w:rsidP="00435452">
            <w:pPr>
              <w:spacing w:before="120" w:line="480" w:lineRule="auto"/>
              <w:jc w:val="center"/>
            </w:pPr>
            <w:r>
              <w:t>Dinas Perkebunan Provinsi Sumatera Selatan</w:t>
            </w:r>
          </w:p>
        </w:tc>
        <w:tc>
          <w:tcPr>
            <w:tcW w:w="4388" w:type="dxa"/>
            <w:vAlign w:val="center"/>
          </w:tcPr>
          <w:p w14:paraId="74933324" w14:textId="1701317D" w:rsidR="00B24632" w:rsidRDefault="00E43D71" w:rsidP="004D2E82">
            <w:pPr>
              <w:spacing w:before="120" w:line="480" w:lineRule="auto"/>
            </w:pPr>
            <w:r>
              <w:t>Harga perangkat keras diusulkan antara Rp 300.000 – Rp 500.000, sedangkan biaya langganan berkisar antara Rp 15.000 – Rp 30.000</w:t>
            </w:r>
            <w:r w:rsidR="0078207F">
              <w:t xml:space="preserve"> per bulan</w:t>
            </w:r>
            <w:r w:rsidR="00F220CA">
              <w:t>.</w:t>
            </w:r>
          </w:p>
        </w:tc>
      </w:tr>
      <w:tr w:rsidR="00FA2BF3" w14:paraId="7D9C7180" w14:textId="77777777" w:rsidTr="006F519F">
        <w:tc>
          <w:tcPr>
            <w:tcW w:w="846" w:type="dxa"/>
            <w:vAlign w:val="center"/>
          </w:tcPr>
          <w:p w14:paraId="165F744C" w14:textId="75BB2C1D" w:rsidR="00FA2BF3" w:rsidRDefault="00FA2BF3" w:rsidP="00435452">
            <w:pPr>
              <w:spacing w:before="120" w:line="480" w:lineRule="auto"/>
              <w:jc w:val="center"/>
            </w:pPr>
            <w:r>
              <w:t>3</w:t>
            </w:r>
          </w:p>
        </w:tc>
        <w:tc>
          <w:tcPr>
            <w:tcW w:w="2693" w:type="dxa"/>
            <w:vAlign w:val="center"/>
          </w:tcPr>
          <w:p w14:paraId="66FD329E" w14:textId="5A1CA87A" w:rsidR="00FA2BF3" w:rsidRDefault="00FA2BF3" w:rsidP="00435452">
            <w:pPr>
              <w:spacing w:before="120" w:line="480" w:lineRule="auto"/>
              <w:jc w:val="center"/>
            </w:pPr>
            <w:r>
              <w:t>UPTD Balai Pengembangan dan Produksi Benih Tanaman Pangan dan Hortikultura</w:t>
            </w:r>
          </w:p>
        </w:tc>
        <w:tc>
          <w:tcPr>
            <w:tcW w:w="4388" w:type="dxa"/>
            <w:vAlign w:val="center"/>
          </w:tcPr>
          <w:p w14:paraId="1A8BBB48" w14:textId="504D0D28" w:rsidR="00FA2BF3" w:rsidRDefault="00FA2BF3" w:rsidP="004D2E82">
            <w:pPr>
              <w:spacing w:before="120" w:line="480" w:lineRule="auto"/>
            </w:pPr>
            <w:r>
              <w:t>Rekomendasi harga jual belum dapat diberikan karena masih diperlukan evaluasi perangkat keras dan perangkat lunak melalui dinas pertanian serta pengujian produk melalui demonstrasi</w:t>
            </w:r>
            <w:r w:rsidR="00E8766F">
              <w:t>.</w:t>
            </w:r>
          </w:p>
        </w:tc>
      </w:tr>
      <w:tr w:rsidR="006336C0" w14:paraId="142A20C4" w14:textId="77777777" w:rsidTr="006F519F">
        <w:tc>
          <w:tcPr>
            <w:tcW w:w="846" w:type="dxa"/>
            <w:vAlign w:val="center"/>
          </w:tcPr>
          <w:p w14:paraId="7CD7B9D8" w14:textId="2F37A8DE" w:rsidR="006336C0" w:rsidRDefault="006336C0" w:rsidP="00435452">
            <w:pPr>
              <w:spacing w:before="120" w:line="480" w:lineRule="auto"/>
              <w:jc w:val="center"/>
            </w:pPr>
            <w:r>
              <w:t>4</w:t>
            </w:r>
          </w:p>
        </w:tc>
        <w:tc>
          <w:tcPr>
            <w:tcW w:w="2693" w:type="dxa"/>
            <w:vAlign w:val="center"/>
          </w:tcPr>
          <w:p w14:paraId="7B017C71" w14:textId="27235006" w:rsidR="006336C0" w:rsidRDefault="00DE71C2" w:rsidP="00435452">
            <w:pPr>
              <w:spacing w:before="120" w:line="480" w:lineRule="auto"/>
              <w:jc w:val="center"/>
            </w:pPr>
            <w:r>
              <w:t>Dinas Pertanian Tanaman Pangan dan Hortikultura</w:t>
            </w:r>
          </w:p>
        </w:tc>
        <w:tc>
          <w:tcPr>
            <w:tcW w:w="4388" w:type="dxa"/>
            <w:vAlign w:val="center"/>
          </w:tcPr>
          <w:p w14:paraId="030FE754" w14:textId="0CA61EE0" w:rsidR="006336C0" w:rsidRDefault="00DE71C2" w:rsidP="004D2E82">
            <w:pPr>
              <w:spacing w:before="120" w:line="480" w:lineRule="auto"/>
            </w:pPr>
            <w:r>
              <w:t xml:space="preserve">Penentuan harga hardware belum bisa dilakukan karena sistem masih harus dipertimbangkan akurasi, kompleksitas, dan manfaat bagi petani, serta kebutuhan perangkat smartphone dan kualitas internet. Saat ini, layanan </w:t>
            </w:r>
            <w:r w:rsidR="000E168F">
              <w:t>berlangganan</w:t>
            </w:r>
            <w:r>
              <w:t xml:space="preserve"> yang diusulkan adalah Rp 10.000/bulan.</w:t>
            </w:r>
          </w:p>
        </w:tc>
      </w:tr>
      <w:tr w:rsidR="000E168F" w14:paraId="17293C81" w14:textId="77777777" w:rsidTr="006F519F">
        <w:tc>
          <w:tcPr>
            <w:tcW w:w="846" w:type="dxa"/>
            <w:vAlign w:val="center"/>
          </w:tcPr>
          <w:p w14:paraId="20C63E2C" w14:textId="1D8DBDDB" w:rsidR="000E168F" w:rsidRDefault="000E168F" w:rsidP="00435452">
            <w:pPr>
              <w:spacing w:before="120" w:line="480" w:lineRule="auto"/>
              <w:jc w:val="center"/>
            </w:pPr>
            <w:r>
              <w:t>5</w:t>
            </w:r>
          </w:p>
        </w:tc>
        <w:tc>
          <w:tcPr>
            <w:tcW w:w="2693" w:type="dxa"/>
            <w:vAlign w:val="center"/>
          </w:tcPr>
          <w:p w14:paraId="704BEFBB" w14:textId="606BD787" w:rsidR="000E168F" w:rsidRDefault="000E168F" w:rsidP="00435452">
            <w:pPr>
              <w:spacing w:before="120" w:line="480" w:lineRule="auto"/>
              <w:jc w:val="center"/>
            </w:pPr>
            <w:r>
              <w:t>Qur’anic Farm</w:t>
            </w:r>
          </w:p>
        </w:tc>
        <w:tc>
          <w:tcPr>
            <w:tcW w:w="4388" w:type="dxa"/>
            <w:vAlign w:val="center"/>
          </w:tcPr>
          <w:p w14:paraId="2C38B94B" w14:textId="39BAEE2D" w:rsidR="000E168F" w:rsidRDefault="006F65E4" w:rsidP="004D2E82">
            <w:pPr>
              <w:spacing w:before="120" w:line="480" w:lineRule="auto"/>
            </w:pPr>
            <w:r>
              <w:t xml:space="preserve">Menentukan harga perangkat keras belum dipastikan karena biaya harus sepadan dengan manfaat yang diberikan bagi petani. Namun, untuk biaya langganan, disarankan sebesar Rp 20.000 </w:t>
            </w:r>
            <w:r w:rsidR="009913A7">
              <w:t>per bulan.</w:t>
            </w:r>
          </w:p>
        </w:tc>
      </w:tr>
    </w:tbl>
    <w:p w14:paraId="5004E1D6" w14:textId="77777777" w:rsidR="007E11ED" w:rsidRDefault="007E11ED" w:rsidP="008D400F">
      <w:pPr>
        <w:spacing w:after="0" w:line="480" w:lineRule="auto"/>
      </w:pPr>
    </w:p>
    <w:p w14:paraId="47B2DCCB" w14:textId="77777777" w:rsidR="008D400F" w:rsidRPr="001D3A80" w:rsidRDefault="008D400F" w:rsidP="000642D6">
      <w:pPr>
        <w:spacing w:after="0" w:line="480" w:lineRule="auto"/>
        <w:ind w:firstLine="567"/>
      </w:pPr>
    </w:p>
    <w:p w14:paraId="6C58AB12" w14:textId="50C69C6A" w:rsidR="002379F9" w:rsidRPr="00DD1CE8" w:rsidRDefault="002379F9">
      <w:pPr>
        <w:pStyle w:val="Heading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0E4D4DF7" w14:textId="34DB3EBD" w:rsidR="00797058" w:rsidRDefault="00E04CCB" w:rsidP="00797058">
      <w:pPr>
        <w:spacing w:after="0" w:line="480" w:lineRule="auto"/>
        <w:ind w:firstLine="567"/>
      </w:pPr>
      <w:r>
        <w:t xml:space="preserve">Aspek manufrakturabilitas memainkan peranan krusial dalam penetapan jadwal yang realistis untuk pengembangan produk. Hal ini mencakup penentuan batas waktu yang harus diikuti untuk </w:t>
      </w:r>
      <w:r w:rsidR="00997A98">
        <w:t>menyelesaikan</w:t>
      </w:r>
      <w:r>
        <w:t xml:space="preserve"> produk dengan efisien. Tabel 1.2 memberikan penjelasan mengenai hasil jadwal pengembangan produk yang telah ditentukan oleh masing-masing organisasi. </w:t>
      </w:r>
    </w:p>
    <w:p w14:paraId="7D53BF33" w14:textId="77777777" w:rsidR="00D74EFD" w:rsidRPr="00DD1CE8" w:rsidRDefault="00D74EFD" w:rsidP="00144ED9">
      <w:pPr>
        <w:spacing w:after="0" w:line="480" w:lineRule="auto"/>
        <w:ind w:firstLine="567"/>
      </w:pPr>
    </w:p>
    <w:p w14:paraId="2792D0D4" w14:textId="5066A1C8" w:rsidR="002379F9" w:rsidRPr="00DD1CE8" w:rsidRDefault="002379F9">
      <w:pPr>
        <w:pStyle w:val="Heading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45C8A389" w:rsidR="006A2EBA" w:rsidRPr="00DD1CE8" w:rsidRDefault="004F1AE4" w:rsidP="00C801C2">
      <w:pPr>
        <w:tabs>
          <w:tab w:val="left" w:pos="1968"/>
        </w:tabs>
        <w:spacing w:after="0" w:line="480" w:lineRule="auto"/>
        <w:ind w:firstLine="567"/>
      </w:pPr>
      <w:r>
        <w:t xml:space="preserve">Aspek sustainbilitas bertujuan </w:t>
      </w:r>
      <w:r w:rsidR="007E339E">
        <w:t>untuk</w:t>
      </w:r>
      <w:r>
        <w:t xml:space="preserve"> </w:t>
      </w:r>
      <w:r w:rsidR="003D2231">
        <w:t xml:space="preserve">menilai sejauh mana produk dapat bertahan dalam penggunaannya, dengan harapan untuk meningkatkan dan </w:t>
      </w:r>
      <w:r w:rsidR="00DB56C1">
        <w:t>menjaga citra produk</w:t>
      </w:r>
      <w:r w:rsidR="00DD0021">
        <w:t>.</w:t>
      </w:r>
      <w:r w:rsidR="003148F5">
        <w:t xml:space="preserve"> Untuk memulai proses evaluasi berkelanjutan, pengguna akan diberikan kesempatan untuk melakukan uji coba gratis selama dua bulan. Tabel 1.3 menguraikan hasil kesepakatan yang ditetapkan oleh setiap organisasi.</w:t>
      </w:r>
    </w:p>
    <w:p w14:paraId="64471C68" w14:textId="48541103" w:rsidR="00B10E74" w:rsidRPr="00DD1CE8" w:rsidRDefault="00B10E74">
      <w:pPr>
        <w:pStyle w:val="Heading1"/>
        <w:numPr>
          <w:ilvl w:val="0"/>
          <w:numId w:val="2"/>
        </w:numPr>
        <w:spacing w:line="480" w:lineRule="auto"/>
        <w:ind w:left="567" w:hanging="567"/>
      </w:pPr>
      <w:bookmarkStart w:id="36" w:name="_Toc178662373"/>
      <w:r w:rsidRPr="00DD1CE8">
        <w:t>Analisis Terhadap Karakteristik Solusi</w:t>
      </w:r>
      <w:bookmarkEnd w:id="36"/>
    </w:p>
    <w:p w14:paraId="29F98E90" w14:textId="2DFEDBC3" w:rsidR="00C64F49" w:rsidRPr="00DD1CE8" w:rsidRDefault="00C64F49" w:rsidP="000755E1">
      <w:pPr>
        <w:spacing w:after="0" w:line="480" w:lineRule="auto"/>
        <w:ind w:firstLine="567"/>
      </w:pPr>
    </w:p>
    <w:p w14:paraId="7B13F1D1" w14:textId="3F6AB1CF" w:rsidR="00676376" w:rsidRPr="00DD1CE8" w:rsidRDefault="00676376" w:rsidP="00676376">
      <w:pPr>
        <w:pStyle w:val="Heading1"/>
        <w:numPr>
          <w:ilvl w:val="0"/>
          <w:numId w:val="2"/>
        </w:numPr>
        <w:spacing w:line="480" w:lineRule="auto"/>
        <w:ind w:left="567" w:hanging="567"/>
      </w:pPr>
      <w:bookmarkStart w:id="37" w:name="_Toc178662374"/>
      <w:r w:rsidRPr="00DD1CE8">
        <w:t>Pemilihan Solusi</w:t>
      </w:r>
      <w:bookmarkEnd w:id="37"/>
    </w:p>
    <w:p w14:paraId="03582362" w14:textId="63CE1F2B" w:rsidR="00984DD1" w:rsidRPr="00DD1CE8" w:rsidRDefault="00984DD1" w:rsidP="00984DD1">
      <w:pPr>
        <w:spacing w:after="0" w:line="480" w:lineRule="auto"/>
        <w:ind w:firstLine="567"/>
      </w:pPr>
    </w:p>
    <w:p w14:paraId="5BC02D6D" w14:textId="519C01B3" w:rsidR="00C92915" w:rsidRPr="00DD1CE8" w:rsidRDefault="00C92915">
      <w:pPr>
        <w:pStyle w:val="Heading1"/>
        <w:numPr>
          <w:ilvl w:val="0"/>
          <w:numId w:val="2"/>
        </w:numPr>
        <w:spacing w:line="480" w:lineRule="auto"/>
        <w:ind w:left="567" w:hanging="567"/>
      </w:pPr>
      <w:bookmarkStart w:id="38" w:name="_Toc178662375"/>
      <w:r w:rsidRPr="00DD1CE8">
        <w:t>Skenario Pemanfaatan Produk Oleh Pengguna</w:t>
      </w:r>
      <w:bookmarkEnd w:id="38"/>
    </w:p>
    <w:p w14:paraId="0B48E4A9" w14:textId="75918756" w:rsidR="00C657D1" w:rsidRPr="00DD1CE8" w:rsidRDefault="00C657D1" w:rsidP="009636EA">
      <w:pPr>
        <w:spacing w:after="0" w:line="480" w:lineRule="auto"/>
        <w:ind w:firstLine="567"/>
      </w:pPr>
      <w:bookmarkStart w:id="39" w:name="_Hlk176002763"/>
    </w:p>
    <w:p w14:paraId="37B28C87" w14:textId="2F5BCF21" w:rsidR="00C92915" w:rsidRPr="00DD1CE8" w:rsidRDefault="00C92915">
      <w:pPr>
        <w:pStyle w:val="Heading1"/>
        <w:numPr>
          <w:ilvl w:val="0"/>
          <w:numId w:val="2"/>
        </w:numPr>
        <w:spacing w:line="480" w:lineRule="auto"/>
        <w:ind w:left="567" w:hanging="567"/>
      </w:pPr>
      <w:bookmarkStart w:id="40" w:name="_Toc178662376"/>
      <w:bookmarkEnd w:id="39"/>
      <w:r w:rsidRPr="00DD1CE8">
        <w:lastRenderedPageBreak/>
        <w:t>Tujuan</w:t>
      </w:r>
      <w:bookmarkEnd w:id="40"/>
    </w:p>
    <w:p w14:paraId="2365AE79" w14:textId="716A7E7C" w:rsidR="002F4762" w:rsidRPr="00DD1CE8" w:rsidRDefault="002F4762" w:rsidP="00EA36A4">
      <w:pPr>
        <w:spacing w:after="0" w:line="480" w:lineRule="auto"/>
        <w:ind w:firstLine="567"/>
      </w:pPr>
    </w:p>
    <w:p w14:paraId="62C10BCB" w14:textId="6B240D1A" w:rsidR="00EA36A4" w:rsidRPr="00DD1CE8" w:rsidRDefault="00EA36A4" w:rsidP="00EA36A4">
      <w:pPr>
        <w:spacing w:after="0" w:line="480" w:lineRule="auto"/>
        <w:ind w:firstLine="567"/>
      </w:pPr>
    </w:p>
    <w:p w14:paraId="1514E54D" w14:textId="22EE682E" w:rsidR="00AE6842" w:rsidRPr="00DD1CE8" w:rsidRDefault="00AE6842" w:rsidP="00426155">
      <w:pPr>
        <w:sectPr w:rsidR="00AE6842"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DD1CE8" w:rsidRDefault="00A65E87" w:rsidP="003A281C">
      <w:pPr>
        <w:pStyle w:val="Heading1"/>
        <w:spacing w:line="480" w:lineRule="auto"/>
        <w:jc w:val="center"/>
        <w:rPr>
          <w:rFonts w:cs="Times New Roman"/>
          <w:bCs/>
          <w:szCs w:val="24"/>
        </w:rPr>
      </w:pPr>
      <w:bookmarkStart w:id="41" w:name="_Toc168511178"/>
      <w:bookmarkStart w:id="42" w:name="_Toc178662377"/>
      <w:r w:rsidRPr="00DD1CE8">
        <w:rPr>
          <w:rFonts w:cs="Times New Roman"/>
          <w:bCs/>
          <w:szCs w:val="24"/>
        </w:rPr>
        <w:lastRenderedPageBreak/>
        <w:t>BAB II</w:t>
      </w:r>
      <w:r w:rsidRPr="00DD1CE8">
        <w:rPr>
          <w:rFonts w:cs="Times New Roman"/>
          <w:bCs/>
          <w:szCs w:val="24"/>
        </w:rPr>
        <w:br/>
        <w:t>PEMILIHAN SOLUSI</w:t>
      </w:r>
      <w:bookmarkEnd w:id="41"/>
      <w:bookmarkEnd w:id="42"/>
    </w:p>
    <w:p w14:paraId="65EA3B42" w14:textId="1625AF7B" w:rsidR="00FD4EAC" w:rsidRPr="00DD1CE8" w:rsidRDefault="00332122" w:rsidP="00FD4EAC">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DD1CE8">
        <w:t>Alternatif Solusi</w:t>
      </w:r>
      <w:bookmarkEnd w:id="43"/>
    </w:p>
    <w:p w14:paraId="0A497755" w14:textId="00DD2C98" w:rsidR="00332122" w:rsidRPr="00DD1CE8"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0FF97C0E" w14:textId="4A49465C" w:rsidR="00AE2F9B" w:rsidRPr="00DD1CE8" w:rsidRDefault="00AE2F9B" w:rsidP="00AE2F9B">
      <w:pPr>
        <w:spacing w:after="0" w:line="480" w:lineRule="auto"/>
        <w:ind w:firstLine="567"/>
      </w:pPr>
    </w:p>
    <w:p w14:paraId="3F73AD14" w14:textId="47A044FF" w:rsidR="00332122" w:rsidRPr="00DD1CE8" w:rsidRDefault="00486FDD">
      <w:pPr>
        <w:pStyle w:val="Heading2"/>
        <w:numPr>
          <w:ilvl w:val="0"/>
          <w:numId w:val="8"/>
        </w:numPr>
        <w:spacing w:before="0" w:line="480" w:lineRule="auto"/>
        <w:ind w:left="567" w:hanging="567"/>
        <w:rPr>
          <w:b/>
          <w:bCs/>
        </w:rPr>
      </w:pPr>
      <w:bookmarkStart w:id="54" w:name="_Toc178662380"/>
      <w:r w:rsidRPr="00DD1CE8">
        <w:rPr>
          <w:b/>
          <w:bCs/>
        </w:rPr>
        <w:t>S</w:t>
      </w:r>
      <w:r w:rsidR="006670F1" w:rsidRPr="00DD1CE8">
        <w:rPr>
          <w:b/>
          <w:bCs/>
        </w:rPr>
        <w:t>upport Vector Machine</w:t>
      </w:r>
      <w:bookmarkEnd w:id="54"/>
    </w:p>
    <w:p w14:paraId="09DACF12" w14:textId="4349703D" w:rsidR="00806981" w:rsidRPr="00DD1CE8" w:rsidRDefault="00806981" w:rsidP="00464045">
      <w:pPr>
        <w:spacing w:after="0" w:line="480" w:lineRule="auto"/>
        <w:ind w:firstLine="567"/>
      </w:pPr>
    </w:p>
    <w:p w14:paraId="5C74DCDA" w14:textId="3700FDE5" w:rsidR="00332122" w:rsidRPr="00DD1CE8" w:rsidRDefault="00864CC0">
      <w:pPr>
        <w:pStyle w:val="Heading2"/>
        <w:numPr>
          <w:ilvl w:val="0"/>
          <w:numId w:val="8"/>
        </w:numPr>
        <w:spacing w:before="0" w:line="480" w:lineRule="auto"/>
        <w:ind w:left="567" w:hanging="567"/>
        <w:rPr>
          <w:b/>
          <w:bCs/>
        </w:rPr>
      </w:pPr>
      <w:bookmarkStart w:id="55" w:name="_Toc178662381"/>
      <w:bookmarkEnd w:id="50"/>
      <w:bookmarkEnd w:id="51"/>
      <w:bookmarkEnd w:id="52"/>
      <w:r w:rsidRPr="00DD1CE8">
        <w:rPr>
          <w:b/>
          <w:bCs/>
        </w:rPr>
        <w:t>Random Forest</w:t>
      </w:r>
      <w:bookmarkEnd w:id="55"/>
    </w:p>
    <w:p w14:paraId="6DCE9385" w14:textId="3E44F34B" w:rsidR="00701E66" w:rsidRPr="00DD1CE8" w:rsidRDefault="00701E66" w:rsidP="00701E66">
      <w:pPr>
        <w:spacing w:after="0" w:line="480" w:lineRule="auto"/>
        <w:ind w:firstLine="567"/>
      </w:pPr>
    </w:p>
    <w:p w14:paraId="28BFF9F9" w14:textId="53819101" w:rsidR="0073020F" w:rsidRPr="00DD1CE8" w:rsidRDefault="00332122" w:rsidP="00C26583">
      <w:pPr>
        <w:pStyle w:val="Heading1"/>
        <w:numPr>
          <w:ilvl w:val="0"/>
          <w:numId w:val="7"/>
        </w:numPr>
        <w:spacing w:before="0" w:line="480" w:lineRule="auto"/>
        <w:ind w:left="567" w:hanging="567"/>
      </w:pPr>
      <w:bookmarkStart w:id="56" w:name="_Toc178662382"/>
      <w:bookmarkEnd w:id="53"/>
      <w:r w:rsidRPr="00DD1CE8">
        <w:t>Analisis Pemilihan</w:t>
      </w:r>
      <w:r w:rsidR="001B75CE" w:rsidRPr="00DD1CE8">
        <w:t xml:space="preserve"> Solusi</w:t>
      </w:r>
      <w:bookmarkEnd w:id="44"/>
      <w:bookmarkEnd w:id="45"/>
      <w:bookmarkEnd w:id="46"/>
      <w:bookmarkEnd w:id="47"/>
      <w:bookmarkEnd w:id="48"/>
      <w:bookmarkEnd w:id="56"/>
    </w:p>
    <w:p w14:paraId="40BF3B69" w14:textId="2957EE9E" w:rsidR="00621471" w:rsidRPr="00DD1CE8" w:rsidRDefault="00621471" w:rsidP="00621471">
      <w:pPr>
        <w:pStyle w:val="TableCaption"/>
      </w:pPr>
      <w:bookmarkStart w:id="57" w:name="_Toc168602312"/>
      <w:bookmarkStart w:id="58"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7"/>
      <w:bookmarkEnd w:id="58"/>
    </w:p>
    <w:tbl>
      <w:tblPr>
        <w:tblStyle w:val="TableGrid"/>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ListParagraph"/>
              <w:numPr>
                <w:ilvl w:val="0"/>
                <w:numId w:val="31"/>
              </w:numPr>
              <w:spacing w:line="480" w:lineRule="auto"/>
              <w:ind w:left="284" w:hanging="284"/>
            </w:pPr>
            <w:proofErr w:type="spellStart"/>
            <w:r w:rsidRPr="00DD1CE8">
              <w:t>train_test_split</w:t>
            </w:r>
            <w:proofErr w:type="spellEnd"/>
            <w:r w:rsidRPr="00DD1CE8">
              <w:t xml:space="preserve"> (80 : 20)</w:t>
            </w:r>
          </w:p>
          <w:p w14:paraId="33881A26" w14:textId="2BD7418F" w:rsidR="00E47125" w:rsidRPr="00DD1CE8" w:rsidRDefault="00A62F60" w:rsidP="00172577">
            <w:pPr>
              <w:pStyle w:val="ListParagraph"/>
              <w:numPr>
                <w:ilvl w:val="0"/>
                <w:numId w:val="31"/>
              </w:numPr>
              <w:spacing w:line="480" w:lineRule="auto"/>
              <w:ind w:left="284" w:hanging="284"/>
            </w:pPr>
            <w:proofErr w:type="spellStart"/>
            <w:r w:rsidRPr="00DD1CE8">
              <w:t>StandarScaler</w:t>
            </w:r>
            <w:proofErr w:type="spellEnd"/>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Selama proses pelatihan K-Nearest Neighbors (KNN), kebutuhan komputasi dapat meningkat secara signifikan seiring dengan bertambahnya ukuran dataset (</w:t>
            </w:r>
            <w:proofErr w:type="spellStart"/>
            <w:r w:rsidRPr="00DD1CE8">
              <w:t>Ayabe</w:t>
            </w:r>
            <w:proofErr w:type="spellEnd"/>
            <w:r w:rsidRPr="00DD1CE8">
              <w:t xml:space="preserv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xml:space="preserve">, waktu pemrosesan </w:t>
            </w:r>
            <w:r w:rsidRPr="00DD1CE8">
              <w:lastRenderedPageBreak/>
              <w:t>dapat menjadi lebih lama seiring bertambahnya ukuran dataset (</w:t>
            </w:r>
            <w:proofErr w:type="spellStart"/>
            <w:r w:rsidRPr="00DD1CE8">
              <w:t>Ayabe</w:t>
            </w:r>
            <w:proofErr w:type="spellEnd"/>
            <w:r w:rsidRPr="00DD1CE8">
              <w:t>,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lastRenderedPageBreak/>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ListParagraph"/>
              <w:numPr>
                <w:ilvl w:val="0"/>
                <w:numId w:val="31"/>
              </w:numPr>
              <w:spacing w:line="480" w:lineRule="auto"/>
              <w:ind w:left="284" w:hanging="284"/>
            </w:pPr>
            <w:proofErr w:type="spellStart"/>
            <w:r w:rsidRPr="00DD1CE8">
              <w:t>train_test_split</w:t>
            </w:r>
            <w:proofErr w:type="spellEnd"/>
            <w:r w:rsidRPr="00DD1CE8">
              <w:t xml:space="preserve"> (80 : 20)</w:t>
            </w:r>
          </w:p>
          <w:p w14:paraId="64A224EC" w14:textId="77777777" w:rsidR="009B712A" w:rsidRPr="00DD1CE8" w:rsidRDefault="009B712A" w:rsidP="009B712A">
            <w:pPr>
              <w:pStyle w:val="ListParagraph"/>
              <w:numPr>
                <w:ilvl w:val="0"/>
                <w:numId w:val="31"/>
              </w:numPr>
              <w:spacing w:line="480" w:lineRule="auto"/>
              <w:ind w:left="284" w:hanging="284"/>
            </w:pPr>
            <w:proofErr w:type="spellStart"/>
            <w:r w:rsidRPr="00DD1CE8">
              <w:t>StandarScaler</w:t>
            </w:r>
            <w:proofErr w:type="spellEnd"/>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 xml:space="preserve">Selama pelatihan, Support Vector Machine (SVM) menghemat memori dengan hanya menggunakan support </w:t>
            </w:r>
            <w:proofErr w:type="spellStart"/>
            <w:r w:rsidRPr="00DD1CE8">
              <w:t>vectors</w:t>
            </w:r>
            <w:proofErr w:type="spellEnd"/>
            <w:r w:rsidRPr="00DD1CE8">
              <w:t xml:space="preserve"> (</w:t>
            </w:r>
            <w:proofErr w:type="spellStart"/>
            <w:r w:rsidRPr="00DD1CE8">
              <w:t>Palaniapan</w:t>
            </w:r>
            <w:proofErr w:type="spellEnd"/>
            <w:r w:rsidRPr="00DD1CE8">
              <w:t>, 2024). Namun, pemilihan kernel yang kompleks dan ukuran dataset yang besar dapat meningkatkan kebutuhan komputasi (</w:t>
            </w:r>
            <w:proofErr w:type="spellStart"/>
            <w:r w:rsidRPr="00DD1CE8">
              <w:t>Ayabe</w:t>
            </w:r>
            <w:proofErr w:type="spellEnd"/>
            <w:r w:rsidRPr="00DD1CE8">
              <w:t>,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 xml:space="preserve">Penggunaan kernel linear dalam Support Vector Machine (SVM) memang memerlukan waktu pelatihan yang lebih </w:t>
            </w:r>
            <w:r w:rsidRPr="00DD1CE8">
              <w:lastRenderedPageBreak/>
              <w:t>cepat dibandingkan kernel non-linear. Namun, ketika menghadapi dataset yang sangat besar, durasi proses pelatihan dapat menjadi sangat lama (</w:t>
            </w:r>
            <w:proofErr w:type="spellStart"/>
            <w:r w:rsidRPr="00DD1CE8">
              <w:t>Ayabe</w:t>
            </w:r>
            <w:proofErr w:type="spellEnd"/>
            <w:r w:rsidRPr="00DD1CE8">
              <w:t xml:space="preserv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lastRenderedPageBreak/>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proofErr w:type="spellStart"/>
            <w:r w:rsidRPr="00DD1CE8">
              <w:t>train_test_split</w:t>
            </w:r>
            <w:proofErr w:type="spellEnd"/>
            <w:r w:rsidRPr="00DD1CE8">
              <w:t xml:space="preserve">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w:t>
            </w:r>
            <w:proofErr w:type="spellStart"/>
            <w:r w:rsidRPr="00DD1CE8">
              <w:t>n_estimators</w:t>
            </w:r>
            <w:proofErr w:type="spellEnd"/>
            <w:r w:rsidRPr="00DD1CE8">
              <w:t>: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proofErr w:type="spellStart"/>
            <w:r w:rsidRPr="00DD1CE8">
              <w:t>max_features</w:t>
            </w:r>
            <w:proofErr w:type="spellEnd"/>
            <w:r w:rsidRPr="00DD1CE8">
              <w:t xml:space="preserve">: ’ </w:t>
            </w:r>
            <w:proofErr w:type="spellStart"/>
            <w:r w:rsidRPr="00DD1CE8">
              <w:t>sqrt</w:t>
            </w:r>
            <w:proofErr w:type="spellEnd"/>
            <w:r w:rsidRPr="00DD1CE8">
              <w:t>’,</w:t>
            </w:r>
          </w:p>
          <w:p w14:paraId="4C0EBCB4" w14:textId="77777777" w:rsidR="00F872BB" w:rsidRPr="00DD1CE8" w:rsidRDefault="00EE0FF5" w:rsidP="00EE0FF5">
            <w:pPr>
              <w:spacing w:line="480" w:lineRule="auto"/>
            </w:pPr>
            <w:r w:rsidRPr="00DD1CE8">
              <w:t xml:space="preserve">bootstrap: </w:t>
            </w:r>
            <w:proofErr w:type="spellStart"/>
            <w:r w:rsidRPr="00DD1CE8">
              <w:t>True</w:t>
            </w:r>
            <w:proofErr w:type="spellEnd"/>
            <w:r w:rsidR="00070F86" w:rsidRPr="00DD1CE8">
              <w:t xml:space="preserve">, </w:t>
            </w:r>
          </w:p>
          <w:p w14:paraId="73804F7B" w14:textId="4F4603DB" w:rsidR="00EE0FF5" w:rsidRPr="00DD1CE8" w:rsidRDefault="00070F86" w:rsidP="00EE0FF5">
            <w:pPr>
              <w:spacing w:line="480" w:lineRule="auto"/>
            </w:pPr>
            <w:proofErr w:type="spellStart"/>
            <w:r w:rsidRPr="00DD1CE8">
              <w:t>n_job</w:t>
            </w:r>
            <w:proofErr w:type="spellEnd"/>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DD1CE8">
              <w:t>Zhu</w:t>
            </w:r>
            <w:proofErr w:type="spellEnd"/>
            <w:r w:rsidRPr="00DD1CE8">
              <w:t>, 2022).</w:t>
            </w:r>
          </w:p>
          <w:p w14:paraId="5EF28CE1" w14:textId="77777777" w:rsidR="00EE0FF5" w:rsidRPr="00DD1CE8" w:rsidRDefault="00EE0FF5" w:rsidP="00EE0FF5">
            <w:pPr>
              <w:spacing w:line="480" w:lineRule="auto"/>
              <w:rPr>
                <w:b/>
                <w:bCs/>
              </w:rPr>
            </w:pPr>
            <w:r w:rsidRPr="00DD1CE8">
              <w:rPr>
                <w:b/>
                <w:bCs/>
              </w:rPr>
              <w:lastRenderedPageBreak/>
              <w:t>Aspek Manufakturabilitas</w:t>
            </w:r>
          </w:p>
          <w:p w14:paraId="1A137526" w14:textId="4823D49C" w:rsidR="00EE0FF5" w:rsidRPr="00DD1CE8" w:rsidRDefault="008F25D5" w:rsidP="00EE0FF5">
            <w:pPr>
              <w:spacing w:line="480" w:lineRule="auto"/>
            </w:pPr>
            <w:r w:rsidRPr="00DD1CE8">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DD1CE8">
              <w:t>Zhu</w:t>
            </w:r>
            <w:proofErr w:type="spellEnd"/>
            <w:r w:rsidRPr="00DD1CE8">
              <w:t xml:space="preserve">,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lastRenderedPageBreak/>
              <w:t>-</w:t>
            </w:r>
          </w:p>
        </w:tc>
      </w:tr>
    </w:tbl>
    <w:p w14:paraId="2EEF4E58" w14:textId="0E80B1C0" w:rsidR="00FC5AC0" w:rsidRPr="00DD1CE8" w:rsidRDefault="00FC5AC0" w:rsidP="00621471">
      <w:pPr>
        <w:sectPr w:rsidR="00FC5AC0" w:rsidRPr="00DD1CE8"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Heading1"/>
        <w:spacing w:line="480" w:lineRule="auto"/>
        <w:jc w:val="center"/>
        <w:rPr>
          <w:rFonts w:cs="Times New Roman"/>
          <w:bCs/>
          <w:szCs w:val="24"/>
        </w:rPr>
      </w:pPr>
      <w:bookmarkStart w:id="59" w:name="_Toc178662383"/>
      <w:r w:rsidRPr="00DD1CE8">
        <w:rPr>
          <w:rFonts w:cs="Times New Roman"/>
          <w:bCs/>
          <w:szCs w:val="24"/>
        </w:rPr>
        <w:lastRenderedPageBreak/>
        <w:t>BAB III</w:t>
      </w:r>
      <w:r w:rsidRPr="00DD1CE8">
        <w:rPr>
          <w:rFonts w:cs="Times New Roman"/>
          <w:bCs/>
          <w:szCs w:val="24"/>
        </w:rPr>
        <w:br/>
      </w:r>
      <w:r w:rsidR="003C6430" w:rsidRPr="00DD1CE8">
        <w:rPr>
          <w:rFonts w:cs="Times New Roman"/>
          <w:bCs/>
          <w:szCs w:val="24"/>
        </w:rPr>
        <w:t>METODOLOGI</w:t>
      </w:r>
      <w:bookmarkEnd w:id="59"/>
    </w:p>
    <w:p w14:paraId="54468AEA" w14:textId="3BB5278F" w:rsidR="00D57815" w:rsidRPr="00DD1CE8" w:rsidRDefault="00D57815" w:rsidP="00951877">
      <w:pPr>
        <w:pStyle w:val="Heading1"/>
        <w:numPr>
          <w:ilvl w:val="0"/>
          <w:numId w:val="26"/>
        </w:numPr>
        <w:spacing w:before="0" w:line="480" w:lineRule="auto"/>
        <w:ind w:left="567" w:hanging="567"/>
      </w:pPr>
      <w:bookmarkStart w:id="60" w:name="_Toc178662384"/>
      <w:r w:rsidRPr="00DD1CE8">
        <w:t>Identifikasi Masalah</w:t>
      </w:r>
      <w:bookmarkEnd w:id="60"/>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Heading1"/>
        <w:numPr>
          <w:ilvl w:val="0"/>
          <w:numId w:val="26"/>
        </w:numPr>
        <w:spacing w:before="0" w:line="480" w:lineRule="auto"/>
        <w:ind w:left="567" w:hanging="567"/>
      </w:pPr>
      <w:bookmarkStart w:id="61" w:name="_Toc178662385"/>
      <w:r w:rsidRPr="00DD1CE8">
        <w:t>Analisis Solusi</w:t>
      </w:r>
      <w:bookmarkEnd w:id="61"/>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Heading1"/>
        <w:numPr>
          <w:ilvl w:val="0"/>
          <w:numId w:val="26"/>
        </w:numPr>
        <w:spacing w:before="0" w:line="480" w:lineRule="auto"/>
        <w:ind w:left="567" w:hanging="567"/>
      </w:pPr>
      <w:bookmarkStart w:id="62" w:name="_Toc178662386"/>
      <w:r w:rsidRPr="00DD1CE8">
        <w:t>Pengumpulan Data</w:t>
      </w:r>
      <w:bookmarkEnd w:id="62"/>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Heading1"/>
        <w:numPr>
          <w:ilvl w:val="0"/>
          <w:numId w:val="26"/>
        </w:numPr>
        <w:spacing w:before="0" w:line="480" w:lineRule="auto"/>
        <w:ind w:left="567" w:hanging="567"/>
      </w:pPr>
      <w:bookmarkStart w:id="63" w:name="_Toc178662387"/>
      <w:r w:rsidRPr="00DD1CE8">
        <w:t>Preprocessing Data</w:t>
      </w:r>
      <w:bookmarkEnd w:id="63"/>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Heading1"/>
        <w:numPr>
          <w:ilvl w:val="0"/>
          <w:numId w:val="26"/>
        </w:numPr>
        <w:spacing w:before="0" w:line="480" w:lineRule="auto"/>
        <w:ind w:left="567" w:hanging="567"/>
      </w:pPr>
      <w:bookmarkStart w:id="64" w:name="_Toc178662388"/>
      <w:r w:rsidRPr="00DD1CE8">
        <w:t>Perancangan Model</w:t>
      </w:r>
      <w:bookmarkEnd w:id="64"/>
    </w:p>
    <w:p w14:paraId="24F498C4" w14:textId="579CE588" w:rsidR="00D57815" w:rsidRPr="00DD1CE8" w:rsidRDefault="00E86F21" w:rsidP="00951877">
      <w:pPr>
        <w:pStyle w:val="Heading1"/>
        <w:numPr>
          <w:ilvl w:val="0"/>
          <w:numId w:val="26"/>
        </w:numPr>
        <w:spacing w:before="0" w:line="480" w:lineRule="auto"/>
        <w:ind w:left="567" w:hanging="567"/>
      </w:pPr>
      <w:bookmarkStart w:id="65" w:name="_Toc178662389"/>
      <w:r w:rsidRPr="00DD1CE8">
        <w:t>Implementasi Model</w:t>
      </w:r>
      <w:bookmarkEnd w:id="65"/>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Heading1"/>
        <w:numPr>
          <w:ilvl w:val="0"/>
          <w:numId w:val="26"/>
        </w:numPr>
        <w:spacing w:before="0" w:line="480" w:lineRule="auto"/>
        <w:ind w:left="567" w:hanging="567"/>
      </w:pPr>
      <w:bookmarkStart w:id="66" w:name="_Toc178662390"/>
      <w:r w:rsidRPr="00DD1CE8">
        <w:t>Pengujian</w:t>
      </w:r>
      <w:bookmarkEnd w:id="66"/>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Heading1"/>
        <w:numPr>
          <w:ilvl w:val="0"/>
          <w:numId w:val="26"/>
        </w:numPr>
        <w:spacing w:before="0" w:line="480" w:lineRule="auto"/>
        <w:ind w:left="567" w:hanging="567"/>
      </w:pPr>
      <w:bookmarkStart w:id="67" w:name="_Toc178662391"/>
      <w:r w:rsidRPr="00DD1CE8">
        <w:t>Hasil</w:t>
      </w:r>
      <w:bookmarkEnd w:id="67"/>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4"/>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Heading1"/>
        <w:spacing w:line="480" w:lineRule="auto"/>
        <w:jc w:val="center"/>
        <w:rPr>
          <w:rFonts w:cs="Times New Roman"/>
          <w:bCs/>
          <w:szCs w:val="24"/>
        </w:rPr>
      </w:pPr>
      <w:bookmarkStart w:id="68" w:name="_Toc178662392"/>
      <w:r w:rsidRPr="00DD1CE8">
        <w:rPr>
          <w:rFonts w:cs="Times New Roman"/>
          <w:bCs/>
          <w:szCs w:val="24"/>
        </w:rPr>
        <w:lastRenderedPageBreak/>
        <w:t>BAB IV</w:t>
      </w:r>
      <w:r w:rsidRPr="00DD1CE8">
        <w:rPr>
          <w:rFonts w:cs="Times New Roman"/>
          <w:bCs/>
          <w:szCs w:val="24"/>
        </w:rPr>
        <w:br/>
      </w:r>
      <w:r w:rsidR="00435BFD" w:rsidRPr="00DD1CE8">
        <w:rPr>
          <w:rFonts w:cs="Times New Roman"/>
          <w:bCs/>
          <w:szCs w:val="24"/>
        </w:rPr>
        <w:t>PERANCANGAN</w:t>
      </w:r>
      <w:bookmarkEnd w:id="68"/>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69" w:name="_Toc178662393"/>
      <w:r w:rsidRPr="00DD1CE8">
        <w:rPr>
          <w:b/>
          <w:bCs w:val="0"/>
        </w:rPr>
        <w:lastRenderedPageBreak/>
        <w:t>DAFTAR PUSTAKA</w:t>
      </w:r>
      <w:bookmarkEnd w:id="69"/>
    </w:p>
    <w:p w14:paraId="23C70713" w14:textId="77777777" w:rsidR="00254B3A" w:rsidRPr="00DD1CE8" w:rsidRDefault="00254B3A" w:rsidP="00254B3A">
      <w:pPr>
        <w:spacing w:after="0"/>
        <w:ind w:left="567" w:hanging="567"/>
      </w:pPr>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Anggarda</w:t>
      </w:r>
      <w:proofErr w:type="spellEnd"/>
      <w:r w:rsidRPr="00DD1CE8">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DD1CE8">
        <w:rPr>
          <w:rFonts w:eastAsia="Times New Roman" w:cs="Times New Roman"/>
          <w:i/>
          <w:iCs/>
          <w:color w:val="000000" w:themeColor="text1"/>
          <w:kern w:val="0"/>
          <w:szCs w:val="24"/>
          <w:lang w:eastAsia="en-ID"/>
          <w14:ligatures w14:val="none"/>
        </w:rPr>
        <w:t>JURNAL BUDIDAYA PERTANIAN</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19</w:t>
      </w:r>
      <w:r w:rsidRPr="00DD1CE8">
        <w:rPr>
          <w:rFonts w:eastAsia="Times New Roman" w:cs="Times New Roman"/>
          <w:color w:val="000000" w:themeColor="text1"/>
          <w:kern w:val="0"/>
          <w:szCs w:val="24"/>
          <w:lang w:eastAsia="en-ID"/>
          <w14:ligatures w14:val="none"/>
        </w:rPr>
        <w:t xml:space="preserve">(2), 124–136. </w:t>
      </w:r>
      <w:hyperlink r:id="rId15" w:history="1">
        <w:r w:rsidRPr="00DD1CE8">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Bharata</w:t>
      </w:r>
      <w:proofErr w:type="spellEnd"/>
      <w:r w:rsidRPr="00DD1CE8">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DD1CE8">
        <w:rPr>
          <w:rFonts w:eastAsia="Times New Roman" w:cs="Times New Roman"/>
          <w:color w:val="000000" w:themeColor="text1"/>
          <w:kern w:val="0"/>
          <w:szCs w:val="24"/>
          <w:lang w:eastAsia="en-ID"/>
          <w14:ligatures w14:val="none"/>
        </w:rPr>
        <w:t>Hortikultura</w:t>
      </w:r>
      <w:r w:rsidRPr="00DD1CE8">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6" w:history="1">
        <w:r w:rsidRPr="00DD1CE8">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Fausan</w:t>
      </w:r>
      <w:proofErr w:type="spellEnd"/>
      <w:r w:rsidRPr="00DD1CE8">
        <w:rPr>
          <w:rFonts w:eastAsia="Times New Roman" w:cs="Times New Roman"/>
          <w:color w:val="000000" w:themeColor="text1"/>
          <w:kern w:val="0"/>
          <w:szCs w:val="24"/>
          <w:lang w:eastAsia="en-ID"/>
          <w14:ligatures w14:val="none"/>
        </w:rPr>
        <w:t xml:space="preserve">, A., Setiawan, B. I., Arif, C., &amp; </w:t>
      </w:r>
      <w:proofErr w:type="spellStart"/>
      <w:r w:rsidRPr="00DD1CE8">
        <w:rPr>
          <w:rFonts w:eastAsia="Times New Roman" w:cs="Times New Roman"/>
          <w:color w:val="000000" w:themeColor="text1"/>
          <w:kern w:val="0"/>
          <w:szCs w:val="24"/>
          <w:lang w:eastAsia="en-ID"/>
          <w14:ligatures w14:val="none"/>
        </w:rPr>
        <w:t>Saptomo</w:t>
      </w:r>
      <w:proofErr w:type="spellEnd"/>
      <w:r w:rsidRPr="00DD1CE8">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Firmansyah, M. R., &amp; </w:t>
      </w:r>
      <w:proofErr w:type="spellStart"/>
      <w:r w:rsidRPr="00DD1CE8">
        <w:rPr>
          <w:rFonts w:eastAsia="Times New Roman" w:cs="Times New Roman"/>
          <w:color w:val="000000" w:themeColor="text1"/>
          <w:kern w:val="0"/>
          <w:szCs w:val="24"/>
          <w:lang w:eastAsia="en-ID"/>
          <w14:ligatures w14:val="none"/>
        </w:rPr>
        <w:t>Tasqia</w:t>
      </w:r>
      <w:proofErr w:type="spellEnd"/>
      <w:r w:rsidRPr="00DD1CE8">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DD1CE8">
        <w:rPr>
          <w:rFonts w:eastAsia="Times New Roman" w:cs="Times New Roman"/>
          <w:color w:val="000000" w:themeColor="text1"/>
          <w:kern w:val="0"/>
          <w:szCs w:val="24"/>
          <w:lang w:eastAsia="en-ID"/>
          <w14:ligatures w14:val="none"/>
        </w:rPr>
        <w:t>Greenhouse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Prosiding</w:t>
      </w:r>
      <w:proofErr w:type="spellEnd"/>
      <w:r w:rsidRPr="00DD1CE8">
        <w:rPr>
          <w:rFonts w:eastAsia="Times New Roman" w:cs="Times New Roman"/>
          <w:color w:val="000000" w:themeColor="text1"/>
          <w:kern w:val="0"/>
          <w:szCs w:val="24"/>
          <w:lang w:eastAsia="en-ID"/>
          <w14:ligatures w14:val="none"/>
        </w:rPr>
        <w:t xml:space="preserve"> Patriot Mengabdi, 2(01), 331–346. </w:t>
      </w:r>
      <w:hyperlink r:id="rId17" w:history="1">
        <w:r w:rsidRPr="00DD1CE8">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DD1CE8">
        <w:rPr>
          <w:rFonts w:eastAsia="Times New Roman" w:cs="Times New Roman"/>
          <w:i/>
          <w:iCs/>
          <w:color w:val="000000" w:themeColor="text1"/>
          <w:kern w:val="0"/>
          <w:szCs w:val="24"/>
          <w:lang w:eastAsia="en-ID"/>
          <w14:ligatures w14:val="none"/>
        </w:rPr>
        <w:t xml:space="preserve">ILKOMNIKA: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Computer</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Science</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and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Applied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Informatics</w:t>
      </w:r>
      <w:proofErr w:type="spellEnd"/>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(3), 149–161. </w:t>
      </w:r>
      <w:hyperlink r:id="rId18" w:history="1">
        <w:r w:rsidRPr="00DD1CE8">
          <w:rPr>
            <w:rStyle w:val="Hyperlink"/>
            <w:rFonts w:eastAsia="Times New Roman" w:cs="Times New Roman"/>
            <w:color w:val="000000" w:themeColor="text1"/>
            <w:kern w:val="0"/>
            <w:szCs w:val="24"/>
            <w:u w:val="none"/>
            <w:lang w:eastAsia="en-ID"/>
            <w14:ligatures w14:val="none"/>
          </w:rPr>
          <w:t>https://doi.org/10.28926/ilkomnika.v5i3.573</w:t>
        </w:r>
      </w:hyperlink>
      <w:r w:rsidRPr="00DD1CE8">
        <w:rPr>
          <w:rFonts w:eastAsia="Times New Roman" w:cs="Times New Roman"/>
          <w:color w:val="000000" w:themeColor="text1"/>
          <w:kern w:val="0"/>
          <w:szCs w:val="24"/>
          <w:lang w:eastAsia="en-ID"/>
          <w14:ligatures w14:val="none"/>
        </w:rPr>
        <w:t xml:space="preserve"> </w:t>
      </w:r>
    </w:p>
    <w:p w14:paraId="242328DD"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Jatmiko, W., Ciptadi, P. W., &amp; </w:t>
      </w:r>
      <w:proofErr w:type="spellStart"/>
      <w:r w:rsidRPr="00DD1CE8">
        <w:rPr>
          <w:color w:val="000000" w:themeColor="text1"/>
        </w:rPr>
        <w:t>Hardyanto</w:t>
      </w:r>
      <w:proofErr w:type="spellEnd"/>
      <w:r w:rsidRPr="00DD1CE8">
        <w:rPr>
          <w:color w:val="000000" w:themeColor="text1"/>
        </w:rPr>
        <w:t xml:space="preserve">, R. H. (2021). Sistem Penyiram Tanaman Otomatis Berbasis Mikrokontroler dan Panel Surya. </w:t>
      </w:r>
      <w:r w:rsidRPr="00DD1CE8">
        <w:rPr>
          <w:i/>
          <w:iCs/>
          <w:color w:val="000000" w:themeColor="text1"/>
        </w:rPr>
        <w:t xml:space="preserve">Seri </w:t>
      </w:r>
      <w:proofErr w:type="spellStart"/>
      <w:r w:rsidRPr="00DD1CE8">
        <w:rPr>
          <w:i/>
          <w:iCs/>
          <w:color w:val="000000" w:themeColor="text1"/>
        </w:rPr>
        <w:t>Prosiding</w:t>
      </w:r>
      <w:proofErr w:type="spellEnd"/>
      <w:r w:rsidRPr="00DD1CE8">
        <w:rPr>
          <w:i/>
          <w:iCs/>
          <w:color w:val="000000" w:themeColor="text1"/>
        </w:rPr>
        <w:t xml:space="preserve"> Seminar Nasional Dinamika Informatika</w:t>
      </w:r>
      <w:r w:rsidRPr="00DD1CE8">
        <w:rPr>
          <w:color w:val="000000" w:themeColor="text1"/>
        </w:rPr>
        <w:t xml:space="preserve">, </w:t>
      </w:r>
      <w:r w:rsidRPr="00DD1CE8">
        <w:rPr>
          <w:i/>
          <w:iCs/>
          <w:color w:val="000000" w:themeColor="text1"/>
        </w:rPr>
        <w:t>5</w:t>
      </w:r>
      <w:r w:rsidRPr="00DD1CE8">
        <w:rPr>
          <w:color w:val="000000" w:themeColor="text1"/>
        </w:rPr>
        <w:t xml:space="preserve">(1), 199–203. </w:t>
      </w:r>
      <w:hyperlink r:id="rId19" w:history="1">
        <w:r w:rsidRPr="00DD1CE8">
          <w:rPr>
            <w:rStyle w:val="Hyperlink"/>
            <w:color w:val="000000" w:themeColor="text1"/>
            <w:u w:val="none"/>
          </w:rPr>
          <w:t>https://prosiding.senadi.upy.ac.id/index.php/senadi/article/view/230</w:t>
        </w:r>
      </w:hyperlink>
    </w:p>
    <w:p w14:paraId="73E36825" w14:textId="77777777" w:rsidR="00431988" w:rsidRPr="00DD1CE8" w:rsidRDefault="00431988" w:rsidP="00852EA6">
      <w:pPr>
        <w:spacing w:after="240" w:line="240" w:lineRule="auto"/>
        <w:ind w:left="482" w:hanging="482"/>
        <w:rPr>
          <w:rStyle w:val="Hyperlink"/>
          <w:color w:val="000000" w:themeColor="text1"/>
          <w:u w:val="none"/>
        </w:rPr>
      </w:pPr>
      <w:proofErr w:type="spellStart"/>
      <w:r w:rsidRPr="00DD1CE8">
        <w:rPr>
          <w:color w:val="000000" w:themeColor="text1"/>
        </w:rPr>
        <w:t>Kynta</w:t>
      </w:r>
      <w:proofErr w:type="spellEnd"/>
      <w:r w:rsidRPr="00DD1CE8">
        <w:rPr>
          <w:color w:val="000000" w:themeColor="text1"/>
        </w:rPr>
        <w:t xml:space="preserve">, D. P., Laksono, I. L., Wijaya, V., Fadli, M., &amp; Hermanto, D. (2024). Perancangan UI/UX </w:t>
      </w:r>
      <w:proofErr w:type="spellStart"/>
      <w:r w:rsidRPr="00DD1CE8">
        <w:rPr>
          <w:color w:val="000000" w:themeColor="text1"/>
        </w:rPr>
        <w:t>Website</w:t>
      </w:r>
      <w:proofErr w:type="spellEnd"/>
      <w:r w:rsidRPr="00DD1CE8">
        <w:rPr>
          <w:color w:val="000000" w:themeColor="text1"/>
        </w:rPr>
        <w:t xml:space="preserve"> Pengontrol Kelembapan Tanah Berbasis IoT dan Sensor. MDP </w:t>
      </w:r>
      <w:proofErr w:type="spellStart"/>
      <w:r w:rsidRPr="00DD1CE8">
        <w:rPr>
          <w:color w:val="000000" w:themeColor="text1"/>
        </w:rPr>
        <w:t>Student</w:t>
      </w:r>
      <w:proofErr w:type="spellEnd"/>
      <w:r w:rsidRPr="00DD1CE8">
        <w:rPr>
          <w:color w:val="000000" w:themeColor="text1"/>
        </w:rPr>
        <w:t xml:space="preserve"> </w:t>
      </w:r>
      <w:proofErr w:type="spellStart"/>
      <w:r w:rsidRPr="00DD1CE8">
        <w:rPr>
          <w:color w:val="000000" w:themeColor="text1"/>
        </w:rPr>
        <w:t>Conference</w:t>
      </w:r>
      <w:proofErr w:type="spellEnd"/>
      <w:r w:rsidRPr="00DD1CE8">
        <w:rPr>
          <w:color w:val="000000" w:themeColor="text1"/>
        </w:rPr>
        <w:t xml:space="preserve">, 3(1), 71–78. </w:t>
      </w:r>
      <w:hyperlink r:id="rId20" w:history="1">
        <w:r w:rsidRPr="00DD1CE8">
          <w:rPr>
            <w:rStyle w:val="Hyperlink"/>
            <w:color w:val="000000" w:themeColor="text1"/>
            <w:u w:val="none"/>
          </w:rPr>
          <w:t>https://doi.org/10.35957/mdp-sc.v3i1.7278</w:t>
        </w:r>
      </w:hyperlink>
    </w:p>
    <w:p w14:paraId="761F46AE"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Ningrum, N. K., Mulyono, I. U. W., </w:t>
      </w:r>
      <w:proofErr w:type="spellStart"/>
      <w:r w:rsidRPr="00DD1CE8">
        <w:rPr>
          <w:rFonts w:eastAsia="Times New Roman" w:cs="Times New Roman"/>
          <w:color w:val="000000" w:themeColor="text1"/>
          <w:kern w:val="0"/>
          <w:szCs w:val="24"/>
          <w:lang w:eastAsia="en-ID"/>
          <w14:ligatures w14:val="none"/>
        </w:rPr>
        <w:t>Widyatmoko</w:t>
      </w:r>
      <w:proofErr w:type="spellEnd"/>
      <w:r w:rsidRPr="00DD1CE8">
        <w:rPr>
          <w:rFonts w:eastAsia="Times New Roman" w:cs="Times New Roman"/>
          <w:color w:val="000000" w:themeColor="text1"/>
          <w:kern w:val="0"/>
          <w:szCs w:val="24"/>
          <w:lang w:eastAsia="en-ID"/>
          <w14:ligatures w14:val="none"/>
        </w:rPr>
        <w:t xml:space="preserve">, K., &amp; Umami, Z. (2023).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DD1CE8">
        <w:rPr>
          <w:rFonts w:eastAsia="Times New Roman" w:cs="Times New Roman"/>
          <w:color w:val="000000" w:themeColor="text1"/>
          <w:kern w:val="0"/>
          <w:szCs w:val="24"/>
          <w:lang w:eastAsia="en-ID"/>
          <w14:ligatures w14:val="none"/>
        </w:rPr>
        <w:t>Website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Thinkspeak</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Informatika</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w:t>
      </w:r>
      <w:r w:rsidRPr="00DD1CE8">
        <w:rPr>
          <w:rFonts w:eastAsia="Times New Roman" w:cs="Times New Roman"/>
          <w:color w:val="000000" w:themeColor="text1"/>
          <w:kern w:val="0"/>
          <w:szCs w:val="24"/>
          <w:lang w:eastAsia="en-ID"/>
          <w14:ligatures w14:val="none"/>
        </w:rPr>
        <w:t xml:space="preserve">(1), 586–593. </w:t>
      </w:r>
      <w:hyperlink r:id="rId21" w:history="1">
        <w:r w:rsidRPr="00DD1CE8">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DD1CE8" w:rsidRDefault="00431988" w:rsidP="00852EA6">
      <w:pPr>
        <w:tabs>
          <w:tab w:val="left" w:pos="3402"/>
        </w:tabs>
        <w:spacing w:after="240" w:line="240" w:lineRule="auto"/>
        <w:ind w:left="482" w:hanging="482"/>
        <w:rPr>
          <w:color w:val="000000" w:themeColor="text1"/>
        </w:rPr>
      </w:pPr>
      <w:r w:rsidRPr="00DD1CE8">
        <w:rPr>
          <w:color w:val="000000" w:themeColor="text1"/>
        </w:rPr>
        <w:lastRenderedPageBreak/>
        <w:t xml:space="preserve">Pratiwi, A., &amp; </w:t>
      </w:r>
      <w:proofErr w:type="spellStart"/>
      <w:r w:rsidRPr="00DD1CE8">
        <w:rPr>
          <w:color w:val="000000" w:themeColor="text1"/>
        </w:rPr>
        <w:t>Nafira</w:t>
      </w:r>
      <w:proofErr w:type="spellEnd"/>
      <w:r w:rsidRPr="00DD1CE8">
        <w:rPr>
          <w:color w:val="000000" w:themeColor="text1"/>
        </w:rPr>
        <w:t>, A. F. (2021). PENGARUH FREKUENSI PENYIRAMAN TERHADAP PERTUMBUHAN BUNCIS (</w:t>
      </w:r>
      <w:proofErr w:type="spellStart"/>
      <w:r w:rsidRPr="00DD1CE8">
        <w:rPr>
          <w:color w:val="000000" w:themeColor="text1"/>
        </w:rPr>
        <w:t>Phaseolus</w:t>
      </w:r>
      <w:proofErr w:type="spellEnd"/>
      <w:r w:rsidRPr="00DD1CE8">
        <w:rPr>
          <w:color w:val="000000" w:themeColor="text1"/>
        </w:rPr>
        <w:t xml:space="preserve"> </w:t>
      </w:r>
      <w:proofErr w:type="spellStart"/>
      <w:r w:rsidRPr="00DD1CE8">
        <w:rPr>
          <w:color w:val="000000" w:themeColor="text1"/>
        </w:rPr>
        <w:t>vulgaris</w:t>
      </w:r>
      <w:proofErr w:type="spellEnd"/>
      <w:r w:rsidRPr="00DD1CE8">
        <w:rPr>
          <w:color w:val="000000" w:themeColor="text1"/>
        </w:rPr>
        <w:t xml:space="preserve"> L.). </w:t>
      </w:r>
      <w:r w:rsidRPr="00DD1CE8">
        <w:rPr>
          <w:i/>
          <w:iCs/>
          <w:color w:val="000000" w:themeColor="text1"/>
        </w:rPr>
        <w:t>Konservasi Hayati</w:t>
      </w:r>
      <w:r w:rsidRPr="00DD1CE8">
        <w:rPr>
          <w:color w:val="000000" w:themeColor="text1"/>
        </w:rPr>
        <w:t>, </w:t>
      </w:r>
      <w:r w:rsidRPr="00DD1CE8">
        <w:rPr>
          <w:i/>
          <w:iCs/>
          <w:color w:val="000000" w:themeColor="text1"/>
        </w:rPr>
        <w:t>17</w:t>
      </w:r>
      <w:r w:rsidRPr="00DD1CE8">
        <w:rPr>
          <w:color w:val="000000" w:themeColor="text1"/>
        </w:rPr>
        <w:t xml:space="preserve">(2), 75–84. </w:t>
      </w:r>
      <w:hyperlink r:id="rId22" w:history="1">
        <w:r w:rsidRPr="00DD1CE8">
          <w:rPr>
            <w:rStyle w:val="Hyperlink"/>
            <w:color w:val="000000" w:themeColor="text1"/>
            <w:u w:val="none"/>
          </w:rPr>
          <w:t>https://doi.org/10.33369/hayati.v17i2.15034</w:t>
        </w:r>
      </w:hyperlink>
    </w:p>
    <w:p w14:paraId="50B93B28"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Rabbika</w:t>
      </w:r>
      <w:proofErr w:type="spellEnd"/>
      <w:r w:rsidRPr="00DD1CE8">
        <w:rPr>
          <w:rFonts w:eastAsia="Times New Roman" w:cs="Times New Roman"/>
          <w:color w:val="000000" w:themeColor="text1"/>
          <w:kern w:val="0"/>
          <w:szCs w:val="24"/>
          <w:lang w:eastAsia="en-ID"/>
          <w14:ligatures w14:val="none"/>
        </w:rPr>
        <w:t xml:space="preserve">, A. I., Nugraha, M., Rohman, A., Widyantoro, </w:t>
      </w:r>
      <w:proofErr w:type="spellStart"/>
      <w:r w:rsidRPr="00DD1CE8">
        <w:rPr>
          <w:rFonts w:eastAsia="Times New Roman" w:cs="Times New Roman"/>
          <w:color w:val="000000" w:themeColor="text1"/>
          <w:kern w:val="0"/>
          <w:szCs w:val="24"/>
          <w:lang w:eastAsia="en-ID"/>
          <w14:ligatures w14:val="none"/>
        </w:rPr>
        <w:t>Kostaman</w:t>
      </w:r>
      <w:proofErr w:type="spellEnd"/>
      <w:r w:rsidRPr="00DD1CE8">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dan </w:t>
      </w:r>
      <w:proofErr w:type="spellStart"/>
      <w:r w:rsidRPr="00DD1CE8">
        <w:rPr>
          <w:rFonts w:eastAsia="Times New Roman" w:cs="Times New Roman"/>
          <w:color w:val="000000" w:themeColor="text1"/>
          <w:kern w:val="0"/>
          <w:szCs w:val="24"/>
          <w:lang w:eastAsia="en-ID"/>
          <w14:ligatures w14:val="none"/>
        </w:rPr>
        <w:t>controlling</w:t>
      </w:r>
      <w:proofErr w:type="spellEnd"/>
      <w:r w:rsidRPr="00DD1CE8">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DD1CE8">
        <w:rPr>
          <w:rFonts w:eastAsia="Times New Roman" w:cs="Times New Roman"/>
          <w:color w:val="000000" w:themeColor="text1"/>
          <w:kern w:val="0"/>
          <w:szCs w:val="24"/>
          <w:lang w:eastAsia="en-ID"/>
          <w14:ligatures w14:val="none"/>
        </w:rPr>
        <w:t>Sintek</w:t>
      </w:r>
      <w:proofErr w:type="spellEnd"/>
      <w:r w:rsidRPr="00DD1CE8">
        <w:rPr>
          <w:rFonts w:eastAsia="Times New Roman" w:cs="Times New Roman"/>
          <w:color w:val="000000" w:themeColor="text1"/>
          <w:kern w:val="0"/>
          <w:szCs w:val="24"/>
          <w:lang w:eastAsia="en-ID"/>
          <w14:ligatures w14:val="none"/>
        </w:rPr>
        <w:t xml:space="preserve"> Jurnal: Jurnal Ilmiah Teknik Mesin, 17(1), 17–17. </w:t>
      </w:r>
      <w:hyperlink r:id="rId23" w:history="1">
        <w:r w:rsidRPr="00DD1CE8">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Sofia, Hidayat, G., </w:t>
      </w:r>
      <w:proofErr w:type="spellStart"/>
      <w:r w:rsidRPr="00DD1CE8">
        <w:rPr>
          <w:rFonts w:eastAsia="Times New Roman" w:cs="Times New Roman"/>
          <w:color w:val="000000" w:themeColor="text1"/>
          <w:kern w:val="0"/>
          <w:szCs w:val="24"/>
          <w:lang w:eastAsia="en-ID"/>
          <w14:ligatures w14:val="none"/>
        </w:rPr>
        <w:t>Risyandha</w:t>
      </w:r>
      <w:proofErr w:type="spellEnd"/>
      <w:r w:rsidRPr="00DD1CE8">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DD1CE8">
        <w:rPr>
          <w:rFonts w:eastAsia="Times New Roman" w:cs="Times New Roman"/>
          <w:color w:val="000000" w:themeColor="text1"/>
          <w:kern w:val="0"/>
          <w:szCs w:val="24"/>
          <w:lang w:eastAsia="en-ID"/>
          <w14:ligatures w14:val="none"/>
        </w:rPr>
        <w:t>Infotronik</w:t>
      </w:r>
      <w:proofErr w:type="spellEnd"/>
      <w:r w:rsidRPr="00DD1CE8">
        <w:rPr>
          <w:rFonts w:eastAsia="Times New Roman" w:cs="Times New Roman"/>
          <w:color w:val="000000" w:themeColor="text1"/>
          <w:kern w:val="0"/>
          <w:szCs w:val="24"/>
          <w:lang w:eastAsia="en-ID"/>
          <w14:ligatures w14:val="none"/>
        </w:rPr>
        <w:t xml:space="preserve"> : Jurnal Teknologi Informasi Dan Elektronika, 8(2), 91–97. </w:t>
      </w:r>
      <w:hyperlink r:id="rId24" w:history="1">
        <w:r w:rsidRPr="00DD1CE8">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DD1CE8" w:rsidRDefault="00431988" w:rsidP="00852EA6">
      <w:pPr>
        <w:spacing w:after="240" w:line="240" w:lineRule="auto"/>
        <w:ind w:left="482" w:hanging="482"/>
        <w:rPr>
          <w:color w:val="000000" w:themeColor="text1"/>
        </w:rPr>
      </w:pPr>
      <w:proofErr w:type="spellStart"/>
      <w:r w:rsidRPr="00DD1CE8">
        <w:rPr>
          <w:color w:val="000000" w:themeColor="text1"/>
        </w:rPr>
        <w:t>Sujjada</w:t>
      </w:r>
      <w:proofErr w:type="spellEnd"/>
      <w:r w:rsidRPr="00DD1CE8">
        <w:rPr>
          <w:color w:val="000000" w:themeColor="text1"/>
        </w:rPr>
        <w:t xml:space="preserve">, A., Maulana, R., &amp; </w:t>
      </w:r>
      <w:proofErr w:type="spellStart"/>
      <w:r w:rsidRPr="00DD1CE8">
        <w:rPr>
          <w:color w:val="000000" w:themeColor="text1"/>
        </w:rPr>
        <w:t>Fergina</w:t>
      </w:r>
      <w:proofErr w:type="spellEnd"/>
      <w:r w:rsidRPr="00DD1CE8">
        <w:rPr>
          <w:color w:val="000000" w:themeColor="text1"/>
        </w:rPr>
        <w:t xml:space="preserve">, A. (2022). Rancang Bangun Penyiram Tanaman Otomatis Berbasis Internet of Things Menggunakan </w:t>
      </w:r>
      <w:proofErr w:type="spellStart"/>
      <w:r w:rsidRPr="00DD1CE8">
        <w:rPr>
          <w:color w:val="000000" w:themeColor="text1"/>
        </w:rPr>
        <w:t>NodeMCU</w:t>
      </w:r>
      <w:proofErr w:type="spellEnd"/>
      <w:r w:rsidRPr="00DD1CE8">
        <w:rPr>
          <w:color w:val="000000" w:themeColor="text1"/>
        </w:rPr>
        <w:t xml:space="preserve"> dan Telegram. Jurnal RESTIKOM Riset Teknik Informatika Dan Komputer, 4(1), 45–49. </w:t>
      </w:r>
      <w:hyperlink r:id="rId25" w:history="1">
        <w:r w:rsidRPr="00DD1CE8">
          <w:rPr>
            <w:rStyle w:val="Hyperlink"/>
            <w:color w:val="000000" w:themeColor="text1"/>
            <w:u w:val="none"/>
          </w:rPr>
          <w:t>https://doi.org/10.52005/restikom.v4i1.115</w:t>
        </w:r>
      </w:hyperlink>
    </w:p>
    <w:p w14:paraId="2A89308F" w14:textId="77777777" w:rsidR="00E14D30" w:rsidRPr="00DD1CE8"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DD1CE8">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Information</w:t>
      </w:r>
      <w:proofErr w:type="spellEnd"/>
      <w:r w:rsidRPr="00DD1CE8">
        <w:rPr>
          <w:rFonts w:eastAsia="Times New Roman" w:cs="Times New Roman"/>
          <w:i/>
          <w:iCs/>
          <w:color w:val="000000" w:themeColor="text1"/>
          <w:kern w:val="0"/>
          <w:szCs w:val="24"/>
          <w:lang w:eastAsia="en-ID"/>
          <w14:ligatures w14:val="none"/>
        </w:rPr>
        <w:t xml:space="preserve"> System </w:t>
      </w:r>
      <w:proofErr w:type="spellStart"/>
      <w:r w:rsidRPr="00DD1CE8">
        <w:rPr>
          <w:rFonts w:eastAsia="Times New Roman" w:cs="Times New Roman"/>
          <w:i/>
          <w:iCs/>
          <w:color w:val="000000" w:themeColor="text1"/>
          <w:kern w:val="0"/>
          <w:szCs w:val="24"/>
          <w:lang w:eastAsia="en-ID"/>
          <w14:ligatures w14:val="none"/>
        </w:rPr>
        <w:t>Management</w:t>
      </w:r>
      <w:proofErr w:type="spellEnd"/>
      <w:r w:rsidRPr="00DD1CE8">
        <w:rPr>
          <w:rFonts w:eastAsia="Times New Roman" w:cs="Times New Roman"/>
          <w:i/>
          <w:iCs/>
          <w:color w:val="000000" w:themeColor="text1"/>
          <w:kern w:val="0"/>
          <w:szCs w:val="24"/>
          <w:lang w:eastAsia="en-ID"/>
          <w14:ligatures w14:val="none"/>
        </w:rPr>
        <w:t xml:space="preserve"> (JOISM)</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(1), 40–45. </w:t>
      </w:r>
      <w:hyperlink r:id="rId26" w:history="1">
        <w:r w:rsidRPr="00DD1CE8">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DD1CE8"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heme="minorEastAsia"/>
          <w:color w:val="000000" w:themeColor="text1"/>
        </w:rPr>
        <w:t xml:space="preserve">Pangestu, M. S., &amp; Fitriani, M. A. (2022). Perbandingan Perhitungan Jarak </w:t>
      </w:r>
      <w:proofErr w:type="spellStart"/>
      <w:r w:rsidRPr="00DD1CE8">
        <w:rPr>
          <w:rFonts w:eastAsiaTheme="minorEastAsia"/>
          <w:color w:val="000000" w:themeColor="text1"/>
        </w:rPr>
        <w:t>Euclidean</w:t>
      </w:r>
      <w:proofErr w:type="spellEnd"/>
      <w:r w:rsidRPr="00DD1CE8">
        <w:rPr>
          <w:rFonts w:eastAsiaTheme="minorEastAsia"/>
          <w:color w:val="000000" w:themeColor="text1"/>
        </w:rPr>
        <w:t xml:space="preserve"> Distance, Manhattan Distance, dan </w:t>
      </w:r>
      <w:proofErr w:type="spellStart"/>
      <w:r w:rsidRPr="00DD1CE8">
        <w:rPr>
          <w:rFonts w:eastAsiaTheme="minorEastAsia"/>
          <w:color w:val="000000" w:themeColor="text1"/>
        </w:rPr>
        <w:t>Cosine</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Similarity</w:t>
      </w:r>
      <w:proofErr w:type="spellEnd"/>
      <w:r w:rsidRPr="00DD1CE8">
        <w:rPr>
          <w:rFonts w:eastAsiaTheme="minorEastAsia"/>
          <w:color w:val="000000" w:themeColor="text1"/>
        </w:rPr>
        <w:t xml:space="preserve"> dalam Pengelompokan Data Bibit Padi Menggunakan Algoritma K-</w:t>
      </w:r>
      <w:proofErr w:type="spellStart"/>
      <w:r w:rsidRPr="00DD1CE8">
        <w:rPr>
          <w:rFonts w:eastAsiaTheme="minorEastAsia"/>
          <w:color w:val="000000" w:themeColor="text1"/>
        </w:rPr>
        <w:t>Means</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Sainteks</w:t>
      </w:r>
      <w:proofErr w:type="spellEnd"/>
      <w:r w:rsidRPr="00DD1CE8">
        <w:rPr>
          <w:rFonts w:eastAsiaTheme="minorEastAsia"/>
          <w:color w:val="000000" w:themeColor="text1"/>
        </w:rPr>
        <w:t>, 19(2), 141–155. https://doi.org/10.30595/sainteks.v19i2.14495</w:t>
      </w:r>
    </w:p>
    <w:p w14:paraId="7121434C" w14:textId="77777777" w:rsidR="00B17C6F" w:rsidRPr="00DD1CE8"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Buwarda</w:t>
      </w:r>
      <w:proofErr w:type="spellEnd"/>
      <w:r w:rsidRPr="00DD1CE8">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Teknologi Industri (SNTI)</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10</w:t>
      </w:r>
      <w:r w:rsidRPr="00DD1CE8">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3E36E2" w14:textId="77777777" w:rsidR="004B3F60" w:rsidRPr="00DD1CE8" w:rsidRDefault="004B3F60" w:rsidP="004E68F0">
      <w:pPr>
        <w:spacing w:after="0" w:line="240" w:lineRule="auto"/>
      </w:pPr>
      <w:r w:rsidRPr="00DD1CE8">
        <w:separator/>
      </w:r>
    </w:p>
    <w:p w14:paraId="7BCC72EF" w14:textId="77777777" w:rsidR="004B3F60" w:rsidRPr="00DD1CE8" w:rsidRDefault="004B3F60"/>
  </w:endnote>
  <w:endnote w:type="continuationSeparator" w:id="0">
    <w:p w14:paraId="6CF807DB" w14:textId="77777777" w:rsidR="004B3F60" w:rsidRPr="00DD1CE8" w:rsidRDefault="004B3F60" w:rsidP="004E68F0">
      <w:pPr>
        <w:spacing w:after="0" w:line="240" w:lineRule="auto"/>
      </w:pPr>
      <w:r w:rsidRPr="00DD1CE8">
        <w:continuationSeparator/>
      </w:r>
    </w:p>
    <w:p w14:paraId="02524FBA" w14:textId="77777777" w:rsidR="004B3F60" w:rsidRPr="00DD1CE8" w:rsidRDefault="004B3F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3ED586" w14:textId="77777777" w:rsidR="004B3F60" w:rsidRPr="00DD1CE8" w:rsidRDefault="004B3F60" w:rsidP="004E68F0">
      <w:pPr>
        <w:spacing w:after="0" w:line="240" w:lineRule="auto"/>
      </w:pPr>
      <w:r w:rsidRPr="00DD1CE8">
        <w:separator/>
      </w:r>
    </w:p>
    <w:p w14:paraId="6C9220B0" w14:textId="77777777" w:rsidR="004B3F60" w:rsidRPr="00DD1CE8" w:rsidRDefault="004B3F60"/>
  </w:footnote>
  <w:footnote w:type="continuationSeparator" w:id="0">
    <w:p w14:paraId="4CBCA7B6" w14:textId="77777777" w:rsidR="004B3F60" w:rsidRPr="00DD1CE8" w:rsidRDefault="004B3F60" w:rsidP="004E68F0">
      <w:pPr>
        <w:spacing w:after="0" w:line="240" w:lineRule="auto"/>
      </w:pPr>
      <w:r w:rsidRPr="00DD1CE8">
        <w:continuationSeparator/>
      </w:r>
    </w:p>
    <w:p w14:paraId="7C7AC256" w14:textId="77777777" w:rsidR="004B3F60" w:rsidRPr="00DD1CE8" w:rsidRDefault="004B3F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6"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7"/>
  </w:num>
  <w:num w:numId="2" w16cid:durableId="437456272">
    <w:abstractNumId w:val="18"/>
  </w:num>
  <w:num w:numId="3" w16cid:durableId="2030712180">
    <w:abstractNumId w:val="30"/>
  </w:num>
  <w:num w:numId="4" w16cid:durableId="762460363">
    <w:abstractNumId w:val="29"/>
  </w:num>
  <w:num w:numId="5" w16cid:durableId="1328359413">
    <w:abstractNumId w:val="0"/>
  </w:num>
  <w:num w:numId="6" w16cid:durableId="1158502463">
    <w:abstractNumId w:val="11"/>
  </w:num>
  <w:num w:numId="7" w16cid:durableId="673412094">
    <w:abstractNumId w:val="3"/>
  </w:num>
  <w:num w:numId="8" w16cid:durableId="943808526">
    <w:abstractNumId w:val="13"/>
  </w:num>
  <w:num w:numId="9" w16cid:durableId="477461334">
    <w:abstractNumId w:val="2"/>
  </w:num>
  <w:num w:numId="10" w16cid:durableId="721487365">
    <w:abstractNumId w:val="24"/>
  </w:num>
  <w:num w:numId="11" w16cid:durableId="60758938">
    <w:abstractNumId w:val="7"/>
  </w:num>
  <w:num w:numId="12" w16cid:durableId="1156919216">
    <w:abstractNumId w:val="9"/>
  </w:num>
  <w:num w:numId="13" w16cid:durableId="1499811511">
    <w:abstractNumId w:val="12"/>
  </w:num>
  <w:num w:numId="14" w16cid:durableId="1294558229">
    <w:abstractNumId w:val="10"/>
  </w:num>
  <w:num w:numId="15" w16cid:durableId="1029186140">
    <w:abstractNumId w:val="19"/>
  </w:num>
  <w:num w:numId="16" w16cid:durableId="827333180">
    <w:abstractNumId w:val="21"/>
  </w:num>
  <w:num w:numId="17" w16cid:durableId="578368165">
    <w:abstractNumId w:val="25"/>
  </w:num>
  <w:num w:numId="18" w16cid:durableId="325286845">
    <w:abstractNumId w:val="20"/>
  </w:num>
  <w:num w:numId="19" w16cid:durableId="366639024">
    <w:abstractNumId w:val="16"/>
  </w:num>
  <w:num w:numId="20" w16cid:durableId="347219453">
    <w:abstractNumId w:val="4"/>
  </w:num>
  <w:num w:numId="21" w16cid:durableId="909341136">
    <w:abstractNumId w:val="14"/>
  </w:num>
  <w:num w:numId="22" w16cid:durableId="1263956269">
    <w:abstractNumId w:val="26"/>
  </w:num>
  <w:num w:numId="23" w16cid:durableId="1502433072">
    <w:abstractNumId w:val="1"/>
  </w:num>
  <w:num w:numId="24" w16cid:durableId="1738279166">
    <w:abstractNumId w:val="31"/>
  </w:num>
  <w:num w:numId="25" w16cid:durableId="2021466969">
    <w:abstractNumId w:val="17"/>
  </w:num>
  <w:num w:numId="26" w16cid:durableId="410204407">
    <w:abstractNumId w:val="5"/>
  </w:num>
  <w:num w:numId="27" w16cid:durableId="1417635253">
    <w:abstractNumId w:val="22"/>
  </w:num>
  <w:num w:numId="28" w16cid:durableId="406417123">
    <w:abstractNumId w:val="28"/>
  </w:num>
  <w:num w:numId="29" w16cid:durableId="748771152">
    <w:abstractNumId w:val="23"/>
  </w:num>
  <w:num w:numId="30" w16cid:durableId="190648739">
    <w:abstractNumId w:val="8"/>
  </w:num>
  <w:num w:numId="31" w16cid:durableId="203295130">
    <w:abstractNumId w:val="15"/>
  </w:num>
  <w:num w:numId="32" w16cid:durableId="1369451429">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activeWritingStyle w:appName="MSWord" w:lang="en-US"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AC"/>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8C"/>
    <w:rsid w:val="000920B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0EDA"/>
    <w:rsid w:val="000A0F0D"/>
    <w:rsid w:val="000A10C2"/>
    <w:rsid w:val="000A1176"/>
    <w:rsid w:val="000A118A"/>
    <w:rsid w:val="000A11B1"/>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AC4"/>
    <w:rsid w:val="00191AC6"/>
    <w:rsid w:val="00191EA1"/>
    <w:rsid w:val="00191FAD"/>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A8A"/>
    <w:rsid w:val="001C7E38"/>
    <w:rsid w:val="001D0059"/>
    <w:rsid w:val="001D0166"/>
    <w:rsid w:val="001D02AD"/>
    <w:rsid w:val="001D02D6"/>
    <w:rsid w:val="001D0350"/>
    <w:rsid w:val="001D0412"/>
    <w:rsid w:val="001D093B"/>
    <w:rsid w:val="001D0B94"/>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E3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E3"/>
    <w:rsid w:val="003007FB"/>
    <w:rsid w:val="00300A03"/>
    <w:rsid w:val="00300B2B"/>
    <w:rsid w:val="00300C83"/>
    <w:rsid w:val="00301105"/>
    <w:rsid w:val="00301139"/>
    <w:rsid w:val="0030120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91B"/>
    <w:rsid w:val="003619F7"/>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A4"/>
    <w:rsid w:val="004263F0"/>
    <w:rsid w:val="00426518"/>
    <w:rsid w:val="00426614"/>
    <w:rsid w:val="00426A7C"/>
    <w:rsid w:val="00426AD0"/>
    <w:rsid w:val="00426EA5"/>
    <w:rsid w:val="00426F4B"/>
    <w:rsid w:val="00427437"/>
    <w:rsid w:val="00427546"/>
    <w:rsid w:val="00427683"/>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E2C"/>
    <w:rsid w:val="008870A4"/>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2EC4"/>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8C"/>
    <w:rsid w:val="009B75F3"/>
    <w:rsid w:val="009B7684"/>
    <w:rsid w:val="009B774A"/>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9FE"/>
    <w:rsid w:val="00A41A96"/>
    <w:rsid w:val="00A41D28"/>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00"/>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BD"/>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12F"/>
    <w:rsid w:val="00E4622E"/>
    <w:rsid w:val="00E46320"/>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doi.org/10.28926/ilkomnika.v5i3.573" TargetMode="External"/><Relationship Id="rId26" Type="http://schemas.openxmlformats.org/officeDocument/2006/relationships/hyperlink" Target="https://doi.org/10.24076/joism.2023v5i1.1136" TargetMode="External"/><Relationship Id="rId3" Type="http://schemas.openxmlformats.org/officeDocument/2006/relationships/styles" Target="styles.xml"/><Relationship Id="rId21" Type="http://schemas.openxmlformats.org/officeDocument/2006/relationships/hyperlink" Target="https://conference.upgris.ac.id/index.php/infest/article/view/3832"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conference.untag-sby.ac.id/index.php/spm/article/view/2873" TargetMode="External"/><Relationship Id="rId25" Type="http://schemas.openxmlformats.org/officeDocument/2006/relationships/hyperlink" Target="https://doi.org/10.52005/restikom.v4i1.115" TargetMode="External"/><Relationship Id="rId2" Type="http://schemas.openxmlformats.org/officeDocument/2006/relationships/numbering" Target="numbering.xml"/><Relationship Id="rId16" Type="http://schemas.openxmlformats.org/officeDocument/2006/relationships/hyperlink" Target="https://doi.org/10.31102/darmabakti.2023.4.1.64-69" TargetMode="External"/><Relationship Id="rId20" Type="http://schemas.openxmlformats.org/officeDocument/2006/relationships/hyperlink" Target="https://doi.org/10.35957/mdp-sc.v3i1.727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2897/infotronik.2023.8.2.3015" TargetMode="External"/><Relationship Id="rId5" Type="http://schemas.openxmlformats.org/officeDocument/2006/relationships/webSettings" Target="webSettings.xml"/><Relationship Id="rId15" Type="http://schemas.openxmlformats.org/officeDocument/2006/relationships/hyperlink" Target="https://doi.org/10.30598/jbdp.2023.19.2.124" TargetMode="External"/><Relationship Id="rId23" Type="http://schemas.openxmlformats.org/officeDocument/2006/relationships/hyperlink" Target="https://doi.org/10.24853/sintek.17.1.17-23"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prosiding.senadi.upy.ac.id/index.php/senadi/article/view/23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hyperlink" Target="https://doi.org/10.33369/hayati.v17i2.1503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40744</TotalTime>
  <Pages>29</Pages>
  <Words>3481</Words>
  <Characters>19847</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14921</cp:revision>
  <cp:lastPrinted>2024-09-14T05:17:00Z</cp:lastPrinted>
  <dcterms:created xsi:type="dcterms:W3CDTF">2024-06-05T09:01:00Z</dcterms:created>
  <dcterms:modified xsi:type="dcterms:W3CDTF">2024-10-14T09:15:00Z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