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lastRenderedPageBreak/>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 xml:space="preserve">Bapak Dr. Wijang Widhiarso, M.Kom., selaku Dekan Fakultas Ilmu Komputer dan Rekayasa. </w:t>
      </w:r>
    </w:p>
    <w:p w14:paraId="3EC76CD1"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Daniel Udju</w:t>
      </w:r>
      <w:r w:rsidR="00CF0F3F" w:rsidRPr="00DD1CE8">
        <w:rPr>
          <w:rFonts w:cs="Times New Roman"/>
          <w:szCs w:val="24"/>
        </w:rPr>
        <w:t>lalawa, S.Kom.,M.T.I..,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lastRenderedPageBreak/>
        <w:t>Keluarga dan teman-teman yang telah memberikan dukungan dan saran selama proses pengerjaan tugas akhir.</w:t>
      </w:r>
    </w:p>
    <w:p w14:paraId="438BAC21" w14:textId="1C1A5A45"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Kartiva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lastRenderedPageBreak/>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lastRenderedPageBreak/>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lastRenderedPageBreak/>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Heading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(Kynta,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(Bharata,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DD1CE8" w:rsidRDefault="0084345B" w:rsidP="0084345B">
      <w:pPr>
        <w:spacing w:after="0" w:line="480" w:lineRule="auto"/>
        <w:ind w:firstLine="567"/>
      </w:pPr>
      <w:r w:rsidRPr="00DD1CE8">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2020).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 xml:space="preserve">Hal ini disebabkan oleh metode pengukuran yang </w:t>
      </w:r>
      <w:r w:rsidR="005E5E80" w:rsidRPr="00DD1CE8">
        <w:lastRenderedPageBreak/>
        <w:t>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(Anggarda,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w:t>
      </w:r>
      <w:r w:rsidRPr="00DD1CE8">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w:t>
      </w:r>
      <w:r w:rsidRPr="00DD1CE8">
        <w:lastRenderedPageBreak/>
        <w:t xml:space="preserve">pertanian. Salah satu teknologi yang diimplementasikan dalam bidang pertanian adalah </w:t>
      </w:r>
      <w:r w:rsidR="00853AB0" w:rsidRPr="00DD1CE8">
        <w:rPr>
          <w:i/>
          <w:iCs/>
        </w:rPr>
        <w:t>Machine Learning</w:t>
      </w:r>
      <w:r w:rsidRPr="00DD1CE8">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r w:rsidRPr="00DD1CE8">
        <w:rPr>
          <w:i/>
          <w:iCs/>
        </w:rPr>
        <w:t>Automatic Weather Station</w:t>
      </w:r>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(Anggarda,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w:t>
      </w:r>
      <w:r w:rsidRPr="00DD1CE8">
        <w:lastRenderedPageBreak/>
        <w:t>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002FC2BF" w:rsidR="004C4632" w:rsidRPr="00DD1CE8" w:rsidRDefault="004C4632" w:rsidP="00B62FE1">
      <w:pPr>
        <w:spacing w:after="0" w:line="480" w:lineRule="auto"/>
        <w:ind w:firstLine="567"/>
      </w:pPr>
    </w:p>
    <w:p w14:paraId="57607901" w14:textId="1F9E8ED7" w:rsidR="00E67B67" w:rsidRPr="00DD1CE8" w:rsidRDefault="00E67B67">
      <w:pPr>
        <w:pStyle w:val="Heading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Heading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9F2F0DD" w:rsidR="003A3C0B" w:rsidRDefault="00462E14" w:rsidP="000642D6">
      <w:pPr>
        <w:spacing w:after="0" w:line="480" w:lineRule="auto"/>
        <w:ind w:firstLine="567"/>
      </w:pPr>
      <w: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t xml:space="preserve">Tabel 1.1 </w:t>
      </w:r>
      <w:r w:rsidR="002C56AE">
        <w:t xml:space="preserve">menyajikan hasil kesepakatan masing-masing organisasi </w:t>
      </w:r>
      <w:r w:rsidR="00184B16">
        <w:t>terkait</w:t>
      </w:r>
      <w:r w:rsidR="002C56AE">
        <w:t xml:space="preserve"> produk yang akan dipasarkan</w:t>
      </w:r>
      <w:r w:rsidR="00184B16">
        <w:t>.</w:t>
      </w:r>
    </w:p>
    <w:p w14:paraId="70C6FF21" w14:textId="498627D2" w:rsidR="007E11ED" w:rsidRPr="00DD1CE8" w:rsidRDefault="007E11ED" w:rsidP="007E11ED">
      <w:pPr>
        <w:pStyle w:val="TableCaption"/>
      </w:pPr>
      <w:r w:rsidRPr="00DD1CE8">
        <w:t xml:space="preserve">Tabel </w:t>
      </w:r>
      <w:r>
        <w:t>1</w:t>
      </w:r>
      <w:r w:rsidRPr="00DD1CE8">
        <w:t>.</w:t>
      </w:r>
      <w:r w:rsidRPr="00DD1CE8">
        <w:fldChar w:fldCharType="begin"/>
      </w:r>
      <w:r w:rsidRPr="00DD1CE8">
        <w:instrText xml:space="preserve"> SEQ Tabel_2. \* ARABIC </w:instrText>
      </w:r>
      <w:r w:rsidRPr="00DD1CE8">
        <w:fldChar w:fldCharType="separate"/>
      </w:r>
      <w:r w:rsidRPr="00DD1CE8">
        <w:t>1</w:t>
      </w:r>
      <w:r w:rsidRPr="00DD1CE8">
        <w:fldChar w:fldCharType="end"/>
      </w:r>
      <w:r w:rsidRPr="00DD1CE8">
        <w:t xml:space="preserve"> Analisis</w:t>
      </w:r>
      <w:r w:rsidR="00C35C99">
        <w:t xml:space="preserve"> dari</w:t>
      </w:r>
      <w:r>
        <w:t xml:space="preserve"> Aspek Ekonomis</w:t>
      </w:r>
    </w:p>
    <w:tbl>
      <w:tblPr>
        <w:tblStyle w:val="TableGrid"/>
        <w:tblW w:w="0" w:type="auto"/>
        <w:tblLook w:val="04A0" w:firstRow="1" w:lastRow="0" w:firstColumn="1" w:lastColumn="0" w:noHBand="0" w:noVBand="1"/>
      </w:tblPr>
      <w:tblGrid>
        <w:gridCol w:w="846"/>
        <w:gridCol w:w="2693"/>
        <w:gridCol w:w="4388"/>
      </w:tblGrid>
      <w:tr w:rsidR="00FC492B" w:rsidRPr="001E2F0D" w14:paraId="4C3E3CED" w14:textId="77777777" w:rsidTr="00116A5B">
        <w:tc>
          <w:tcPr>
            <w:tcW w:w="846" w:type="dxa"/>
            <w:vAlign w:val="center"/>
          </w:tcPr>
          <w:p w14:paraId="5FBBEA7B" w14:textId="75D977EC" w:rsidR="00FC492B" w:rsidRPr="001E2F0D" w:rsidRDefault="00FC492B" w:rsidP="009E4033">
            <w:pPr>
              <w:spacing w:before="120"/>
              <w:jc w:val="center"/>
              <w:rPr>
                <w:sz w:val="20"/>
                <w:szCs w:val="18"/>
              </w:rPr>
            </w:pPr>
            <w:r w:rsidRPr="001E2F0D">
              <w:rPr>
                <w:sz w:val="20"/>
                <w:szCs w:val="18"/>
              </w:rPr>
              <w:t>No.</w:t>
            </w:r>
          </w:p>
        </w:tc>
        <w:tc>
          <w:tcPr>
            <w:tcW w:w="2693" w:type="dxa"/>
            <w:vAlign w:val="center"/>
          </w:tcPr>
          <w:p w14:paraId="471F4893" w14:textId="1CAD4769" w:rsidR="00FC492B" w:rsidRPr="001E2F0D" w:rsidRDefault="00FC492B" w:rsidP="009E4033">
            <w:pPr>
              <w:spacing w:before="120"/>
              <w:jc w:val="center"/>
              <w:rPr>
                <w:sz w:val="20"/>
                <w:szCs w:val="18"/>
              </w:rPr>
            </w:pPr>
            <w:r w:rsidRPr="001E2F0D">
              <w:rPr>
                <w:sz w:val="20"/>
                <w:szCs w:val="18"/>
              </w:rPr>
              <w:t>Organisasi</w:t>
            </w:r>
          </w:p>
        </w:tc>
        <w:tc>
          <w:tcPr>
            <w:tcW w:w="4388" w:type="dxa"/>
            <w:vAlign w:val="center"/>
          </w:tcPr>
          <w:p w14:paraId="16300BB8" w14:textId="01030732" w:rsidR="00FC492B" w:rsidRPr="001E2F0D" w:rsidRDefault="00FC492B" w:rsidP="009E4033">
            <w:pPr>
              <w:spacing w:before="120"/>
              <w:jc w:val="center"/>
              <w:rPr>
                <w:sz w:val="20"/>
                <w:szCs w:val="18"/>
              </w:rPr>
            </w:pPr>
            <w:r w:rsidRPr="001E2F0D">
              <w:rPr>
                <w:sz w:val="20"/>
                <w:szCs w:val="18"/>
              </w:rPr>
              <w:t>Aspek Ekonomis</w:t>
            </w:r>
          </w:p>
        </w:tc>
      </w:tr>
      <w:tr w:rsidR="009E4033" w:rsidRPr="001E2F0D" w14:paraId="705BBB1F" w14:textId="77777777" w:rsidTr="006F519F">
        <w:tc>
          <w:tcPr>
            <w:tcW w:w="846" w:type="dxa"/>
            <w:vAlign w:val="center"/>
          </w:tcPr>
          <w:p w14:paraId="0797E770" w14:textId="51796A13" w:rsidR="009E4033" w:rsidRPr="001E2F0D" w:rsidRDefault="003121F8" w:rsidP="00435452">
            <w:pPr>
              <w:spacing w:before="120" w:line="480" w:lineRule="auto"/>
              <w:jc w:val="center"/>
              <w:rPr>
                <w:sz w:val="20"/>
                <w:szCs w:val="18"/>
              </w:rPr>
            </w:pPr>
            <w:r w:rsidRPr="001E2F0D">
              <w:rPr>
                <w:sz w:val="20"/>
                <w:szCs w:val="18"/>
              </w:rPr>
              <w:t>1</w:t>
            </w:r>
          </w:p>
        </w:tc>
        <w:tc>
          <w:tcPr>
            <w:tcW w:w="2693" w:type="dxa"/>
            <w:vAlign w:val="center"/>
          </w:tcPr>
          <w:p w14:paraId="69965687" w14:textId="1C622D78" w:rsidR="009E4033" w:rsidRPr="001E2F0D" w:rsidRDefault="003121F8" w:rsidP="00435452">
            <w:pPr>
              <w:spacing w:before="120" w:line="480" w:lineRule="auto"/>
              <w:jc w:val="center"/>
              <w:rPr>
                <w:sz w:val="20"/>
                <w:szCs w:val="18"/>
              </w:rPr>
            </w:pPr>
            <w:r w:rsidRPr="001E2F0D">
              <w:rPr>
                <w:sz w:val="20"/>
                <w:szCs w:val="18"/>
              </w:rPr>
              <w:t>Toko Panen Raya</w:t>
            </w:r>
          </w:p>
        </w:tc>
        <w:tc>
          <w:tcPr>
            <w:tcW w:w="4388" w:type="dxa"/>
            <w:vAlign w:val="center"/>
          </w:tcPr>
          <w:p w14:paraId="478264A4" w14:textId="12557807" w:rsidR="009E4033" w:rsidRPr="001E2F0D" w:rsidRDefault="003121F8" w:rsidP="004D2E82">
            <w:pPr>
              <w:spacing w:before="120" w:line="480" w:lineRule="auto"/>
              <w:rPr>
                <w:sz w:val="20"/>
                <w:szCs w:val="18"/>
              </w:rPr>
            </w:pPr>
            <w:r w:rsidRPr="001E2F0D">
              <w:rPr>
                <w:sz w:val="20"/>
                <w:szCs w:val="18"/>
              </w:rPr>
              <w:t>Biaya perangkat keras berkisar Rp 600.000 hingga Rp</w:t>
            </w:r>
            <w:r w:rsidR="00116A5B" w:rsidRPr="001E2F0D">
              <w:rPr>
                <w:sz w:val="20"/>
                <w:szCs w:val="18"/>
              </w:rPr>
              <w:t xml:space="preserve"> </w:t>
            </w:r>
            <w:r w:rsidRPr="001E2F0D">
              <w:rPr>
                <w:sz w:val="20"/>
                <w:szCs w:val="18"/>
              </w:rPr>
              <w:t>800.000, tetapi bagi petani, diupayakan untuk semurah</w:t>
            </w:r>
            <w:r w:rsidR="00116A5B" w:rsidRPr="001E2F0D">
              <w:rPr>
                <w:sz w:val="20"/>
                <w:szCs w:val="18"/>
              </w:rPr>
              <w:t xml:space="preserve"> </w:t>
            </w:r>
            <w:r w:rsidRPr="001E2F0D">
              <w:rPr>
                <w:sz w:val="20"/>
                <w:szCs w:val="18"/>
              </w:rPr>
              <w:t>mungkin, bahkan gratis. Untuk layanan berlangganan</w:t>
            </w:r>
            <w:r w:rsidR="006F519F" w:rsidRPr="001E2F0D">
              <w:rPr>
                <w:sz w:val="20"/>
                <w:szCs w:val="18"/>
              </w:rPr>
              <w:t xml:space="preserve"> </w:t>
            </w:r>
            <w:r w:rsidRPr="001E2F0D">
              <w:rPr>
                <w:sz w:val="20"/>
                <w:szCs w:val="18"/>
              </w:rPr>
              <w:t>diperkirakan sekitar Rp 20.000/bulan</w:t>
            </w:r>
          </w:p>
        </w:tc>
      </w:tr>
      <w:tr w:rsidR="00B24632" w:rsidRPr="001E2F0D" w14:paraId="4E1DDFB1" w14:textId="77777777" w:rsidTr="006F519F">
        <w:tc>
          <w:tcPr>
            <w:tcW w:w="846" w:type="dxa"/>
            <w:vAlign w:val="center"/>
          </w:tcPr>
          <w:p w14:paraId="1258039D" w14:textId="628821B2" w:rsidR="00B24632" w:rsidRPr="001E2F0D" w:rsidRDefault="00871AEC" w:rsidP="00435452">
            <w:pPr>
              <w:spacing w:before="120" w:line="480" w:lineRule="auto"/>
              <w:jc w:val="center"/>
              <w:rPr>
                <w:sz w:val="20"/>
                <w:szCs w:val="18"/>
              </w:rPr>
            </w:pPr>
            <w:r w:rsidRPr="001E2F0D">
              <w:rPr>
                <w:sz w:val="20"/>
                <w:szCs w:val="18"/>
              </w:rPr>
              <w:lastRenderedPageBreak/>
              <w:t>2</w:t>
            </w:r>
          </w:p>
        </w:tc>
        <w:tc>
          <w:tcPr>
            <w:tcW w:w="2693" w:type="dxa"/>
            <w:vAlign w:val="center"/>
          </w:tcPr>
          <w:p w14:paraId="558F4692" w14:textId="562EC053" w:rsidR="00B24632" w:rsidRPr="001E2F0D" w:rsidRDefault="00435452" w:rsidP="00435452">
            <w:pPr>
              <w:spacing w:before="120" w:line="480" w:lineRule="auto"/>
              <w:jc w:val="center"/>
              <w:rPr>
                <w:sz w:val="20"/>
                <w:szCs w:val="18"/>
              </w:rPr>
            </w:pPr>
            <w:r w:rsidRPr="001E2F0D">
              <w:rPr>
                <w:sz w:val="20"/>
                <w:szCs w:val="18"/>
              </w:rPr>
              <w:t>Dinas Perkebunan Provinsi Sumatera Selatan</w:t>
            </w:r>
          </w:p>
        </w:tc>
        <w:tc>
          <w:tcPr>
            <w:tcW w:w="4388" w:type="dxa"/>
            <w:vAlign w:val="center"/>
          </w:tcPr>
          <w:p w14:paraId="74933324" w14:textId="1701317D" w:rsidR="00B24632" w:rsidRPr="001E2F0D" w:rsidRDefault="00E43D71" w:rsidP="004D2E82">
            <w:pPr>
              <w:spacing w:before="120" w:line="480" w:lineRule="auto"/>
              <w:rPr>
                <w:sz w:val="20"/>
                <w:szCs w:val="18"/>
              </w:rPr>
            </w:pPr>
            <w:r w:rsidRPr="001E2F0D">
              <w:rPr>
                <w:sz w:val="20"/>
                <w:szCs w:val="18"/>
              </w:rPr>
              <w:t>Harga perangkat keras diusulkan antara Rp 300.000 – Rp 500.000, sedangkan biaya langganan berkisar antara Rp 15.000 – Rp 30.000</w:t>
            </w:r>
            <w:r w:rsidR="0078207F" w:rsidRPr="001E2F0D">
              <w:rPr>
                <w:sz w:val="20"/>
                <w:szCs w:val="18"/>
              </w:rPr>
              <w:t xml:space="preserve"> per bulan</w:t>
            </w:r>
            <w:r w:rsidR="00F220CA" w:rsidRPr="001E2F0D">
              <w:rPr>
                <w:sz w:val="20"/>
                <w:szCs w:val="18"/>
              </w:rPr>
              <w:t>.</w:t>
            </w:r>
          </w:p>
        </w:tc>
      </w:tr>
      <w:tr w:rsidR="00FA2BF3" w:rsidRPr="001E2F0D" w14:paraId="7D9C7180" w14:textId="77777777" w:rsidTr="006F519F">
        <w:tc>
          <w:tcPr>
            <w:tcW w:w="846" w:type="dxa"/>
            <w:vAlign w:val="center"/>
          </w:tcPr>
          <w:p w14:paraId="165F744C" w14:textId="75BB2C1D" w:rsidR="00FA2BF3" w:rsidRPr="001E2F0D" w:rsidRDefault="00FA2BF3" w:rsidP="00435452">
            <w:pPr>
              <w:spacing w:before="120" w:line="480" w:lineRule="auto"/>
              <w:jc w:val="center"/>
              <w:rPr>
                <w:sz w:val="20"/>
                <w:szCs w:val="18"/>
              </w:rPr>
            </w:pPr>
            <w:r w:rsidRPr="001E2F0D">
              <w:rPr>
                <w:sz w:val="20"/>
                <w:szCs w:val="18"/>
              </w:rPr>
              <w:t>3</w:t>
            </w:r>
          </w:p>
        </w:tc>
        <w:tc>
          <w:tcPr>
            <w:tcW w:w="2693" w:type="dxa"/>
            <w:vAlign w:val="center"/>
          </w:tcPr>
          <w:p w14:paraId="66FD329E" w14:textId="5A1CA87A" w:rsidR="00FA2BF3" w:rsidRPr="001E2F0D" w:rsidRDefault="00FA2BF3" w:rsidP="00435452">
            <w:pPr>
              <w:spacing w:before="120" w:line="480" w:lineRule="auto"/>
              <w:jc w:val="center"/>
              <w:rPr>
                <w:sz w:val="20"/>
                <w:szCs w:val="18"/>
              </w:rPr>
            </w:pPr>
            <w:r w:rsidRPr="001E2F0D">
              <w:rPr>
                <w:sz w:val="20"/>
                <w:szCs w:val="18"/>
              </w:rPr>
              <w:t>UPTD Balai Pengembangan dan Produksi Benih Tanaman Pangan dan Hortikultura</w:t>
            </w:r>
          </w:p>
        </w:tc>
        <w:tc>
          <w:tcPr>
            <w:tcW w:w="4388" w:type="dxa"/>
            <w:vAlign w:val="center"/>
          </w:tcPr>
          <w:p w14:paraId="1A8BBB48" w14:textId="504D0D28" w:rsidR="00FA2BF3" w:rsidRPr="001E2F0D" w:rsidRDefault="00FA2BF3" w:rsidP="004D2E82">
            <w:pPr>
              <w:spacing w:before="120" w:line="480" w:lineRule="auto"/>
              <w:rPr>
                <w:sz w:val="20"/>
                <w:szCs w:val="18"/>
              </w:rPr>
            </w:pPr>
            <w:r w:rsidRPr="001E2F0D">
              <w:rPr>
                <w:sz w:val="20"/>
                <w:szCs w:val="18"/>
              </w:rPr>
              <w:t>Rekomendasi harga jual belum dapat diberikan karena masih diperlukan evaluasi perangkat keras dan perangkat lunak melalui dinas pertanian serta pengujian produk melalui demonstrasi</w:t>
            </w:r>
            <w:r w:rsidR="00E8766F" w:rsidRPr="001E2F0D">
              <w:rPr>
                <w:sz w:val="20"/>
                <w:szCs w:val="18"/>
              </w:rPr>
              <w:t>.</w:t>
            </w:r>
          </w:p>
        </w:tc>
      </w:tr>
      <w:tr w:rsidR="006336C0" w:rsidRPr="001E2F0D" w14:paraId="142A20C4" w14:textId="77777777" w:rsidTr="006F519F">
        <w:tc>
          <w:tcPr>
            <w:tcW w:w="846" w:type="dxa"/>
            <w:vAlign w:val="center"/>
          </w:tcPr>
          <w:p w14:paraId="7CD7B9D8" w14:textId="2F37A8DE" w:rsidR="006336C0" w:rsidRPr="001E2F0D" w:rsidRDefault="006336C0" w:rsidP="00435452">
            <w:pPr>
              <w:spacing w:before="120" w:line="480" w:lineRule="auto"/>
              <w:jc w:val="center"/>
              <w:rPr>
                <w:sz w:val="20"/>
                <w:szCs w:val="18"/>
              </w:rPr>
            </w:pPr>
            <w:r w:rsidRPr="001E2F0D">
              <w:rPr>
                <w:sz w:val="20"/>
                <w:szCs w:val="18"/>
              </w:rPr>
              <w:t>4</w:t>
            </w:r>
          </w:p>
        </w:tc>
        <w:tc>
          <w:tcPr>
            <w:tcW w:w="2693" w:type="dxa"/>
            <w:vAlign w:val="center"/>
          </w:tcPr>
          <w:p w14:paraId="7B017C71" w14:textId="27235006" w:rsidR="006336C0" w:rsidRPr="001E2F0D" w:rsidRDefault="00DE71C2" w:rsidP="00435452">
            <w:pPr>
              <w:spacing w:before="120" w:line="480" w:lineRule="auto"/>
              <w:jc w:val="center"/>
              <w:rPr>
                <w:sz w:val="20"/>
                <w:szCs w:val="18"/>
              </w:rPr>
            </w:pPr>
            <w:r w:rsidRPr="001E2F0D">
              <w:rPr>
                <w:sz w:val="20"/>
                <w:szCs w:val="18"/>
              </w:rPr>
              <w:t>Dinas Pertanian Tanaman Pangan dan Hortikultura</w:t>
            </w:r>
          </w:p>
        </w:tc>
        <w:tc>
          <w:tcPr>
            <w:tcW w:w="4388" w:type="dxa"/>
            <w:vAlign w:val="center"/>
          </w:tcPr>
          <w:p w14:paraId="030FE754" w14:textId="0CA61EE0" w:rsidR="006336C0" w:rsidRPr="001E2F0D" w:rsidRDefault="00DE71C2" w:rsidP="004D2E82">
            <w:pPr>
              <w:spacing w:before="120" w:line="480" w:lineRule="auto"/>
              <w:rPr>
                <w:sz w:val="20"/>
                <w:szCs w:val="18"/>
              </w:rPr>
            </w:pPr>
            <w:r w:rsidRPr="001E2F0D">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1E2F0D">
              <w:rPr>
                <w:sz w:val="20"/>
                <w:szCs w:val="18"/>
              </w:rPr>
              <w:t>berlangganan</w:t>
            </w:r>
            <w:r w:rsidRPr="001E2F0D">
              <w:rPr>
                <w:sz w:val="20"/>
                <w:szCs w:val="18"/>
              </w:rPr>
              <w:t xml:space="preserve"> yang diusulkan adalah Rp 10.000/bulan.</w:t>
            </w:r>
          </w:p>
        </w:tc>
      </w:tr>
      <w:tr w:rsidR="000E168F" w:rsidRPr="001E2F0D" w14:paraId="17293C81" w14:textId="77777777" w:rsidTr="006F519F">
        <w:tc>
          <w:tcPr>
            <w:tcW w:w="846" w:type="dxa"/>
            <w:vAlign w:val="center"/>
          </w:tcPr>
          <w:p w14:paraId="20C63E2C" w14:textId="1D8DBDDB" w:rsidR="000E168F" w:rsidRPr="001E2F0D" w:rsidRDefault="000E168F" w:rsidP="00435452">
            <w:pPr>
              <w:spacing w:before="120" w:line="480" w:lineRule="auto"/>
              <w:jc w:val="center"/>
              <w:rPr>
                <w:sz w:val="20"/>
                <w:szCs w:val="18"/>
              </w:rPr>
            </w:pPr>
            <w:r w:rsidRPr="001E2F0D">
              <w:rPr>
                <w:sz w:val="20"/>
                <w:szCs w:val="18"/>
              </w:rPr>
              <w:t>5</w:t>
            </w:r>
          </w:p>
        </w:tc>
        <w:tc>
          <w:tcPr>
            <w:tcW w:w="2693" w:type="dxa"/>
            <w:vAlign w:val="center"/>
          </w:tcPr>
          <w:p w14:paraId="704BEFBB" w14:textId="606BD787" w:rsidR="000E168F" w:rsidRPr="001E2F0D" w:rsidRDefault="000E168F" w:rsidP="00435452">
            <w:pPr>
              <w:spacing w:before="120" w:line="480" w:lineRule="auto"/>
              <w:jc w:val="center"/>
              <w:rPr>
                <w:sz w:val="20"/>
                <w:szCs w:val="18"/>
              </w:rPr>
            </w:pPr>
            <w:r w:rsidRPr="001E2F0D">
              <w:rPr>
                <w:sz w:val="20"/>
                <w:szCs w:val="18"/>
              </w:rPr>
              <w:t>Qur’anic Farm</w:t>
            </w:r>
          </w:p>
        </w:tc>
        <w:tc>
          <w:tcPr>
            <w:tcW w:w="4388" w:type="dxa"/>
            <w:vAlign w:val="center"/>
          </w:tcPr>
          <w:p w14:paraId="2C38B94B" w14:textId="39BAEE2D" w:rsidR="000E168F" w:rsidRPr="001E2F0D" w:rsidRDefault="006F65E4" w:rsidP="004D2E82">
            <w:pPr>
              <w:spacing w:before="120" w:line="480" w:lineRule="auto"/>
              <w:rPr>
                <w:sz w:val="20"/>
                <w:szCs w:val="18"/>
              </w:rPr>
            </w:pPr>
            <w:r w:rsidRPr="001E2F0D">
              <w:rPr>
                <w:sz w:val="20"/>
                <w:szCs w:val="18"/>
              </w:rPr>
              <w:t xml:space="preserve">Menentukan harga perangkat keras belum dipastikan karena biaya harus sepadan dengan manfaat yang diberikan bagi petani. Namun, untuk biaya langganan, disarankan sebesar Rp 20.000 </w:t>
            </w:r>
            <w:r w:rsidR="009913A7" w:rsidRPr="001E2F0D">
              <w:rPr>
                <w:sz w:val="20"/>
                <w:szCs w:val="18"/>
              </w:rPr>
              <w:t>per bulan.</w:t>
            </w:r>
          </w:p>
        </w:tc>
      </w:tr>
    </w:tbl>
    <w:p w14:paraId="5004E1D6" w14:textId="77777777" w:rsidR="007E11ED" w:rsidRDefault="007E11ED" w:rsidP="008D400F">
      <w:pPr>
        <w:spacing w:after="0" w:line="480" w:lineRule="auto"/>
      </w:pPr>
    </w:p>
    <w:p w14:paraId="47B2DCCB" w14:textId="77777777" w:rsidR="008D400F" w:rsidRPr="001D3A80" w:rsidRDefault="008D400F" w:rsidP="000642D6">
      <w:pPr>
        <w:spacing w:after="0" w:line="480" w:lineRule="auto"/>
        <w:ind w:firstLine="567"/>
      </w:pPr>
    </w:p>
    <w:p w14:paraId="6C58AB12" w14:textId="50C69C6A" w:rsidR="002379F9" w:rsidRPr="00DD1CE8" w:rsidRDefault="002379F9">
      <w:pPr>
        <w:pStyle w:val="Heading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0E4D4DF7" w14:textId="34DB3EBD" w:rsidR="00797058" w:rsidRDefault="00E04CCB" w:rsidP="00797058">
      <w:pPr>
        <w:spacing w:after="0" w:line="480" w:lineRule="auto"/>
        <w:ind w:firstLine="567"/>
      </w:pPr>
      <w:r>
        <w:t xml:space="preserve">Aspek manufrakturabilitas memainkan peranan krusial dalam penetapan jadwal yang realistis untuk pengembangan produk. Hal ini mencakup penentuan batas waktu yang harus diikuti untuk </w:t>
      </w:r>
      <w:r w:rsidR="00997A98">
        <w:t>menyelesaikan</w:t>
      </w:r>
      <w:r>
        <w:t xml:space="preserve"> produk dengan efisien. Tabel 1.2 memberikan penjelasan mengenai hasil jadwal pengembangan produk yang telah ditentukan oleh masing-masing organisasi. </w:t>
      </w:r>
    </w:p>
    <w:p w14:paraId="34AB73F1" w14:textId="30463D16" w:rsidR="009F39FE" w:rsidRDefault="009F39FE" w:rsidP="009F39FE">
      <w:pPr>
        <w:pStyle w:val="TableCaption"/>
      </w:pPr>
      <w:r w:rsidRPr="00DD1CE8">
        <w:lastRenderedPageBreak/>
        <w:t xml:space="preserve">Tabel </w:t>
      </w:r>
      <w:r>
        <w:t>1</w:t>
      </w:r>
      <w:r w:rsidRPr="00DD1CE8">
        <w:t>.</w:t>
      </w:r>
      <w:r w:rsidR="00773136">
        <w:t>2</w:t>
      </w:r>
      <w:r w:rsidRPr="00DD1CE8">
        <w:t xml:space="preserve"> Analisis</w:t>
      </w:r>
      <w:r>
        <w:t xml:space="preserve"> dari Aspek Manufakturabilitas</w:t>
      </w:r>
    </w:p>
    <w:tbl>
      <w:tblPr>
        <w:tblStyle w:val="TableGrid"/>
        <w:tblW w:w="0" w:type="auto"/>
        <w:tblLook w:val="04A0" w:firstRow="1" w:lastRow="0" w:firstColumn="1" w:lastColumn="0" w:noHBand="0" w:noVBand="1"/>
      </w:tblPr>
      <w:tblGrid>
        <w:gridCol w:w="1413"/>
        <w:gridCol w:w="1131"/>
        <w:gridCol w:w="1279"/>
        <w:gridCol w:w="1417"/>
        <w:gridCol w:w="1418"/>
        <w:gridCol w:w="1269"/>
      </w:tblGrid>
      <w:tr w:rsidR="00B96F13" w:rsidRPr="00B96F13" w14:paraId="63D32849" w14:textId="40962EB0" w:rsidTr="00F848B9">
        <w:tc>
          <w:tcPr>
            <w:tcW w:w="1413" w:type="dxa"/>
            <w:vAlign w:val="center"/>
          </w:tcPr>
          <w:p w14:paraId="038412D5" w14:textId="12FA9F5C" w:rsidR="00362767" w:rsidRPr="00AA7448" w:rsidRDefault="00362767" w:rsidP="00362767">
            <w:pPr>
              <w:spacing w:before="120"/>
              <w:jc w:val="center"/>
              <w:rPr>
                <w:sz w:val="16"/>
                <w:szCs w:val="16"/>
              </w:rPr>
            </w:pPr>
            <w:r w:rsidRPr="00AA7448">
              <w:rPr>
                <w:sz w:val="16"/>
                <w:szCs w:val="16"/>
              </w:rPr>
              <w:t>Aspek</w:t>
            </w:r>
          </w:p>
        </w:tc>
        <w:tc>
          <w:tcPr>
            <w:tcW w:w="1131" w:type="dxa"/>
            <w:vAlign w:val="center"/>
          </w:tcPr>
          <w:p w14:paraId="7CD3204F" w14:textId="558392B1" w:rsidR="00362767" w:rsidRPr="00AA7448" w:rsidRDefault="00362767" w:rsidP="00362767">
            <w:pPr>
              <w:spacing w:before="120"/>
              <w:jc w:val="center"/>
              <w:rPr>
                <w:sz w:val="16"/>
                <w:szCs w:val="16"/>
              </w:rPr>
            </w:pPr>
            <w:r w:rsidRPr="00AA7448">
              <w:rPr>
                <w:sz w:val="16"/>
                <w:szCs w:val="16"/>
              </w:rPr>
              <w:t>Toko Panen Raya</w:t>
            </w:r>
          </w:p>
        </w:tc>
        <w:tc>
          <w:tcPr>
            <w:tcW w:w="1279" w:type="dxa"/>
            <w:vAlign w:val="center"/>
          </w:tcPr>
          <w:p w14:paraId="4A8B79F9" w14:textId="145301F6" w:rsidR="00362767" w:rsidRPr="00AA7448" w:rsidRDefault="00362767" w:rsidP="00362767">
            <w:pPr>
              <w:spacing w:before="120"/>
              <w:jc w:val="center"/>
              <w:rPr>
                <w:sz w:val="16"/>
                <w:szCs w:val="16"/>
              </w:rPr>
            </w:pPr>
            <w:r w:rsidRPr="00AA7448">
              <w:rPr>
                <w:sz w:val="16"/>
                <w:szCs w:val="16"/>
              </w:rPr>
              <w:t>Dinas Perkebunan Provinsi Sumatera Selatan</w:t>
            </w:r>
          </w:p>
        </w:tc>
        <w:tc>
          <w:tcPr>
            <w:tcW w:w="1417" w:type="dxa"/>
            <w:vAlign w:val="center"/>
          </w:tcPr>
          <w:p w14:paraId="4C996A30" w14:textId="0CC89E38" w:rsidR="00362767" w:rsidRPr="00AA7448" w:rsidRDefault="00362767" w:rsidP="00362767">
            <w:pPr>
              <w:spacing w:before="120"/>
              <w:jc w:val="center"/>
              <w:rPr>
                <w:sz w:val="16"/>
                <w:szCs w:val="16"/>
              </w:rPr>
            </w:pPr>
            <w:r w:rsidRPr="00AA7448">
              <w:rPr>
                <w:sz w:val="16"/>
                <w:szCs w:val="16"/>
              </w:rPr>
              <w:t>UPTD Balai Pengembangan dan Produksi Benih Tanaman Pangan dan Hortikultura</w:t>
            </w:r>
          </w:p>
        </w:tc>
        <w:tc>
          <w:tcPr>
            <w:tcW w:w="1418" w:type="dxa"/>
            <w:vAlign w:val="center"/>
          </w:tcPr>
          <w:p w14:paraId="5C89E5E2" w14:textId="2BF41134" w:rsidR="00362767" w:rsidRPr="00AA7448" w:rsidRDefault="00362767" w:rsidP="00362767">
            <w:pPr>
              <w:spacing w:before="120"/>
              <w:jc w:val="center"/>
              <w:rPr>
                <w:sz w:val="16"/>
                <w:szCs w:val="16"/>
              </w:rPr>
            </w:pPr>
            <w:r w:rsidRPr="00AA7448">
              <w:rPr>
                <w:sz w:val="16"/>
                <w:szCs w:val="16"/>
              </w:rPr>
              <w:t>Dinas Pertanian Tanaman Pangan dan Hortikultura</w:t>
            </w:r>
          </w:p>
        </w:tc>
        <w:tc>
          <w:tcPr>
            <w:tcW w:w="1269" w:type="dxa"/>
            <w:vAlign w:val="center"/>
          </w:tcPr>
          <w:p w14:paraId="31450809" w14:textId="404FF3B6" w:rsidR="00362767" w:rsidRPr="00AA7448" w:rsidRDefault="00362767" w:rsidP="00362767">
            <w:pPr>
              <w:spacing w:before="120"/>
              <w:jc w:val="center"/>
              <w:rPr>
                <w:sz w:val="16"/>
                <w:szCs w:val="16"/>
              </w:rPr>
            </w:pPr>
            <w:r w:rsidRPr="00AA7448">
              <w:rPr>
                <w:sz w:val="16"/>
                <w:szCs w:val="16"/>
              </w:rPr>
              <w:t>Dinas Pertanian Tanaman Pangan dan Hortikultura</w:t>
            </w:r>
          </w:p>
        </w:tc>
      </w:tr>
      <w:tr w:rsidR="00F848B9" w:rsidRPr="00B96F13" w14:paraId="5C2D6406" w14:textId="4052218D" w:rsidTr="00F848B9">
        <w:tc>
          <w:tcPr>
            <w:tcW w:w="1413" w:type="dxa"/>
            <w:vAlign w:val="center"/>
          </w:tcPr>
          <w:p w14:paraId="36BD68C3" w14:textId="14412B12" w:rsidR="00F848B9" w:rsidRPr="00AA7448" w:rsidRDefault="00F848B9" w:rsidP="00F848B9">
            <w:pPr>
              <w:spacing w:before="120" w:line="480" w:lineRule="auto"/>
              <w:jc w:val="center"/>
              <w:rPr>
                <w:sz w:val="16"/>
                <w:szCs w:val="16"/>
              </w:rPr>
            </w:pPr>
            <w:r w:rsidRPr="00AA7448">
              <w:rPr>
                <w:sz w:val="16"/>
                <w:szCs w:val="16"/>
              </w:rPr>
              <w:t>Membangun Perangkat Keras (1 Bulan)</w:t>
            </w:r>
          </w:p>
        </w:tc>
        <w:tc>
          <w:tcPr>
            <w:tcW w:w="1131" w:type="dxa"/>
            <w:vAlign w:val="center"/>
          </w:tcPr>
          <w:p w14:paraId="1B68DE6E" w14:textId="34BABCB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2129D06B" w14:textId="46D06FE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6B44311B" w14:textId="351160C0"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29DE07B9" w14:textId="72935CB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45DB1475" w14:textId="7794FE12"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9314AF6" w14:textId="00AC9497" w:rsidTr="00F848B9">
        <w:tc>
          <w:tcPr>
            <w:tcW w:w="1413" w:type="dxa"/>
            <w:vAlign w:val="center"/>
          </w:tcPr>
          <w:p w14:paraId="54631B23" w14:textId="26C9350D" w:rsidR="00F848B9" w:rsidRPr="00AA7448" w:rsidRDefault="00F848B9" w:rsidP="00F848B9">
            <w:pPr>
              <w:spacing w:before="120" w:line="480" w:lineRule="auto"/>
              <w:jc w:val="center"/>
              <w:rPr>
                <w:sz w:val="16"/>
                <w:szCs w:val="16"/>
              </w:rPr>
            </w:pPr>
            <w:r w:rsidRPr="00AA7448">
              <w:rPr>
                <w:sz w:val="16"/>
                <w:szCs w:val="16"/>
              </w:rPr>
              <w:t>Membangun Database (3 Minggu)</w:t>
            </w:r>
          </w:p>
        </w:tc>
        <w:tc>
          <w:tcPr>
            <w:tcW w:w="1131" w:type="dxa"/>
            <w:vAlign w:val="center"/>
          </w:tcPr>
          <w:p w14:paraId="7914E933" w14:textId="7AE5F8C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3243416A" w14:textId="4561AD0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15769405" w14:textId="76B977DE"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77CD0E4A" w14:textId="1A58955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10AA17E3" w14:textId="29E3E05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038F8884" w14:textId="686306CD" w:rsidTr="00F848B9">
        <w:tc>
          <w:tcPr>
            <w:tcW w:w="1413" w:type="dxa"/>
            <w:vAlign w:val="center"/>
          </w:tcPr>
          <w:p w14:paraId="531595D5" w14:textId="1AB8F190" w:rsidR="00F848B9" w:rsidRPr="00AA7448" w:rsidRDefault="00F848B9" w:rsidP="00F848B9">
            <w:pPr>
              <w:spacing w:before="120" w:line="480" w:lineRule="auto"/>
              <w:jc w:val="center"/>
              <w:rPr>
                <w:sz w:val="16"/>
                <w:szCs w:val="16"/>
              </w:rPr>
            </w:pPr>
            <w:r w:rsidRPr="00AA7448">
              <w:rPr>
                <w:sz w:val="16"/>
                <w:szCs w:val="16"/>
              </w:rPr>
              <w:t>Membangun Aplikasi (1 Bulan)</w:t>
            </w:r>
          </w:p>
        </w:tc>
        <w:tc>
          <w:tcPr>
            <w:tcW w:w="1131" w:type="dxa"/>
            <w:vAlign w:val="center"/>
          </w:tcPr>
          <w:p w14:paraId="7E21FDBE" w14:textId="63864E7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79105B67" w14:textId="4F37197D"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3E3D377F" w14:textId="443882D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3A08CE2D" w14:textId="53655782"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7EDA56CE" w14:textId="26214CEF"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3E08046B" w14:textId="19412176" w:rsidTr="00F848B9">
        <w:tc>
          <w:tcPr>
            <w:tcW w:w="1413" w:type="dxa"/>
            <w:vAlign w:val="center"/>
          </w:tcPr>
          <w:p w14:paraId="3474DA70" w14:textId="2CC57187" w:rsidR="00F848B9" w:rsidRPr="00AA7448" w:rsidRDefault="00F848B9" w:rsidP="00F848B9">
            <w:pPr>
              <w:spacing w:before="120" w:line="480" w:lineRule="auto"/>
              <w:jc w:val="center"/>
              <w:rPr>
                <w:sz w:val="16"/>
                <w:szCs w:val="16"/>
              </w:rPr>
            </w:pPr>
            <w:r w:rsidRPr="00AA7448">
              <w:rPr>
                <w:sz w:val="16"/>
                <w:szCs w:val="16"/>
              </w:rPr>
              <w:t>Implementasi Kecerdasan Buatan (1 Bulan)</w:t>
            </w:r>
          </w:p>
        </w:tc>
        <w:tc>
          <w:tcPr>
            <w:tcW w:w="1131" w:type="dxa"/>
            <w:vAlign w:val="center"/>
          </w:tcPr>
          <w:p w14:paraId="01ECD428" w14:textId="327C6F5D"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7593B15C" w14:textId="0FD9C29B"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4B620E3D" w14:textId="47009AC5"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72AD72D2" w14:textId="71DB059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031AE305" w14:textId="6691279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72D371C" w14:textId="3983ECB1" w:rsidTr="00F848B9">
        <w:tc>
          <w:tcPr>
            <w:tcW w:w="1413" w:type="dxa"/>
            <w:vAlign w:val="center"/>
          </w:tcPr>
          <w:p w14:paraId="549E604D" w14:textId="3E2C88C4" w:rsidR="00F848B9" w:rsidRPr="00AA7448" w:rsidRDefault="00F848B9" w:rsidP="00F848B9">
            <w:pPr>
              <w:spacing w:before="120" w:line="480" w:lineRule="auto"/>
              <w:jc w:val="center"/>
              <w:rPr>
                <w:sz w:val="16"/>
                <w:szCs w:val="16"/>
              </w:rPr>
            </w:pPr>
            <w:r w:rsidRPr="00AA7448">
              <w:rPr>
                <w:sz w:val="16"/>
                <w:szCs w:val="16"/>
              </w:rPr>
              <w:t>Membangun Server (1 Bulan)</w:t>
            </w:r>
          </w:p>
        </w:tc>
        <w:tc>
          <w:tcPr>
            <w:tcW w:w="1131" w:type="dxa"/>
            <w:vAlign w:val="center"/>
          </w:tcPr>
          <w:p w14:paraId="5AE1453C" w14:textId="6AC9179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0F29F1C8" w14:textId="300B60E4"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3C6D1189" w14:textId="7D3E4C88"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151C0CC9" w14:textId="7A7188B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70233443" w14:textId="69A7CF1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3E9180B" w14:textId="77777777" w:rsidTr="00F848B9">
        <w:tc>
          <w:tcPr>
            <w:tcW w:w="1413" w:type="dxa"/>
            <w:vAlign w:val="center"/>
          </w:tcPr>
          <w:p w14:paraId="65A3EE0C" w14:textId="403C44A4" w:rsidR="00F848B9" w:rsidRPr="00AA7448" w:rsidRDefault="00F848B9" w:rsidP="00F848B9">
            <w:pPr>
              <w:spacing w:before="120" w:line="480" w:lineRule="auto"/>
              <w:jc w:val="center"/>
              <w:rPr>
                <w:sz w:val="16"/>
                <w:szCs w:val="16"/>
              </w:rPr>
            </w:pPr>
            <w:r w:rsidRPr="00AA7448">
              <w:rPr>
                <w:sz w:val="16"/>
                <w:szCs w:val="16"/>
              </w:rPr>
              <w:t>Final (1 Bulan)</w:t>
            </w:r>
          </w:p>
        </w:tc>
        <w:tc>
          <w:tcPr>
            <w:tcW w:w="1131" w:type="dxa"/>
            <w:vAlign w:val="center"/>
          </w:tcPr>
          <w:p w14:paraId="5CF02B8F" w14:textId="3F9B607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04C3E7B1" w14:textId="3F90E797"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6A9C2380" w14:textId="5A0AFCDC"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030ADA2B" w14:textId="70974DE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52604FFA" w14:textId="65C0E1B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bl>
    <w:p w14:paraId="7D53BF33" w14:textId="77777777" w:rsidR="00D74EFD" w:rsidRPr="00DD1CE8" w:rsidRDefault="00D74EFD" w:rsidP="00144ED9">
      <w:pPr>
        <w:spacing w:after="0" w:line="480" w:lineRule="auto"/>
        <w:ind w:firstLine="567"/>
      </w:pPr>
    </w:p>
    <w:p w14:paraId="2792D0D4" w14:textId="5066A1C8" w:rsidR="002379F9" w:rsidRPr="00DD1CE8" w:rsidRDefault="002379F9">
      <w:pPr>
        <w:pStyle w:val="Heading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45C8A389" w:rsidR="006A2EBA" w:rsidRDefault="004F1AE4" w:rsidP="00C801C2">
      <w:pPr>
        <w:tabs>
          <w:tab w:val="left" w:pos="1968"/>
        </w:tabs>
        <w:spacing w:after="0" w:line="480" w:lineRule="auto"/>
        <w:ind w:firstLine="567"/>
      </w:pPr>
      <w:r>
        <w:t xml:space="preserve">Aspek sustainbilitas bertujuan </w:t>
      </w:r>
      <w:r w:rsidR="007E339E">
        <w:t>untuk</w:t>
      </w:r>
      <w:r>
        <w:t xml:space="preserve"> </w:t>
      </w:r>
      <w:r w:rsidR="003D2231">
        <w:t xml:space="preserve">menilai sejauh mana produk dapat bertahan dalam penggunaannya, dengan harapan untuk meningkatkan dan </w:t>
      </w:r>
      <w:r w:rsidR="00DB56C1">
        <w:t>menjaga citra produk</w:t>
      </w:r>
      <w:r w:rsidR="00DD0021">
        <w:t>.</w:t>
      </w:r>
      <w:r w:rsidR="003148F5">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Default="00AA7448" w:rsidP="00AA7448">
      <w:pPr>
        <w:pStyle w:val="TableCaption"/>
      </w:pPr>
      <w:r w:rsidRPr="00DD1CE8">
        <w:t xml:space="preserve">Tabel </w:t>
      </w:r>
      <w:r>
        <w:t>1</w:t>
      </w:r>
      <w:r w:rsidRPr="00DD1CE8">
        <w:t>.</w:t>
      </w:r>
      <w:r w:rsidR="008C389B">
        <w:t>3</w:t>
      </w:r>
      <w:r w:rsidRPr="00DD1CE8">
        <w:t xml:space="preserve"> Analisis</w:t>
      </w:r>
      <w:r>
        <w:t xml:space="preserve"> dari Aspek Ekonomis</w:t>
      </w:r>
    </w:p>
    <w:tbl>
      <w:tblPr>
        <w:tblStyle w:val="TableGrid"/>
        <w:tblW w:w="0" w:type="auto"/>
        <w:tblLook w:val="04A0" w:firstRow="1" w:lastRow="0" w:firstColumn="1" w:lastColumn="0" w:noHBand="0" w:noVBand="1"/>
      </w:tblPr>
      <w:tblGrid>
        <w:gridCol w:w="1413"/>
        <w:gridCol w:w="1131"/>
        <w:gridCol w:w="1279"/>
        <w:gridCol w:w="1417"/>
        <w:gridCol w:w="1418"/>
        <w:gridCol w:w="1269"/>
      </w:tblGrid>
      <w:tr w:rsidR="00C069A9" w:rsidRPr="00B96F13" w14:paraId="06B38A1A" w14:textId="77777777" w:rsidTr="007036A3">
        <w:tc>
          <w:tcPr>
            <w:tcW w:w="1413" w:type="dxa"/>
            <w:vAlign w:val="center"/>
          </w:tcPr>
          <w:p w14:paraId="277DA49C" w14:textId="77777777" w:rsidR="00C069A9" w:rsidRPr="00AA7448" w:rsidRDefault="00C069A9" w:rsidP="007036A3">
            <w:pPr>
              <w:spacing w:before="120"/>
              <w:jc w:val="center"/>
              <w:rPr>
                <w:sz w:val="16"/>
                <w:szCs w:val="16"/>
              </w:rPr>
            </w:pPr>
            <w:r w:rsidRPr="00AA7448">
              <w:rPr>
                <w:sz w:val="16"/>
                <w:szCs w:val="16"/>
              </w:rPr>
              <w:lastRenderedPageBreak/>
              <w:t>Aspek</w:t>
            </w:r>
          </w:p>
        </w:tc>
        <w:tc>
          <w:tcPr>
            <w:tcW w:w="1131" w:type="dxa"/>
            <w:vAlign w:val="center"/>
          </w:tcPr>
          <w:p w14:paraId="1A20C440" w14:textId="77777777" w:rsidR="00C069A9" w:rsidRPr="00AA7448" w:rsidRDefault="00C069A9" w:rsidP="007036A3">
            <w:pPr>
              <w:spacing w:before="120"/>
              <w:jc w:val="center"/>
              <w:rPr>
                <w:sz w:val="16"/>
                <w:szCs w:val="16"/>
              </w:rPr>
            </w:pPr>
            <w:r w:rsidRPr="00AA7448">
              <w:rPr>
                <w:sz w:val="16"/>
                <w:szCs w:val="16"/>
              </w:rPr>
              <w:t>Toko Panen Raya</w:t>
            </w:r>
          </w:p>
        </w:tc>
        <w:tc>
          <w:tcPr>
            <w:tcW w:w="1279" w:type="dxa"/>
            <w:vAlign w:val="center"/>
          </w:tcPr>
          <w:p w14:paraId="76157AFA" w14:textId="77777777" w:rsidR="00C069A9" w:rsidRPr="00AA7448" w:rsidRDefault="00C069A9" w:rsidP="007036A3">
            <w:pPr>
              <w:spacing w:before="120"/>
              <w:jc w:val="center"/>
              <w:rPr>
                <w:sz w:val="16"/>
                <w:szCs w:val="16"/>
              </w:rPr>
            </w:pPr>
            <w:r w:rsidRPr="00AA7448">
              <w:rPr>
                <w:sz w:val="16"/>
                <w:szCs w:val="16"/>
              </w:rPr>
              <w:t>Dinas Perkebunan Provinsi Sumatera Selatan</w:t>
            </w:r>
          </w:p>
        </w:tc>
        <w:tc>
          <w:tcPr>
            <w:tcW w:w="1417" w:type="dxa"/>
            <w:vAlign w:val="center"/>
          </w:tcPr>
          <w:p w14:paraId="311BBDB6" w14:textId="77777777" w:rsidR="00C069A9" w:rsidRPr="00AA7448" w:rsidRDefault="00C069A9" w:rsidP="007036A3">
            <w:pPr>
              <w:spacing w:before="120"/>
              <w:jc w:val="center"/>
              <w:rPr>
                <w:sz w:val="16"/>
                <w:szCs w:val="16"/>
              </w:rPr>
            </w:pPr>
            <w:r w:rsidRPr="00AA7448">
              <w:rPr>
                <w:sz w:val="16"/>
                <w:szCs w:val="16"/>
              </w:rPr>
              <w:t>UPTD Balai Pengembangan dan Produksi Benih Tanaman Pangan dan Hortikultura</w:t>
            </w:r>
          </w:p>
        </w:tc>
        <w:tc>
          <w:tcPr>
            <w:tcW w:w="1418" w:type="dxa"/>
            <w:vAlign w:val="center"/>
          </w:tcPr>
          <w:p w14:paraId="1049B062" w14:textId="77777777" w:rsidR="00C069A9" w:rsidRPr="00AA7448" w:rsidRDefault="00C069A9" w:rsidP="007036A3">
            <w:pPr>
              <w:spacing w:before="120"/>
              <w:jc w:val="center"/>
              <w:rPr>
                <w:sz w:val="16"/>
                <w:szCs w:val="16"/>
              </w:rPr>
            </w:pPr>
            <w:r w:rsidRPr="00AA7448">
              <w:rPr>
                <w:sz w:val="16"/>
                <w:szCs w:val="16"/>
              </w:rPr>
              <w:t>Dinas Pertanian Tanaman Pangan dan Hortikultura</w:t>
            </w:r>
          </w:p>
        </w:tc>
        <w:tc>
          <w:tcPr>
            <w:tcW w:w="1269" w:type="dxa"/>
            <w:vAlign w:val="center"/>
          </w:tcPr>
          <w:p w14:paraId="76005B17" w14:textId="77777777" w:rsidR="00C069A9" w:rsidRPr="00AA7448" w:rsidRDefault="00C069A9" w:rsidP="007036A3">
            <w:pPr>
              <w:spacing w:before="120"/>
              <w:jc w:val="center"/>
              <w:rPr>
                <w:sz w:val="16"/>
                <w:szCs w:val="16"/>
              </w:rPr>
            </w:pPr>
            <w:r w:rsidRPr="00AA7448">
              <w:rPr>
                <w:sz w:val="16"/>
                <w:szCs w:val="16"/>
              </w:rPr>
              <w:t>Dinas Pertanian Tanaman Pangan dan Hortikultura</w:t>
            </w:r>
          </w:p>
        </w:tc>
      </w:tr>
      <w:tr w:rsidR="00C069A9" w:rsidRPr="00B96F13" w14:paraId="6234B086" w14:textId="77777777" w:rsidTr="007036A3">
        <w:tc>
          <w:tcPr>
            <w:tcW w:w="1413" w:type="dxa"/>
            <w:vAlign w:val="center"/>
          </w:tcPr>
          <w:p w14:paraId="30C5CDF4" w14:textId="5C8C646C" w:rsidR="00C069A9" w:rsidRPr="00AA7448" w:rsidRDefault="00C069A9" w:rsidP="007036A3">
            <w:pPr>
              <w:spacing w:before="120" w:line="480" w:lineRule="auto"/>
              <w:jc w:val="center"/>
              <w:rPr>
                <w:sz w:val="16"/>
                <w:szCs w:val="16"/>
              </w:rPr>
            </w:pPr>
            <w:r>
              <w:rPr>
                <w:sz w:val="16"/>
                <w:szCs w:val="16"/>
              </w:rPr>
              <w:t>Sistem irigasi cerdas dapat digunakan selama 2 bulan</w:t>
            </w:r>
          </w:p>
        </w:tc>
        <w:tc>
          <w:tcPr>
            <w:tcW w:w="1131" w:type="dxa"/>
            <w:vAlign w:val="center"/>
          </w:tcPr>
          <w:p w14:paraId="2F7AE08F"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18059C67"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2A4DD5B7"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070C8D19"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078DB3BB"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r>
    </w:tbl>
    <w:p w14:paraId="64471C68" w14:textId="48541103" w:rsidR="00B10E74" w:rsidRPr="00DD1CE8" w:rsidRDefault="00B10E74">
      <w:pPr>
        <w:pStyle w:val="Heading1"/>
        <w:numPr>
          <w:ilvl w:val="0"/>
          <w:numId w:val="2"/>
        </w:numPr>
        <w:spacing w:line="480" w:lineRule="auto"/>
        <w:ind w:left="567" w:hanging="567"/>
      </w:pPr>
      <w:bookmarkStart w:id="36" w:name="_Toc178662373"/>
      <w:r w:rsidRPr="00DD1CE8">
        <w:t>Analisis Terhadap Karakteristik Solusi</w:t>
      </w:r>
      <w:bookmarkEnd w:id="36"/>
    </w:p>
    <w:p w14:paraId="29F98E90" w14:textId="3DB2AE39" w:rsidR="00C64F49" w:rsidRDefault="009E6A06" w:rsidP="000755E1">
      <w:pPr>
        <w:spacing w:after="0" w:line="480" w:lineRule="auto"/>
        <w:ind w:firstLine="567"/>
      </w:pPr>
      <w:r>
        <w:t>Pada Tabel 1.4 akan menjelaskan mengenai tantangan yang dihadapi oleh para petani serta solusi yang telah ditemukan untuk mengatasi tantangan tersebut.</w:t>
      </w:r>
    </w:p>
    <w:p w14:paraId="1D47F40E" w14:textId="0D24D8E2" w:rsidR="008C389B" w:rsidRDefault="008C389B" w:rsidP="008C389B">
      <w:pPr>
        <w:pStyle w:val="TableCaption"/>
      </w:pPr>
      <w:r w:rsidRPr="00DD1CE8">
        <w:t xml:space="preserve">Tabel </w:t>
      </w:r>
      <w:r>
        <w:t>1</w:t>
      </w:r>
      <w:r w:rsidRPr="00DD1CE8">
        <w:t>.</w:t>
      </w:r>
      <w:r>
        <w:t>4</w:t>
      </w:r>
      <w:r w:rsidRPr="00DD1CE8">
        <w:t xml:space="preserve"> Analisis</w:t>
      </w:r>
      <w:r>
        <w:t xml:space="preserve"> dari Karakteristik Solusi</w:t>
      </w:r>
    </w:p>
    <w:tbl>
      <w:tblPr>
        <w:tblStyle w:val="TableGrid"/>
        <w:tblW w:w="0" w:type="auto"/>
        <w:tblLook w:val="04A0" w:firstRow="1" w:lastRow="0" w:firstColumn="1" w:lastColumn="0" w:noHBand="0" w:noVBand="1"/>
      </w:tblPr>
      <w:tblGrid>
        <w:gridCol w:w="846"/>
        <w:gridCol w:w="2693"/>
        <w:gridCol w:w="4388"/>
      </w:tblGrid>
      <w:tr w:rsidR="008C389B" w:rsidRPr="00F61A90" w14:paraId="3318312F" w14:textId="77777777" w:rsidTr="007036A3">
        <w:tc>
          <w:tcPr>
            <w:tcW w:w="846" w:type="dxa"/>
            <w:vAlign w:val="center"/>
          </w:tcPr>
          <w:p w14:paraId="448CD0BF" w14:textId="77777777" w:rsidR="008C389B" w:rsidRPr="00F61A90" w:rsidRDefault="008C389B" w:rsidP="007036A3">
            <w:pPr>
              <w:spacing w:before="120"/>
              <w:jc w:val="center"/>
              <w:rPr>
                <w:sz w:val="18"/>
                <w:szCs w:val="18"/>
              </w:rPr>
            </w:pPr>
            <w:r w:rsidRPr="00F61A90">
              <w:rPr>
                <w:sz w:val="18"/>
                <w:szCs w:val="18"/>
              </w:rPr>
              <w:t>No.</w:t>
            </w:r>
          </w:p>
        </w:tc>
        <w:tc>
          <w:tcPr>
            <w:tcW w:w="2693" w:type="dxa"/>
            <w:vAlign w:val="center"/>
          </w:tcPr>
          <w:p w14:paraId="69310D7F" w14:textId="76F8CF7D" w:rsidR="008C389B" w:rsidRPr="00F61A90" w:rsidRDefault="008C389B" w:rsidP="007036A3">
            <w:pPr>
              <w:spacing w:before="120"/>
              <w:jc w:val="center"/>
              <w:rPr>
                <w:sz w:val="18"/>
                <w:szCs w:val="18"/>
              </w:rPr>
            </w:pPr>
            <w:r w:rsidRPr="00F61A90">
              <w:rPr>
                <w:sz w:val="18"/>
                <w:szCs w:val="18"/>
              </w:rPr>
              <w:t>Masalah</w:t>
            </w:r>
          </w:p>
        </w:tc>
        <w:tc>
          <w:tcPr>
            <w:tcW w:w="4388" w:type="dxa"/>
            <w:vAlign w:val="center"/>
          </w:tcPr>
          <w:p w14:paraId="19DFA060" w14:textId="27CBB481" w:rsidR="008C389B" w:rsidRPr="00F61A90" w:rsidRDefault="008C389B" w:rsidP="007036A3">
            <w:pPr>
              <w:spacing w:before="120"/>
              <w:jc w:val="center"/>
              <w:rPr>
                <w:sz w:val="18"/>
                <w:szCs w:val="18"/>
              </w:rPr>
            </w:pPr>
            <w:r w:rsidRPr="00F61A90">
              <w:rPr>
                <w:sz w:val="18"/>
                <w:szCs w:val="18"/>
              </w:rPr>
              <w:t>Fungsi</w:t>
            </w:r>
          </w:p>
        </w:tc>
      </w:tr>
      <w:tr w:rsidR="008C389B" w:rsidRPr="00F61A90" w14:paraId="33DCD7B7" w14:textId="77777777" w:rsidTr="007036A3">
        <w:tc>
          <w:tcPr>
            <w:tcW w:w="846" w:type="dxa"/>
            <w:vAlign w:val="center"/>
          </w:tcPr>
          <w:p w14:paraId="4223954A" w14:textId="77777777" w:rsidR="008C389B" w:rsidRPr="00F61A90" w:rsidRDefault="008C389B" w:rsidP="007036A3">
            <w:pPr>
              <w:spacing w:before="120" w:line="480" w:lineRule="auto"/>
              <w:jc w:val="center"/>
              <w:rPr>
                <w:sz w:val="18"/>
                <w:szCs w:val="18"/>
              </w:rPr>
            </w:pPr>
            <w:r w:rsidRPr="00F61A90">
              <w:rPr>
                <w:sz w:val="18"/>
                <w:szCs w:val="18"/>
              </w:rPr>
              <w:t>1</w:t>
            </w:r>
          </w:p>
        </w:tc>
        <w:tc>
          <w:tcPr>
            <w:tcW w:w="2693" w:type="dxa"/>
            <w:vAlign w:val="center"/>
          </w:tcPr>
          <w:p w14:paraId="6A232114" w14:textId="12E1AC30" w:rsidR="008C389B" w:rsidRPr="00F61A90" w:rsidRDefault="00060B3B" w:rsidP="00B4139A">
            <w:pPr>
              <w:spacing w:before="120" w:line="480" w:lineRule="auto"/>
              <w:rPr>
                <w:sz w:val="18"/>
                <w:szCs w:val="18"/>
              </w:rPr>
            </w:pPr>
            <w:r w:rsidRPr="00F61A90">
              <w:rPr>
                <w:sz w:val="18"/>
                <w:szCs w:val="18"/>
              </w:rPr>
              <w:t>Petani kesulitan menghadapi tantangan dalam mengukur kelembaban dan kondisi cuaca secara manual.</w:t>
            </w:r>
          </w:p>
        </w:tc>
        <w:tc>
          <w:tcPr>
            <w:tcW w:w="4388" w:type="dxa"/>
            <w:vAlign w:val="center"/>
          </w:tcPr>
          <w:p w14:paraId="60B8FD5E" w14:textId="154B512C" w:rsidR="008C389B" w:rsidRPr="00F61A90" w:rsidRDefault="003C5932" w:rsidP="00B4139A">
            <w:pPr>
              <w:spacing w:before="120" w:line="480" w:lineRule="auto"/>
              <w:rPr>
                <w:sz w:val="18"/>
                <w:szCs w:val="18"/>
              </w:rPr>
            </w:pPr>
            <w:r w:rsidRPr="00F61A90">
              <w:rPr>
                <w:sz w:val="18"/>
                <w:szCs w:val="18"/>
              </w:rPr>
              <w:t>Sistem ini memanfaatkan sensor kelembaban tanah dan sensor cuaca secara otomatis dan real-time untuk memberikan data yang akurat.</w:t>
            </w:r>
          </w:p>
        </w:tc>
      </w:tr>
      <w:tr w:rsidR="008C389B" w:rsidRPr="00F61A90" w14:paraId="3860F2FA" w14:textId="77777777" w:rsidTr="007036A3">
        <w:tc>
          <w:tcPr>
            <w:tcW w:w="846" w:type="dxa"/>
            <w:vAlign w:val="center"/>
          </w:tcPr>
          <w:p w14:paraId="3A4C55C8" w14:textId="77777777" w:rsidR="008C389B" w:rsidRPr="00F61A90" w:rsidRDefault="008C389B" w:rsidP="007036A3">
            <w:pPr>
              <w:spacing w:before="120" w:line="480" w:lineRule="auto"/>
              <w:jc w:val="center"/>
              <w:rPr>
                <w:sz w:val="18"/>
                <w:szCs w:val="18"/>
              </w:rPr>
            </w:pPr>
            <w:r w:rsidRPr="00F61A90">
              <w:rPr>
                <w:sz w:val="18"/>
                <w:szCs w:val="18"/>
              </w:rPr>
              <w:t>2</w:t>
            </w:r>
          </w:p>
        </w:tc>
        <w:tc>
          <w:tcPr>
            <w:tcW w:w="2693" w:type="dxa"/>
            <w:vAlign w:val="center"/>
          </w:tcPr>
          <w:p w14:paraId="1D83AC61" w14:textId="078CE932" w:rsidR="008C389B" w:rsidRPr="00F61A90" w:rsidRDefault="00060B3B" w:rsidP="00B4139A">
            <w:pPr>
              <w:spacing w:before="120" w:line="480" w:lineRule="auto"/>
              <w:rPr>
                <w:sz w:val="18"/>
                <w:szCs w:val="18"/>
              </w:rPr>
            </w:pPr>
            <w:r w:rsidRPr="00F61A90">
              <w:rPr>
                <w:sz w:val="18"/>
                <w:szCs w:val="18"/>
              </w:rPr>
              <w:t>Ketika jumlah tanaman yang disiram sangat banyak, petani mengalami kesulitan menyiram tanaman secara merata</w:t>
            </w:r>
          </w:p>
        </w:tc>
        <w:tc>
          <w:tcPr>
            <w:tcW w:w="4388" w:type="dxa"/>
            <w:vAlign w:val="center"/>
          </w:tcPr>
          <w:p w14:paraId="5F78CD18" w14:textId="0CADEEEC" w:rsidR="008C389B" w:rsidRPr="00F61A90" w:rsidRDefault="003C5932" w:rsidP="00B4139A">
            <w:pPr>
              <w:spacing w:before="120" w:line="480" w:lineRule="auto"/>
              <w:rPr>
                <w:sz w:val="18"/>
                <w:szCs w:val="18"/>
              </w:rPr>
            </w:pPr>
            <w:r w:rsidRPr="00F61A90">
              <w:rPr>
                <w:sz w:val="18"/>
                <w:szCs w:val="18"/>
              </w:rPr>
              <w:t>Sistem ini dapat mendistribusi air secara merata ke seluruh tanaman dengan menghubungkan jaringan air dan pompa yang sudah dirancang.</w:t>
            </w:r>
          </w:p>
        </w:tc>
      </w:tr>
      <w:tr w:rsidR="008C389B" w:rsidRPr="00F61A90" w14:paraId="57CE70F9" w14:textId="77777777" w:rsidTr="007036A3">
        <w:tc>
          <w:tcPr>
            <w:tcW w:w="846" w:type="dxa"/>
            <w:vAlign w:val="center"/>
          </w:tcPr>
          <w:p w14:paraId="7A5631D1" w14:textId="77777777" w:rsidR="008C389B" w:rsidRPr="00F61A90" w:rsidRDefault="008C389B" w:rsidP="007036A3">
            <w:pPr>
              <w:spacing w:before="120" w:line="480" w:lineRule="auto"/>
              <w:jc w:val="center"/>
              <w:rPr>
                <w:sz w:val="18"/>
                <w:szCs w:val="18"/>
              </w:rPr>
            </w:pPr>
            <w:r w:rsidRPr="00F61A90">
              <w:rPr>
                <w:sz w:val="18"/>
                <w:szCs w:val="18"/>
              </w:rPr>
              <w:t>3</w:t>
            </w:r>
          </w:p>
        </w:tc>
        <w:tc>
          <w:tcPr>
            <w:tcW w:w="2693" w:type="dxa"/>
            <w:vAlign w:val="center"/>
          </w:tcPr>
          <w:p w14:paraId="57C20653" w14:textId="5BFACD48" w:rsidR="008C389B" w:rsidRPr="00F61A90" w:rsidRDefault="00B4139A" w:rsidP="00B4139A">
            <w:pPr>
              <w:spacing w:before="120" w:line="480" w:lineRule="auto"/>
              <w:rPr>
                <w:sz w:val="18"/>
                <w:szCs w:val="18"/>
              </w:rPr>
            </w:pPr>
            <w:r w:rsidRPr="00F61A90">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F61A90" w:rsidRDefault="003C5932" w:rsidP="00B4139A">
            <w:pPr>
              <w:spacing w:before="120" w:line="480" w:lineRule="auto"/>
              <w:rPr>
                <w:sz w:val="18"/>
                <w:szCs w:val="18"/>
              </w:rPr>
            </w:pPr>
            <w:r w:rsidRPr="00F61A90">
              <w:rPr>
                <w:sz w:val="18"/>
                <w:szCs w:val="18"/>
              </w:rPr>
              <w:t>Sistem ini menggunakan teknologi Internet of Things memungkinkan petani dapat merawat tanaman secara jarak jauh dan kecerdasan buatan untuk merencanakan penyiraman secara otomatis.</w:t>
            </w:r>
          </w:p>
        </w:tc>
      </w:tr>
      <w:tr w:rsidR="008C389B" w:rsidRPr="00F61A90" w14:paraId="4B636F58" w14:textId="77777777" w:rsidTr="007036A3">
        <w:tc>
          <w:tcPr>
            <w:tcW w:w="846" w:type="dxa"/>
            <w:vAlign w:val="center"/>
          </w:tcPr>
          <w:p w14:paraId="25D0EC22" w14:textId="77777777" w:rsidR="008C389B" w:rsidRPr="00F61A90" w:rsidRDefault="008C389B" w:rsidP="007036A3">
            <w:pPr>
              <w:spacing w:before="120" w:line="480" w:lineRule="auto"/>
              <w:jc w:val="center"/>
              <w:rPr>
                <w:sz w:val="18"/>
                <w:szCs w:val="18"/>
              </w:rPr>
            </w:pPr>
            <w:r w:rsidRPr="00F61A90">
              <w:rPr>
                <w:sz w:val="18"/>
                <w:szCs w:val="18"/>
              </w:rPr>
              <w:lastRenderedPageBreak/>
              <w:t>4</w:t>
            </w:r>
          </w:p>
        </w:tc>
        <w:tc>
          <w:tcPr>
            <w:tcW w:w="2693" w:type="dxa"/>
            <w:vAlign w:val="center"/>
          </w:tcPr>
          <w:p w14:paraId="5AFF8880" w14:textId="199893CA" w:rsidR="008C389B" w:rsidRPr="00F61A90" w:rsidRDefault="00FF2A4B" w:rsidP="00B4139A">
            <w:pPr>
              <w:spacing w:before="120" w:line="480" w:lineRule="auto"/>
              <w:rPr>
                <w:sz w:val="18"/>
                <w:szCs w:val="18"/>
              </w:rPr>
            </w:pPr>
            <w:r w:rsidRPr="00F61A90">
              <w:rPr>
                <w:sz w:val="18"/>
                <w:szCs w:val="18"/>
              </w:rPr>
              <w:t xml:space="preserve">Metode pemeliharaan tanaman yang bersifat tradisional memerlukan waktu, tenaga, dan biaya yang cukup besar, serta dapat </w:t>
            </w:r>
            <w:r w:rsidR="00FE293C" w:rsidRPr="00F61A90">
              <w:rPr>
                <w:sz w:val="18"/>
                <w:szCs w:val="18"/>
              </w:rPr>
              <w:t>menurunkan</w:t>
            </w:r>
            <w:r w:rsidRPr="00F61A90">
              <w:rPr>
                <w:sz w:val="18"/>
                <w:szCs w:val="18"/>
              </w:rPr>
              <w:t xml:space="preserve"> produktivitas pertanian.</w:t>
            </w:r>
          </w:p>
        </w:tc>
        <w:tc>
          <w:tcPr>
            <w:tcW w:w="4388" w:type="dxa"/>
            <w:vAlign w:val="center"/>
          </w:tcPr>
          <w:p w14:paraId="18248087" w14:textId="186459F3" w:rsidR="008C389B" w:rsidRPr="00F61A90" w:rsidRDefault="003C5932" w:rsidP="00B4139A">
            <w:pPr>
              <w:spacing w:before="120" w:line="480" w:lineRule="auto"/>
              <w:rPr>
                <w:sz w:val="18"/>
                <w:szCs w:val="18"/>
              </w:rPr>
            </w:pPr>
            <w:r w:rsidRPr="00F61A90">
              <w:rPr>
                <w:sz w:val="18"/>
                <w:szCs w:val="18"/>
              </w:rPr>
              <w:t>Sistem kombinasi Internet of Things dan kecerdasan buatan mengubah metode pemeliharaan tradisional menjadi modern, meningkatkan efisiensi waktu, tenaga, dan biaya serta produktivitas pertanian.</w:t>
            </w:r>
          </w:p>
        </w:tc>
      </w:tr>
      <w:tr w:rsidR="008C389B" w:rsidRPr="00F61A90" w14:paraId="02024D58" w14:textId="77777777" w:rsidTr="007036A3">
        <w:tc>
          <w:tcPr>
            <w:tcW w:w="846" w:type="dxa"/>
            <w:vAlign w:val="center"/>
          </w:tcPr>
          <w:p w14:paraId="40B35491" w14:textId="77777777" w:rsidR="008C389B" w:rsidRPr="00F61A90" w:rsidRDefault="008C389B" w:rsidP="007036A3">
            <w:pPr>
              <w:spacing w:before="120" w:line="480" w:lineRule="auto"/>
              <w:jc w:val="center"/>
              <w:rPr>
                <w:sz w:val="18"/>
                <w:szCs w:val="18"/>
              </w:rPr>
            </w:pPr>
            <w:r w:rsidRPr="00F61A90">
              <w:rPr>
                <w:sz w:val="18"/>
                <w:szCs w:val="18"/>
              </w:rPr>
              <w:t>5</w:t>
            </w:r>
          </w:p>
        </w:tc>
        <w:tc>
          <w:tcPr>
            <w:tcW w:w="2693" w:type="dxa"/>
            <w:vAlign w:val="center"/>
          </w:tcPr>
          <w:p w14:paraId="3AC01119" w14:textId="0626E654" w:rsidR="008C389B" w:rsidRPr="00F61A90" w:rsidRDefault="00FE293C" w:rsidP="00B4139A">
            <w:pPr>
              <w:spacing w:before="120" w:line="480" w:lineRule="auto"/>
              <w:rPr>
                <w:sz w:val="18"/>
                <w:szCs w:val="18"/>
              </w:rPr>
            </w:pPr>
            <w:r w:rsidRPr="00F61A90">
              <w:rPr>
                <w:sz w:val="18"/>
                <w:szCs w:val="18"/>
              </w:rPr>
              <w:t>Para petani kesulitan menyiram tanaman berdasarkan kebutuhan air pada tanaman.</w:t>
            </w:r>
          </w:p>
        </w:tc>
        <w:tc>
          <w:tcPr>
            <w:tcW w:w="4388" w:type="dxa"/>
            <w:vAlign w:val="center"/>
          </w:tcPr>
          <w:p w14:paraId="755CBE6D" w14:textId="0DE894FA" w:rsidR="008C389B" w:rsidRPr="00F61A90" w:rsidRDefault="003C5932" w:rsidP="00B4139A">
            <w:pPr>
              <w:spacing w:before="120" w:line="480" w:lineRule="auto"/>
              <w:rPr>
                <w:sz w:val="18"/>
                <w:szCs w:val="18"/>
              </w:rPr>
            </w:pPr>
            <w:r w:rsidRPr="00F61A90">
              <w:rPr>
                <w:sz w:val="18"/>
                <w:szCs w:val="18"/>
              </w:rPr>
              <w:t>Penerapan kecerdasan buatan memungkinkan sistem ini memberikan rekomendasi dan melakukan penyiraman secara otomatis.</w:t>
            </w:r>
          </w:p>
        </w:tc>
      </w:tr>
    </w:tbl>
    <w:p w14:paraId="7B13F1D1" w14:textId="3F6AB1CF" w:rsidR="00676376" w:rsidRPr="00DD1CE8" w:rsidRDefault="00676376" w:rsidP="00676376">
      <w:pPr>
        <w:pStyle w:val="Heading1"/>
        <w:numPr>
          <w:ilvl w:val="0"/>
          <w:numId w:val="2"/>
        </w:numPr>
        <w:spacing w:line="480" w:lineRule="auto"/>
        <w:ind w:left="567" w:hanging="567"/>
      </w:pPr>
      <w:bookmarkStart w:id="37" w:name="_Toc178662374"/>
      <w:r w:rsidRPr="00DD1CE8">
        <w:t>Pemilihan Solusi</w:t>
      </w:r>
      <w:bookmarkEnd w:id="37"/>
    </w:p>
    <w:p w14:paraId="03582362" w14:textId="5A9A2DB4" w:rsidR="00984DD1" w:rsidRDefault="003016CB" w:rsidP="00984DD1">
      <w:pPr>
        <w:spacing w:after="0" w:line="480" w:lineRule="auto"/>
        <w:ind w:firstLine="567"/>
      </w:pPr>
      <w:r>
        <w:t xml:space="preserve">Dalam perancangan sistem irigasi cerdas, terdapat tiga metode yang akan dipertimbangkan, yaitu </w:t>
      </w:r>
    </w:p>
    <w:p w14:paraId="2B1C08D6" w14:textId="298A1233" w:rsidR="00A9618B" w:rsidRDefault="00A9618B" w:rsidP="00984DD1">
      <w:pPr>
        <w:spacing w:after="0" w:line="480" w:lineRule="auto"/>
        <w:ind w:firstLine="567"/>
      </w:pPr>
      <w:r>
        <w:t xml:space="preserve">Penelitian yang pertama kali dilakukan oleh (Tace, 2022) untuk mengembangkan sistem irigasi cerdas berbasis IoT dan machine learning yang </w:t>
      </w:r>
      <w:r w:rsidR="00081958">
        <w:t xml:space="preserve">dapat </w:t>
      </w:r>
      <w:r w:rsidR="00123A45">
        <w:t>meng</w:t>
      </w:r>
      <w:r>
        <w:t>hemat air dan biaya</w:t>
      </w:r>
      <w:r w:rsidR="00280FFD">
        <w:t xml:space="preserve">. Data diperoleh dari sensor mengukur kelembaban tanah, suhu udara, kelembaban, serta curah hujan. Metode K-Nearest Neighbors dengan </w:t>
      </w:r>
      <m:oMath>
        <m:r>
          <w:rPr>
            <w:rFonts w:ascii="Cambria Math" w:hAnsi="Cambria Math"/>
          </w:rPr>
          <m:t>k</m:t>
        </m:r>
      </m:oMath>
      <w:r w:rsidR="00E26356">
        <w:rPr>
          <w:rFonts w:eastAsiaTheme="minorEastAsia"/>
        </w:rPr>
        <w:t xml:space="preserve"> </w:t>
      </w:r>
      <w:r w:rsidR="00280FFD">
        <w:t>= 3 menunjukkan akurasi sebesar 98,3% dan RMSE 0,12.</w:t>
      </w:r>
    </w:p>
    <w:p w14:paraId="51A153CE" w14:textId="68808279" w:rsidR="00F05290" w:rsidRDefault="00F05290" w:rsidP="00984DD1">
      <w:pPr>
        <w:spacing w:after="0" w:line="480" w:lineRule="auto"/>
        <w:ind w:firstLine="567"/>
      </w:pPr>
      <w:r>
        <w:t xml:space="preserve">Penelitian yang kedua dilakukan oleh (Singh, 2022) </w:t>
      </w:r>
      <w:r w:rsidR="004F5DBA">
        <w:t xml:space="preserve">menunjukkan bahwa penerapan </w:t>
      </w:r>
      <w:r>
        <w:t xml:space="preserve">metode Random Forest (RF) </w:t>
      </w:r>
      <w:r w:rsidR="004F5DBA">
        <w:t xml:space="preserve">hanya mencapai akurasi sebesar 85%, precision 88%, recall 82%, dan f1-score 85%. Sementara itu, metode Support </w:t>
      </w:r>
      <w:r w:rsidR="00506A78">
        <w:t xml:space="preserve">Vector Machine (SVM) menghasilkan kinerja yang lebih biak dengan akurasi </w:t>
      </w:r>
      <w:r w:rsidR="00B54988">
        <w:t>90</w:t>
      </w:r>
      <w:r w:rsidR="00506A78">
        <w:t xml:space="preserve">%, precision </w:t>
      </w:r>
      <w:r w:rsidR="00B54988">
        <w:t>92</w:t>
      </w:r>
      <w:r w:rsidR="00506A78">
        <w:t xml:space="preserve">%, recall </w:t>
      </w:r>
      <w:r w:rsidR="00B54988">
        <w:t>88</w:t>
      </w:r>
      <w:r w:rsidR="00506A78">
        <w:t xml:space="preserve">%, dan f1-score </w:t>
      </w:r>
      <w:r w:rsidR="00B54988">
        <w:t>90</w:t>
      </w:r>
      <w:r w:rsidR="00506A78">
        <w:t xml:space="preserve">%. Dalam sistem penyiraman yang diterapkan, </w:t>
      </w:r>
      <w:r w:rsidR="00704DBA">
        <w:t>terdapat dua kelas label klasifikasi, yaitu on dan off</w:t>
      </w:r>
      <w:r w:rsidR="00423457">
        <w:t>.</w:t>
      </w:r>
    </w:p>
    <w:p w14:paraId="6C2FCCEE" w14:textId="2BD87EE9" w:rsidR="001141D1" w:rsidRDefault="001141D1" w:rsidP="00984DD1">
      <w:pPr>
        <w:spacing w:after="0" w:line="480" w:lineRule="auto"/>
        <w:ind w:firstLine="567"/>
      </w:pPr>
      <w:r>
        <w:t xml:space="preserve">Penelitian yang ketiga dilakukan oleh (Mohammed, 2023) memanfaatkan dataset yang mencakup </w:t>
      </w:r>
      <w:r w:rsidR="00C05749">
        <w:t xml:space="preserve">beberapa variabel lingkungan seperti </w:t>
      </w:r>
      <w:r>
        <w:t xml:space="preserve">kelembaban tanah, </w:t>
      </w:r>
      <w:r>
        <w:lastRenderedPageBreak/>
        <w:t xml:space="preserve">suhu, dan kelembaban udara, </w:t>
      </w:r>
      <w:r w:rsidR="00C05749">
        <w:t>pH</w:t>
      </w:r>
      <w:r>
        <w:t xml:space="preserve"> tanah, dan jenis tanama</w:t>
      </w:r>
      <w:r w:rsidR="006145DC">
        <w:t>n. Dataset tersebut digunakan untuk melakukan klasifikasi kebutuhan irigasi dengan lima kategori:</w:t>
      </w:r>
      <w:r>
        <w:t xml:space="preserve"> </w:t>
      </w:r>
      <w:r w:rsidR="008D288B">
        <w:t xml:space="preserve">highly not needed (-1), not needed (0), average (1), needed (2), dan </w:t>
      </w:r>
      <w:r w:rsidR="00572C3A">
        <w:t xml:space="preserve">highly </w:t>
      </w:r>
      <w:r w:rsidR="008D288B">
        <w:t>needed (3)</w:t>
      </w:r>
      <w:r w:rsidR="00572C3A">
        <w:t>.</w:t>
      </w:r>
      <w:r w:rsidR="00750719">
        <w:t xml:space="preserve"> </w:t>
      </w:r>
      <w:r w:rsidR="00873E6B">
        <w:t>Metode K-Nearest Neighbors dengan</w:t>
      </w:r>
      <w:r w:rsidR="00E80CC4">
        <w:t xml:space="preserve"> nilai</w:t>
      </w:r>
      <w:r w:rsidR="00873E6B">
        <w:t xml:space="preserve"> </w:t>
      </w:r>
      <m:oMath>
        <m:r>
          <w:rPr>
            <w:rFonts w:ascii="Cambria Math" w:hAnsi="Cambria Math"/>
          </w:rPr>
          <m:t>k</m:t>
        </m:r>
      </m:oMath>
      <w:r w:rsidR="00873E6B">
        <w:rPr>
          <w:rFonts w:eastAsiaTheme="minorEastAsia"/>
        </w:rPr>
        <w:t xml:space="preserve"> </w:t>
      </w:r>
      <w:r w:rsidR="00873E6B">
        <w:t>= 5 dan euclidean distance menghasilkan akurasi</w:t>
      </w:r>
      <w:r w:rsidR="00D41962">
        <w:t xml:space="preserve"> sebesar</w:t>
      </w:r>
      <w:r w:rsidR="00873E6B">
        <w:t xml:space="preserve"> 98,6% dan RMSE </w:t>
      </w:r>
      <w:r w:rsidR="00D41962">
        <w:t xml:space="preserve">sebesar </w:t>
      </w:r>
      <w:r w:rsidR="00873E6B">
        <w:t>0,10</w:t>
      </w:r>
      <w:r w:rsidR="00D41962">
        <w:t xml:space="preserve">, menunjukkan kinerja yang baik dalam </w:t>
      </w:r>
      <w:r w:rsidR="001107CB">
        <w:t>memprediksi</w:t>
      </w:r>
      <w:r w:rsidR="00D41962">
        <w:t xml:space="preserve"> kebutuhan irigasi tanaman.</w:t>
      </w:r>
    </w:p>
    <w:p w14:paraId="525119BC" w14:textId="3FA4E538" w:rsidR="001107CB" w:rsidRDefault="00F92FAF" w:rsidP="00984DD1">
      <w:pPr>
        <w:spacing w:after="0" w:line="480" w:lineRule="auto"/>
        <w:ind w:firstLine="567"/>
      </w:pPr>
      <w: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t xml:space="preserve"> kelembaban tanah,</w:t>
      </w:r>
      <w:r>
        <w:t xml:space="preserve"> suhu, kelembaban udara, dan tingkat ketinggian air. Hasil penelitian menunjukkan bahwa SVM menghasilkan akurasi sebesar 93,2%, sementara RF menunjukkan akurasi sebesar 86,5%</w:t>
      </w:r>
      <w:r w:rsidR="007D57E6">
        <w:t>, mengindikasikan bahwa SVM memiliki performa yang lebih baik dalam memprediksi kebutuhan irigasi pada skenario ini.</w:t>
      </w:r>
    </w:p>
    <w:p w14:paraId="29DE6BDE" w14:textId="4D749F28" w:rsidR="002C569E" w:rsidRDefault="0061434B" w:rsidP="00984DD1">
      <w:pPr>
        <w:spacing w:after="0" w:line="480" w:lineRule="auto"/>
        <w:ind w:firstLine="567"/>
        <w:rPr>
          <w:rFonts w:eastAsiaTheme="minorEastAsia"/>
        </w:rPr>
      </w:pPr>
      <w: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Default="00F442BF" w:rsidP="00984DD1">
      <w:pPr>
        <w:spacing w:after="0" w:line="480" w:lineRule="auto"/>
        <w:ind w:firstLine="567"/>
        <w:rPr>
          <w:rFonts w:eastAsiaTheme="minorEastAsia"/>
        </w:rPr>
      </w:pPr>
      <w:r>
        <w:rPr>
          <w:rFonts w:eastAsiaTheme="minorEastAsia"/>
        </w:rPr>
        <w:lastRenderedPageBreak/>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Default="00374181" w:rsidP="00984DD1">
      <w:pPr>
        <w:spacing w:after="0" w:line="480" w:lineRule="auto"/>
        <w:ind w:firstLine="567"/>
        <w:rPr>
          <w:rFonts w:eastAsiaTheme="minorEastAsia"/>
        </w:rPr>
      </w:pPr>
      <w:r>
        <w:rPr>
          <w:rFonts w:eastAsiaTheme="minorEastAsia"/>
        </w:rPr>
        <w:t xml:space="preserve">Penelitian ketujuh yang dilakukan oleh (Bhavani, 2022) </w:t>
      </w:r>
      <w:r w:rsidR="004151B5">
        <w:rPr>
          <w:rFonts w:eastAsiaTheme="minorEastAsia"/>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Default="00567DF4" w:rsidP="00984DD1">
      <w:pPr>
        <w:spacing w:after="0" w:line="480" w:lineRule="auto"/>
        <w:ind w:firstLine="567"/>
      </w:pPr>
      <w:r>
        <w:t>Penelitian kedelapan yang dilakukan oleh (Sumarudin, 2020)</w:t>
      </w:r>
      <w:r w:rsidR="00C76316">
        <w:t xml:space="preserve"> menunjukkan bahwa dataset yang digunakan terdiri dari tiga kelas pada kolom label, yaitu 10% katup terbuka, 25% katup terbuka, dan 50% katup terbuka. Dataset tersebut dibagi dengan proporsi 90% untuk </w:t>
      </w:r>
      <w:r w:rsidR="00E548D6">
        <w:t>training</w:t>
      </w:r>
      <w:r w:rsidR="00C76316">
        <w:t xml:space="preserve"> dan 10% untuk testing.</w:t>
      </w:r>
      <w:r w:rsidR="00AD36FE">
        <w:t xml:space="preserve"> Metode Support Vector Machine (SVM</w:t>
      </w:r>
      <w:r w:rsidR="00673116">
        <w:t>)</w:t>
      </w:r>
      <w:r w:rsidR="00AD36FE">
        <w:t xml:space="preserve"> dengan kernel linear, gamma auto, dan cost (</w:t>
      </w:r>
      <m:oMath>
        <m:r>
          <w:rPr>
            <w:rFonts w:ascii="Cambria Math" w:hAnsi="Cambria Math"/>
          </w:rPr>
          <m:t>C</m:t>
        </m:r>
      </m:oMath>
      <w:r w:rsidR="00AD36FE">
        <w:t>) = 2 mencapai akurasi sebesar 95%, precision 94,3%, recall 91%, dan f1-score 92,7%.</w:t>
      </w:r>
    </w:p>
    <w:p w14:paraId="12818A08" w14:textId="3FA31602" w:rsidR="009C6742" w:rsidRDefault="00DC45A1" w:rsidP="00984DD1">
      <w:pPr>
        <w:spacing w:after="0" w:line="480" w:lineRule="auto"/>
        <w:ind w:firstLine="567"/>
      </w:pPr>
      <w:r>
        <w:t xml:space="preserve">Penelitian kesembilan yang dilakukan </w:t>
      </w:r>
      <w:r w:rsidR="007B3AC3">
        <w:t xml:space="preserve">oleh </w:t>
      </w:r>
      <w:r>
        <w:t xml:space="preserve">(Kumar, 2023) menerapkan Correlation-Based Feature Selection (CFS) dan K-Means Clustering. Metode SVM dengan kernel radial basic function (rbf) mencapai akurasi sebesar 98,5, precision 98,3%, recall 99,6%, f1-score 97%, dan specificity 98,7%. Penerapan metode SVM </w:t>
      </w:r>
      <w:r>
        <w:lastRenderedPageBreak/>
        <w:t xml:space="preserve">ini juga berhasil mengurangi penggunaan air hingga 42% jika dibandingkan dengan metode irigasi tradisional. </w:t>
      </w:r>
    </w:p>
    <w:p w14:paraId="351D7604" w14:textId="7D7D0AE5" w:rsidR="007B3AC3" w:rsidRPr="00DD1CE8" w:rsidRDefault="007B3AC3" w:rsidP="00984DD1">
      <w:pPr>
        <w:spacing w:after="0" w:line="480" w:lineRule="auto"/>
        <w:ind w:firstLine="567"/>
      </w:pPr>
      <w:r>
        <w:t xml:space="preserve">Penelitian </w:t>
      </w:r>
      <w:r w:rsidR="007077EE">
        <w:t>kesepuluh</w:t>
      </w:r>
      <w:r>
        <w:t xml:space="preserve"> yang dilakukan </w:t>
      </w:r>
      <w:r w:rsidR="007077EE">
        <w:t xml:space="preserve">oleh </w:t>
      </w:r>
      <w:r>
        <w:t>(</w:t>
      </w:r>
      <w:r w:rsidR="007077EE">
        <w:t>IORILAM, 2022) dengan menggunakan 100.000 sampel data yang mencakup kelembaban tanah, suhu, kelembaban udara, dan waktu, serta label status pompa (On = 1, Off = 0). Dataset ini dibagi menjadi 70% untuk training dan 30% untuk testing. Metode RF dengan 100 pohon dan gini indeks menghasilkan akurasi sebesar 99,98%, precision 99,96%, recall 99,99%, dan f1-score 99,97%.</w:t>
      </w:r>
    </w:p>
    <w:p w14:paraId="5BC02D6D" w14:textId="519C01B3" w:rsidR="00C92915" w:rsidRPr="00DD1CE8" w:rsidRDefault="00C92915">
      <w:pPr>
        <w:pStyle w:val="Heading1"/>
        <w:numPr>
          <w:ilvl w:val="0"/>
          <w:numId w:val="2"/>
        </w:numPr>
        <w:spacing w:line="480" w:lineRule="auto"/>
        <w:ind w:left="567" w:hanging="567"/>
      </w:pPr>
      <w:bookmarkStart w:id="38" w:name="_Toc178662375"/>
      <w:r w:rsidRPr="00DD1CE8">
        <w:t>Skenario Pemanfaatan Produk Oleh Pengguna</w:t>
      </w:r>
      <w:bookmarkEnd w:id="38"/>
    </w:p>
    <w:p w14:paraId="0B48E4A9" w14:textId="75918756" w:rsidR="00C657D1" w:rsidRPr="00DD1CE8" w:rsidRDefault="00C657D1" w:rsidP="009636EA">
      <w:pPr>
        <w:spacing w:after="0" w:line="480" w:lineRule="auto"/>
        <w:ind w:firstLine="567"/>
      </w:pPr>
      <w:bookmarkStart w:id="39" w:name="_Hlk176002763"/>
    </w:p>
    <w:p w14:paraId="37B28C87" w14:textId="2F5BCF21" w:rsidR="00C92915" w:rsidRPr="00DD1CE8" w:rsidRDefault="00C92915">
      <w:pPr>
        <w:pStyle w:val="Heading1"/>
        <w:numPr>
          <w:ilvl w:val="0"/>
          <w:numId w:val="2"/>
        </w:numPr>
        <w:spacing w:line="480" w:lineRule="auto"/>
        <w:ind w:left="567" w:hanging="567"/>
      </w:pPr>
      <w:bookmarkStart w:id="40" w:name="_Toc178662376"/>
      <w:bookmarkEnd w:id="39"/>
      <w:r w:rsidRPr="00DD1CE8">
        <w:t>Tujuan</w:t>
      </w:r>
      <w:bookmarkEnd w:id="40"/>
    </w:p>
    <w:p w14:paraId="1514E54D" w14:textId="5856B3CB" w:rsidR="004804A1" w:rsidRPr="00DD1CE8" w:rsidRDefault="00AB5012" w:rsidP="00675DB4">
      <w:pPr>
        <w:tabs>
          <w:tab w:val="left" w:pos="1997"/>
        </w:tabs>
        <w:spacing w:after="0" w:line="480" w:lineRule="auto"/>
        <w:ind w:firstLine="567"/>
        <w:sectPr w:rsidR="004804A1"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t>Tujuan utama dari capstone project ini adalah mengembangkan sistem irigasi cerdas berbasis IoT dan machine learning untuk mengatur penyiraman tanaman secara otomatis</w:t>
      </w:r>
      <w:r w:rsidR="00A42788">
        <w:t>.</w:t>
      </w:r>
    </w:p>
    <w:p w14:paraId="1539580F" w14:textId="7C11B1BB" w:rsidR="00332122" w:rsidRPr="00DD1CE8" w:rsidRDefault="00A65E87" w:rsidP="003A281C">
      <w:pPr>
        <w:pStyle w:val="Heading1"/>
        <w:spacing w:line="480" w:lineRule="auto"/>
        <w:jc w:val="center"/>
        <w:rPr>
          <w:rFonts w:cs="Times New Roman"/>
          <w:bCs/>
          <w:szCs w:val="24"/>
        </w:rPr>
      </w:pPr>
      <w:bookmarkStart w:id="41" w:name="_Toc168511178"/>
      <w:bookmarkStart w:id="42" w:name="_Toc178662377"/>
      <w:r w:rsidRPr="00DD1CE8">
        <w:rPr>
          <w:rFonts w:cs="Times New Roman"/>
          <w:bCs/>
          <w:szCs w:val="24"/>
        </w:rPr>
        <w:lastRenderedPageBreak/>
        <w:t>BAB II</w:t>
      </w:r>
      <w:r w:rsidRPr="00DD1CE8">
        <w:rPr>
          <w:rFonts w:cs="Times New Roman"/>
          <w:bCs/>
          <w:szCs w:val="24"/>
        </w:rPr>
        <w:br/>
        <w:t>PEMILIHAN SOLUSI</w:t>
      </w:r>
      <w:bookmarkEnd w:id="41"/>
      <w:bookmarkEnd w:id="42"/>
    </w:p>
    <w:p w14:paraId="11B44FA2" w14:textId="77777777" w:rsidR="008877BB" w:rsidRDefault="008877BB" w:rsidP="008877BB">
      <w:pPr>
        <w:pStyle w:val="Heading1"/>
        <w:spacing w:before="0" w:line="480" w:lineRule="auto"/>
      </w:pPr>
      <w:bookmarkStart w:id="43" w:name="_Toc178662378"/>
      <w:bookmarkStart w:id="44" w:name="_Toc167701382"/>
      <w:bookmarkStart w:id="45" w:name="_Toc168494996"/>
      <w:bookmarkStart w:id="46" w:name="_Toc168511179"/>
      <w:bookmarkStart w:id="47" w:name="_Toc168564250"/>
      <w:bookmarkStart w:id="48" w:name="_Hlk176001683"/>
    </w:p>
    <w:p w14:paraId="65EA3B42" w14:textId="198B57CF" w:rsidR="00FD4EAC" w:rsidRPr="00DD1CE8" w:rsidRDefault="00332122" w:rsidP="00FD4EAC">
      <w:pPr>
        <w:pStyle w:val="Heading1"/>
        <w:numPr>
          <w:ilvl w:val="0"/>
          <w:numId w:val="7"/>
        </w:numPr>
        <w:spacing w:before="0" w:line="480" w:lineRule="auto"/>
        <w:ind w:left="567" w:hanging="567"/>
      </w:pPr>
      <w:r w:rsidRPr="00DD1CE8">
        <w:t>Alternatif Solusi</w:t>
      </w:r>
      <w:bookmarkEnd w:id="43"/>
    </w:p>
    <w:p w14:paraId="0A497755" w14:textId="00DD2C98" w:rsidR="00332122" w:rsidRPr="00DD1CE8"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0FF97C0E" w14:textId="4A49465C" w:rsidR="00AE2F9B" w:rsidRPr="00DD1CE8" w:rsidRDefault="00AE2F9B" w:rsidP="00AE2F9B">
      <w:pPr>
        <w:spacing w:after="0" w:line="480" w:lineRule="auto"/>
        <w:ind w:firstLine="567"/>
      </w:pPr>
    </w:p>
    <w:p w14:paraId="3F73AD14" w14:textId="47A044FF" w:rsidR="00332122" w:rsidRPr="00DD1CE8" w:rsidRDefault="00486FDD">
      <w:pPr>
        <w:pStyle w:val="Heading2"/>
        <w:numPr>
          <w:ilvl w:val="0"/>
          <w:numId w:val="8"/>
        </w:numPr>
        <w:spacing w:before="0" w:line="480" w:lineRule="auto"/>
        <w:ind w:left="567" w:hanging="567"/>
        <w:rPr>
          <w:b/>
          <w:bCs/>
        </w:rPr>
      </w:pPr>
      <w:bookmarkStart w:id="54" w:name="_Toc178662380"/>
      <w:r w:rsidRPr="00DD1CE8">
        <w:rPr>
          <w:b/>
          <w:bCs/>
        </w:rPr>
        <w:t>S</w:t>
      </w:r>
      <w:r w:rsidR="006670F1" w:rsidRPr="00DD1CE8">
        <w:rPr>
          <w:b/>
          <w:bCs/>
        </w:rPr>
        <w:t>upport Vector Machine</w:t>
      </w:r>
      <w:bookmarkEnd w:id="54"/>
    </w:p>
    <w:p w14:paraId="09DACF12" w14:textId="4349703D" w:rsidR="00806981" w:rsidRPr="00DD1CE8" w:rsidRDefault="00806981" w:rsidP="00464045">
      <w:pPr>
        <w:spacing w:after="0" w:line="480" w:lineRule="auto"/>
        <w:ind w:firstLine="567"/>
      </w:pPr>
    </w:p>
    <w:p w14:paraId="5C74DCDA" w14:textId="3700FDE5" w:rsidR="00332122" w:rsidRPr="00DD1CE8" w:rsidRDefault="00864CC0">
      <w:pPr>
        <w:pStyle w:val="Heading2"/>
        <w:numPr>
          <w:ilvl w:val="0"/>
          <w:numId w:val="8"/>
        </w:numPr>
        <w:spacing w:before="0" w:line="480" w:lineRule="auto"/>
        <w:ind w:left="567" w:hanging="567"/>
        <w:rPr>
          <w:b/>
          <w:bCs/>
        </w:rPr>
      </w:pPr>
      <w:bookmarkStart w:id="55" w:name="_Toc178662381"/>
      <w:bookmarkEnd w:id="50"/>
      <w:bookmarkEnd w:id="51"/>
      <w:bookmarkEnd w:id="52"/>
      <w:r w:rsidRPr="00DD1CE8">
        <w:rPr>
          <w:b/>
          <w:bCs/>
        </w:rPr>
        <w:t>Random Forest</w:t>
      </w:r>
      <w:bookmarkEnd w:id="55"/>
    </w:p>
    <w:p w14:paraId="6DCE9385" w14:textId="3E44F34B" w:rsidR="00701E66" w:rsidRPr="00DD1CE8" w:rsidRDefault="00701E66" w:rsidP="00701E66">
      <w:pPr>
        <w:spacing w:after="0" w:line="480" w:lineRule="auto"/>
        <w:ind w:firstLine="567"/>
      </w:pPr>
    </w:p>
    <w:p w14:paraId="28BFF9F9" w14:textId="53819101" w:rsidR="0073020F" w:rsidRPr="00DD1CE8" w:rsidRDefault="00332122" w:rsidP="00C26583">
      <w:pPr>
        <w:pStyle w:val="Heading1"/>
        <w:numPr>
          <w:ilvl w:val="0"/>
          <w:numId w:val="7"/>
        </w:numPr>
        <w:spacing w:before="0" w:line="480" w:lineRule="auto"/>
        <w:ind w:left="567" w:hanging="567"/>
      </w:pPr>
      <w:bookmarkStart w:id="56" w:name="_Toc178662382"/>
      <w:bookmarkEnd w:id="53"/>
      <w:r w:rsidRPr="00DD1CE8">
        <w:t>Analisis Pemilihan</w:t>
      </w:r>
      <w:r w:rsidR="001B75CE" w:rsidRPr="00DD1CE8">
        <w:t xml:space="preserve"> Solusi</w:t>
      </w:r>
      <w:bookmarkEnd w:id="44"/>
      <w:bookmarkEnd w:id="45"/>
      <w:bookmarkEnd w:id="46"/>
      <w:bookmarkEnd w:id="47"/>
      <w:bookmarkEnd w:id="48"/>
      <w:bookmarkEnd w:id="56"/>
    </w:p>
    <w:p w14:paraId="40BF3B69" w14:textId="2957EE9E" w:rsidR="00621471" w:rsidRPr="00DD1CE8" w:rsidRDefault="00621471" w:rsidP="00621471">
      <w:pPr>
        <w:pStyle w:val="TableCaption"/>
      </w:pPr>
      <w:bookmarkStart w:id="57" w:name="_Toc168602312"/>
      <w:bookmarkStart w:id="58"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7"/>
      <w:bookmarkEnd w:id="58"/>
    </w:p>
    <w:tbl>
      <w:tblPr>
        <w:tblStyle w:val="TableGrid"/>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ListParagraph"/>
              <w:numPr>
                <w:ilvl w:val="0"/>
                <w:numId w:val="31"/>
              </w:numPr>
              <w:spacing w:line="480" w:lineRule="auto"/>
              <w:ind w:left="284" w:hanging="284"/>
            </w:pPr>
            <w:r w:rsidRPr="00DD1CE8">
              <w:t>train_test_split (80 : 20)</w:t>
            </w:r>
          </w:p>
          <w:p w14:paraId="33881A26" w14:textId="2BD7418F" w:rsidR="00E47125" w:rsidRPr="00DD1CE8" w:rsidRDefault="00A62F60" w:rsidP="00172577">
            <w:pPr>
              <w:pStyle w:val="ListParagraph"/>
              <w:numPr>
                <w:ilvl w:val="0"/>
                <w:numId w:val="31"/>
              </w:numPr>
              <w:spacing w:line="480" w:lineRule="auto"/>
              <w:ind w:left="284" w:hanging="284"/>
            </w:pPr>
            <w:r w:rsidRPr="00DD1CE8">
              <w:t>StandarScaler</w:t>
            </w:r>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lastRenderedPageBreak/>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lastRenderedPageBreak/>
              <w:t>Aspek Ekonomis</w:t>
            </w:r>
          </w:p>
          <w:p w14:paraId="52B997E1" w14:textId="57393B52" w:rsidR="00982C0B" w:rsidRPr="00DD1CE8" w:rsidRDefault="005D4CF4" w:rsidP="00982C0B">
            <w:pPr>
              <w:spacing w:line="480" w:lineRule="auto"/>
            </w:pPr>
            <w:r w:rsidRPr="00DD1CE8">
              <w:t xml:space="preserve">Selama proses pelatihan K-Nearest Neighbors (KNN), kebutuhan komputasi dapat meningkat secara signifikan seiring dengan bertambahnya ukuran dataset (Ayabe,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lastRenderedPageBreak/>
              <w:t xml:space="preserve">Selama proses pelatihan </w:t>
            </w:r>
            <w:r w:rsidRPr="00DD1CE8">
              <w:rPr>
                <w:rFonts w:ascii="Cambria Math" w:hAnsi="Cambria Math"/>
                <w:iCs/>
              </w:rPr>
              <w:t>K-Nearest Neighbors (KNN)</w:t>
            </w:r>
            <w:r w:rsidRPr="00DD1CE8">
              <w:t>, waktu pemrosesan dapat menjadi lebih lama seiring bertambahnya ukuran dataset (Ayabe,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lastRenderedPageBreak/>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ListParagraph"/>
              <w:numPr>
                <w:ilvl w:val="0"/>
                <w:numId w:val="31"/>
              </w:numPr>
              <w:spacing w:line="480" w:lineRule="auto"/>
              <w:ind w:left="284" w:hanging="284"/>
            </w:pPr>
            <w:r w:rsidRPr="00DD1CE8">
              <w:t>train_test_split (80 : 20)</w:t>
            </w:r>
          </w:p>
          <w:p w14:paraId="64A224EC" w14:textId="77777777" w:rsidR="009B712A" w:rsidRPr="00DD1CE8" w:rsidRDefault="009B712A" w:rsidP="009B712A">
            <w:pPr>
              <w:pStyle w:val="ListParagraph"/>
              <w:numPr>
                <w:ilvl w:val="0"/>
                <w:numId w:val="31"/>
              </w:numPr>
              <w:spacing w:line="480" w:lineRule="auto"/>
              <w:ind w:left="284" w:hanging="284"/>
            </w:pPr>
            <w:r w:rsidRPr="00DD1CE8">
              <w:t>StandarScaler</w:t>
            </w:r>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lastRenderedPageBreak/>
              <w:t xml:space="preserve">Penggunaan kernel linear dalam Support Vector Machine (SVM) memang memerlukan waktu pelatihan yang lebih cepat dibandingkan kernel non-linear. Namun, ketika menghadapi dataset yang sangat besar, durasi proses pelatihan dapat menjadi sangat lama (Ayabe,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lastRenderedPageBreak/>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r w:rsidRPr="00DD1CE8">
              <w:t>train_test_split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(n_estimators: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r w:rsidRPr="00DD1CE8">
              <w:lastRenderedPageBreak/>
              <w:t>max_features: ’ sqrt’,</w:t>
            </w:r>
          </w:p>
          <w:p w14:paraId="4C0EBCB4" w14:textId="77777777" w:rsidR="00F872BB" w:rsidRPr="00DD1CE8" w:rsidRDefault="00EE0FF5" w:rsidP="00EE0FF5">
            <w:pPr>
              <w:spacing w:line="480" w:lineRule="auto"/>
            </w:pPr>
            <w:r w:rsidRPr="00DD1CE8">
              <w:t>bootstrap: True</w:t>
            </w:r>
            <w:r w:rsidR="00070F86" w:rsidRPr="00DD1CE8">
              <w:t xml:space="preserve">, </w:t>
            </w:r>
          </w:p>
          <w:p w14:paraId="73804F7B" w14:textId="4F4603DB" w:rsidR="00EE0FF5" w:rsidRPr="00DD1CE8" w:rsidRDefault="00070F86" w:rsidP="00EE0FF5">
            <w:pPr>
              <w:spacing w:line="480" w:lineRule="auto"/>
            </w:pPr>
            <w:r w:rsidRPr="00DD1CE8">
              <w:t>n_job</w:t>
            </w:r>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lastRenderedPageBreak/>
              <w:t>Aspek Ekonomis</w:t>
            </w:r>
          </w:p>
          <w:p w14:paraId="38959E9C" w14:textId="344DCA2B" w:rsidR="00EE0FF5" w:rsidRPr="00DD1CE8" w:rsidRDefault="005C3678" w:rsidP="00EE0FF5">
            <w:pPr>
              <w:spacing w:line="480" w:lineRule="auto"/>
            </w:pPr>
            <w:r w:rsidRPr="00DD1CE8">
              <w:t xml:space="preserve">Penggunaan komputasi Random Forest (RF) dapat meningkat seiring bertambahnya jumlah pohon yang dibangun dan kedalaman pohon yang lebih dalam. Pemrosesan paralel yang diterapkan dalam RF dapat membantu mempercepat proses pelatihan pada </w:t>
            </w:r>
            <w:r w:rsidRPr="00DD1CE8">
              <w:lastRenderedPageBreak/>
              <w:t>dataset besar, namun bisa menambah biaya komputasi menjadi tinggi (Zhu,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lastRenderedPageBreak/>
              <w:t>-</w:t>
            </w:r>
          </w:p>
        </w:tc>
      </w:tr>
    </w:tbl>
    <w:p w14:paraId="2EEF4E58" w14:textId="0E80B1C0" w:rsidR="00FC5AC0" w:rsidRPr="00DD1CE8" w:rsidRDefault="00FC5AC0" w:rsidP="00621471">
      <w:pPr>
        <w:sectPr w:rsidR="00FC5AC0" w:rsidRPr="00DD1CE8"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Heading1"/>
        <w:spacing w:line="480" w:lineRule="auto"/>
        <w:jc w:val="center"/>
        <w:rPr>
          <w:rFonts w:cs="Times New Roman"/>
          <w:bCs/>
          <w:szCs w:val="24"/>
        </w:rPr>
      </w:pPr>
      <w:bookmarkStart w:id="59" w:name="_Toc178662383"/>
      <w:r w:rsidRPr="00DD1CE8">
        <w:rPr>
          <w:rFonts w:cs="Times New Roman"/>
          <w:bCs/>
          <w:szCs w:val="24"/>
        </w:rPr>
        <w:lastRenderedPageBreak/>
        <w:t>BAB III</w:t>
      </w:r>
      <w:r w:rsidRPr="00DD1CE8">
        <w:rPr>
          <w:rFonts w:cs="Times New Roman"/>
          <w:bCs/>
          <w:szCs w:val="24"/>
        </w:rPr>
        <w:br/>
      </w:r>
      <w:r w:rsidR="003C6430" w:rsidRPr="00DD1CE8">
        <w:rPr>
          <w:rFonts w:cs="Times New Roman"/>
          <w:bCs/>
          <w:szCs w:val="24"/>
        </w:rPr>
        <w:t>METODOLOGI</w:t>
      </w:r>
      <w:bookmarkEnd w:id="59"/>
    </w:p>
    <w:p w14:paraId="54468AEA" w14:textId="3BB5278F" w:rsidR="00D57815" w:rsidRPr="00DD1CE8" w:rsidRDefault="00D57815" w:rsidP="00951877">
      <w:pPr>
        <w:pStyle w:val="Heading1"/>
        <w:numPr>
          <w:ilvl w:val="0"/>
          <w:numId w:val="26"/>
        </w:numPr>
        <w:spacing w:before="0" w:line="480" w:lineRule="auto"/>
        <w:ind w:left="567" w:hanging="567"/>
      </w:pPr>
      <w:bookmarkStart w:id="60" w:name="_Toc178662384"/>
      <w:r w:rsidRPr="00DD1CE8">
        <w:t>Identifikasi Masalah</w:t>
      </w:r>
      <w:bookmarkEnd w:id="60"/>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Heading1"/>
        <w:numPr>
          <w:ilvl w:val="0"/>
          <w:numId w:val="26"/>
        </w:numPr>
        <w:spacing w:before="0" w:line="480" w:lineRule="auto"/>
        <w:ind w:left="567" w:hanging="567"/>
      </w:pPr>
      <w:bookmarkStart w:id="61" w:name="_Toc178662385"/>
      <w:r w:rsidRPr="00DD1CE8">
        <w:t>Analisis Solusi</w:t>
      </w:r>
      <w:bookmarkEnd w:id="61"/>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Heading1"/>
        <w:numPr>
          <w:ilvl w:val="0"/>
          <w:numId w:val="26"/>
        </w:numPr>
        <w:spacing w:before="0" w:line="480" w:lineRule="auto"/>
        <w:ind w:left="567" w:hanging="567"/>
      </w:pPr>
      <w:bookmarkStart w:id="62" w:name="_Toc178662386"/>
      <w:r w:rsidRPr="00DD1CE8">
        <w:t>Pengumpulan Data</w:t>
      </w:r>
      <w:bookmarkEnd w:id="62"/>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Heading1"/>
        <w:numPr>
          <w:ilvl w:val="0"/>
          <w:numId w:val="26"/>
        </w:numPr>
        <w:spacing w:before="0" w:line="480" w:lineRule="auto"/>
        <w:ind w:left="567" w:hanging="567"/>
      </w:pPr>
      <w:bookmarkStart w:id="63" w:name="_Toc178662387"/>
      <w:r w:rsidRPr="00DD1CE8">
        <w:t>Preprocessing Data</w:t>
      </w:r>
      <w:bookmarkEnd w:id="63"/>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Heading1"/>
        <w:numPr>
          <w:ilvl w:val="0"/>
          <w:numId w:val="26"/>
        </w:numPr>
        <w:spacing w:before="0" w:line="480" w:lineRule="auto"/>
        <w:ind w:left="567" w:hanging="567"/>
      </w:pPr>
      <w:bookmarkStart w:id="64" w:name="_Toc178662388"/>
      <w:r w:rsidRPr="00DD1CE8">
        <w:t>Perancangan Model</w:t>
      </w:r>
      <w:bookmarkEnd w:id="64"/>
    </w:p>
    <w:p w14:paraId="24F498C4" w14:textId="579CE588" w:rsidR="00D57815" w:rsidRPr="00DD1CE8" w:rsidRDefault="00E86F21" w:rsidP="00951877">
      <w:pPr>
        <w:pStyle w:val="Heading1"/>
        <w:numPr>
          <w:ilvl w:val="0"/>
          <w:numId w:val="26"/>
        </w:numPr>
        <w:spacing w:before="0" w:line="480" w:lineRule="auto"/>
        <w:ind w:left="567" w:hanging="567"/>
      </w:pPr>
      <w:bookmarkStart w:id="65" w:name="_Toc178662389"/>
      <w:r w:rsidRPr="00DD1CE8">
        <w:t>Implementasi Model</w:t>
      </w:r>
      <w:bookmarkEnd w:id="65"/>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Heading1"/>
        <w:numPr>
          <w:ilvl w:val="0"/>
          <w:numId w:val="26"/>
        </w:numPr>
        <w:spacing w:before="0" w:line="480" w:lineRule="auto"/>
        <w:ind w:left="567" w:hanging="567"/>
      </w:pPr>
      <w:bookmarkStart w:id="66" w:name="_Toc178662390"/>
      <w:r w:rsidRPr="00DD1CE8">
        <w:t>Pengujian</w:t>
      </w:r>
      <w:bookmarkEnd w:id="66"/>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Heading1"/>
        <w:numPr>
          <w:ilvl w:val="0"/>
          <w:numId w:val="26"/>
        </w:numPr>
        <w:spacing w:before="0" w:line="480" w:lineRule="auto"/>
        <w:ind w:left="567" w:hanging="567"/>
      </w:pPr>
      <w:bookmarkStart w:id="67" w:name="_Toc178662391"/>
      <w:r w:rsidRPr="00DD1CE8">
        <w:t>Hasil</w:t>
      </w:r>
      <w:bookmarkEnd w:id="67"/>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4"/>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Heading1"/>
        <w:spacing w:line="480" w:lineRule="auto"/>
        <w:jc w:val="center"/>
        <w:rPr>
          <w:rFonts w:cs="Times New Roman"/>
          <w:bCs/>
          <w:szCs w:val="24"/>
        </w:rPr>
      </w:pPr>
      <w:bookmarkStart w:id="68" w:name="_Toc178662392"/>
      <w:r w:rsidRPr="00DD1CE8">
        <w:rPr>
          <w:rFonts w:cs="Times New Roman"/>
          <w:bCs/>
          <w:szCs w:val="24"/>
        </w:rPr>
        <w:lastRenderedPageBreak/>
        <w:t>BAB IV</w:t>
      </w:r>
      <w:r w:rsidRPr="00DD1CE8">
        <w:rPr>
          <w:rFonts w:cs="Times New Roman"/>
          <w:bCs/>
          <w:szCs w:val="24"/>
        </w:rPr>
        <w:br/>
      </w:r>
      <w:r w:rsidR="00435BFD" w:rsidRPr="00DD1CE8">
        <w:rPr>
          <w:rFonts w:cs="Times New Roman"/>
          <w:bCs/>
          <w:szCs w:val="24"/>
        </w:rPr>
        <w:t>PERANCANGAN</w:t>
      </w:r>
      <w:bookmarkEnd w:id="68"/>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69" w:name="_Toc178662393"/>
      <w:r w:rsidRPr="00DD1CE8">
        <w:rPr>
          <w:b/>
          <w:bCs w:val="0"/>
        </w:rPr>
        <w:lastRenderedPageBreak/>
        <w:t>DAFTAR PUSTAKA</w:t>
      </w:r>
      <w:bookmarkEnd w:id="69"/>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DD1CE8">
        <w:rPr>
          <w:rFonts w:eastAsia="Times New Roman" w:cs="Times New Roman"/>
          <w:i/>
          <w:iCs/>
          <w:color w:val="000000" w:themeColor="text1"/>
          <w:kern w:val="0"/>
          <w:szCs w:val="24"/>
          <w:lang w:eastAsia="en-ID"/>
          <w14:ligatures w14:val="none"/>
        </w:rPr>
        <w:t>JURNAL BUDIDAYA PERTANIAN</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19</w:t>
      </w:r>
      <w:r w:rsidRPr="00DD1CE8">
        <w:rPr>
          <w:rFonts w:eastAsia="Times New Roman" w:cs="Times New Roman"/>
          <w:color w:val="000000" w:themeColor="text1"/>
          <w:kern w:val="0"/>
          <w:szCs w:val="24"/>
          <w:lang w:eastAsia="en-ID"/>
          <w14:ligatures w14:val="none"/>
        </w:rPr>
        <w:t xml:space="preserve">(2), 124–136. </w:t>
      </w:r>
      <w:hyperlink r:id="rId15" w:history="1">
        <w:r w:rsidRPr="00DD1CE8">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w:t>
      </w:r>
      <w:r w:rsidR="00852EA6" w:rsidRPr="00DD1CE8">
        <w:rPr>
          <w:rFonts w:eastAsia="Times New Roman" w:cs="Times New Roman"/>
          <w:color w:val="000000" w:themeColor="text1"/>
          <w:kern w:val="0"/>
          <w:szCs w:val="24"/>
          <w:lang w:eastAsia="en-ID"/>
          <w14:ligatures w14:val="none"/>
        </w:rPr>
        <w:t>Hortikultura</w:t>
      </w:r>
      <w:r w:rsidRPr="00DD1CE8">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6" w:history="1">
        <w:r w:rsidRPr="00DD1CE8">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457CC960"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17" w:history="1">
        <w:r w:rsidRPr="00DD1CE8">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DD1CE8">
        <w:rPr>
          <w:rFonts w:eastAsia="Times New Roman" w:cs="Times New Roman"/>
          <w:i/>
          <w:iCs/>
          <w:color w:val="000000" w:themeColor="text1"/>
          <w:kern w:val="0"/>
          <w:szCs w:val="24"/>
          <w:lang w:eastAsia="en-ID"/>
          <w14:ligatures w14:val="none"/>
        </w:rPr>
        <w:t>ILKOMNIKA: Journal of Computer Science and Applied Informatics</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(3), 149–161. </w:t>
      </w:r>
      <w:hyperlink r:id="rId18" w:history="1">
        <w:r w:rsidRPr="00DD1CE8">
          <w:rPr>
            <w:rStyle w:val="Hyperlink"/>
            <w:rFonts w:eastAsia="Times New Roman" w:cs="Times New Roman"/>
            <w:color w:val="000000" w:themeColor="text1"/>
            <w:kern w:val="0"/>
            <w:szCs w:val="24"/>
            <w:u w:val="none"/>
            <w:lang w:eastAsia="en-ID"/>
            <w14:ligatures w14:val="none"/>
          </w:rPr>
          <w:t>https://doi.org/10.28926/ilkomnika.v5i3.573</w:t>
        </w:r>
      </w:hyperlink>
      <w:r w:rsidRPr="00DD1CE8">
        <w:rPr>
          <w:rFonts w:eastAsia="Times New Roman" w:cs="Times New Roman"/>
          <w:color w:val="000000" w:themeColor="text1"/>
          <w:kern w:val="0"/>
          <w:szCs w:val="24"/>
          <w:lang w:eastAsia="en-ID"/>
          <w14:ligatures w14:val="none"/>
        </w:rPr>
        <w:t xml:space="preserve"> </w:t>
      </w:r>
    </w:p>
    <w:p w14:paraId="242328DD"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Jatmiko, W., Ciptadi, P. W., &amp; Hardyanto, R. H. (2021). Sistem Penyiram Tanaman Otomatis Berbasis Mikrokontroler dan Panel Surya. </w:t>
      </w:r>
      <w:r w:rsidRPr="00DD1CE8">
        <w:rPr>
          <w:i/>
          <w:iCs/>
          <w:color w:val="000000" w:themeColor="text1"/>
        </w:rPr>
        <w:t>Seri Prosiding Seminar Nasional Dinamika Informatika</w:t>
      </w:r>
      <w:r w:rsidRPr="00DD1CE8">
        <w:rPr>
          <w:color w:val="000000" w:themeColor="text1"/>
        </w:rPr>
        <w:t xml:space="preserve">, </w:t>
      </w:r>
      <w:r w:rsidRPr="00DD1CE8">
        <w:rPr>
          <w:i/>
          <w:iCs/>
          <w:color w:val="000000" w:themeColor="text1"/>
        </w:rPr>
        <w:t>5</w:t>
      </w:r>
      <w:r w:rsidRPr="00DD1CE8">
        <w:rPr>
          <w:color w:val="000000" w:themeColor="text1"/>
        </w:rPr>
        <w:t xml:space="preserve">(1), 199–203. </w:t>
      </w:r>
      <w:hyperlink r:id="rId19" w:history="1">
        <w:r w:rsidRPr="00DD1CE8">
          <w:rPr>
            <w:rStyle w:val="Hyperlink"/>
            <w:color w:val="000000" w:themeColor="text1"/>
            <w:u w:val="none"/>
          </w:rPr>
          <w:t>https://prosiding.senadi.upy.ac.id/index.php/senadi/article/view/230</w:t>
        </w:r>
      </w:hyperlink>
    </w:p>
    <w:p w14:paraId="73E36825" w14:textId="77777777" w:rsidR="00431988" w:rsidRPr="00DD1CE8" w:rsidRDefault="00431988" w:rsidP="00852EA6">
      <w:pPr>
        <w:spacing w:after="240" w:line="240" w:lineRule="auto"/>
        <w:ind w:left="482" w:hanging="482"/>
        <w:rPr>
          <w:rStyle w:val="Hyperlink"/>
          <w:color w:val="000000" w:themeColor="text1"/>
          <w:u w:val="none"/>
        </w:rPr>
      </w:pPr>
      <w:r w:rsidRPr="00DD1CE8">
        <w:rPr>
          <w:color w:val="000000" w:themeColor="text1"/>
        </w:rPr>
        <w:t xml:space="preserve">Kynta, D. P., Laksono, I. L., Wijaya, V., Fadli, M., &amp; Hermanto, D. (2024). Perancangan UI/UX Website Pengontrol Kelembapan Tanah Berbasis IoT dan Sensor. MDP Student Conference, 3(1), 71–78. </w:t>
      </w:r>
      <w:hyperlink r:id="rId20" w:history="1">
        <w:r w:rsidRPr="00DD1CE8">
          <w:rPr>
            <w:rStyle w:val="Hyperlink"/>
            <w:color w:val="000000" w:themeColor="text1"/>
            <w:u w:val="none"/>
          </w:rPr>
          <w:t>https://doi.org/10.35957/mdp-sc.v3i1.7278</w:t>
        </w:r>
      </w:hyperlink>
    </w:p>
    <w:p w14:paraId="761F46AE"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DD1CE8">
        <w:rPr>
          <w:rFonts w:eastAsia="Times New Roman" w:cs="Times New Roman"/>
          <w:i/>
          <w:iCs/>
          <w:color w:val="000000" w:themeColor="text1"/>
          <w:kern w:val="0"/>
          <w:szCs w:val="24"/>
          <w:lang w:eastAsia="en-ID"/>
          <w14:ligatures w14:val="none"/>
        </w:rPr>
        <w:t>Prosiding Seminar Nasional Informatika</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w:t>
      </w:r>
      <w:r w:rsidRPr="00DD1CE8">
        <w:rPr>
          <w:rFonts w:eastAsia="Times New Roman" w:cs="Times New Roman"/>
          <w:color w:val="000000" w:themeColor="text1"/>
          <w:kern w:val="0"/>
          <w:szCs w:val="24"/>
          <w:lang w:eastAsia="en-ID"/>
          <w14:ligatures w14:val="none"/>
        </w:rPr>
        <w:t xml:space="preserve">(1), 586–593. </w:t>
      </w:r>
      <w:hyperlink r:id="rId21" w:history="1">
        <w:r w:rsidRPr="00DD1CE8">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DD1CE8" w:rsidRDefault="00431988" w:rsidP="00852EA6">
      <w:pPr>
        <w:tabs>
          <w:tab w:val="left" w:pos="3402"/>
        </w:tabs>
        <w:spacing w:after="240" w:line="240" w:lineRule="auto"/>
        <w:ind w:left="482" w:hanging="482"/>
        <w:rPr>
          <w:color w:val="000000" w:themeColor="text1"/>
        </w:rPr>
      </w:pPr>
      <w:r w:rsidRPr="00DD1CE8">
        <w:rPr>
          <w:color w:val="000000" w:themeColor="text1"/>
        </w:rPr>
        <w:lastRenderedPageBreak/>
        <w:t>Pratiwi, A., &amp; Nafira, A. F. (2021). PENGARUH FREKUENSI PENYIRAMAN TERHADAP PERTUMBUHAN BUNCIS (Phaseolus vulgaris L.). </w:t>
      </w:r>
      <w:r w:rsidRPr="00DD1CE8">
        <w:rPr>
          <w:i/>
          <w:iCs/>
          <w:color w:val="000000" w:themeColor="text1"/>
        </w:rPr>
        <w:t>Konservasi Hayati</w:t>
      </w:r>
      <w:r w:rsidRPr="00DD1CE8">
        <w:rPr>
          <w:color w:val="000000" w:themeColor="text1"/>
        </w:rPr>
        <w:t>, </w:t>
      </w:r>
      <w:r w:rsidRPr="00DD1CE8">
        <w:rPr>
          <w:i/>
          <w:iCs/>
          <w:color w:val="000000" w:themeColor="text1"/>
        </w:rPr>
        <w:t>17</w:t>
      </w:r>
      <w:r w:rsidRPr="00DD1CE8">
        <w:rPr>
          <w:color w:val="000000" w:themeColor="text1"/>
        </w:rPr>
        <w:t xml:space="preserve">(2), 75–84. </w:t>
      </w:r>
      <w:hyperlink r:id="rId22" w:history="1">
        <w:r w:rsidRPr="00DD1CE8">
          <w:rPr>
            <w:rStyle w:val="Hyperlink"/>
            <w:color w:val="000000" w:themeColor="text1"/>
            <w:u w:val="none"/>
          </w:rPr>
          <w:t>https://doi.org/10.33369/hayati.v17i2.15034</w:t>
        </w:r>
      </w:hyperlink>
    </w:p>
    <w:p w14:paraId="50B93B28"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Rabbika, A. I., Nugraha, M., Rohman, A., Widyantoro, Kostaman, T., Fauzi, W. M., Mustofa, A., &amp; Widagdo, T. J. (2023). Rancang bangun sistem monitoring dan controlling penyiraman tanaman kangkung berbasis internet of things. Sintek Jurnal: Jurnal Ilmiah Teknik Mesin, 17(1), 17–17. </w:t>
      </w:r>
      <w:hyperlink r:id="rId23" w:history="1">
        <w:r w:rsidRPr="00DD1CE8">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63DC7ADD"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4" w:history="1">
        <w:r w:rsidRPr="00DD1CE8">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Sujjada, A., Maulana, R., &amp; Fergina, A. (2022). Rancang Bangun Penyiram Tanaman Otomatis Berbasis Internet of Things Menggunakan NodeMCU dan Telegram. Jurnal RESTIKOM Riset Teknik Informatika Dan Komputer, 4(1), 45–49. </w:t>
      </w:r>
      <w:hyperlink r:id="rId25" w:history="1">
        <w:r w:rsidRPr="00DD1CE8">
          <w:rPr>
            <w:rStyle w:val="Hyperlink"/>
            <w:color w:val="000000" w:themeColor="text1"/>
            <w:u w:val="none"/>
          </w:rPr>
          <w:t>https://doi.org/10.52005/restikom.v4i1.115</w:t>
        </w:r>
      </w:hyperlink>
    </w:p>
    <w:p w14:paraId="2A89308F" w14:textId="77777777" w:rsidR="00E14D30" w:rsidRPr="00DD1CE8"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DD1CE8">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r w:rsidRPr="00DD1CE8">
        <w:rPr>
          <w:rFonts w:eastAsia="Times New Roman" w:cs="Times New Roman"/>
          <w:i/>
          <w:iCs/>
          <w:color w:val="000000" w:themeColor="text1"/>
          <w:kern w:val="0"/>
          <w:szCs w:val="24"/>
          <w:lang w:eastAsia="en-ID"/>
          <w14:ligatures w14:val="none"/>
        </w:rPr>
        <w:t>Journal of Information System Management (JOISM)</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(1), 40–45. </w:t>
      </w:r>
      <w:hyperlink r:id="rId26" w:history="1">
        <w:r w:rsidRPr="00DD1CE8">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DD1CE8"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heme="minorEastAsia"/>
          <w:color w:val="000000" w:themeColor="text1"/>
        </w:rPr>
        <w:t>Pangestu, M. S., &amp; Fitriani, M. A. (2022). Perbandingan Perhitungan Jarak Euclidean Distance, Manhattan Distance, dan Cosine Similarity dalam Pengelompokan Data Bibit Padi Menggunakan Algoritma K-Means. Sainteks, 19(2), 141–155. https://doi.org/10.30595/sainteks.v19i2.14495</w:t>
      </w:r>
    </w:p>
    <w:p w14:paraId="7121434C" w14:textId="77777777" w:rsidR="00B17C6F" w:rsidRPr="00DD1CE8"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DD1CE8">
        <w:rPr>
          <w:rFonts w:eastAsia="Times New Roman" w:cs="Times New Roman"/>
          <w:i/>
          <w:iCs/>
          <w:color w:val="000000" w:themeColor="text1"/>
          <w:kern w:val="0"/>
          <w:szCs w:val="24"/>
          <w:lang w:eastAsia="en-ID"/>
          <w14:ligatures w14:val="none"/>
        </w:rPr>
        <w:t>Prosiding Seminar Nasional Teknologi Industri (SNTI)</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10</w:t>
      </w:r>
      <w:r w:rsidRPr="00DD1CE8">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CC3738" w14:textId="77777777" w:rsidR="00046EF9" w:rsidRPr="00DD1CE8" w:rsidRDefault="00046EF9" w:rsidP="004E68F0">
      <w:pPr>
        <w:spacing w:after="0" w:line="240" w:lineRule="auto"/>
      </w:pPr>
      <w:r w:rsidRPr="00DD1CE8">
        <w:separator/>
      </w:r>
    </w:p>
    <w:p w14:paraId="2F6F2C85" w14:textId="77777777" w:rsidR="00046EF9" w:rsidRPr="00DD1CE8" w:rsidRDefault="00046EF9"/>
  </w:endnote>
  <w:endnote w:type="continuationSeparator" w:id="0">
    <w:p w14:paraId="79F53E40" w14:textId="77777777" w:rsidR="00046EF9" w:rsidRPr="00DD1CE8" w:rsidRDefault="00046EF9" w:rsidP="004E68F0">
      <w:pPr>
        <w:spacing w:after="0" w:line="240" w:lineRule="auto"/>
      </w:pPr>
      <w:r w:rsidRPr="00DD1CE8">
        <w:continuationSeparator/>
      </w:r>
    </w:p>
    <w:p w14:paraId="50621F40" w14:textId="77777777" w:rsidR="00046EF9" w:rsidRPr="00DD1CE8" w:rsidRDefault="00046E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17FD2A" w14:textId="77777777" w:rsidR="00046EF9" w:rsidRPr="00DD1CE8" w:rsidRDefault="00046EF9" w:rsidP="004E68F0">
      <w:pPr>
        <w:spacing w:after="0" w:line="240" w:lineRule="auto"/>
      </w:pPr>
      <w:r w:rsidRPr="00DD1CE8">
        <w:separator/>
      </w:r>
    </w:p>
    <w:p w14:paraId="5E580075" w14:textId="77777777" w:rsidR="00046EF9" w:rsidRPr="00DD1CE8" w:rsidRDefault="00046EF9"/>
  </w:footnote>
  <w:footnote w:type="continuationSeparator" w:id="0">
    <w:p w14:paraId="06F7CB68" w14:textId="77777777" w:rsidR="00046EF9" w:rsidRPr="00DD1CE8" w:rsidRDefault="00046EF9" w:rsidP="004E68F0">
      <w:pPr>
        <w:spacing w:after="0" w:line="240" w:lineRule="auto"/>
      </w:pPr>
      <w:r w:rsidRPr="00DD1CE8">
        <w:continuationSeparator/>
      </w:r>
    </w:p>
    <w:p w14:paraId="6B430542" w14:textId="77777777" w:rsidR="00046EF9" w:rsidRPr="00DD1CE8" w:rsidRDefault="00046E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9"/>
  </w:num>
  <w:num w:numId="2" w16cid:durableId="437456272">
    <w:abstractNumId w:val="19"/>
  </w:num>
  <w:num w:numId="3" w16cid:durableId="2030712180">
    <w:abstractNumId w:val="32"/>
  </w:num>
  <w:num w:numId="4" w16cid:durableId="762460363">
    <w:abstractNumId w:val="31"/>
  </w:num>
  <w:num w:numId="5" w16cid:durableId="1328359413">
    <w:abstractNumId w:val="0"/>
  </w:num>
  <w:num w:numId="6" w16cid:durableId="1158502463">
    <w:abstractNumId w:val="12"/>
  </w:num>
  <w:num w:numId="7" w16cid:durableId="673412094">
    <w:abstractNumId w:val="3"/>
  </w:num>
  <w:num w:numId="8" w16cid:durableId="943808526">
    <w:abstractNumId w:val="14"/>
  </w:num>
  <w:num w:numId="9" w16cid:durableId="477461334">
    <w:abstractNumId w:val="2"/>
  </w:num>
  <w:num w:numId="10" w16cid:durableId="721487365">
    <w:abstractNumId w:val="26"/>
  </w:num>
  <w:num w:numId="11" w16cid:durableId="60758938">
    <w:abstractNumId w:val="7"/>
  </w:num>
  <w:num w:numId="12" w16cid:durableId="1156919216">
    <w:abstractNumId w:val="10"/>
  </w:num>
  <w:num w:numId="13" w16cid:durableId="1499811511">
    <w:abstractNumId w:val="13"/>
  </w:num>
  <w:num w:numId="14" w16cid:durableId="1294558229">
    <w:abstractNumId w:val="11"/>
  </w:num>
  <w:num w:numId="15" w16cid:durableId="1029186140">
    <w:abstractNumId w:val="20"/>
  </w:num>
  <w:num w:numId="16" w16cid:durableId="827333180">
    <w:abstractNumId w:val="22"/>
  </w:num>
  <w:num w:numId="17" w16cid:durableId="578368165">
    <w:abstractNumId w:val="27"/>
  </w:num>
  <w:num w:numId="18" w16cid:durableId="325286845">
    <w:abstractNumId w:val="21"/>
  </w:num>
  <w:num w:numId="19" w16cid:durableId="366639024">
    <w:abstractNumId w:val="17"/>
  </w:num>
  <w:num w:numId="20" w16cid:durableId="347219453">
    <w:abstractNumId w:val="4"/>
  </w:num>
  <w:num w:numId="21" w16cid:durableId="909341136">
    <w:abstractNumId w:val="15"/>
  </w:num>
  <w:num w:numId="22" w16cid:durableId="1263956269">
    <w:abstractNumId w:val="28"/>
  </w:num>
  <w:num w:numId="23" w16cid:durableId="1502433072">
    <w:abstractNumId w:val="1"/>
  </w:num>
  <w:num w:numId="24" w16cid:durableId="1738279166">
    <w:abstractNumId w:val="33"/>
  </w:num>
  <w:num w:numId="25" w16cid:durableId="2021466969">
    <w:abstractNumId w:val="18"/>
  </w:num>
  <w:num w:numId="26" w16cid:durableId="410204407">
    <w:abstractNumId w:val="5"/>
  </w:num>
  <w:num w:numId="27" w16cid:durableId="1417635253">
    <w:abstractNumId w:val="23"/>
  </w:num>
  <w:num w:numId="28" w16cid:durableId="406417123">
    <w:abstractNumId w:val="30"/>
  </w:num>
  <w:num w:numId="29" w16cid:durableId="748771152">
    <w:abstractNumId w:val="25"/>
  </w:num>
  <w:num w:numId="30" w16cid:durableId="190648739">
    <w:abstractNumId w:val="9"/>
  </w:num>
  <w:num w:numId="31" w16cid:durableId="203295130">
    <w:abstractNumId w:val="16"/>
  </w:num>
  <w:num w:numId="32" w16cid:durableId="1369451429">
    <w:abstractNumId w:val="6"/>
  </w:num>
  <w:num w:numId="33" w16cid:durableId="378239673">
    <w:abstractNumId w:val="24"/>
  </w:num>
  <w:num w:numId="34" w16cid:durableId="1073888881">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8C"/>
    <w:rsid w:val="000920B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AC4"/>
    <w:rsid w:val="00191AC6"/>
    <w:rsid w:val="00191EA1"/>
    <w:rsid w:val="00191FAD"/>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A8A"/>
    <w:rsid w:val="001C7E38"/>
    <w:rsid w:val="001D0059"/>
    <w:rsid w:val="001D0166"/>
    <w:rsid w:val="001D02AD"/>
    <w:rsid w:val="001D02D6"/>
    <w:rsid w:val="001D0350"/>
    <w:rsid w:val="001D0412"/>
    <w:rsid w:val="001D093B"/>
    <w:rsid w:val="001D0B94"/>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A4"/>
    <w:rsid w:val="004263F0"/>
    <w:rsid w:val="00426518"/>
    <w:rsid w:val="00426614"/>
    <w:rsid w:val="00426A7C"/>
    <w:rsid w:val="00426AD0"/>
    <w:rsid w:val="00426EA5"/>
    <w:rsid w:val="00426F4B"/>
    <w:rsid w:val="00427437"/>
    <w:rsid w:val="00427546"/>
    <w:rsid w:val="00427683"/>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2EC4"/>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12F"/>
    <w:rsid w:val="00E4622E"/>
    <w:rsid w:val="00E46320"/>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doi.org/10.28926/ilkomnika.v5i3.573" TargetMode="External"/><Relationship Id="rId26" Type="http://schemas.openxmlformats.org/officeDocument/2006/relationships/hyperlink" Target="https://doi.org/10.24076/joism.2023v5i1.1136" TargetMode="External"/><Relationship Id="rId3" Type="http://schemas.openxmlformats.org/officeDocument/2006/relationships/styles" Target="styles.xml"/><Relationship Id="rId21" Type="http://schemas.openxmlformats.org/officeDocument/2006/relationships/hyperlink" Target="https://conference.upgris.ac.id/index.php/infest/article/view/3832"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conference.untag-sby.ac.id/index.php/spm/article/view/2873" TargetMode="External"/><Relationship Id="rId25" Type="http://schemas.openxmlformats.org/officeDocument/2006/relationships/hyperlink" Target="https://doi.org/10.52005/restikom.v4i1.115" TargetMode="External"/><Relationship Id="rId2" Type="http://schemas.openxmlformats.org/officeDocument/2006/relationships/numbering" Target="numbering.xml"/><Relationship Id="rId16" Type="http://schemas.openxmlformats.org/officeDocument/2006/relationships/hyperlink" Target="https://doi.org/10.31102/darmabakti.2023.4.1.64-69" TargetMode="External"/><Relationship Id="rId20" Type="http://schemas.openxmlformats.org/officeDocument/2006/relationships/hyperlink" Target="https://doi.org/10.35957/mdp-sc.v3i1.727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2897/infotronik.2023.8.2.3015" TargetMode="External"/><Relationship Id="rId5" Type="http://schemas.openxmlformats.org/officeDocument/2006/relationships/webSettings" Target="webSettings.xml"/><Relationship Id="rId15" Type="http://schemas.openxmlformats.org/officeDocument/2006/relationships/hyperlink" Target="https://doi.org/10.30598/jbdp.2023.19.2.124" TargetMode="External"/><Relationship Id="rId23" Type="http://schemas.openxmlformats.org/officeDocument/2006/relationships/hyperlink" Target="https://doi.org/10.24853/sintek.17.1.17-23"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prosiding.senadi.upy.ac.id/index.php/senadi/article/view/23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hyperlink" Target="https://doi.org/10.33369/hayati.v17i2.1503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40978</TotalTime>
  <Pages>33</Pages>
  <Words>4607</Words>
  <Characters>26262</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15033</cp:revision>
  <cp:lastPrinted>2024-09-14T05:17:00Z</cp:lastPrinted>
  <dcterms:created xsi:type="dcterms:W3CDTF">2024-06-05T09:01:00Z</dcterms:created>
  <dcterms:modified xsi:type="dcterms:W3CDTF">2024-10-15T15:44:00Z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