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lastRenderedPageBreak/>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lastRenderedPageBreak/>
        <w:t>Keluarga dan teman-teman yang telah memberikan dukungan dan saran selama proses pengerjaan tugas akhir.</w:t>
      </w:r>
    </w:p>
    <w:p w14:paraId="438BAC21" w14:textId="1C1A5A45"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lastRenderedPageBreak/>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lastRenderedPageBreak/>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lastRenderedPageBreak/>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Heading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 xml:space="preserve">Hal ini disebabkan oleh metode pengukuran yang </w:t>
      </w:r>
      <w:r w:rsidR="005E5E80" w:rsidRPr="00637091">
        <w:lastRenderedPageBreak/>
        <w:t>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w:t>
      </w:r>
      <w:r w:rsidRPr="00637091">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w:t>
      </w:r>
      <w:r w:rsidRPr="00637091">
        <w:lastRenderedPageBreak/>
        <w:t xml:space="preserve">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w:t>
      </w:r>
      <w:r w:rsidRPr="00637091">
        <w:lastRenderedPageBreak/>
        <w:t>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Heading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Heading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Heading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Heading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Heading1"/>
        <w:numPr>
          <w:ilvl w:val="0"/>
          <w:numId w:val="2"/>
        </w:numPr>
        <w:spacing w:line="480" w:lineRule="auto"/>
        <w:ind w:left="567" w:hanging="567"/>
      </w:pPr>
      <w:bookmarkStart w:id="36" w:name="_Toc178662373"/>
      <w:r w:rsidRPr="00637091">
        <w:lastRenderedPageBreak/>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Heading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Heading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Heading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Heading1"/>
        <w:spacing w:line="480" w:lineRule="auto"/>
        <w:jc w:val="center"/>
        <w:rPr>
          <w:rFonts w:cs="Times New Roman"/>
          <w:bCs/>
          <w:szCs w:val="24"/>
        </w:rPr>
      </w:pPr>
      <w:bookmarkStart w:id="41" w:name="_Toc168511178"/>
      <w:bookmarkStart w:id="42" w:name="_Toc178662377"/>
      <w:r w:rsidRPr="00637091">
        <w:rPr>
          <w:rFonts w:cs="Times New Roman"/>
          <w:bCs/>
          <w:szCs w:val="24"/>
        </w:rPr>
        <w:lastRenderedPageBreak/>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Heading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637091">
        <w:rPr>
          <w:b/>
          <w:bCs/>
        </w:rPr>
        <w:t>K-Nearest Neighbor</w:t>
      </w:r>
      <w:r w:rsidR="00BA63FF" w:rsidRPr="00637091">
        <w:rPr>
          <w:b/>
          <w:bCs/>
        </w:rPr>
        <w:t>s</w:t>
      </w:r>
      <w:bookmarkEnd w:id="49"/>
    </w:p>
    <w:p w14:paraId="340AAC7A" w14:textId="2487C5CF" w:rsidR="00E42813" w:rsidRDefault="00115427" w:rsidP="00767AFD">
      <w:pPr>
        <w:spacing w:after="0" w:line="480" w:lineRule="auto"/>
        <w:ind w:firstLine="567"/>
        <w:rPr>
          <w:rFonts w:eastAsiaTheme="minorEastAsia"/>
        </w:rPr>
      </w:pPr>
      <w:r>
        <w:t xml:space="preserve">Solusi pertama </w:t>
      </w:r>
      <w:r w:rsidR="00F2749A">
        <w:t xml:space="preserve">adalah </w:t>
      </w:r>
      <w:r>
        <w:t>menggunakan K-Nearest Neighbors</w:t>
      </w:r>
      <w:r w:rsidR="00CC5F46">
        <w:t xml:space="preserve"> (KNN)</w:t>
      </w:r>
      <w:r>
        <w:t xml:space="preserve"> sebagai metode supervised learning yang sederhana dalam machine learning.</w:t>
      </w:r>
      <w:r w:rsidR="007A3512">
        <w:t xml:space="preserve"> </w:t>
      </w:r>
      <w:r w:rsidR="00A60E9A">
        <w:t>Metode</w:t>
      </w:r>
      <w:r w:rsidR="00614230">
        <w:t xml:space="preserve"> </w:t>
      </w:r>
      <w:r w:rsidR="00DE658A">
        <w:t xml:space="preserve">KNN bekerja dengan mengklasifikasikan data baru berdasarkan kesamaan dengan data yang sudah dilatih sebelumnya, di mana kesamaan tersebut </w:t>
      </w:r>
      <w:r w:rsidR="005010B1">
        <w:t xml:space="preserve">dihitung dari jarak antara data menggunakan nilai </w:t>
      </w:r>
      <m:oMath>
        <m:r>
          <w:rPr>
            <w:rFonts w:ascii="Cambria Math" w:hAnsi="Cambria Math"/>
          </w:rPr>
          <m:t>k</m:t>
        </m:r>
      </m:oMath>
      <w:r w:rsidR="005010B1">
        <w:rPr>
          <w:rFonts w:eastAsiaTheme="minorEastAsia"/>
        </w:rPr>
        <w:t xml:space="preserve"> sebagai jumlah tetangga terdekat</w:t>
      </w:r>
      <w:r w:rsidR="00995726">
        <w:rPr>
          <w:rFonts w:eastAsiaTheme="minorEastAsia"/>
        </w:rPr>
        <w:t xml:space="preserve"> (Kaur, 2023).</w:t>
      </w:r>
      <w:r w:rsidR="003748A0">
        <w:rPr>
          <w:rFonts w:eastAsiaTheme="minorEastAsia"/>
        </w:rPr>
        <w:t xml:space="preserve"> </w:t>
      </w:r>
    </w:p>
    <w:p w14:paraId="6CE513C7" w14:textId="6904F6A9" w:rsidR="00A67916" w:rsidRPr="00767AFD" w:rsidRDefault="000969C4" w:rsidP="00767AFD">
      <w:pPr>
        <w:spacing w:after="0" w:line="480" w:lineRule="auto"/>
        <w:ind w:firstLine="567"/>
        <w:rPr>
          <w:rFonts w:eastAsiaTheme="minorEastAsia"/>
        </w:rPr>
      </w:pPr>
      <w:r>
        <w:rPr>
          <w:rFonts w:eastAsiaTheme="minorEastAsia"/>
        </w:rPr>
        <w:t>Metode KNN mengukur jarak antara data latih dan data uji untuk menentukan kesamaan berdasarkan jumlah tetangga terdekat, dengan menggunakan jenis jarak yang sangat bervariasi. Salah satu metrik yang digunakan adalah jarak manhattan, yang dijelaskan dengan persamaan berikut</w:t>
      </w:r>
      <w:r w:rsidR="00160E4D">
        <w:rPr>
          <w:rFonts w:eastAsiaTheme="minorEastAsia"/>
        </w:rPr>
        <w:t>:</w:t>
      </w:r>
    </w:p>
    <w:p w14:paraId="598CFDB0" w14:textId="77777777" w:rsidR="003C09AC" w:rsidRPr="00637091" w:rsidRDefault="003C09AC" w:rsidP="003C09A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637091">
        <w:rPr>
          <w:rFonts w:eastAsiaTheme="minorEastAsia"/>
        </w:rPr>
        <w:tab/>
      </w:r>
      <w:r w:rsidRPr="00637091">
        <w:rPr>
          <w:rFonts w:eastAsiaTheme="minorEastAsia"/>
        </w:rPr>
        <w:tab/>
        <w:t>(2.1)</w:t>
      </w:r>
    </w:p>
    <w:p w14:paraId="10ED2793" w14:textId="77777777" w:rsidR="003C09AC" w:rsidRDefault="003C09AC" w:rsidP="003C09AC">
      <w:pPr>
        <w:spacing w:after="0" w:line="480" w:lineRule="auto"/>
        <w:rPr>
          <w:rFonts w:eastAsiaTheme="minorEastAsia"/>
        </w:rPr>
      </w:pPr>
      <w:r>
        <w:t xml:space="preserve">di mana </w:t>
      </w:r>
      <m:oMath>
        <m:r>
          <w:rPr>
            <w:rFonts w:ascii="Cambria Math" w:hAnsi="Cambria Math"/>
          </w:rPr>
          <m:t>d(x,y)</m:t>
        </m:r>
      </m:oMath>
      <w:r>
        <w:rPr>
          <w:rFonts w:eastAsiaTheme="minorEastAsia"/>
        </w:rPr>
        <w:t xml:space="preserve"> adalah jarak antara vektor </w:t>
      </w:r>
      <m:oMath>
        <m:r>
          <w:rPr>
            <w:rFonts w:ascii="Cambria Math" w:hAnsi="Cambria Math"/>
          </w:rPr>
          <m:t>x</m:t>
        </m:r>
      </m:oMath>
      <w:r>
        <w:rPr>
          <w:rFonts w:eastAsiaTheme="minorEastAsia"/>
        </w:rPr>
        <w:t xml:space="preserve"> (sebagai sampel data latih) dan </w:t>
      </w:r>
      <m:oMath>
        <m:r>
          <w:rPr>
            <w:rFonts w:ascii="Cambria Math" w:hAnsi="Cambria Math"/>
          </w:rPr>
          <m:t>y</m:t>
        </m:r>
      </m:oMath>
      <w:r>
        <w:rPr>
          <w:rFonts w:eastAsiaTheme="minorEastAsia"/>
        </w:rPr>
        <w:t xml:space="preserve"> (sebagai data uji), </w:t>
      </w:r>
      <m:oMath>
        <m:r>
          <w:rPr>
            <w:rFonts w:ascii="Cambria Math" w:hAnsi="Cambria Math"/>
          </w:rPr>
          <m:t>n</m:t>
        </m:r>
      </m:oMath>
      <w:r>
        <w:rPr>
          <w:rFonts w:eastAsiaTheme="minorEastAsia"/>
        </w:rPr>
        <w:t xml:space="preserve"> adalah jumlah atribut, dan </w:t>
      </w:r>
      <m:oMath>
        <m:r>
          <w:rPr>
            <w:rFonts w:ascii="Cambria Math" w:hAnsi="Cambria Math"/>
          </w:rPr>
          <m:t>i</m:t>
        </m:r>
      </m:oMath>
      <w:r>
        <w:rPr>
          <w:rFonts w:eastAsiaTheme="minorEastAsia"/>
        </w:rPr>
        <w:t xml:space="preserve"> adalah indeks atribut.</w:t>
      </w:r>
    </w:p>
    <w:p w14:paraId="431C568C" w14:textId="5D197691" w:rsidR="00283731" w:rsidRPr="00115427" w:rsidRDefault="00283731" w:rsidP="008E7961">
      <w:pPr>
        <w:spacing w:after="0" w:line="480" w:lineRule="auto"/>
        <w:ind w:firstLine="567"/>
      </w:pPr>
    </w:p>
    <w:p w14:paraId="3F73AD14" w14:textId="47A044FF" w:rsidR="00332122" w:rsidRPr="00637091" w:rsidRDefault="00486FDD">
      <w:pPr>
        <w:pStyle w:val="Heading2"/>
        <w:numPr>
          <w:ilvl w:val="0"/>
          <w:numId w:val="8"/>
        </w:numPr>
        <w:spacing w:before="0" w:line="480" w:lineRule="auto"/>
        <w:ind w:left="567" w:hanging="567"/>
        <w:rPr>
          <w:b/>
          <w:bCs/>
        </w:rPr>
      </w:pPr>
      <w:bookmarkStart w:id="54" w:name="_Toc178662380"/>
      <w:r w:rsidRPr="00637091">
        <w:rPr>
          <w:b/>
          <w:bCs/>
        </w:rPr>
        <w:t>S</w:t>
      </w:r>
      <w:r w:rsidR="006670F1" w:rsidRPr="00637091">
        <w:rPr>
          <w:b/>
          <w:bCs/>
        </w:rPr>
        <w:t>upport Vector Machine</w:t>
      </w:r>
      <w:bookmarkEnd w:id="54"/>
    </w:p>
    <w:p w14:paraId="21A84BF7" w14:textId="7E3618D0" w:rsidR="005B20C1" w:rsidRDefault="005B20C1" w:rsidP="005B20C1">
      <w:pPr>
        <w:spacing w:after="0" w:line="480" w:lineRule="auto"/>
        <w:ind w:firstLine="567"/>
        <w:rPr>
          <w:rFonts w:cs="Times New Roman"/>
        </w:rPr>
      </w:pPr>
      <w:r>
        <w:rPr>
          <w:rFonts w:cs="Times New Roman"/>
        </w:rPr>
        <w:t xml:space="preserve">Solusi kedua adalah menggunakan Support Vector Machine (SVM) sebagai metode supervised learning yang sederhana dalam machine learning, yang diterapkan untuk menyelesaikan masalah klasifikasi maupun regresi. Metode ini dapat menangani data yang dapat dipisahkan secara linier maupun non linier. SVM </w:t>
      </w:r>
      <w:r>
        <w:rPr>
          <w:rFonts w:cs="Times New Roman"/>
        </w:rPr>
        <w:lastRenderedPageBreak/>
        <w:t>bekerja dengan mencari hyperplane terbaik yang memaksimalkan dua kelas fitur dengan memaksimalkan margin (</w:t>
      </w:r>
      <w:proofErr w:type="spellStart"/>
      <w:r>
        <w:rPr>
          <w:rFonts w:cs="Times New Roman"/>
        </w:rPr>
        <w:t>Ayabe</w:t>
      </w:r>
      <w:proofErr w:type="spellEnd"/>
      <w:r>
        <w:rPr>
          <w:rFonts w:cs="Times New Roman"/>
        </w:rPr>
        <w:t>, 2020).</w:t>
      </w:r>
    </w:p>
    <w:p w14:paraId="5076F708" w14:textId="77777777" w:rsidR="005B20C1" w:rsidRDefault="005B20C1" w:rsidP="005B20C1">
      <w:pPr>
        <w:spacing w:after="0" w:line="480" w:lineRule="auto"/>
        <w:ind w:firstLine="567"/>
        <w:rPr>
          <w:rFonts w:cs="Times New Roman"/>
        </w:rPr>
      </w:pPr>
      <w:r>
        <w:rPr>
          <w:rFonts w:cs="Times New Roman"/>
        </w:rPr>
        <w:t>Keunggulan SVM terletak pada kemampuannya menghasilkan generalisasi yang tinggi, sehingga dapat mengurangi risiko overfitting. Selain itu, SVM juga mampu menangani data berdimensi tinggi meskipun jumlah sampelnya sedikit. Metode ini tahan terhadap outlier dan noise, serta tetap efektif saat diterapkan pada data yang tidak seimbang (</w:t>
      </w:r>
      <w:proofErr w:type="spellStart"/>
      <w:r>
        <w:rPr>
          <w:rFonts w:cs="Times New Roman"/>
        </w:rPr>
        <w:t>Ayabe</w:t>
      </w:r>
      <w:proofErr w:type="spellEnd"/>
      <w:r>
        <w:rPr>
          <w:rFonts w:cs="Times New Roman"/>
        </w:rPr>
        <w:t>, 2020).</w:t>
      </w:r>
    </w:p>
    <w:p w14:paraId="7EEFBF80" w14:textId="77777777" w:rsidR="005B20C1" w:rsidRDefault="005B20C1" w:rsidP="005B20C1">
      <w:pPr>
        <w:spacing w:after="0" w:line="480" w:lineRule="auto"/>
        <w:jc w:val="center"/>
        <w:rPr>
          <w:rFonts w:cs="Times New Roman"/>
        </w:rPr>
      </w:pPr>
      <w:r>
        <w:rPr>
          <w:noProof/>
        </w:rPr>
        <w:drawing>
          <wp:inline distT="0" distB="0" distL="0" distR="0" wp14:anchorId="21B7B00B" wp14:editId="1EE9651F">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4E928A49" w14:textId="77777777" w:rsidR="005B20C1" w:rsidRDefault="005B20C1" w:rsidP="005B20C1">
      <w:pPr>
        <w:pStyle w:val="Caption"/>
        <w:spacing w:after="0" w:line="480" w:lineRule="auto"/>
        <w:jc w:val="center"/>
      </w:pPr>
      <w:r w:rsidRPr="00891739">
        <w:t>Gambar 2.</w:t>
      </w:r>
      <w:r>
        <w:t>2</w:t>
      </w:r>
      <w:r w:rsidRPr="00891739">
        <w:t xml:space="preserve"> </w:t>
      </w:r>
      <w:r>
        <w:t>Support Vector Machine</w:t>
      </w:r>
    </w:p>
    <w:p w14:paraId="66CFE4DD" w14:textId="77777777" w:rsidR="005B20C1" w:rsidRPr="00637091" w:rsidRDefault="005B20C1" w:rsidP="005B20C1">
      <w:pPr>
        <w:spacing w:after="0" w:line="480" w:lineRule="auto"/>
        <w:ind w:firstLine="567"/>
        <w:rPr>
          <w:rFonts w:cs="Times New Roman"/>
        </w:rPr>
      </w:pPr>
      <w:r>
        <w:rPr>
          <w:rFonts w:cs="Times New Roman"/>
        </w:rPr>
        <w:t>Gambar 2.2 menunjukkan proses kerja dalam menentukan hyperplane dan memaksimalkan margin, serta komponen-komponen dari SVM. Komponen SVM terdiri dari tiga elemen utama, yaitu hyperplane yang berfungsi sebagai bidang pemisah optimal antara dua kelas, margin yang merupakan jarak antara hyperplane dan jarak terdekat dari masing-masing kelas, serta support vector yang merupakan data yang paling dekat dengan hyperplane (Junus, 2023).</w:t>
      </w:r>
    </w:p>
    <w:p w14:paraId="09DACF12" w14:textId="508BE407" w:rsidR="00806981" w:rsidRPr="00637091" w:rsidRDefault="00806981" w:rsidP="008F521C">
      <w:pPr>
        <w:spacing w:after="0" w:line="480" w:lineRule="auto"/>
        <w:ind w:firstLine="567"/>
        <w:rPr>
          <w:rFonts w:cs="Times New Roman"/>
        </w:rPr>
      </w:pPr>
    </w:p>
    <w:p w14:paraId="5C74DCDA" w14:textId="3700FDE5" w:rsidR="00332122" w:rsidRPr="00637091" w:rsidRDefault="00864CC0">
      <w:pPr>
        <w:pStyle w:val="Heading2"/>
        <w:numPr>
          <w:ilvl w:val="0"/>
          <w:numId w:val="8"/>
        </w:numPr>
        <w:spacing w:before="0" w:line="480" w:lineRule="auto"/>
        <w:ind w:left="567" w:hanging="567"/>
        <w:rPr>
          <w:b/>
          <w:bCs/>
        </w:rPr>
      </w:pPr>
      <w:bookmarkStart w:id="55" w:name="_Toc178662381"/>
      <w:bookmarkEnd w:id="50"/>
      <w:bookmarkEnd w:id="51"/>
      <w:bookmarkEnd w:id="52"/>
      <w:r w:rsidRPr="00637091">
        <w:rPr>
          <w:b/>
          <w:bCs/>
        </w:rPr>
        <w:t>Random Forest</w:t>
      </w:r>
      <w:bookmarkEnd w:id="55"/>
    </w:p>
    <w:p w14:paraId="10B30E6B" w14:textId="0DC8E8A7" w:rsidR="0012770D" w:rsidRDefault="0012770D" w:rsidP="00284635">
      <w:pPr>
        <w:spacing w:after="0" w:line="480" w:lineRule="auto"/>
        <w:ind w:firstLine="567"/>
      </w:pPr>
    </w:p>
    <w:p w14:paraId="101FC1AB" w14:textId="77777777" w:rsidR="00621471" w:rsidRPr="00637091" w:rsidRDefault="00332122">
      <w:pPr>
        <w:pStyle w:val="Heading1"/>
        <w:numPr>
          <w:ilvl w:val="0"/>
          <w:numId w:val="7"/>
        </w:numPr>
        <w:spacing w:before="0" w:line="480" w:lineRule="auto"/>
        <w:ind w:left="567" w:hanging="567"/>
      </w:pPr>
      <w:bookmarkStart w:id="56" w:name="_Toc178662382"/>
      <w:bookmarkEnd w:id="53"/>
      <w:r w:rsidRPr="00637091">
        <w:lastRenderedPageBreak/>
        <w:t>Analisis Pemilihan</w:t>
      </w:r>
      <w:r w:rsidR="001B75CE" w:rsidRPr="00637091">
        <w:t xml:space="preserve"> Solusi</w:t>
      </w:r>
      <w:bookmarkEnd w:id="44"/>
      <w:bookmarkEnd w:id="45"/>
      <w:bookmarkEnd w:id="46"/>
      <w:bookmarkEnd w:id="47"/>
      <w:bookmarkEnd w:id="48"/>
      <w:bookmarkEnd w:id="56"/>
    </w:p>
    <w:p w14:paraId="40BF3B69" w14:textId="2957EE9E" w:rsidR="00621471" w:rsidRPr="00637091" w:rsidRDefault="00621471" w:rsidP="00621471">
      <w:pPr>
        <w:pStyle w:val="TableCaption"/>
      </w:pPr>
      <w:bookmarkStart w:id="57" w:name="_Toc168602312"/>
      <w:bookmarkStart w:id="58"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7"/>
      <w:bookmarkEnd w:id="58"/>
    </w:p>
    <w:tbl>
      <w:tblPr>
        <w:tblStyle w:val="TableGrid"/>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146EA1" w:rsidRDefault="00621471" w:rsidP="00D06F60">
            <w:pPr>
              <w:jc w:val="center"/>
              <w:rPr>
                <w:b/>
                <w:bCs/>
                <w:szCs w:val="24"/>
              </w:rPr>
            </w:pPr>
            <w:bookmarkStart w:id="59" w:name="_Hlk169276389"/>
            <w:r w:rsidRPr="00146EA1">
              <w:rPr>
                <w:b/>
                <w:bCs/>
                <w:szCs w:val="24"/>
              </w:rPr>
              <w:t>Solusi</w:t>
            </w:r>
          </w:p>
        </w:tc>
        <w:tc>
          <w:tcPr>
            <w:tcW w:w="4677" w:type="dxa"/>
            <w:vAlign w:val="center"/>
          </w:tcPr>
          <w:p w14:paraId="3CE58387" w14:textId="77777777" w:rsidR="00621471" w:rsidRPr="00146EA1" w:rsidRDefault="00621471" w:rsidP="00D06F60">
            <w:pPr>
              <w:jc w:val="center"/>
              <w:rPr>
                <w:b/>
                <w:bCs/>
                <w:szCs w:val="24"/>
              </w:rPr>
            </w:pPr>
            <w:r w:rsidRPr="00146EA1">
              <w:rPr>
                <w:b/>
                <w:bCs/>
                <w:szCs w:val="24"/>
              </w:rPr>
              <w:t>Karakteristik Pendekatan Berdasarkan</w:t>
            </w:r>
          </w:p>
          <w:p w14:paraId="4BF3B5EC" w14:textId="77777777" w:rsidR="00621471" w:rsidRPr="00146EA1" w:rsidRDefault="00621471" w:rsidP="00D06F60">
            <w:pPr>
              <w:jc w:val="center"/>
              <w:rPr>
                <w:b/>
                <w:bCs/>
                <w:szCs w:val="24"/>
              </w:rPr>
            </w:pPr>
            <w:r w:rsidRPr="00146EA1">
              <w:rPr>
                <w:b/>
                <w:bCs/>
                <w:szCs w:val="24"/>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146EA1" w:rsidRDefault="00621471" w:rsidP="00D01B40">
            <w:pPr>
              <w:jc w:val="left"/>
              <w:rPr>
                <w:rFonts w:cs="Times New Roman"/>
                <w:b/>
                <w:bCs/>
                <w:szCs w:val="24"/>
              </w:rPr>
            </w:pPr>
            <w:r w:rsidRPr="00146EA1">
              <w:rPr>
                <w:rFonts w:cs="Times New Roman"/>
                <w:b/>
                <w:bCs/>
                <w:szCs w:val="24"/>
              </w:rPr>
              <w:t xml:space="preserve">Pendekatan -1 </w:t>
            </w:r>
          </w:p>
          <w:p w14:paraId="41DC4BA7" w14:textId="77777777" w:rsidR="00621471" w:rsidRPr="00146EA1" w:rsidRDefault="00621471" w:rsidP="00D01B40">
            <w:pPr>
              <w:jc w:val="left"/>
              <w:rPr>
                <w:rFonts w:cs="Times New Roman"/>
                <w:szCs w:val="24"/>
              </w:rPr>
            </w:pPr>
          </w:p>
          <w:p w14:paraId="342C88A4" w14:textId="77777777" w:rsidR="00621471" w:rsidRPr="00146EA1" w:rsidRDefault="00621471" w:rsidP="00FD658B">
            <w:pPr>
              <w:spacing w:line="480" w:lineRule="auto"/>
              <w:jc w:val="left"/>
              <w:rPr>
                <w:rFonts w:cs="Times New Roman"/>
                <w:szCs w:val="24"/>
              </w:rPr>
            </w:pPr>
          </w:p>
          <w:p w14:paraId="2B82D678" w14:textId="77777777" w:rsidR="00621471" w:rsidRPr="00146EA1" w:rsidRDefault="00621471" w:rsidP="00FD658B">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56A79BB" w14:textId="39B03AC5" w:rsidR="00621471" w:rsidRPr="00146EA1" w:rsidRDefault="00621471" w:rsidP="00FD658B">
            <w:pPr>
              <w:spacing w:line="480" w:lineRule="auto"/>
              <w:jc w:val="left"/>
              <w:rPr>
                <w:rFonts w:cs="Times New Roman"/>
                <w:szCs w:val="24"/>
              </w:rPr>
            </w:pPr>
            <w:r w:rsidRPr="00146EA1">
              <w:rPr>
                <w:rFonts w:cs="Times New Roman"/>
                <w:i/>
                <w:iCs/>
                <w:szCs w:val="24"/>
              </w:rPr>
              <w:t>K-Nearest Neighbor</w:t>
            </w:r>
          </w:p>
        </w:tc>
        <w:tc>
          <w:tcPr>
            <w:tcW w:w="4677" w:type="dxa"/>
            <w:vAlign w:val="center"/>
          </w:tcPr>
          <w:p w14:paraId="70CCE75A" w14:textId="77777777" w:rsidR="00621471" w:rsidRPr="00146EA1" w:rsidRDefault="00621471" w:rsidP="0094657F">
            <w:pPr>
              <w:spacing w:line="480" w:lineRule="auto"/>
              <w:rPr>
                <w:rFonts w:cs="Times New Roman"/>
                <w:b/>
                <w:bCs/>
                <w:szCs w:val="24"/>
              </w:rPr>
            </w:pPr>
            <w:r w:rsidRPr="00146EA1">
              <w:rPr>
                <w:rFonts w:cs="Times New Roman"/>
                <w:b/>
                <w:bCs/>
                <w:szCs w:val="24"/>
              </w:rPr>
              <w:t>Aspek Ekonomis</w:t>
            </w:r>
          </w:p>
          <w:p w14:paraId="6BB03C24" w14:textId="458EF367" w:rsidR="00951E46" w:rsidRPr="00146EA1" w:rsidRDefault="00C477D6" w:rsidP="00951E46">
            <w:pPr>
              <w:spacing w:line="480" w:lineRule="auto"/>
              <w:rPr>
                <w:rFonts w:cs="Times New Roman"/>
                <w:szCs w:val="24"/>
              </w:rPr>
            </w:pPr>
            <w:r w:rsidRPr="00C477D6">
              <w:rPr>
                <w:rFonts w:cs="Times New Roman"/>
                <w:szCs w:val="24"/>
              </w:rPr>
              <w:t>Selama proses pelatihan KNN, kebutuhan komputasi dapat meningkat secara signifikan seiring dengan bertambahnya ukuran dataset (</w:t>
            </w:r>
            <w:proofErr w:type="spellStart"/>
            <w:r w:rsidRPr="00C477D6">
              <w:rPr>
                <w:rFonts w:cs="Times New Roman"/>
                <w:szCs w:val="24"/>
              </w:rPr>
              <w:t>Ayabe</w:t>
            </w:r>
            <w:proofErr w:type="spellEnd"/>
            <w:r w:rsidRPr="00C477D6">
              <w:rPr>
                <w:rFonts w:cs="Times New Roman"/>
                <w:szCs w:val="24"/>
              </w:rPr>
              <w:t>, 2020).</w:t>
            </w:r>
          </w:p>
          <w:p w14:paraId="11AE5F5F" w14:textId="1B6E4E3B" w:rsidR="00621471" w:rsidRPr="00146EA1" w:rsidRDefault="00621471" w:rsidP="0094657F">
            <w:pPr>
              <w:spacing w:line="480" w:lineRule="auto"/>
              <w:rPr>
                <w:rFonts w:cs="Times New Roman"/>
                <w:b/>
                <w:bCs/>
                <w:szCs w:val="24"/>
              </w:rPr>
            </w:pPr>
            <w:r w:rsidRPr="00146EA1">
              <w:rPr>
                <w:rFonts w:cs="Times New Roman"/>
                <w:b/>
                <w:bCs/>
                <w:szCs w:val="24"/>
              </w:rPr>
              <w:t>Aspek Manufrakturabilitas</w:t>
            </w:r>
          </w:p>
          <w:p w14:paraId="47C28721" w14:textId="5D51A49E" w:rsidR="00F42283" w:rsidRPr="00146EA1" w:rsidRDefault="00022BE9" w:rsidP="0094657F">
            <w:pPr>
              <w:spacing w:line="480" w:lineRule="auto"/>
              <w:rPr>
                <w:rFonts w:cs="Times New Roman"/>
                <w:szCs w:val="24"/>
              </w:rPr>
            </w:pPr>
            <w:r w:rsidRPr="00022BE9">
              <w:rPr>
                <w:rFonts w:cs="Times New Roman"/>
                <w:szCs w:val="24"/>
              </w:rPr>
              <w:t>Selama proses pelatihan KNN, waktu pemrosesan dapat menjadi lebih lama seiring bertambahnya ukuran dataset (</w:t>
            </w:r>
            <w:proofErr w:type="spellStart"/>
            <w:r w:rsidRPr="00022BE9">
              <w:rPr>
                <w:rFonts w:cs="Times New Roman"/>
                <w:szCs w:val="24"/>
              </w:rPr>
              <w:t>Ayabe</w:t>
            </w:r>
            <w:proofErr w:type="spellEnd"/>
            <w:r w:rsidRPr="00022BE9">
              <w:rPr>
                <w:rFonts w:cs="Times New Roman"/>
                <w:szCs w:val="24"/>
              </w:rPr>
              <w:t>, 2020).</w:t>
            </w:r>
          </w:p>
          <w:p w14:paraId="754A0582" w14:textId="507C3322" w:rsidR="00621471" w:rsidRPr="00146EA1" w:rsidRDefault="00621471" w:rsidP="0094657F">
            <w:pPr>
              <w:spacing w:line="480" w:lineRule="auto"/>
              <w:rPr>
                <w:rFonts w:cs="Times New Roman"/>
                <w:b/>
                <w:bCs/>
                <w:szCs w:val="24"/>
              </w:rPr>
            </w:pPr>
            <w:r w:rsidRPr="00146EA1">
              <w:rPr>
                <w:rFonts w:cs="Times New Roman"/>
                <w:b/>
                <w:bCs/>
                <w:szCs w:val="24"/>
              </w:rPr>
              <w:t>Aspek Sustainbilitas</w:t>
            </w:r>
          </w:p>
          <w:p w14:paraId="33C23367" w14:textId="473898A2" w:rsidR="00621471" w:rsidRPr="00146EA1" w:rsidRDefault="00022BE9" w:rsidP="0094657F">
            <w:pPr>
              <w:spacing w:line="480" w:lineRule="auto"/>
              <w:rPr>
                <w:rFonts w:cs="Times New Roman"/>
                <w:szCs w:val="24"/>
              </w:rPr>
            </w:pPr>
            <w:r w:rsidRPr="00022BE9">
              <w:rPr>
                <w:rFonts w:cs="Times New Roman"/>
                <w:szCs w:val="24"/>
              </w:rPr>
              <w:t xml:space="preserve">Metode ini sangat sensitif terhadap outlier, noise, dan missing data. Namun, noise dapat dikurangi dengan meningkatkan nilai </w:t>
            </w:r>
            <m:oMath>
              <m:r>
                <w:rPr>
                  <w:rFonts w:ascii="Cambria Math" w:hAnsi="Cambria Math" w:cs="Times New Roman"/>
                  <w:szCs w:val="24"/>
                </w:rPr>
                <m:t>k</m:t>
              </m:r>
            </m:oMath>
            <w:r w:rsidRPr="00022BE9">
              <w:rPr>
                <w:rFonts w:cs="Times New Roman"/>
                <w:szCs w:val="24"/>
              </w:rPr>
              <w:t>, meskipun hal ini dapat mengurangi responsivitas model (Ayabe, 2020).</w:t>
            </w: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59"/>
      <w:tr w:rsidR="00BC4B39" w:rsidRPr="00637091" w14:paraId="618A1821" w14:textId="77777777" w:rsidTr="006432C1">
        <w:tblPrEx>
          <w:jc w:val="left"/>
        </w:tblPrEx>
        <w:tc>
          <w:tcPr>
            <w:tcW w:w="2122" w:type="dxa"/>
          </w:tcPr>
          <w:p w14:paraId="36A8827A" w14:textId="31C7EBED" w:rsidR="00BC4B39" w:rsidRPr="00146EA1" w:rsidRDefault="00BC4B39" w:rsidP="00D01B40">
            <w:pPr>
              <w:jc w:val="left"/>
              <w:rPr>
                <w:rFonts w:cs="Times New Roman"/>
                <w:b/>
                <w:bCs/>
                <w:szCs w:val="24"/>
              </w:rPr>
            </w:pPr>
            <w:r w:rsidRPr="00146EA1">
              <w:rPr>
                <w:rFonts w:cs="Times New Roman"/>
                <w:b/>
                <w:bCs/>
                <w:szCs w:val="24"/>
              </w:rPr>
              <w:t>Pendekatan -</w:t>
            </w:r>
            <w:r w:rsidR="006807B2" w:rsidRPr="00146EA1">
              <w:rPr>
                <w:rFonts w:cs="Times New Roman"/>
                <w:b/>
                <w:bCs/>
                <w:szCs w:val="24"/>
              </w:rPr>
              <w:t>2</w:t>
            </w:r>
          </w:p>
          <w:p w14:paraId="79A24514" w14:textId="77777777" w:rsidR="00BC4B39" w:rsidRPr="00146EA1" w:rsidRDefault="00BC4B39" w:rsidP="00D01B40">
            <w:pPr>
              <w:jc w:val="left"/>
              <w:rPr>
                <w:rFonts w:cs="Times New Roman"/>
                <w:szCs w:val="24"/>
              </w:rPr>
            </w:pPr>
          </w:p>
          <w:p w14:paraId="159FC14E" w14:textId="77777777" w:rsidR="00BC4B39" w:rsidRPr="00146EA1" w:rsidRDefault="00BC4B39" w:rsidP="00D01B40">
            <w:pPr>
              <w:spacing w:line="480" w:lineRule="auto"/>
              <w:jc w:val="left"/>
              <w:rPr>
                <w:rFonts w:cs="Times New Roman"/>
                <w:szCs w:val="24"/>
              </w:rPr>
            </w:pPr>
          </w:p>
          <w:p w14:paraId="2CC78443" w14:textId="77777777" w:rsidR="00BC4B39" w:rsidRPr="00146EA1" w:rsidRDefault="00BC4B39" w:rsidP="00D01B40">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7D29B748" w14:textId="6F435A87" w:rsidR="00BC4B39" w:rsidRPr="00146EA1" w:rsidRDefault="006807B2" w:rsidP="00D01B40">
            <w:pPr>
              <w:spacing w:line="480" w:lineRule="auto"/>
              <w:jc w:val="left"/>
              <w:rPr>
                <w:rFonts w:cs="Times New Roman"/>
                <w:szCs w:val="24"/>
              </w:rPr>
            </w:pPr>
            <w:r w:rsidRPr="00146EA1">
              <w:rPr>
                <w:rFonts w:cs="Times New Roman"/>
                <w:i/>
                <w:iCs/>
                <w:szCs w:val="24"/>
              </w:rPr>
              <w:lastRenderedPageBreak/>
              <w:t>Support Vector Machine</w:t>
            </w:r>
          </w:p>
        </w:tc>
        <w:tc>
          <w:tcPr>
            <w:tcW w:w="4677" w:type="dxa"/>
          </w:tcPr>
          <w:p w14:paraId="44694728" w14:textId="77777777" w:rsidR="00BC4B39" w:rsidRPr="00146EA1" w:rsidRDefault="00BC4B39" w:rsidP="00D01B40">
            <w:pPr>
              <w:spacing w:line="480" w:lineRule="auto"/>
              <w:rPr>
                <w:rFonts w:cs="Times New Roman"/>
                <w:b/>
                <w:bCs/>
                <w:szCs w:val="24"/>
              </w:rPr>
            </w:pPr>
            <w:r w:rsidRPr="00146EA1">
              <w:rPr>
                <w:rFonts w:cs="Times New Roman"/>
                <w:b/>
                <w:bCs/>
                <w:szCs w:val="24"/>
              </w:rPr>
              <w:lastRenderedPageBreak/>
              <w:t>Aspek Ekonomis</w:t>
            </w:r>
          </w:p>
          <w:p w14:paraId="1C3E41C8" w14:textId="75D275AF" w:rsidR="00F42283" w:rsidRPr="00146EA1" w:rsidRDefault="00F42283" w:rsidP="00D01B40">
            <w:pPr>
              <w:spacing w:line="480" w:lineRule="auto"/>
              <w:rPr>
                <w:rFonts w:cs="Times New Roman"/>
                <w:szCs w:val="24"/>
              </w:rPr>
            </w:pPr>
          </w:p>
          <w:p w14:paraId="26F1BB5B" w14:textId="7E9E5C0C" w:rsidR="00BC4B39" w:rsidRPr="00146EA1" w:rsidRDefault="00BC4B39" w:rsidP="00D01B40">
            <w:pPr>
              <w:spacing w:line="480" w:lineRule="auto"/>
              <w:rPr>
                <w:rFonts w:cs="Times New Roman"/>
                <w:b/>
                <w:bCs/>
                <w:szCs w:val="24"/>
              </w:rPr>
            </w:pPr>
            <w:r w:rsidRPr="00146EA1">
              <w:rPr>
                <w:rFonts w:cs="Times New Roman"/>
                <w:b/>
                <w:bCs/>
                <w:szCs w:val="24"/>
              </w:rPr>
              <w:t>Aspek Manufrakturabilitas</w:t>
            </w:r>
          </w:p>
          <w:p w14:paraId="755D8294" w14:textId="5F00106F" w:rsidR="001D6D4A" w:rsidRPr="00146EA1" w:rsidRDefault="001D6D4A" w:rsidP="001D6D4A">
            <w:pPr>
              <w:spacing w:line="480" w:lineRule="auto"/>
              <w:rPr>
                <w:rFonts w:cs="Times New Roman"/>
                <w:szCs w:val="24"/>
              </w:rPr>
            </w:pPr>
          </w:p>
          <w:p w14:paraId="710E73DD" w14:textId="540E06AA" w:rsidR="00BC4B39" w:rsidRPr="00146EA1" w:rsidRDefault="00BC4B39" w:rsidP="00D01B40">
            <w:pPr>
              <w:spacing w:line="480" w:lineRule="auto"/>
              <w:rPr>
                <w:rFonts w:cs="Times New Roman"/>
                <w:b/>
                <w:bCs/>
                <w:szCs w:val="24"/>
              </w:rPr>
            </w:pPr>
            <w:r w:rsidRPr="00146EA1">
              <w:rPr>
                <w:rFonts w:cs="Times New Roman"/>
                <w:b/>
                <w:bCs/>
                <w:szCs w:val="24"/>
              </w:rPr>
              <w:lastRenderedPageBreak/>
              <w:t>Aspek Sustainbilitas</w:t>
            </w:r>
          </w:p>
          <w:p w14:paraId="527FD84D" w14:textId="150F7063" w:rsidR="00BC4B39" w:rsidRPr="00146EA1" w:rsidRDefault="00BC4B39" w:rsidP="00D01B40">
            <w:pPr>
              <w:spacing w:line="480" w:lineRule="auto"/>
              <w:rPr>
                <w:rFonts w:cs="Times New Roman"/>
                <w:szCs w:val="24"/>
              </w:rPr>
            </w:pP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lastRenderedPageBreak/>
              <w:t>🗸</w:t>
            </w:r>
          </w:p>
        </w:tc>
      </w:tr>
      <w:tr w:rsidR="00546AAD" w:rsidRPr="00637091" w14:paraId="24F9AC39" w14:textId="77777777" w:rsidTr="006432C1">
        <w:tblPrEx>
          <w:jc w:val="left"/>
        </w:tblPrEx>
        <w:tc>
          <w:tcPr>
            <w:tcW w:w="2122" w:type="dxa"/>
          </w:tcPr>
          <w:p w14:paraId="44EDE51D" w14:textId="7C789BAA" w:rsidR="00546AAD" w:rsidRPr="00146EA1" w:rsidRDefault="00546AAD" w:rsidP="00546AAD">
            <w:pPr>
              <w:jc w:val="left"/>
              <w:rPr>
                <w:rFonts w:cs="Times New Roman"/>
                <w:b/>
                <w:bCs/>
                <w:szCs w:val="24"/>
              </w:rPr>
            </w:pPr>
            <w:r w:rsidRPr="00146EA1">
              <w:rPr>
                <w:rFonts w:cs="Times New Roman"/>
                <w:b/>
                <w:bCs/>
                <w:szCs w:val="24"/>
              </w:rPr>
              <w:t>Pendekatan -3</w:t>
            </w:r>
          </w:p>
          <w:p w14:paraId="757B5AE8" w14:textId="77777777" w:rsidR="00546AAD" w:rsidRPr="00146EA1" w:rsidRDefault="00546AAD" w:rsidP="00546AAD">
            <w:pPr>
              <w:jc w:val="left"/>
              <w:rPr>
                <w:rFonts w:cs="Times New Roman"/>
                <w:szCs w:val="24"/>
              </w:rPr>
            </w:pPr>
          </w:p>
          <w:p w14:paraId="4C536944" w14:textId="5826DC20" w:rsidR="00546AAD" w:rsidRPr="00146EA1" w:rsidRDefault="00546AAD" w:rsidP="00546AAD">
            <w:pPr>
              <w:spacing w:line="480" w:lineRule="auto"/>
              <w:jc w:val="left"/>
              <w:rPr>
                <w:rFonts w:cs="Times New Roman"/>
                <w:szCs w:val="24"/>
              </w:rPr>
            </w:pPr>
          </w:p>
          <w:p w14:paraId="36FA3CBB" w14:textId="77777777" w:rsidR="00546AAD" w:rsidRPr="00146EA1" w:rsidRDefault="00546AAD" w:rsidP="00546AAD">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EB4D39B" w14:textId="05F4EEAC" w:rsidR="00546AAD" w:rsidRPr="00146EA1" w:rsidRDefault="005E65D3" w:rsidP="00562D65">
            <w:pPr>
              <w:jc w:val="left"/>
              <w:rPr>
                <w:rFonts w:cs="Times New Roman"/>
                <w:b/>
                <w:bCs/>
                <w:szCs w:val="24"/>
              </w:rPr>
            </w:pPr>
            <w:r w:rsidRPr="00146EA1">
              <w:rPr>
                <w:rFonts w:cs="Times New Roman"/>
                <w:i/>
                <w:iCs/>
                <w:szCs w:val="24"/>
              </w:rPr>
              <w:t>Random Forest</w:t>
            </w:r>
            <w:r w:rsidR="00546AAD" w:rsidRPr="00146EA1">
              <w:rPr>
                <w:rFonts w:cs="Times New Roman"/>
                <w:szCs w:val="24"/>
              </w:rPr>
              <w:t xml:space="preserve"> </w:t>
            </w:r>
          </w:p>
        </w:tc>
        <w:tc>
          <w:tcPr>
            <w:tcW w:w="4677" w:type="dxa"/>
          </w:tcPr>
          <w:p w14:paraId="357B4CC5" w14:textId="77777777" w:rsidR="00546AAD" w:rsidRPr="00146EA1" w:rsidRDefault="00546AAD" w:rsidP="00546AAD">
            <w:pPr>
              <w:spacing w:line="480" w:lineRule="auto"/>
              <w:rPr>
                <w:rFonts w:cs="Times New Roman"/>
                <w:b/>
                <w:bCs/>
                <w:szCs w:val="24"/>
              </w:rPr>
            </w:pPr>
            <w:r w:rsidRPr="00146EA1">
              <w:rPr>
                <w:rFonts w:cs="Times New Roman"/>
                <w:b/>
                <w:bCs/>
                <w:szCs w:val="24"/>
              </w:rPr>
              <w:t>Aspek Ekonomis</w:t>
            </w:r>
          </w:p>
          <w:p w14:paraId="69476D05" w14:textId="4F1B95C0" w:rsidR="00F42283" w:rsidRPr="00146EA1" w:rsidRDefault="00F42283" w:rsidP="00546AAD">
            <w:pPr>
              <w:spacing w:line="480" w:lineRule="auto"/>
              <w:rPr>
                <w:rFonts w:cs="Times New Roman"/>
                <w:szCs w:val="24"/>
              </w:rPr>
            </w:pPr>
          </w:p>
          <w:p w14:paraId="792A1D1E" w14:textId="2F08FE49" w:rsidR="00546AAD" w:rsidRPr="00146EA1" w:rsidRDefault="00546AAD" w:rsidP="00546AAD">
            <w:pPr>
              <w:spacing w:line="480" w:lineRule="auto"/>
              <w:rPr>
                <w:rFonts w:cs="Times New Roman"/>
                <w:b/>
                <w:bCs/>
                <w:szCs w:val="24"/>
              </w:rPr>
            </w:pPr>
            <w:r w:rsidRPr="00146EA1">
              <w:rPr>
                <w:rFonts w:cs="Times New Roman"/>
                <w:b/>
                <w:bCs/>
                <w:szCs w:val="24"/>
              </w:rPr>
              <w:t>Aspek Manufrakturabilitas</w:t>
            </w:r>
          </w:p>
          <w:p w14:paraId="0CEBFB22" w14:textId="2B0B1012" w:rsidR="00F42283" w:rsidRPr="00146EA1" w:rsidRDefault="00F42283" w:rsidP="00546AAD">
            <w:pPr>
              <w:spacing w:line="480" w:lineRule="auto"/>
              <w:rPr>
                <w:rFonts w:cs="Times New Roman"/>
                <w:szCs w:val="24"/>
              </w:rPr>
            </w:pPr>
          </w:p>
          <w:p w14:paraId="665DB827" w14:textId="07100712" w:rsidR="00546AAD" w:rsidRPr="00146EA1" w:rsidRDefault="00546AAD" w:rsidP="00546AAD">
            <w:pPr>
              <w:spacing w:line="480" w:lineRule="auto"/>
              <w:rPr>
                <w:rFonts w:cs="Times New Roman"/>
                <w:b/>
                <w:bCs/>
                <w:szCs w:val="24"/>
              </w:rPr>
            </w:pPr>
            <w:r w:rsidRPr="00146EA1">
              <w:rPr>
                <w:rFonts w:cs="Times New Roman"/>
                <w:b/>
                <w:bCs/>
                <w:szCs w:val="24"/>
              </w:rPr>
              <w:t>Aspek Sustainbilitas</w:t>
            </w:r>
          </w:p>
          <w:p w14:paraId="5A26D0BA" w14:textId="125B07C3" w:rsidR="00546AAD" w:rsidRPr="005E3BA9" w:rsidRDefault="00546AAD" w:rsidP="00546AAD">
            <w:pPr>
              <w:spacing w:line="480" w:lineRule="auto"/>
              <w:rPr>
                <w:rFonts w:cs="Times New Roman"/>
                <w:szCs w:val="24"/>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4"/>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Heading1"/>
        <w:spacing w:line="480" w:lineRule="auto"/>
        <w:jc w:val="center"/>
        <w:rPr>
          <w:rFonts w:cs="Times New Roman"/>
          <w:bCs/>
          <w:szCs w:val="24"/>
        </w:rPr>
      </w:pPr>
      <w:bookmarkStart w:id="60" w:name="_Toc178662383"/>
      <w:r w:rsidRPr="00637091">
        <w:rPr>
          <w:rFonts w:cs="Times New Roman"/>
          <w:bCs/>
          <w:szCs w:val="24"/>
        </w:rPr>
        <w:lastRenderedPageBreak/>
        <w:t>BAB III</w:t>
      </w:r>
      <w:r w:rsidRPr="00637091">
        <w:rPr>
          <w:rFonts w:cs="Times New Roman"/>
          <w:bCs/>
          <w:szCs w:val="24"/>
        </w:rPr>
        <w:br/>
      </w:r>
      <w:r w:rsidR="003C6430" w:rsidRPr="00637091">
        <w:rPr>
          <w:rFonts w:cs="Times New Roman"/>
          <w:bCs/>
          <w:szCs w:val="24"/>
        </w:rPr>
        <w:t>METODOLOGI</w:t>
      </w:r>
      <w:bookmarkEnd w:id="60"/>
    </w:p>
    <w:p w14:paraId="54468AEA" w14:textId="3BB5278F" w:rsidR="00D57815" w:rsidRPr="00637091" w:rsidRDefault="00D57815" w:rsidP="00951877">
      <w:pPr>
        <w:pStyle w:val="Heading1"/>
        <w:numPr>
          <w:ilvl w:val="0"/>
          <w:numId w:val="26"/>
        </w:numPr>
        <w:spacing w:before="0" w:line="480" w:lineRule="auto"/>
        <w:ind w:left="567" w:hanging="567"/>
      </w:pPr>
      <w:bookmarkStart w:id="61" w:name="_Toc178662384"/>
      <w:r w:rsidRPr="00637091">
        <w:t>Identifikasi Masalah</w:t>
      </w:r>
      <w:bookmarkEnd w:id="61"/>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Heading1"/>
        <w:numPr>
          <w:ilvl w:val="0"/>
          <w:numId w:val="26"/>
        </w:numPr>
        <w:spacing w:before="0" w:line="480" w:lineRule="auto"/>
        <w:ind w:left="567" w:hanging="567"/>
      </w:pPr>
      <w:bookmarkStart w:id="62" w:name="_Toc178662385"/>
      <w:r w:rsidRPr="00637091">
        <w:t>Analisis Solusi</w:t>
      </w:r>
      <w:bookmarkEnd w:id="62"/>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Heading1"/>
        <w:numPr>
          <w:ilvl w:val="0"/>
          <w:numId w:val="26"/>
        </w:numPr>
        <w:spacing w:before="0" w:line="480" w:lineRule="auto"/>
        <w:ind w:left="567" w:hanging="567"/>
      </w:pPr>
      <w:bookmarkStart w:id="63" w:name="_Toc178662386"/>
      <w:r w:rsidRPr="00637091">
        <w:t>Pengumpulan Data</w:t>
      </w:r>
      <w:bookmarkEnd w:id="63"/>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5"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lastRenderedPageBreak/>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Heading1"/>
        <w:numPr>
          <w:ilvl w:val="0"/>
          <w:numId w:val="26"/>
        </w:numPr>
        <w:spacing w:before="0" w:line="480" w:lineRule="auto"/>
        <w:ind w:left="567" w:hanging="567"/>
      </w:pPr>
      <w:bookmarkStart w:id="64" w:name="_Toc178662387"/>
      <w:r w:rsidRPr="00637091">
        <w:t>Preprocessing Data</w:t>
      </w:r>
      <w:bookmarkEnd w:id="64"/>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Heading1"/>
        <w:numPr>
          <w:ilvl w:val="0"/>
          <w:numId w:val="26"/>
        </w:numPr>
        <w:spacing w:before="0" w:line="480" w:lineRule="auto"/>
        <w:ind w:left="567" w:hanging="567"/>
      </w:pPr>
      <w:bookmarkStart w:id="65" w:name="_Toc178662388"/>
      <w:r w:rsidRPr="00637091">
        <w:t>Perancangan Model</w:t>
      </w:r>
      <w:bookmarkEnd w:id="65"/>
    </w:p>
    <w:p w14:paraId="24F498C4" w14:textId="579CE588" w:rsidR="00D57815" w:rsidRPr="00637091" w:rsidRDefault="00E86F21" w:rsidP="00951877">
      <w:pPr>
        <w:pStyle w:val="Heading1"/>
        <w:numPr>
          <w:ilvl w:val="0"/>
          <w:numId w:val="26"/>
        </w:numPr>
        <w:spacing w:before="0" w:line="480" w:lineRule="auto"/>
        <w:ind w:left="567" w:hanging="567"/>
      </w:pPr>
      <w:bookmarkStart w:id="66" w:name="_Toc178662389"/>
      <w:r w:rsidRPr="00637091">
        <w:t>Implementasi Model</w:t>
      </w:r>
      <w:bookmarkEnd w:id="66"/>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Heading1"/>
        <w:numPr>
          <w:ilvl w:val="0"/>
          <w:numId w:val="26"/>
        </w:numPr>
        <w:spacing w:before="0" w:line="480" w:lineRule="auto"/>
        <w:ind w:left="567" w:hanging="567"/>
      </w:pPr>
      <w:bookmarkStart w:id="67" w:name="_Toc178662390"/>
      <w:r w:rsidRPr="00637091">
        <w:t>Pengujian</w:t>
      </w:r>
      <w:bookmarkEnd w:id="67"/>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ListParagraph"/>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ListParagraph"/>
        <w:spacing w:after="0" w:line="480" w:lineRule="auto"/>
        <w:jc w:val="center"/>
        <w:rPr>
          <w:rFonts w:eastAsiaTheme="minorEastAsia"/>
        </w:rPr>
      </w:pPr>
      <m:oMath>
        <m:r>
          <w:rPr>
            <w:rFonts w:ascii="Cambria Math" w:hAnsi="Cambria Math"/>
          </w:rPr>
          <w:lastRenderedPageBreak/>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ListParagraph"/>
        <w:spacing w:after="0" w:line="480" w:lineRule="auto"/>
        <w:ind w:left="567"/>
      </w:pPr>
      <w:r w:rsidRPr="00637091">
        <w:t>Keterangan :</w:t>
      </w:r>
    </w:p>
    <w:p w14:paraId="42DC96B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ListParagraph"/>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ListParagraph"/>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ListParagraph"/>
        <w:spacing w:after="0" w:line="480" w:lineRule="auto"/>
        <w:ind w:left="567"/>
      </w:pPr>
      <w:r w:rsidRPr="00637091">
        <w:t xml:space="preserve">Keterangan: </w:t>
      </w:r>
    </w:p>
    <w:p w14:paraId="028EAA03"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ListParagraph"/>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ListParagraph"/>
        <w:spacing w:after="0" w:line="480" w:lineRule="auto"/>
        <w:ind w:left="567"/>
      </w:pPr>
      <w:r w:rsidRPr="00637091">
        <w:t xml:space="preserve">Keterangan: </w:t>
      </w:r>
    </w:p>
    <w:p w14:paraId="1C00AD22"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Heading1"/>
        <w:numPr>
          <w:ilvl w:val="0"/>
          <w:numId w:val="26"/>
        </w:numPr>
        <w:spacing w:before="0" w:line="480" w:lineRule="auto"/>
        <w:ind w:left="567" w:hanging="567"/>
      </w:pPr>
      <w:bookmarkStart w:id="68" w:name="_Toc178662391"/>
      <w:r w:rsidRPr="00637091">
        <w:lastRenderedPageBreak/>
        <w:t>Hasil</w:t>
      </w:r>
      <w:bookmarkEnd w:id="68"/>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6"/>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Heading1"/>
        <w:spacing w:line="480" w:lineRule="auto"/>
        <w:jc w:val="center"/>
        <w:rPr>
          <w:rFonts w:cs="Times New Roman"/>
          <w:bCs/>
          <w:szCs w:val="24"/>
        </w:rPr>
      </w:pPr>
      <w:bookmarkStart w:id="69" w:name="_Toc178662392"/>
      <w:r w:rsidRPr="00637091">
        <w:rPr>
          <w:rFonts w:cs="Times New Roman"/>
          <w:bCs/>
          <w:szCs w:val="24"/>
        </w:rPr>
        <w:lastRenderedPageBreak/>
        <w:t>BAB IV</w:t>
      </w:r>
      <w:r w:rsidRPr="00637091">
        <w:rPr>
          <w:rFonts w:cs="Times New Roman"/>
          <w:bCs/>
          <w:szCs w:val="24"/>
        </w:rPr>
        <w:br/>
      </w:r>
      <w:r w:rsidR="00435BFD" w:rsidRPr="00637091">
        <w:rPr>
          <w:rFonts w:cs="Times New Roman"/>
          <w:bCs/>
          <w:szCs w:val="24"/>
        </w:rPr>
        <w:t>PERANCANGAN</w:t>
      </w:r>
      <w:bookmarkEnd w:id="69"/>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0" w:name="_Toc178662393"/>
      <w:r w:rsidRPr="00637091">
        <w:rPr>
          <w:b/>
          <w:bCs w:val="0"/>
        </w:rPr>
        <w:lastRenderedPageBreak/>
        <w:t>DAFTAR PUSTAKA</w:t>
      </w:r>
      <w:bookmarkEnd w:id="70"/>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7"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8"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19"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0"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1"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2"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3"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lastRenderedPageBreak/>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4"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5"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6"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7"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8"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8619F2" w14:textId="77777777" w:rsidR="00323BB2" w:rsidRPr="00637091" w:rsidRDefault="00323BB2" w:rsidP="004E68F0">
      <w:pPr>
        <w:spacing w:after="0" w:line="240" w:lineRule="auto"/>
      </w:pPr>
      <w:r w:rsidRPr="00637091">
        <w:separator/>
      </w:r>
    </w:p>
    <w:p w14:paraId="429E4CE7" w14:textId="77777777" w:rsidR="00323BB2" w:rsidRPr="00637091" w:rsidRDefault="00323BB2"/>
  </w:endnote>
  <w:endnote w:type="continuationSeparator" w:id="0">
    <w:p w14:paraId="68803F40" w14:textId="77777777" w:rsidR="00323BB2" w:rsidRPr="00637091" w:rsidRDefault="00323BB2" w:rsidP="004E68F0">
      <w:pPr>
        <w:spacing w:after="0" w:line="240" w:lineRule="auto"/>
      </w:pPr>
      <w:r w:rsidRPr="00637091">
        <w:continuationSeparator/>
      </w:r>
    </w:p>
    <w:p w14:paraId="1B075823" w14:textId="77777777" w:rsidR="00323BB2" w:rsidRPr="00637091" w:rsidRDefault="00323B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00DC16DB" w:rsidRPr="00637091">
          <w:t>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8834A4" w14:textId="77777777" w:rsidR="00323BB2" w:rsidRPr="00637091" w:rsidRDefault="00323BB2" w:rsidP="004E68F0">
      <w:pPr>
        <w:spacing w:after="0" w:line="240" w:lineRule="auto"/>
      </w:pPr>
      <w:r w:rsidRPr="00637091">
        <w:separator/>
      </w:r>
    </w:p>
    <w:p w14:paraId="65586186" w14:textId="77777777" w:rsidR="00323BB2" w:rsidRPr="00637091" w:rsidRDefault="00323BB2"/>
  </w:footnote>
  <w:footnote w:type="continuationSeparator" w:id="0">
    <w:p w14:paraId="0F406762" w14:textId="77777777" w:rsidR="00323BB2" w:rsidRPr="00637091" w:rsidRDefault="00323BB2" w:rsidP="004E68F0">
      <w:pPr>
        <w:spacing w:after="0" w:line="240" w:lineRule="auto"/>
      </w:pPr>
      <w:r w:rsidRPr="00637091">
        <w:continuationSeparator/>
      </w:r>
    </w:p>
    <w:p w14:paraId="34CAC649" w14:textId="77777777" w:rsidR="00323BB2" w:rsidRPr="00637091" w:rsidRDefault="00323B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5"/>
  </w:num>
  <w:num w:numId="2" w16cid:durableId="437456272">
    <w:abstractNumId w:val="16"/>
  </w:num>
  <w:num w:numId="3" w16cid:durableId="2030712180">
    <w:abstractNumId w:val="28"/>
  </w:num>
  <w:num w:numId="4" w16cid:durableId="762460363">
    <w:abstractNumId w:val="27"/>
  </w:num>
  <w:num w:numId="5" w16cid:durableId="1328359413">
    <w:abstractNumId w:val="0"/>
  </w:num>
  <w:num w:numId="6" w16cid:durableId="1158502463">
    <w:abstractNumId w:val="10"/>
  </w:num>
  <w:num w:numId="7" w16cid:durableId="673412094">
    <w:abstractNumId w:val="3"/>
  </w:num>
  <w:num w:numId="8" w16cid:durableId="943808526">
    <w:abstractNumId w:val="12"/>
  </w:num>
  <w:num w:numId="9" w16cid:durableId="477461334">
    <w:abstractNumId w:val="2"/>
  </w:num>
  <w:num w:numId="10" w16cid:durableId="721487365">
    <w:abstractNumId w:val="22"/>
  </w:num>
  <w:num w:numId="11" w16cid:durableId="60758938">
    <w:abstractNumId w:val="6"/>
  </w:num>
  <w:num w:numId="12" w16cid:durableId="1156919216">
    <w:abstractNumId w:val="8"/>
  </w:num>
  <w:num w:numId="13" w16cid:durableId="1499811511">
    <w:abstractNumId w:val="11"/>
  </w:num>
  <w:num w:numId="14" w16cid:durableId="1294558229">
    <w:abstractNumId w:val="9"/>
  </w:num>
  <w:num w:numId="15" w16cid:durableId="1029186140">
    <w:abstractNumId w:val="17"/>
  </w:num>
  <w:num w:numId="16" w16cid:durableId="827333180">
    <w:abstractNumId w:val="19"/>
  </w:num>
  <w:num w:numId="17" w16cid:durableId="578368165">
    <w:abstractNumId w:val="23"/>
  </w:num>
  <w:num w:numId="18" w16cid:durableId="325286845">
    <w:abstractNumId w:val="18"/>
  </w:num>
  <w:num w:numId="19" w16cid:durableId="366639024">
    <w:abstractNumId w:val="14"/>
  </w:num>
  <w:num w:numId="20" w16cid:durableId="347219453">
    <w:abstractNumId w:val="4"/>
  </w:num>
  <w:num w:numId="21" w16cid:durableId="909341136">
    <w:abstractNumId w:val="13"/>
  </w:num>
  <w:num w:numId="22" w16cid:durableId="1263956269">
    <w:abstractNumId w:val="24"/>
  </w:num>
  <w:num w:numId="23" w16cid:durableId="1502433072">
    <w:abstractNumId w:val="1"/>
  </w:num>
  <w:num w:numId="24" w16cid:durableId="1738279166">
    <w:abstractNumId w:val="29"/>
  </w:num>
  <w:num w:numId="25" w16cid:durableId="2021466969">
    <w:abstractNumId w:val="15"/>
  </w:num>
  <w:num w:numId="26" w16cid:durableId="410204407">
    <w:abstractNumId w:val="5"/>
  </w:num>
  <w:num w:numId="27" w16cid:durableId="1417635253">
    <w:abstractNumId w:val="20"/>
  </w:num>
  <w:num w:numId="28" w16cid:durableId="406417123">
    <w:abstractNumId w:val="26"/>
  </w:num>
  <w:num w:numId="29" w16cid:durableId="748771152">
    <w:abstractNumId w:val="21"/>
  </w:num>
  <w:num w:numId="30" w16cid:durableId="19064873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265"/>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43"/>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4FD0"/>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10"/>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589"/>
    <w:rsid w:val="00080606"/>
    <w:rsid w:val="000808F4"/>
    <w:rsid w:val="00080A67"/>
    <w:rsid w:val="00080C55"/>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76"/>
    <w:rsid w:val="000A118A"/>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0E4D"/>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AEC"/>
    <w:rsid w:val="001B0DAE"/>
    <w:rsid w:val="001B0DEA"/>
    <w:rsid w:val="001B0E5C"/>
    <w:rsid w:val="001B0EBE"/>
    <w:rsid w:val="001B0F13"/>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2EE1"/>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6"/>
    <w:rsid w:val="002C7E1C"/>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31E"/>
    <w:rsid w:val="0034354F"/>
    <w:rsid w:val="00343590"/>
    <w:rsid w:val="003435FC"/>
    <w:rsid w:val="00343835"/>
    <w:rsid w:val="00343846"/>
    <w:rsid w:val="00343BB1"/>
    <w:rsid w:val="00343C78"/>
    <w:rsid w:val="00343F31"/>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9AC"/>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946"/>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21E"/>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4FEA"/>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92"/>
    <w:rsid w:val="00423DFF"/>
    <w:rsid w:val="00423F6D"/>
    <w:rsid w:val="0042402F"/>
    <w:rsid w:val="004240A5"/>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CB7"/>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EEC"/>
    <w:rsid w:val="00460FD1"/>
    <w:rsid w:val="0046109A"/>
    <w:rsid w:val="004612C7"/>
    <w:rsid w:val="004619E4"/>
    <w:rsid w:val="00461AEE"/>
    <w:rsid w:val="00461C91"/>
    <w:rsid w:val="00461FB3"/>
    <w:rsid w:val="00461FC8"/>
    <w:rsid w:val="00462089"/>
    <w:rsid w:val="004622BC"/>
    <w:rsid w:val="0046231A"/>
    <w:rsid w:val="0046248E"/>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8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0FA2"/>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C70"/>
    <w:rsid w:val="004A7D0B"/>
    <w:rsid w:val="004A7F9F"/>
    <w:rsid w:val="004B09E6"/>
    <w:rsid w:val="004B0ADC"/>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929"/>
    <w:rsid w:val="00500A15"/>
    <w:rsid w:val="0050102A"/>
    <w:rsid w:val="005010B1"/>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C19"/>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104"/>
    <w:rsid w:val="00592A58"/>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4F1"/>
    <w:rsid w:val="0061464E"/>
    <w:rsid w:val="0061499B"/>
    <w:rsid w:val="00614AC5"/>
    <w:rsid w:val="00614AC9"/>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CE8"/>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29"/>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512"/>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BC0"/>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793"/>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981"/>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14F"/>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F9"/>
    <w:rsid w:val="008F2629"/>
    <w:rsid w:val="008F2851"/>
    <w:rsid w:val="008F29B5"/>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27C"/>
    <w:rsid w:val="00960448"/>
    <w:rsid w:val="00960815"/>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9AA"/>
    <w:rsid w:val="00994A11"/>
    <w:rsid w:val="00994A49"/>
    <w:rsid w:val="00994B26"/>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014"/>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A43"/>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0E9A"/>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B8D"/>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99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DFC"/>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C6"/>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02"/>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AEC"/>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9DD"/>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36A9"/>
    <w:rsid w:val="00C04215"/>
    <w:rsid w:val="00C0432C"/>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638"/>
    <w:rsid w:val="00C216B5"/>
    <w:rsid w:val="00C2174E"/>
    <w:rsid w:val="00C217FE"/>
    <w:rsid w:val="00C21B20"/>
    <w:rsid w:val="00C21D23"/>
    <w:rsid w:val="00C21DCB"/>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CC1"/>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F1E"/>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32"/>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03F"/>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3D9"/>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B41"/>
    <w:rsid w:val="00E81D48"/>
    <w:rsid w:val="00E81F55"/>
    <w:rsid w:val="00E8212C"/>
    <w:rsid w:val="00E82435"/>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5A6"/>
    <w:rsid w:val="00ED26D3"/>
    <w:rsid w:val="00ED27E9"/>
    <w:rsid w:val="00ED29F9"/>
    <w:rsid w:val="00ED2C66"/>
    <w:rsid w:val="00ED2E28"/>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3D9"/>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8F4"/>
    <w:rsid w:val="00F53A47"/>
    <w:rsid w:val="00F53B6A"/>
    <w:rsid w:val="00F53C0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4D8"/>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2AC"/>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732"/>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doi.org/10.31102/darmabakti.2023.4.1.64-69"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prosiding.senadi.upy.ac.id/index.php/senadi/article/view/230"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24853/sintek.17.1.17-23"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doi.org/10.28926/ilkomnika.v5i3.57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3369/hayati.v17i2.15034" TargetMode="External"/><Relationship Id="rId5" Type="http://schemas.openxmlformats.org/officeDocument/2006/relationships/webSettings" Target="webSettings.xml"/><Relationship Id="rId15" Type="http://schemas.openxmlformats.org/officeDocument/2006/relationships/hyperlink" Target="https://data.mendeley.com/datasets/fpdwmm7nrb/1" TargetMode="External"/><Relationship Id="rId23" Type="http://schemas.openxmlformats.org/officeDocument/2006/relationships/hyperlink" Target="https://conference.upgris.ac.id/index.php/infest/article/view/3832" TargetMode="External"/><Relationship Id="rId28" Type="http://schemas.openxmlformats.org/officeDocument/2006/relationships/hyperlink" Target="https://doi.org/10.24076/joism.2023v5i1.1136" TargetMode="External"/><Relationship Id="rId10" Type="http://schemas.openxmlformats.org/officeDocument/2006/relationships/header" Target="header1.xml"/><Relationship Id="rId19" Type="http://schemas.openxmlformats.org/officeDocument/2006/relationships/hyperlink" Target="https://conference.untag-sby.ac.id/index.php/spm/article/view/28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doi.org/10.35957/mdp-sc.v3i1.7278" TargetMode="External"/><Relationship Id="rId27" Type="http://schemas.openxmlformats.org/officeDocument/2006/relationships/hyperlink" Target="https://doi.org/10.52005/restikom.v4i1.115"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39195</TotalTime>
  <Pages>29</Pages>
  <Words>3815</Words>
  <Characters>21747</Characters>
  <Application>Microsoft Office Word</Application>
  <DocSecurity>0</DocSecurity>
  <Lines>181</Lines>
  <Paragraphs>51</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25511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12243</cp:revision>
  <cp:lastPrinted>2024-09-14T05:17:00Z</cp:lastPrinted>
  <dcterms:created xsi:type="dcterms:W3CDTF">2024-06-05T09:01:00Z</dcterms:created>
  <dcterms:modified xsi:type="dcterms:W3CDTF">2024-10-10T15:04:00Z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