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48"/>
        </w:rPr>
        <w:t>CERTIFICATE OF REGISTRATION</w:t>
      </w:r>
    </w:p>
    <w:p>
      <w:pPr>
        <w:jc w:val="center"/>
      </w:pPr>
      <w:r>
        <w:rPr>
          <w:color w:val="1F4788"/>
          <w:sz w:val="32"/>
        </w:rPr>
        <w:t>Quality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t>kamandeMbugua</w:t>
      </w:r>
    </w:p>
    <w:p>
      <w:pPr>
        <w:jc w:val="center"/>
      </w:pPr>
      <w:r>
        <w:t>454 kalimoni</w:t>
      </w:r>
    </w:p>
    <w:p/>
    <w:p>
      <w:pPr>
        <w:jc w:val="center"/>
      </w:pPr>
      <w:r>
        <w:rPr>
          <w:sz w:val="24"/>
        </w:rPr>
        <w:t>has implemented and maintains a Quality Management System which complies with the requirements of</w:t>
      </w:r>
    </w:p>
    <w:p>
      <w:pPr>
        <w:jc w:val="center"/>
      </w:pPr>
      <w:r>
        <w:t>ISO 9001:2015 - Quality Management Systems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t>Design, development, and manufacturing of quality management systems for industrial applications.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TEST-CERT-GEN-001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November 13, 2025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November 12, 2028</w:t>
            </w:r>
          </w:p>
        </w:tc>
      </w:tr>
      <w:tr>
        <w:tc>
          <w:tcPr>
            <w:tcW w:type="dxa" w:w="3960"/>
          </w:tcPr>
          <w:p>
            <w:r>
              <w:t>Certification Body:</w:t>
            </w:r>
          </w:p>
        </w:tc>
        <w:tc>
          <w:tcPr>
            <w:tcW w:type="dxa" w:w="3960"/>
          </w:tcPr>
          <w:p>
            <w:r>
              <w:t>AssureHub Certification Services</w:t>
            </w:r>
          </w:p>
        </w:tc>
      </w:tr>
    </w:tbl>
    <w:p/>
    <w:p>
      <w:pPr>
        <w:jc w:val="right"/>
      </w:pPr>
      <w:r>
        <w:t>_________________________</w:t>
        <w:br/>
        <w:t>Test User</w:t>
        <w:br/>
        <w:t>Lead Auditor</w:t>
        <w:br/>
        <w:t>Accreditation No: ACC-2024-001</w:t>
      </w:r>
    </w:p>
    <w:p>
      <w:pPr>
        <w:jc w:val="center"/>
      </w:pPr>
      <w:r>
        <w:t>This certificate remains the property of AssureHub Certification Services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