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  <w:t>МИНИСТЕРСТВО ОБРАЗОВАНИЯ И НАУКИ РЕСПУБЛИКИ БЕЛАРУСЬ</w:t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  <w:t>БЕЛОРУССКИЙ НАЦИОНАЛЬНЫЙ ТЕХНИЧЕСКИЙ УНИВЕРСИТЕТ</w:t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информационных технологий и робототехники (ФИТР)</w:t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Кафедра программного обеспечения информационных </w:t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  <w:t>систем и технологий</w:t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О Т Ч Е Т</w:t>
      </w:r>
    </w:p>
    <w:p>
      <w:pPr>
        <w:pStyle w:val="9"/>
        <w:spacing w:beforeAutospacing="1" w:afterAutospacing="1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ПО ЛАБОРАТОРНОЙ РАБОТЕ №3</w:t>
      </w:r>
      <w:r>
        <w:rPr>
          <w:rFonts w:cs="Times New Roman" w:ascii="Times New Roman" w:hAnsi="Times New Roman"/>
          <w:b/>
          <w:sz w:val="28"/>
          <w:szCs w:val="24"/>
          <w:lang w:val="en-US"/>
        </w:rPr>
        <w:t>b</w:t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«</w:t>
      </w:r>
      <w:r>
        <w:rPr>
          <w:b/>
          <w:sz w:val="32"/>
        </w:rPr>
        <w:t>Архивация, сжатие и резервное копирование в Linux. Основы администрирования</w:t>
      </w:r>
      <w:r>
        <w:rPr>
          <w:b/>
          <w:sz w:val="28"/>
          <w:szCs w:val="24"/>
        </w:rPr>
        <w:t>»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before="0" w:after="240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по курсу:</w:t>
      </w:r>
    </w:p>
    <w:p>
      <w:pPr>
        <w:pStyle w:val="Normal"/>
        <w:jc w:val="center"/>
        <w:rPr>
          <w:b/>
          <w:b/>
          <w:i/>
          <w:i/>
          <w:sz w:val="28"/>
          <w:szCs w:val="24"/>
        </w:rPr>
      </w:pPr>
      <w:r>
        <w:rPr>
          <w:b/>
          <w:i/>
          <w:sz w:val="28"/>
          <w:szCs w:val="24"/>
        </w:rPr>
        <w:t>"СИСТЕМНОЕ ПРОГРАММИРОВАНИЕ"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</w:p>
    <w:tbl>
      <w:tblPr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11"/>
        <w:gridCol w:w="4360"/>
      </w:tblGrid>
      <w:tr>
        <w:trPr/>
        <w:tc>
          <w:tcPr>
            <w:tcW w:w="4711" w:type="dxa"/>
            <w:tcBorders/>
          </w:tcPr>
          <w:p>
            <w:pPr>
              <w:pStyle w:val="Normal"/>
              <w:widowControl w:val="false"/>
              <w:spacing w:lineRule="atLeast" w:line="160"/>
              <w:ind w:left="142" w:firstLine="14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Выполнил:</w:t>
            </w:r>
          </w:p>
        </w:tc>
        <w:tc>
          <w:tcPr>
            <w:tcW w:w="4360" w:type="dxa"/>
            <w:tcBorders/>
          </w:tcPr>
          <w:p>
            <w:pPr>
              <w:pStyle w:val="Normal"/>
              <w:widowControl w:val="false"/>
              <w:spacing w:lineRule="atLeast" w:line="160"/>
              <w:ind w:left="34" w:hanging="10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студент группы 10701321</w:t>
            </w:r>
          </w:p>
          <w:p>
            <w:pPr>
              <w:pStyle w:val="Normal"/>
              <w:widowControl w:val="false"/>
              <w:spacing w:lineRule="atLeast" w:line="160"/>
              <w:ind w:left="34" w:hanging="10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Калюжный Клим</w:t>
            </w:r>
          </w:p>
          <w:p>
            <w:pPr>
              <w:pStyle w:val="Normal"/>
              <w:widowControl w:val="false"/>
              <w:spacing w:lineRule="atLeast" w:line="160"/>
              <w:ind w:left="34" w:hanging="10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</w:r>
          </w:p>
        </w:tc>
      </w:tr>
      <w:tr>
        <w:trPr/>
        <w:tc>
          <w:tcPr>
            <w:tcW w:w="4711" w:type="dxa"/>
            <w:tcBorders/>
          </w:tcPr>
          <w:p>
            <w:pPr>
              <w:pStyle w:val="Normal"/>
              <w:widowControl w:val="false"/>
              <w:spacing w:lineRule="atLeast" w:line="160"/>
              <w:ind w:left="142" w:firstLine="14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Проверил:</w:t>
            </w:r>
          </w:p>
        </w:tc>
        <w:tc>
          <w:tcPr>
            <w:tcW w:w="4360" w:type="dxa"/>
            <w:tcBorders/>
          </w:tcPr>
          <w:p>
            <w:pPr>
              <w:pStyle w:val="Normal"/>
              <w:widowControl w:val="false"/>
              <w:spacing w:lineRule="atLeast" w:line="160"/>
              <w:ind w:left="-108" w:firstLine="3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Давыденко Николай</w:t>
            </w:r>
          </w:p>
        </w:tc>
      </w:tr>
    </w:tbl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FR2"/>
        <w:ind w:left="0" w:hanging="0"/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Минск – 2023</w:t>
      </w:r>
    </w:p>
    <w:p>
      <w:pPr>
        <w:pStyle w:val="Normal"/>
        <w:ind w:firstLine="709"/>
        <w:jc w:val="both"/>
        <w:rPr>
          <w:sz w:val="28"/>
          <w:szCs w:val="24"/>
        </w:rPr>
      </w:pPr>
      <w:r>
        <w:rPr>
          <w:b/>
          <w:sz w:val="28"/>
          <w:szCs w:val="24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Научиться создавать архивы, сжатие и распаковку файлов, создавать резервные копии данных, синхронизировать файлы и каталоги. Рассмотрим несколько программ, часто используемых для управления коллекциями файлов.</w:t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  <w:t>Постановка задачи</w:t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>
        <w:rPr>
          <w:sz w:val="28"/>
          <w:szCs w:val="28"/>
        </w:rPr>
        <w:t xml:space="preserve">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Сделайте архивную копию вашего ранее созданного программного проекта. Перенесите копию на другое устройство (можно использовать флеш-накопитель) или другую учетную запись, и распакуйте архивную копию.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Сравните размеры полученных файлов. Затем проведите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результаты с предыдущими результатами задания.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задания предпочтительным является передача файлов между системами по сети.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  <w:r>
        <w:rPr>
          <w:sz w:val="28"/>
          <w:szCs w:val="28"/>
        </w:rPr>
        <w:t xml:space="preserve">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Проведите упаковку и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результаты с результатами предыдущих заданий.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задания можно использовать флеш-накопитель, но предпочтительным является передача файлов между системами по сети.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Сделайте вывод на основе анализа полученных результатов.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3</w:t>
      </w:r>
      <w:r>
        <w:rPr>
          <w:sz w:val="28"/>
          <w:szCs w:val="28"/>
        </w:rPr>
        <w:t xml:space="preserve">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Сделайте синхронизацию каталогов или файлов программы, разработанной вами ранее. Минимальным требованием является синхронизация дистрибутива в локальной системе. </w:t>
      </w:r>
    </w:p>
    <w:p>
      <w:pPr>
        <w:pStyle w:val="ListParagraph"/>
        <w:ind w:lef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Дополнительным заданием является синхронизация дистрибутива по сети.</w:t>
      </w:r>
    </w:p>
    <w:p>
      <w:pPr>
        <w:pStyle w:val="Normal"/>
        <w:ind w:firstLine="709"/>
        <w:jc w:val="both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  <w:t>Выполнение лабораторной работы</w:t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>
        <w:rPr>
          <w:sz w:val="28"/>
          <w:szCs w:val="28"/>
        </w:rPr>
        <w:t xml:space="preserve">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Сделайте архивную копию вашего ранее созданного программного проекта. Перенесите копию на другое устройство (можно использовать флеш-накопитель) или другую учетную запись, и распакуйте архивную копию. </w:t>
      </w:r>
    </w:p>
    <w:p>
      <w:pPr>
        <w:pStyle w:val="ListParagraph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353435" cy="284797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6152515" cy="87884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6152515" cy="133985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647440" cy="3038475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Сравните размеры полученных файлов. Затем проведите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результаты с предыдущими результатами задания. </w:t>
      </w:r>
    </w:p>
    <w:p>
      <w:pPr>
        <w:pStyle w:val="ListParagraph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52515" cy="85344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636645" cy="321056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212205" cy="1019175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90595" cy="2933700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  <w:r>
        <w:rPr>
          <w:sz w:val="28"/>
          <w:szCs w:val="28"/>
        </w:rPr>
        <w:t xml:space="preserve">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Проведите упаковку и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результаты с результатами предыдущих заданий. </w:t>
      </w:r>
    </w:p>
    <w:p>
      <w:pPr>
        <w:pStyle w:val="ListParagraph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52515" cy="814705"/>
            <wp:effectExtent l="0" t="0" r="0" b="0"/>
            <wp:docPr id="9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846445" cy="5189855"/>
            <wp:effectExtent l="0" t="0" r="0" b="0"/>
            <wp:docPr id="10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52515" cy="1280795"/>
            <wp:effectExtent l="0" t="0" r="0" b="0"/>
            <wp:docPr id="1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793740" cy="4981575"/>
            <wp:effectExtent l="0" t="0" r="0" b="0"/>
            <wp:docPr id="1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Сделайте вывод на основе анализа полученных результатов.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3</w:t>
      </w:r>
      <w:r>
        <w:rPr>
          <w:sz w:val="28"/>
          <w:szCs w:val="28"/>
        </w:rPr>
        <w:t xml:space="preserve"> 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Сделайте синхронизацию каталогов или файлов программы, разработанной вами ранее. Минимальным требованием является синхронизация дистрибутива в локальной системе. </w:t>
      </w:r>
    </w:p>
    <w:p>
      <w:pPr>
        <w:pStyle w:val="ListParagraph"/>
        <w:ind w:lef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Дополнительным заданием является синхронизация дистрибутива по сети.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315" cy="1122680"/>
            <wp:effectExtent l="0" t="0" r="0" b="0"/>
            <wp:wrapSquare wrapText="largest"/>
            <wp:docPr id="1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1776730"/>
            <wp:effectExtent l="0" t="0" r="0" b="0"/>
            <wp:wrapSquare wrapText="largest"/>
            <wp:docPr id="1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ab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jc w:val="both"/>
        <w:rPr>
          <w:b/>
          <w:b/>
          <w:sz w:val="28"/>
        </w:rPr>
      </w:pPr>
      <w:bookmarkStart w:id="0" w:name="_GoBack"/>
      <w:bookmarkEnd w:id="0"/>
      <w:r>
        <w:rPr>
          <w:b/>
          <w:sz w:val="28"/>
        </w:rPr>
        <w:t>Ответы на контрольные вопросы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1) Что такое архивирование файлов? 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Архивирование файлов - это процесс сжатия и упаковки одного или нескольких файлов в один архивный файл. Архивирование позволяет уменьшить размер файлов и объединить их в один файл для более удобного хранения, передачи или резервного копирования.</w:t>
      </w:r>
    </w:p>
    <w:p>
      <w:pPr>
        <w:pStyle w:val="Normal"/>
        <w:ind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2) Что такое относительны и абсолютный путь к файлу? 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Относительный путь к файлу указывает на его расположение относительно текущего рабочего каталога. Например, если текущий каталог - /home/user, а файл находится в подкаталоге documents, то относительный путь к файлу будет ./documents/file.txt.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Абсолютный путь к файлу указывает на его полное расположение в файловой системе, начиная с корневого каталога. Например, абсолютный путь к файлу /home/user/documents/file.txt указывает на файл file.txt, который находится в каталоге documents, который в свою очередь находится в каталоге user, который в свою очередь находится в каталоге home.</w:t>
      </w:r>
    </w:p>
    <w:p>
      <w:pPr>
        <w:pStyle w:val="Normal"/>
        <w:ind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3) Что такое сжатие данных? 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Сжатие данных - это процесс уменьшения размера данных с использованием различных алгоритмов и методов. Сжатие данных позволяет уменьшить объем хранимых данных, сэкономить пропускную способность сети при передаче данных и увеличить скорость обработки данных.</w:t>
      </w:r>
    </w:p>
    <w:p>
      <w:pPr>
        <w:pStyle w:val="Normal"/>
        <w:ind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4) Что такое алгоритм сжатия? 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Алгоритм сжатия - это математический алгоритм, который применяется к данным для уменьшения их размера. Алгоритмы сжатия основаны на различных методах, таких как удаление повторяющихся данных, замена повторяющихся блоков данных ссылками или использование более эффективного представления данных.</w:t>
      </w:r>
    </w:p>
    <w:p>
      <w:pPr>
        <w:pStyle w:val="Normal"/>
        <w:ind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5) Какие основные типы алгоритмов сжатия существуют? В чем их особенности? 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Основные типы алгоритмов сжатия: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>- Без потерь (lossless) - эти алгоритмы сжатия позволяют восстановить исходные данные без потери информации. Примеры таких алгоритмов: gzip, zip, 7-Zip.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>- С потерями (lossy) - эти алгоритмы сжатия позволяют достичь более высокой степени сжатия, но за счет потери некоторой информации. Такие алгоритмы часто используются для сжатия аудио- и видеофайлов. Примеры таких алгоритмов: MP3, JPEG.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>- Блочное и потоковое сжатие - блочное сжатие разбивает данные на блоки фиксированного размера и сжимает каждый блок отдельно, а потоковое сжатие сжимает данные непрерывным потоком. Примеры таких алгоритмов: LZ77, Deflate.</w:t>
      </w:r>
    </w:p>
    <w:p>
      <w:pPr>
        <w:pStyle w:val="Normal"/>
        <w:ind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6) Для чего используется архивирование и (или) сжатие файлов? 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Архивирование и сжатие файлов используются для уменьшения размера файлов и объединения нескольких файлов в один для более эффективного хранения, передачи или резервного копирования. Это позволяет сэкономить место на диске, ускорить передачу файлов по сети и упростить процесс создания резервных копий данных.</w:t>
      </w:r>
    </w:p>
    <w:p>
      <w:pPr>
        <w:pStyle w:val="Normal"/>
        <w:ind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7) Что такое зеркалирование дистрибутива, файлов и каталогов? Для чего оно используется?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Зеркалирование дистрибутива, файлов и каталогов - это процесс создания точной копии (зеркала) дистрибутива операционной системы, файловой системы или определенных файлов и каталогов. Зеркалирование используется для создания резервных копий данных, обеспечения отказоустойчивости и доступности данных, а также для распределения нагрузки при работе с большим объемом данных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158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71073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71073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9">
    <w:name w:val="Heading 9"/>
    <w:basedOn w:val="Normal"/>
    <w:next w:val="Normal"/>
    <w:link w:val="91"/>
    <w:qFormat/>
    <w:rsid w:val="0081158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91" w:customStyle="1">
    <w:name w:val="Заголовок 9 Знак"/>
    <w:basedOn w:val="DefaultParagraphFont"/>
    <w:qFormat/>
    <w:rsid w:val="0081158a"/>
    <w:rPr>
      <w:rFonts w:ascii="Arial" w:hAnsi="Arial" w:eastAsia="Times New Roman" w:cs="Arial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e07217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Интернет-ссылка"/>
    <w:basedOn w:val="DefaultParagraphFont"/>
    <w:uiPriority w:val="99"/>
    <w:semiHidden/>
    <w:unhideWhenUsed/>
    <w:rsid w:val="000a7940"/>
    <w:rPr>
      <w:color w:val="0000FF"/>
      <w:u w:val="single"/>
    </w:rPr>
  </w:style>
  <w:style w:type="character" w:styleId="Style12" w:customStyle="1">
    <w:name w:val="Посещённая гиперссылка"/>
    <w:basedOn w:val="DefaultParagraphFont"/>
    <w:uiPriority w:val="99"/>
    <w:semiHidden/>
    <w:unhideWhenUsed/>
    <w:rsid w:val="00d64a8f"/>
    <w:rPr>
      <w:color w:val="954F72" w:themeColor="followedHyperlink"/>
      <w:u w:val="single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71073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RU"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71073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ru-RU"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1073d"/>
    <w:rPr>
      <w:rFonts w:ascii="Courier New" w:hAnsi="Courier New" w:eastAsia="Times New Roman" w:cs="Courier New"/>
      <w:sz w:val="20"/>
      <w:szCs w:val="20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FR2" w:customStyle="1">
    <w:name w:val="FR2"/>
    <w:qFormat/>
    <w:rsid w:val="0081158a"/>
    <w:pPr>
      <w:widowControl w:val="false"/>
      <w:suppressAutoHyphens w:val="true"/>
      <w:bidi w:val="0"/>
      <w:spacing w:before="0" w:after="0"/>
      <w:ind w:left="40" w:firstLine="40"/>
      <w:jc w:val="left"/>
    </w:pPr>
    <w:rPr>
      <w:rFonts w:ascii="Arial" w:hAnsi="Arial" w:eastAsia="Times New Roman" w:cs="Times New Roman"/>
      <w:color w:val="auto"/>
      <w:kern w:val="0"/>
      <w:sz w:val="12"/>
      <w:szCs w:val="20"/>
      <w:lang w:eastAsia="ru-RU" w:val="en-US" w:bidi="ar-SA"/>
    </w:rPr>
  </w:style>
  <w:style w:type="paragraph" w:styleId="ListParagraph">
    <w:name w:val="List Paragraph"/>
    <w:basedOn w:val="Normal"/>
    <w:uiPriority w:val="34"/>
    <w:qFormat/>
    <w:rsid w:val="0081158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07217"/>
    <w:pPr>
      <w:spacing w:beforeAutospacing="1" w:afterAutospacing="1"/>
    </w:pPr>
    <w:rPr>
      <w:sz w:val="24"/>
      <w:szCs w:val="24"/>
      <w:lang w:val="en-US" w:eastAsia="en-US"/>
    </w:rPr>
  </w:style>
  <w:style w:type="paragraph" w:styleId="Standart" w:customStyle="1">
    <w:name w:val="standart"/>
    <w:basedOn w:val="Normal"/>
    <w:qFormat/>
    <w:rsid w:val="0023061c"/>
    <w:pPr>
      <w:spacing w:beforeAutospacing="1" w:afterAutospacing="1"/>
    </w:pPr>
    <w:rPr>
      <w:sz w:val="24"/>
      <w:szCs w:val="24"/>
      <w:lang w:val="en-US" w:eastAsia="en-US"/>
    </w:rPr>
  </w:style>
  <w:style w:type="paragraph" w:styleId="Articlerenderblock" w:customStyle="1">
    <w:name w:val="article-render__block"/>
    <w:basedOn w:val="Normal"/>
    <w:qFormat/>
    <w:rsid w:val="009a292f"/>
    <w:pPr>
      <w:spacing w:beforeAutospacing="1" w:afterAutospacing="1"/>
    </w:pPr>
    <w:rPr>
      <w:sz w:val="24"/>
      <w:szCs w:val="24"/>
      <w:lang w:val="en-US" w:eastAsia="en-US"/>
    </w:rPr>
  </w:style>
  <w:style w:type="paragraph" w:styleId="Style19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1073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Application>LibreOffice/7.3.7.2$Linux_X86_64 LibreOffice_project/30$Build-2</Application>
  <AppVersion>15.0000</AppVersion>
  <Pages>9</Pages>
  <Words>787</Words>
  <Characters>5407</Characters>
  <CharactersWithSpaces>6172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2023-09-06T16:36:00Z</dcterms:created>
  <dc:creator>Nastya Simonova</dc:creator>
  <dc:description/>
  <dc:language>ru-RU</dc:language>
  <cp:lastModifiedBy/>
  <dcterms:modified xsi:type="dcterms:W3CDTF">2023-10-10T19:24:09Z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