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set: com.btm.budget.SmallDateTest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Tests run: 1, Failures: 0, Errors: 0, Skipped: 0, Time elapsed: 0.001 sec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com.btm.budget.SmallDateTest.docx</dc:title>
</cp:coreProperties>
</file>