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程式設計書"/>
      <w:r>
        <w:t xml:space="preserve">程式設計書</w:t>
      </w:r>
      <w:bookmarkEnd w:id="20"/>
    </w:p>
    <w:p>
      <w:pPr>
        <w:pStyle w:val="FirstParagraph"/>
      </w:pPr>
      <w:r>
        <w:rPr>
          <w:b/>
        </w:rPr>
        <w:t xml:space="preserve">國營臺灣鐵路股份有限公司 AI 客服系統建置案</w:t>
      </w:r>
      <w:r>
        <w:t xml:space="preserve"> </w:t>
      </w:r>
      <w:r>
        <w:rPr>
          <w:b/>
        </w:rPr>
        <w:t xml:space="preserve">案號：L0215P2010U</w:t>
      </w:r>
      <w:r>
        <w:t xml:space="preserve"> </w:t>
      </w:r>
      <w:r>
        <w:rPr>
          <w:b/>
        </w:rPr>
        <w:t xml:space="preserve">版本：</w:t>
      </w:r>
      <w:r>
        <w:t xml:space="preserve"> </w:t>
      </w:r>
      <w:r>
        <w:t xml:space="preserve">1.0</w:t>
      </w:r>
      <w:r>
        <w:t xml:space="preserve"> </w:t>
      </w:r>
      <w:r>
        <w:rPr>
          <w:b/>
        </w:rPr>
        <w:t xml:space="preserve">日期：</w:t>
      </w:r>
      <w:r>
        <w:t xml:space="preserve"> </w:t>
      </w:r>
      <w:r>
        <w:t xml:space="preserve">中華民國 115 年</w:t>
      </w:r>
    </w:p>
    <w:p>
      <w:pPr>
        <w:pStyle w:val="Heading2"/>
      </w:pPr>
      <w:bookmarkStart w:id="21" w:name="目錄"/>
      <w:r>
        <w:t xml:space="preserve">目錄</w:t>
      </w:r>
      <w:bookmarkEnd w:id="21"/>
    </w:p>
    <w:p>
      <w:pPr>
        <w:numPr>
          <w:ilvl w:val="0"/>
          <w:numId w:val="1001"/>
        </w:numPr>
        <w:pStyle w:val="Compact"/>
      </w:pPr>
      <w:hyperlink w:anchor="第一章程式功能清單">
        <w:r>
          <w:rPr>
            <w:rStyle w:val="Hyperlink"/>
          </w:rPr>
          <w:t xml:space="preserve">第一章　程式功能清單</w:t>
        </w:r>
      </w:hyperlink>
    </w:p>
    <w:p>
      <w:pPr>
        <w:numPr>
          <w:ilvl w:val="1"/>
          <w:numId w:val="1002"/>
        </w:numPr>
        <w:pStyle w:val="Compact"/>
      </w:pPr>
      <w:hyperlink w:anchor="X7c57dd47c21803b3e95dd968b341641951d25e7">
        <w:r>
          <w:rPr>
            <w:rStyle w:val="Hyperlink"/>
          </w:rPr>
          <w:t xml:space="preserve">1.1　清單說明</w:t>
        </w:r>
      </w:hyperlink>
    </w:p>
    <w:p>
      <w:pPr>
        <w:numPr>
          <w:ilvl w:val="1"/>
          <w:numId w:val="1002"/>
        </w:numPr>
        <w:pStyle w:val="Compact"/>
      </w:pPr>
      <w:hyperlink w:anchor="X132b1f89cb2fefc35c3a5a802d20415187063c8">
        <w:r>
          <w:rPr>
            <w:rStyle w:val="Hyperlink"/>
          </w:rPr>
          <w:t xml:space="preserve">1.2　程式功能清單</w:t>
        </w:r>
      </w:hyperlink>
    </w:p>
    <w:p>
      <w:pPr>
        <w:numPr>
          <w:ilvl w:val="1"/>
          <w:numId w:val="1002"/>
        </w:numPr>
        <w:pStyle w:val="Compact"/>
      </w:pPr>
      <w:hyperlink w:anchor="X4b0e46c6523a0451c56aff27042f6ba11c44d20">
        <w:r>
          <w:rPr>
            <w:rStyle w:val="Hyperlink"/>
          </w:rPr>
          <w:t xml:space="preserve">1.3　程式統計摘要</w:t>
        </w:r>
      </w:hyperlink>
    </w:p>
    <w:p>
      <w:pPr>
        <w:numPr>
          <w:ilvl w:val="0"/>
          <w:numId w:val="1001"/>
        </w:numPr>
        <w:pStyle w:val="Compact"/>
      </w:pPr>
      <w:hyperlink w:anchor="第二章llm--rag-模組程式說明">
        <w:r>
          <w:rPr>
            <w:rStyle w:val="Hyperlink"/>
          </w:rPr>
          <w:t xml:space="preserve">第二章　LLM / RAG 模組程式說明</w:t>
        </w:r>
      </w:hyperlink>
    </w:p>
    <w:p>
      <w:pPr>
        <w:numPr>
          <w:ilvl w:val="1"/>
          <w:numId w:val="1003"/>
        </w:numPr>
        <w:pStyle w:val="Compact"/>
      </w:pPr>
      <w:hyperlink w:anchor="X8276e01b0ddb3d5207414105c2f6805d24c440c">
        <w:r>
          <w:rPr>
            <w:rStyle w:val="Hyperlink"/>
          </w:rPr>
          <w:t xml:space="preserve">2.1　P-LLM-01　vLLM 推論引擎程式</w:t>
        </w:r>
      </w:hyperlink>
    </w:p>
    <w:p>
      <w:pPr>
        <w:numPr>
          <w:ilvl w:val="1"/>
          <w:numId w:val="1003"/>
        </w:numPr>
        <w:pStyle w:val="Compact"/>
      </w:pPr>
      <w:hyperlink w:anchor="Xa6564dc7603b7ce4dc2f121ffa3f1a0161638bb">
        <w:r>
          <w:rPr>
            <w:rStyle w:val="Hyperlink"/>
          </w:rPr>
          <w:t xml:space="preserve">2.2　P-LLM-02　語意理解與對話引擎程式</w:t>
        </w:r>
      </w:hyperlink>
    </w:p>
    <w:p>
      <w:pPr>
        <w:numPr>
          <w:ilvl w:val="1"/>
          <w:numId w:val="1003"/>
        </w:numPr>
        <w:pStyle w:val="Compact"/>
      </w:pPr>
      <w:hyperlink w:anchor="Xe4c173f7bc6afd044afd9121832c52204d0fdc3">
        <w:r>
          <w:rPr>
            <w:rStyle w:val="Hyperlink"/>
          </w:rPr>
          <w:t xml:space="preserve">2.3　P-LLM-03　文字處理引擎程式</w:t>
        </w:r>
      </w:hyperlink>
    </w:p>
    <w:p>
      <w:pPr>
        <w:numPr>
          <w:ilvl w:val="1"/>
          <w:numId w:val="1003"/>
        </w:numPr>
        <w:pStyle w:val="Compact"/>
      </w:pPr>
      <w:hyperlink w:anchor="X44dca1f851ba60369b812324c48f67987700034">
        <w:r>
          <w:rPr>
            <w:rStyle w:val="Hyperlink"/>
          </w:rPr>
          <w:t xml:space="preserve">2.4　P-LLM-04　對話紀錄管理程式</w:t>
        </w:r>
      </w:hyperlink>
    </w:p>
    <w:p>
      <w:pPr>
        <w:numPr>
          <w:ilvl w:val="1"/>
          <w:numId w:val="1003"/>
        </w:numPr>
        <w:pStyle w:val="Compact"/>
      </w:pPr>
      <w:hyperlink w:anchor="X0e7dfaa34ca80d33138d4d026f20933e7da56b9">
        <w:r>
          <w:rPr>
            <w:rStyle w:val="Hyperlink"/>
          </w:rPr>
          <w:t xml:space="preserve">2.5　P-LLM-05　後送案件分析程式</w:t>
        </w:r>
      </w:hyperlink>
    </w:p>
    <w:p>
      <w:pPr>
        <w:numPr>
          <w:ilvl w:val="1"/>
          <w:numId w:val="1003"/>
        </w:numPr>
        <w:pStyle w:val="Compact"/>
      </w:pPr>
      <w:hyperlink w:anchor="X49d6e4c679da4a10225e9bf7dcdc9189f92cf5c">
        <w:r>
          <w:rPr>
            <w:rStyle w:val="Hyperlink"/>
          </w:rPr>
          <w:t xml:space="preserve">2.6　P-KB-01　知識庫管理引擎程式</w:t>
        </w:r>
      </w:hyperlink>
    </w:p>
    <w:p>
      <w:pPr>
        <w:numPr>
          <w:ilvl w:val="1"/>
          <w:numId w:val="1003"/>
        </w:numPr>
        <w:pStyle w:val="Compact"/>
      </w:pPr>
      <w:hyperlink w:anchor="Xff3819a8c32019fad04bf17bd051595eeb460b6">
        <w:r>
          <w:rPr>
            <w:rStyle w:val="Hyperlink"/>
          </w:rPr>
          <w:t xml:space="preserve">2.7　P-KB-02　知識庫權限控管程式</w:t>
        </w:r>
      </w:hyperlink>
    </w:p>
    <w:p>
      <w:pPr>
        <w:numPr>
          <w:ilvl w:val="1"/>
          <w:numId w:val="1003"/>
        </w:numPr>
        <w:pStyle w:val="Compact"/>
      </w:pPr>
      <w:hyperlink w:anchor="X7fe70e11202b3a72a2da866930d0ce5d4b9133c">
        <w:r>
          <w:rPr>
            <w:rStyle w:val="Hyperlink"/>
          </w:rPr>
          <w:t xml:space="preserve">2.8　模組間介面總覽（LLM/KB）</w:t>
        </w:r>
      </w:hyperlink>
    </w:p>
    <w:p>
      <w:pPr>
        <w:numPr>
          <w:ilvl w:val="0"/>
          <w:numId w:val="1001"/>
        </w:numPr>
        <w:pStyle w:val="Compact"/>
      </w:pPr>
      <w:hyperlink w:anchor="第三章stt--tts-模組程式說明">
        <w:r>
          <w:rPr>
            <w:rStyle w:val="Hyperlink"/>
          </w:rPr>
          <w:t xml:space="preserve">第三章　STT / TTS 模組程式說明</w:t>
        </w:r>
      </w:hyperlink>
    </w:p>
    <w:p>
      <w:pPr>
        <w:numPr>
          <w:ilvl w:val="1"/>
          <w:numId w:val="1004"/>
        </w:numPr>
        <w:pStyle w:val="Compact"/>
      </w:pPr>
      <w:hyperlink w:anchor="X3bd48f494ece7af65e0a0645099c5f355b247db">
        <w:r>
          <w:rPr>
            <w:rStyle w:val="Hyperlink"/>
          </w:rPr>
          <w:t xml:space="preserve">3.1　P-STT-01　即時語音辨識引擎程式</w:t>
        </w:r>
      </w:hyperlink>
    </w:p>
    <w:p>
      <w:pPr>
        <w:numPr>
          <w:ilvl w:val="1"/>
          <w:numId w:val="1004"/>
        </w:numPr>
        <w:pStyle w:val="Compact"/>
      </w:pPr>
      <w:hyperlink w:anchor="X54e3f1b297b81280f4694c87ec58bffa42a9fbd">
        <w:r>
          <w:rPr>
            <w:rStyle w:val="Hyperlink"/>
          </w:rPr>
          <w:t xml:space="preserve">3.2　P-STT-02　意圖辨識程式</w:t>
        </w:r>
      </w:hyperlink>
    </w:p>
    <w:p>
      <w:pPr>
        <w:numPr>
          <w:ilvl w:val="1"/>
          <w:numId w:val="1004"/>
        </w:numPr>
        <w:pStyle w:val="Compact"/>
      </w:pPr>
      <w:hyperlink w:anchor="X2fe6d5a92bb8a2a5c4a21c53f81b34f4e739140">
        <w:r>
          <w:rPr>
            <w:rStyle w:val="Hyperlink"/>
          </w:rPr>
          <w:t xml:space="preserve">3.3　P-STT-03　VAD 語音活動偵測程式</w:t>
        </w:r>
      </w:hyperlink>
    </w:p>
    <w:p>
      <w:pPr>
        <w:numPr>
          <w:ilvl w:val="1"/>
          <w:numId w:val="1004"/>
        </w:numPr>
        <w:pStyle w:val="Compact"/>
      </w:pPr>
      <w:hyperlink w:anchor="X9d5b224f749bbb7b91cb5f6cb4ffb1decda1d6a">
        <w:r>
          <w:rPr>
            <w:rStyle w:val="Hyperlink"/>
          </w:rPr>
          <w:t xml:space="preserve">3.4　P-TTS-01　語音合成引擎程式</w:t>
        </w:r>
      </w:hyperlink>
    </w:p>
    <w:p>
      <w:pPr>
        <w:numPr>
          <w:ilvl w:val="1"/>
          <w:numId w:val="1004"/>
        </w:numPr>
        <w:pStyle w:val="Compact"/>
      </w:pPr>
      <w:hyperlink w:anchor="X44f637a05261318a2dda3226a6479bba1d827b4">
        <w:r>
          <w:rPr>
            <w:rStyle w:val="Hyperlink"/>
          </w:rPr>
          <w:t xml:space="preserve">3.5　P-TTS-02　動態選單合成程式</w:t>
        </w:r>
      </w:hyperlink>
    </w:p>
    <w:p>
      <w:pPr>
        <w:numPr>
          <w:ilvl w:val="1"/>
          <w:numId w:val="1004"/>
        </w:numPr>
        <w:pStyle w:val="Compact"/>
      </w:pPr>
      <w:hyperlink w:anchor="Xc82b634d51ba5d6bc9658be4873f68805a7ecd4">
        <w:r>
          <w:rPr>
            <w:rStyle w:val="Hyperlink"/>
          </w:rPr>
          <w:t xml:space="preserve">3.6　模組間介面總覽（STT/TTS）</w:t>
        </w:r>
      </w:hyperlink>
    </w:p>
    <w:p>
      <w:pPr>
        <w:numPr>
          <w:ilvl w:val="0"/>
          <w:numId w:val="1001"/>
        </w:numPr>
        <w:pStyle w:val="Compact"/>
      </w:pPr>
      <w:hyperlink w:anchor="第四章ai-agent--ai-qi-模組程式說明">
        <w:r>
          <w:rPr>
            <w:rStyle w:val="Hyperlink"/>
          </w:rPr>
          <w:t xml:space="preserve">第四章　AI-Agent / AI-QI 模組程式說明</w:t>
        </w:r>
      </w:hyperlink>
    </w:p>
    <w:p>
      <w:pPr>
        <w:numPr>
          <w:ilvl w:val="1"/>
          <w:numId w:val="1005"/>
        </w:numPr>
        <w:pStyle w:val="Compact"/>
      </w:pPr>
      <w:hyperlink w:anchor="Xfd89f5fbd153c992dda62140b83647a139462e5">
        <w:r>
          <w:rPr>
            <w:rStyle w:val="Hyperlink"/>
          </w:rPr>
          <w:t xml:space="preserve">4.1　P-AGT-01　數位通道管理程式</w:t>
        </w:r>
      </w:hyperlink>
    </w:p>
    <w:p>
      <w:pPr>
        <w:numPr>
          <w:ilvl w:val="1"/>
          <w:numId w:val="1005"/>
        </w:numPr>
        <w:pStyle w:val="Compact"/>
      </w:pPr>
      <w:hyperlink w:anchor="X5ef408a4e13d97485fc0d8661e8e76f1e98aa4c">
        <w:r>
          <w:rPr>
            <w:rStyle w:val="Hyperlink"/>
          </w:rPr>
          <w:t xml:space="preserve">4.2　P-AGT-02　向量檢索引擎程式</w:t>
        </w:r>
      </w:hyperlink>
    </w:p>
    <w:p>
      <w:pPr>
        <w:numPr>
          <w:ilvl w:val="1"/>
          <w:numId w:val="1005"/>
        </w:numPr>
        <w:pStyle w:val="Compact"/>
      </w:pPr>
      <w:hyperlink w:anchor="Xd1a7e59e769b36679214eb64aeff1924395dac5">
        <w:r>
          <w:rPr>
            <w:rStyle w:val="Hyperlink"/>
          </w:rPr>
          <w:t xml:space="preserve">4.3　P-AGT-03　智慧問答與 Citation 程式</w:t>
        </w:r>
      </w:hyperlink>
    </w:p>
    <w:p>
      <w:pPr>
        <w:numPr>
          <w:ilvl w:val="1"/>
          <w:numId w:val="1005"/>
        </w:numPr>
        <w:pStyle w:val="Compact"/>
      </w:pPr>
      <w:hyperlink w:anchor="Xc1c7d3d3e965ee6f171e77f4beb4b6d99835143">
        <w:r>
          <w:rPr>
            <w:rStyle w:val="Hyperlink"/>
          </w:rPr>
          <w:t xml:space="preserve">4.4　P-AGT-04　個性化引擎程式</w:t>
        </w:r>
      </w:hyperlink>
    </w:p>
    <w:p>
      <w:pPr>
        <w:numPr>
          <w:ilvl w:val="1"/>
          <w:numId w:val="1005"/>
        </w:numPr>
        <w:pStyle w:val="Compact"/>
      </w:pPr>
      <w:hyperlink w:anchor="X60f40f461aa0ce2b2c2037f393a578f622d7310">
        <w:r>
          <w:rPr>
            <w:rStyle w:val="Hyperlink"/>
          </w:rPr>
          <w:t xml:space="preserve">4.5　P-AGT-05　Web/App 整合與轉接程式</w:t>
        </w:r>
      </w:hyperlink>
    </w:p>
    <w:p>
      <w:pPr>
        <w:numPr>
          <w:ilvl w:val="1"/>
          <w:numId w:val="1005"/>
        </w:numPr>
        <w:pStyle w:val="Compact"/>
      </w:pPr>
      <w:hyperlink w:anchor="X853aed8d707512675a957d114abacdafad5df45">
        <w:r>
          <w:rPr>
            <w:rStyle w:val="Hyperlink"/>
          </w:rPr>
          <w:t xml:space="preserve">4.6　P-SMS-01　SMS 簡訊服務程式</w:t>
        </w:r>
      </w:hyperlink>
    </w:p>
    <w:p>
      <w:pPr>
        <w:numPr>
          <w:ilvl w:val="1"/>
          <w:numId w:val="1005"/>
        </w:numPr>
        <w:pStyle w:val="Compact"/>
      </w:pPr>
      <w:hyperlink w:anchor="Xda875ed2f7fbcc788428d84d127a8ad651ede34">
        <w:r>
          <w:rPr>
            <w:rStyle w:val="Hyperlink"/>
          </w:rPr>
          <w:t xml:space="preserve">4.7　P-AGT-06　系統持續優化與校正程式</w:t>
        </w:r>
      </w:hyperlink>
    </w:p>
    <w:p>
      <w:pPr>
        <w:numPr>
          <w:ilvl w:val="1"/>
          <w:numId w:val="1005"/>
        </w:numPr>
        <w:pStyle w:val="Compact"/>
      </w:pPr>
      <w:hyperlink w:anchor="X23be03d9b5e7fbe2042bb847398bbd93f830b21">
        <w:r>
          <w:rPr>
            <w:rStyle w:val="Hyperlink"/>
          </w:rPr>
          <w:t xml:space="preserve">4.8　P-QI-01　多格式數據匯入與批次處理程式</w:t>
        </w:r>
      </w:hyperlink>
    </w:p>
    <w:p>
      <w:pPr>
        <w:numPr>
          <w:ilvl w:val="1"/>
          <w:numId w:val="1005"/>
        </w:numPr>
        <w:pStyle w:val="Compact"/>
      </w:pPr>
      <w:hyperlink w:anchor="X1e8f630d510a298a2debcdc1b391e331f3a2da3">
        <w:r>
          <w:rPr>
            <w:rStyle w:val="Hyperlink"/>
          </w:rPr>
          <w:t xml:space="preserve">4.9　P-QI-02　語音轉文字處理程式</w:t>
        </w:r>
      </w:hyperlink>
    </w:p>
    <w:p>
      <w:pPr>
        <w:numPr>
          <w:ilvl w:val="1"/>
          <w:numId w:val="1005"/>
        </w:numPr>
        <w:pStyle w:val="Compact"/>
      </w:pPr>
      <w:hyperlink w:anchor="X90ce53294e1a109d652985845088b2e8208fc0f">
        <w:r>
          <w:rPr>
            <w:rStyle w:val="Hyperlink"/>
          </w:rPr>
          <w:t xml:space="preserve">4.10　P-QI-03　質檢規則與評分引擎程式</w:t>
        </w:r>
      </w:hyperlink>
    </w:p>
    <w:p>
      <w:pPr>
        <w:numPr>
          <w:ilvl w:val="1"/>
          <w:numId w:val="1005"/>
        </w:numPr>
        <w:pStyle w:val="Compact"/>
      </w:pPr>
      <w:hyperlink w:anchor="Xcc5f5e2f349351b8ee12452ecb6d128df8972a1">
        <w:r>
          <w:rPr>
            <w:rStyle w:val="Hyperlink"/>
          </w:rPr>
          <w:t xml:space="preserve">4.11　P-QI-04　靜音與插話偵測程式</w:t>
        </w:r>
      </w:hyperlink>
    </w:p>
    <w:p>
      <w:pPr>
        <w:numPr>
          <w:ilvl w:val="1"/>
          <w:numId w:val="1005"/>
        </w:numPr>
        <w:pStyle w:val="Compact"/>
      </w:pPr>
      <w:hyperlink w:anchor="X9dbc7f6d8e49013768e6df84d8a4e7ba82d11e5">
        <w:r>
          <w:rPr>
            <w:rStyle w:val="Hyperlink"/>
          </w:rPr>
          <w:t xml:space="preserve">4.12　P-QI-05　語調與情緒分析程式</w:t>
        </w:r>
      </w:hyperlink>
    </w:p>
    <w:p>
      <w:pPr>
        <w:numPr>
          <w:ilvl w:val="1"/>
          <w:numId w:val="1005"/>
        </w:numPr>
        <w:pStyle w:val="Compact"/>
      </w:pPr>
      <w:hyperlink w:anchor="X92d770058ab5cbbe5d2599337b91d64b9d674e8">
        <w:r>
          <w:rPr>
            <w:rStyle w:val="Hyperlink"/>
          </w:rPr>
          <w:t xml:space="preserve">4.13　P-QI-06　異常偵測與警報程式</w:t>
        </w:r>
      </w:hyperlink>
    </w:p>
    <w:p>
      <w:pPr>
        <w:numPr>
          <w:ilvl w:val="1"/>
          <w:numId w:val="1005"/>
        </w:numPr>
        <w:pStyle w:val="Compact"/>
      </w:pPr>
      <w:hyperlink w:anchor="X26297392ca307a0f974734bc6a06bcbd0f33e5e">
        <w:r>
          <w:rPr>
            <w:rStyle w:val="Hyperlink"/>
          </w:rPr>
          <w:t xml:space="preserve">4.14　P-QI-07　多維度質檢報表程式</w:t>
        </w:r>
      </w:hyperlink>
    </w:p>
    <w:p>
      <w:pPr>
        <w:numPr>
          <w:ilvl w:val="1"/>
          <w:numId w:val="1005"/>
        </w:numPr>
        <w:pStyle w:val="Compact"/>
      </w:pPr>
      <w:hyperlink w:anchor="X20647ca90dd4f65e6b5d9925287d43c213d8e14">
        <w:r>
          <w:rPr>
            <w:rStyle w:val="Hyperlink"/>
          </w:rPr>
          <w:t xml:space="preserve">4.15　模組間介面總覽（Agent/QI）</w:t>
        </w:r>
      </w:hyperlink>
    </w:p>
    <w:p>
      <w:pPr>
        <w:numPr>
          <w:ilvl w:val="0"/>
          <w:numId w:val="1001"/>
        </w:numPr>
        <w:pStyle w:val="Compact"/>
      </w:pPr>
      <w:hyperlink w:anchor="第五章軟體整合說明">
        <w:r>
          <w:rPr>
            <w:rStyle w:val="Hyperlink"/>
          </w:rPr>
          <w:t xml:space="preserve">第五章　軟體整合說明</w:t>
        </w:r>
      </w:hyperlink>
    </w:p>
    <w:p>
      <w:pPr>
        <w:numPr>
          <w:ilvl w:val="1"/>
          <w:numId w:val="1006"/>
        </w:numPr>
        <w:pStyle w:val="Compact"/>
      </w:pPr>
      <w:hyperlink w:anchor="Xe782900cb70b97db845bceda7b9e768248628cc">
        <w:r>
          <w:rPr>
            <w:rStyle w:val="Hyperlink"/>
          </w:rPr>
          <w:t xml:space="preserve">5.1　MES Server 整合（SIP/RTP）</w:t>
        </w:r>
      </w:hyperlink>
    </w:p>
    <w:p>
      <w:pPr>
        <w:numPr>
          <w:ilvl w:val="1"/>
          <w:numId w:val="1006"/>
        </w:numPr>
        <w:pStyle w:val="Compact"/>
      </w:pPr>
      <w:hyperlink w:anchor="X1c0f17205775f661ae64286e8a4334d41f7a5e9">
        <w:r>
          <w:rPr>
            <w:rStyle w:val="Hyperlink"/>
          </w:rPr>
          <w:t xml:space="preserve">5.2　E1 VoIP Gateway 整合（SIP Trunk）</w:t>
        </w:r>
      </w:hyperlink>
    </w:p>
    <w:p>
      <w:pPr>
        <w:numPr>
          <w:ilvl w:val="1"/>
          <w:numId w:val="1006"/>
        </w:numPr>
        <w:pStyle w:val="Compact"/>
      </w:pPr>
      <w:hyperlink w:anchor="Xd322d075f3845dba41525901e3bc56908ec5cc6">
        <w:r>
          <w:rPr>
            <w:rStyle w:val="Hyperlink"/>
          </w:rPr>
          <w:t xml:space="preserve">5.3　WebCall SBC 整合（SIP Trunk Failover）</w:t>
        </w:r>
      </w:hyperlink>
    </w:p>
    <w:p>
      <w:pPr>
        <w:numPr>
          <w:ilvl w:val="1"/>
          <w:numId w:val="1006"/>
        </w:numPr>
        <w:pStyle w:val="Compact"/>
      </w:pPr>
      <w:hyperlink w:anchor="X03b8a594d6b1ec182726835039845b8347f8137">
        <w:r>
          <w:rPr>
            <w:rStyle w:val="Hyperlink"/>
          </w:rPr>
          <w:t xml:space="preserve">5.4　CRM Gateway 整合（REST / WebSocket）</w:t>
        </w:r>
      </w:hyperlink>
    </w:p>
    <w:p>
      <w:pPr>
        <w:numPr>
          <w:ilvl w:val="1"/>
          <w:numId w:val="1006"/>
        </w:numPr>
        <w:pStyle w:val="Compact"/>
      </w:pPr>
      <w:hyperlink w:anchor="X693e78e96b681c8c8d5612f57b7f223ba607bc2">
        <w:r>
          <w:rPr>
            <w:rStyle w:val="Hyperlink"/>
          </w:rPr>
          <w:t xml:space="preserve">5.5　AD / LDAP 整合</w:t>
        </w:r>
      </w:hyperlink>
    </w:p>
    <w:p>
      <w:pPr>
        <w:numPr>
          <w:ilvl w:val="1"/>
          <w:numId w:val="1006"/>
        </w:numPr>
        <w:pStyle w:val="Compact"/>
      </w:pPr>
      <w:hyperlink w:anchor="X15173b877bd853f0c866f80bef0d76da069245a">
        <w:r>
          <w:rPr>
            <w:rStyle w:val="Hyperlink"/>
          </w:rPr>
          <w:t xml:space="preserve">5.6　訂票紀錄 / 時刻表查詢系統整合</w:t>
        </w:r>
      </w:hyperlink>
    </w:p>
    <w:p>
      <w:pPr>
        <w:numPr>
          <w:ilvl w:val="1"/>
          <w:numId w:val="1006"/>
        </w:numPr>
        <w:pStyle w:val="Compact"/>
      </w:pPr>
      <w:hyperlink w:anchor="X298dc1512f01a8e5491ef7e2fca3f0d3ea42d3c">
        <w:r>
          <w:rPr>
            <w:rStyle w:val="Hyperlink"/>
          </w:rPr>
          <w:t xml:space="preserve">5.7　整合介面彙總</w:t>
        </w:r>
      </w:hyperlink>
    </w:p>
    <w:p>
      <w:pPr>
        <w:pStyle w:val="Heading2"/>
      </w:pPr>
      <w:bookmarkStart w:id="22" w:name="第一章-程式功能清單"/>
      <w:r>
        <w:t xml:space="preserve">第一章　程式功能清單</w:t>
      </w:r>
      <w:bookmarkEnd w:id="22"/>
    </w:p>
    <w:p>
      <w:pPr>
        <w:pStyle w:val="Heading3"/>
      </w:pPr>
      <w:bookmarkStart w:id="23" w:name="清單說明"/>
      <w:r>
        <w:t xml:space="preserve">1.1　清單說明</w:t>
      </w:r>
      <w:bookmarkEnd w:id="23"/>
    </w:p>
    <w:p>
      <w:pPr>
        <w:pStyle w:val="FirstParagraph"/>
      </w:pPr>
      <w:r>
        <w:t xml:space="preserve">本章彙整台鐵 AI 客服系統全部程式之功能對照清單，作為程式設計書之總索引。清單中每一支程式均 1:1 對應系統分析報告書（#02）所定義之功能需求（FR），並歸屬於程式設計規格報告書（#03）所規劃之軟體模組（M）。三份文件之編號體系一致，確保需求可追溯至程式碼層級：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程式代號（P-{模組}-NN）</w:t>
      </w:r>
      <w:r>
        <w:t xml:space="preserve">：本書之程式設計單元，每支程式含類別圖、核心函式、輸入輸出規格與關鍵演算法，詳見第二章以後各節。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功能需求編號（FR-{模組}-NNN）</w:t>
      </w:r>
      <w:r>
        <w:t xml:space="preserve">：對應 #02 系統分析報告書第二章至第八章所定義之功能需求規格。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軟體模組編號（M-{模組}-NN）</w:t>
      </w:r>
      <w:r>
        <w:t xml:space="preserve">：對應 #03 程式設計規格報告書第五章所定義之模組設計規格。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測試案例編號（TC-{模組}-NNN）</w:t>
      </w:r>
      <w:r>
        <w:t xml:space="preserve">：與 FR 編號 1:1 對應，詳見測試計畫書（#05）。</w:t>
      </w:r>
    </w:p>
    <w:p>
      <w:pPr>
        <w:pStyle w:val="FirstParagraph"/>
      </w:pPr>
      <w:r>
        <w:t xml:space="preserve">全系統共計</w:t>
      </w:r>
      <w:r>
        <w:t xml:space="preserve"> </w:t>
      </w:r>
      <w:r>
        <w:rPr>
          <w:b/>
        </w:rPr>
        <w:t xml:space="preserve">45 支程式</w:t>
      </w:r>
      <w:r>
        <w:t xml:space="preserve">，涵蓋 10 大子系統（KB 知識庫在程式層面獨立列出，邏輯上屬 LLM 子系統之子模組），對應 48 項功能需求與 45 個軟體模組。程式代號中，部分模組因功能需求合併實作（如 FR-LLM-002 與 FR-LLM-003 共用 P-LLM-02），故程式數量略少於功能需求總數。所有程式均以 Python 3.11+（後端）或 React 18+ / Next.js（前端）開發，技術堆疊版本鎖定詳見 #06 軟硬體清單及系統架構圖 §6.4。</w:t>
      </w:r>
    </w:p>
    <w:p>
      <w:pPr>
        <w:pStyle w:val="Heading3"/>
      </w:pPr>
      <w:bookmarkStart w:id="24" w:name="程式功能清單"/>
      <w:r>
        <w:t xml:space="preserve">1.2　程式功能清單</w:t>
      </w:r>
      <w:bookmarkEnd w:id="24"/>
    </w:p>
    <w:p>
      <w:pPr>
        <w:pStyle w:val="Heading4"/>
      </w:pPr>
      <w:bookmarkStart w:id="25" w:name="一智慧語音應答系統ai-ivr-6-支程式"/>
      <w:r>
        <w:t xml:space="preserve">一、智慧語音應答系統（AI-IVR）— 6 支程式</w:t>
      </w:r>
      <w:bookmarkEnd w:id="25"/>
    </w:p>
    <w:p>
      <w:pPr>
        <w:pStyle w:val="FirstParagraph"/>
      </w:pPr>
      <w:r>
        <w:t xml:space="preserve">本子系統部署於 AI-IVR 伺服器（16 核心 ≥2.2GHz ×2，DDR5 64GB+），以 SIP/RTP fork 方式被動接收語音流（AD-007），語音處理鏈路全程於地端完成。</w:t>
      </w:r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49"/>
        <w:gridCol w:w="1549"/>
        <w:gridCol w:w="2238"/>
        <w:gridCol w:w="1549"/>
        <w:gridCol w:w="1033"/>
      </w:tblGrid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程式代號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程式名稱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所屬功能需求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所屬模組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簡述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P-IVR-01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SIP Gateway 與 CTI 整合程式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FR-IVR-001 語音通道與 CTI 整合；FR-IVR-002 智慧來電應答與引導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M-IVR-01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PJSIP 通話管理、RTP 收發、≥30 埠通道控制、STT→LLM→TTS Pipeline 串接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P-IVR-02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多輪對話引擎程式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FR-IVR-003 多輪對話與引導機制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M-IVR-02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Redis 對話上下文管理、Prompt 模板設計、對話狀態機控制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P-IVR-03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轉接管理程式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FR-IVR-004 串接真人客服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M-IVR-03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對話摘要生成、SIP REFER 轉接、知識輔助推送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P-IVR-04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DTMF 偵測與動態選單程式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FR-IVR-005 按碼偵測與動態選單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M-IVR-04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RFC 2833 + SIP INFO 雙模 DTMF、TTS 選單合成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P-IVR-05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滿意度調查程式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FR-IVR-006 滿意度調查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M-IVR-05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調查流程控制、結果寫入 PostgreSQL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P-IVR-06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通話防護程式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FR-IVR-007 防護機制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M-IVR-06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敏感詞正則引擎、API Rate Limiter、對話逾時 Timer</w:t>
            </w:r>
          </w:p>
        </w:tc>
      </w:tr>
    </w:tbl>
    <w:p>
      <w:pPr>
        <w:pStyle w:val="BlockText"/>
      </w:pPr>
      <w:r>
        <w:t xml:space="preserve">P-IVR-01 同時實作 FR-IVR-001 與 FR-IVR-002 兩項功能需求，因語音通道管理與智慧應答主流程在 SIP 信令層緊密耦合，拆分反而增加通訊開銷與延遲風險。</w:t>
      </w:r>
    </w:p>
    <w:p>
      <w:pPr>
        <w:pStyle w:val="Heading4"/>
      </w:pPr>
      <w:bookmarkStart w:id="26" w:name="二語音識別系統stt-3-支程式"/>
      <w:r>
        <w:t xml:space="preserve">二、語音識別系統（STT）— 3 支程式</w:t>
      </w:r>
      <w:bookmarkEnd w:id="26"/>
    </w:p>
    <w:p>
      <w:pPr>
        <w:pStyle w:val="FirstParagraph"/>
      </w:pPr>
      <w:r>
        <w:t xml:space="preserve">STT 採 CPU 推論（AD-003），30 路 faster-whisper 串流辨識約使用 9 個 CPU 核心，部署於 AI-IVR 伺服器。</w:t>
      </w:r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49"/>
        <w:gridCol w:w="1549"/>
        <w:gridCol w:w="2238"/>
        <w:gridCol w:w="1549"/>
        <w:gridCol w:w="1033"/>
      </w:tblGrid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程式代號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程式名稱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所屬功能需求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所屬模組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簡述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P-STT-01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即時語音辨識引擎程式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FR-STT-001 即時中英文語音轉文字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M-STT-01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faster-whisper 串流模式、音訊前處理（降噪/正規化）、辨識率 ≥85%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P-STT-02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意圖辨識程式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FR-STT-002 語音內容分類與意圖辨識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M-STT-02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意圖分類模型、路由分派邏輯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P-STT-03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VAD 語音活動偵測程式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FR-STT-003 語音斷點與停頓偵測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M-STT-03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Silero VAD 參數配置、端點偵測觸發機制</w:t>
            </w:r>
          </w:p>
        </w:tc>
      </w:tr>
    </w:tbl>
    <w:p>
      <w:pPr>
        <w:pStyle w:val="Heading4"/>
      </w:pPr>
      <w:bookmarkStart w:id="27" w:name="三語音合成系統tts-2-支程式"/>
      <w:r>
        <w:t xml:space="preserve">三、語音合成系統（TTS）— 2 支程式</w:t>
      </w:r>
      <w:bookmarkEnd w:id="27"/>
    </w:p>
    <w:p>
      <w:pPr>
        <w:pStyle w:val="FirstParagraph"/>
      </w:pPr>
      <w:r>
        <w:t xml:space="preserve">TTS 同樣採 CPU 推論（AD-003），每路約 0.2 CPU 核心，首包延遲 ≤300ms。Coqui XTTS-v2 為主要引擎，備案 MeloTTS / Piper 已預留介面切換機制。</w:t>
      </w:r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程式代號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程式名稱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所屬功能需求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所屬模組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簡述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P-TTS-01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語音合成引擎程式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FR-TTS-001 中英文即時語音合成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M-TTS-01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XTTS-v2 串流合成、語音快取、備案引擎介面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P-TTS-02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動態選單合成程式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FR-TTS-002 動態選單語音生成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M-TTS-02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選單模板引擎、SSML 標記處理</w:t>
            </w:r>
          </w:p>
        </w:tc>
      </w:tr>
    </w:tbl>
    <w:p>
      <w:pPr>
        <w:pStyle w:val="Heading4"/>
      </w:pPr>
      <w:bookmarkStart w:id="28" w:name="四大型語言模型服務llm-5-支程式"/>
      <w:r>
        <w:t xml:space="preserve">四、大型語言模型服務（LLM）— 5 支程式</w:t>
      </w:r>
      <w:bookmarkEnd w:id="28"/>
    </w:p>
    <w:p>
      <w:pPr>
        <w:pStyle w:val="FirstParagraph"/>
      </w:pPr>
      <w:r>
        <w:t xml:space="preserve">LLM 推論採 Llama 3.1 8B-Instruct AWQ 4-bit 量化，透過 vLLM 0.5+ 部署於 GPU#0（AD-002）。單一 vLLM 引擎以 continuous batching + PagedAttention 服務 ≤30 路並行推論，模型權重 ~8GB + KV Cache 動態分配，峰值 VRAM ~42GB（#09 實測）。</w:t>
      </w:r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49"/>
        <w:gridCol w:w="1549"/>
        <w:gridCol w:w="2238"/>
        <w:gridCol w:w="1549"/>
        <w:gridCol w:w="1033"/>
      </w:tblGrid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程式代號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程式名稱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所屬功能需求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所屬模組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簡述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P-LLM-01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vLLM 推論引擎程式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FR-LLM-001 GPU 運算與高併發穩定性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M-LLM-01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vLLM 啟動配置（GPU#0 綁定、continuous batching ≤30 路）、健康檢查、自動重啟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P-LLM-02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語意理解與對話引擎程式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FR-LLM-002 語意理解與問答生成；FR-LLM-003 上下文關聯與連續對話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M-LLM-02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RAG Pipeline（檢索→Rerank→Prompt 組裝→生成→Citation 抽取）、信心度計算與三層防線邏輯（詳見 #02 §2.4 FR-LLM-002）、多輪對話上下文 Prompt 管理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P-LLM-03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文字處理引擎程式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FR-LLM-004 關鍵詞識別與文字修正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M-LLM-03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同義詞擴展字典、敏感詞過濾規則引擎、錯別字修正（Levenshtein + 字典）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P-LLM-04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對話紀錄管理程式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FR-LLM-007 對話紀錄管理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M-LLM-04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對話儲存 Schema、五格式匯出引擎（Word/PDF/Excel/HTML/CSV）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P-LLM-05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後送案件分析程式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FR-LLM-008 後送案件分析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M-LLM-05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自動分類 Prompt 設計、優先級判定規則、情感分析 Pipeline、正確率 ≥85%</w:t>
            </w:r>
          </w:p>
        </w:tc>
      </w:tr>
    </w:tbl>
    <w:p>
      <w:pPr>
        <w:pStyle w:val="BlockText"/>
      </w:pPr>
      <w:r>
        <w:t xml:space="preserve">P-LLM-02 合併實作 FR-LLM-002 與 FR-LLM-003，因語意理解與上下文關聯在推論階段共用同一 Prompt 組裝與 KV Cache 管理流程，拆分將導致重複建立對話上下文。</w:t>
      </w:r>
    </w:p>
    <w:p>
      <w:pPr>
        <w:pStyle w:val="Heading4"/>
      </w:pPr>
      <w:bookmarkStart w:id="29" w:name="五知識庫管理kb-2-支程式"/>
      <w:r>
        <w:t xml:space="preserve">五、知識庫管理（KB）— 2 支程式</w:t>
      </w:r>
      <w:bookmarkEnd w:id="29"/>
    </w:p>
    <w:p>
      <w:pPr>
        <w:pStyle w:val="FirstParagraph"/>
      </w:pPr>
      <w:r>
        <w:t xml:space="preserve">知識庫向量化採 multilingual-e5-large embedding 模型（約 1.3GB），搭配 Qdrant 向量資料庫，Top-K 查詢延遲 &lt;50ms，部署於 GPU#1（AD-002）。</w:t>
      </w:r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49"/>
        <w:gridCol w:w="1549"/>
        <w:gridCol w:w="2238"/>
        <w:gridCol w:w="1549"/>
        <w:gridCol w:w="1033"/>
      </w:tblGrid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程式代號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程式名稱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所屬功能需求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所屬模組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簡述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P-KB-01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知識庫管理引擎程式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FR-LLM-005 知識庫維護與自動學習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M-KB-01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CRUD API、版本管理（git-like snapshot）、增量 embedding 更新、Qdrant Collection 管理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P-KB-02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知識庫權限控管程式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FR-LLM-006 權限控管與使用者管理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M-KB-02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RBAC 中間件、操作日誌記錄、個資存取日誌隔離、日誌保留 ≥6 個月</w:t>
            </w:r>
          </w:p>
        </w:tc>
      </w:tr>
    </w:tbl>
    <w:p>
      <w:pPr>
        <w:pStyle w:val="Heading4"/>
      </w:pPr>
      <w:bookmarkStart w:id="30" w:name="六ai-虛擬客服ai-agent-6-支程式"/>
      <w:r>
        <w:t xml:space="preserve">六、AI 虛擬客服（AI-Agent）— 6 支程式</w:t>
      </w:r>
      <w:bookmarkEnd w:id="30"/>
    </w:p>
    <w:p>
      <w:pPr>
        <w:pStyle w:val="FirstParagraph"/>
      </w:pPr>
      <w:r>
        <w:t xml:space="preserve">AI-Agent 提供 ≥30 埠數位文字通道，正式環境以 Active-Active + Failover 架構部署（AD-005）。</w:t>
      </w:r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49"/>
        <w:gridCol w:w="1549"/>
        <w:gridCol w:w="2238"/>
        <w:gridCol w:w="1549"/>
        <w:gridCol w:w="1033"/>
      </w:tblGrid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程式代號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程式名稱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所屬功能需求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所屬模組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簡述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P-AGT-01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數位通道管理程式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FR-AGT-001 數位通道服務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M-AGT-01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WebSocket 連線池、30 埠併發控制、連線生命週期管理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P-AGT-02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向量檢索引擎程式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FR-AGT-002 向量資料庫整合與版本管理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M-AGT-02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Qdrant 查詢介面、Top-K 參數、Reranker 整合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P-AGT-03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智慧問答與 Citation 程式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FR-AGT-003 互動式對話與智慧問答；FR-AGT-004 回應引用來源標註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M-AGT-03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LLM + RAG 問答主流程、Citation 抽取與格式化、回應時間 ≤5,000ms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P-AGT-04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個性化引擎程式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FR-AGT-005 個性化問答機制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M-AGT-04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使用者歷史對話向量快取、偏好學習、個性化 Prompt 注入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P-AGT-05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Web/App 整合與轉接程式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FR-AGT-006 Web/App 整合與真人轉接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M-AGT-05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Web/App 數位客服介面整合、AI 轉真人對話摘要傳遞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P-AGT-06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模型優化管理程式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FR-AGT-008 系統持續優化與校正機制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M-AGT-06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回饋學習機制、模型校正流程、效能監控</w:t>
            </w:r>
          </w:p>
        </w:tc>
      </w:tr>
    </w:tbl>
    <w:p>
      <w:pPr>
        <w:pStyle w:val="BlockText"/>
      </w:pPr>
      <w:r>
        <w:t xml:space="preserve">P-AGT-03 合併實作 FR-AGT-003 與 FR-AGT-004，因 RAG Citation 標註為問答生成流程之一部分，Citation 抽取邏輯內嵌於 LLM 生成後處理階段，詳見 #03 §4.2.3。</w:t>
      </w:r>
    </w:p>
    <w:p>
      <w:pPr>
        <w:pStyle w:val="Heading4"/>
      </w:pPr>
      <w:bookmarkStart w:id="31" w:name="七簡訊服務sms-1-支程式"/>
      <w:r>
        <w:t xml:space="preserve">七、簡訊服務（SMS）— 1 支程式</w:t>
      </w:r>
      <w:bookmarkEnd w:id="31"/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49"/>
        <w:gridCol w:w="1549"/>
        <w:gridCol w:w="2238"/>
        <w:gridCol w:w="1549"/>
        <w:gridCol w:w="1033"/>
      </w:tblGrid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程式代號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程式名稱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所屬功能需求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所屬模組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簡述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P-SMS-01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簡訊服務整合程式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FR-AGT-007 SMS 簡訊服務整合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M-SMS-01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雙備援 SMS 收發裝置整合、AI 自動回覆、同步通知客服人員、紀錄保留 ≥5 年</w:t>
            </w:r>
          </w:p>
        </w:tc>
      </w:tr>
    </w:tbl>
    <w:p>
      <w:pPr>
        <w:pStyle w:val="Heading4"/>
      </w:pPr>
      <w:bookmarkStart w:id="32" w:name="八智慧質檢系統ai-qi-7-支程式"/>
      <w:r>
        <w:t xml:space="preserve">八、智慧質檢系統（AI-QI）— 7 支程式</w:t>
      </w:r>
      <w:bookmarkEnd w:id="32"/>
    </w:p>
    <w:p>
      <w:pPr>
        <w:pStyle w:val="FirstParagraph"/>
      </w:pPr>
      <w:r>
        <w:t xml:space="preserve">質檢批次處理於 GPU#1 執行（AD-002），與 Embedding 計算共用 GPU 資源，避免與 GPU#0 之即時 LLM 推論搶奪資源。15 分鐘錄音須於 ≤5 分鐘內完成轉換分析並產出質檢報告。</w:t>
      </w:r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程式代號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程式名稱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所屬功能需求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所屬模組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簡述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P-QI-01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質檢數據匯入程式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FR-QI-001 多格式數據匯入與批次處理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M-QI-01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多格式音檔匯入、自動排程批次任務管理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P-QI-02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質檢語音轉寫程式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FR-QI-002 語音轉文字處理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M-QI-02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錄音轉文字、台鐵業務場景術語優化辨識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P-QI-03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質檢規則引擎程式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FR-QI-003 自訂質檢規則與評分機制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M-QI-03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自訂評分規則、權重設定、系統自動評分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P-QI-04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通話行為偵測程式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FR-QI-004 靜音與插話偵測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M-QI-04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靜音段偵測、插話行為分析、專員行為檢測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P-QI-05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情緒分析程式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FR-QI-005 語調與情緒分析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M-QI-05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語調情緒識別、負面情緒標記、異常通話標註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P-QI-06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質檢警報程式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FR-QI-006 異常偵測與警報機制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M-QI-06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異常偵測邏輯、警報通知推送至督導人員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P-QI-07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質檢報表程式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FR-QI-007 多維度質檢報表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M-QI-07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活動報表、專員績效報表、原因分析報表</w:t>
            </w:r>
          </w:p>
        </w:tc>
      </w:tr>
    </w:tbl>
    <w:p>
      <w:pPr>
        <w:pStyle w:val="Heading4"/>
      </w:pPr>
      <w:bookmarkStart w:id="33" w:name="九查詢及報表rpt-3-支程式"/>
      <w:r>
        <w:t xml:space="preserve">九、查詢及報表（RPT）— 3 支程式</w:t>
      </w:r>
      <w:bookmarkEnd w:id="33"/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程式代號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程式名稱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所屬功能需求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所屬模組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簡述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P-RPT-01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統計分析報表程式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FR-RPT-001 統計分析報表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M-RPT-01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對話服務類、AI 管理類、知識點分析、滿意度統計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P-RPT-02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儀表板程式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FR-RPT-002 彈性化報表儀表板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M-RPT-02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視覺化儀表板、自訂篩選條件、時間區間與圖表類型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P-RPT-03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客製報表服務程式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FR-RPT-003 客製報表服務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M-RPT-03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保固期內 ≥10 個客製報表，依台鐵需求設計製作</w:t>
            </w:r>
          </w:p>
        </w:tc>
      </w:tr>
    </w:tbl>
    <w:p>
      <w:pPr>
        <w:pStyle w:val="Heading4"/>
      </w:pPr>
      <w:bookmarkStart w:id="34" w:name="十值機平台ws-5-支程式"/>
      <w:r>
        <w:t xml:space="preserve">十、值機平台（WS）— 5 支程式</w:t>
      </w:r>
      <w:bookmarkEnd w:id="34"/>
    </w:p>
    <w:p>
      <w:pPr>
        <w:pStyle w:val="FirstParagraph"/>
      </w:pPr>
      <w:r>
        <w:t xml:space="preserve">值機平台以 React 18+ / Next.js 搭配 Material UI（MUI） 開發，支援 25 席值機員與 2 席督導同時操作，前端透過 WebSocket 接收即時推播。</w:t>
      </w:r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程式代號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程式名稱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所屬功能需求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所屬模組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簡述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P-WS-01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座席操作介面程式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FR-WS-001 座席操作介面與通話控制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M-WS-01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統一操作介面、接聽/保留/轉接/掛斷通話控制、來電資訊顯示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P-WS-02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AI 知識輔助程式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FR-WS-002 AI 知識輔助與即時建議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M-WS-02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即時推送 AI 建議回覆、相關知識庫內容輔助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P-WS-03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對話摘要與工單程式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FR-WS-003 對話摘要與客服工單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M-WS-03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自動摘要生成、後送工單建立/編輯/追蹤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P-WS-04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督導監控與介入程式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FR-WS-004 督導即時監控與介入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M-WS-04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座席狀態監看、監聽/密語/強制介入、即時服務指標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P-WS-05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座席狀態管理程式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FR-WS-005 座席狀態管理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M-WS-05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簽入/簽出、就緒/忙碌/休息狀態切換、時長統計</w:t>
            </w:r>
          </w:p>
        </w:tc>
      </w:tr>
    </w:tbl>
    <w:p>
      <w:pPr>
        <w:pStyle w:val="Heading4"/>
      </w:pPr>
      <w:bookmarkStart w:id="35" w:name="十一管理後台adm-5-支程式"/>
      <w:r>
        <w:t xml:space="preserve">十一、管理後台（ADM）— 5 支程式</w:t>
      </w:r>
      <w:bookmarkEnd w:id="35"/>
    </w:p>
    <w:p>
      <w:pPr>
        <w:pStyle w:val="FirstParagraph"/>
      </w:pPr>
      <w:r>
        <w:t xml:space="preserve">管理後台以同一前端框架開發，整合 AD/LDAP 帳號驗證，所有操作日誌保留 ≥6 個月。</w:t>
      </w:r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49"/>
        <w:gridCol w:w="1549"/>
        <w:gridCol w:w="2238"/>
        <w:gridCol w:w="1549"/>
        <w:gridCol w:w="1033"/>
      </w:tblGrid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程式代號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程式名稱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所屬功能需求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所屬模組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簡述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P-ADM-01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系統參數設定程式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FR-ADM-001 系統參數設定管理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M-ADM-01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IVR 話術、AI 回應策略、通道分配、服務時段等參數管理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P-ADM-02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帳號與權限管理程式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FR-ADM-002 帳號與角色權限管理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M-ADM-02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AD/LDAP 整合驗證、RBAC 角色設定、權限粒度管理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P-ADM-03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系統監控儀表板程式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FR-ADM-003 系統監控儀表板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M-ADM-03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Prometheus + Grafana 整合、系統健康狀態、告警通知、可用率 ≥99%/季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P-ADM-04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日誌稽核管理程式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FR-ADM-004 日誌管理與稽核追蹤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M-ADM-04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集中日誌管理、操作/存取日誌查詢匯出、保留 ≥6 個月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P-ADM-05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備份與回復管理程式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FR-ADM-005 備份與回復管理介面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M-ADM-05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備份排程設定、手動備份/回復操作、備份狀態監控</w:t>
            </w:r>
          </w:p>
        </w:tc>
      </w:tr>
    </w:tbl>
    <w:p>
      <w:pPr>
        <w:pStyle w:val="Heading3"/>
      </w:pPr>
      <w:bookmarkStart w:id="36" w:name="程式統計摘要"/>
      <w:r>
        <w:t xml:space="preserve">1.3　程式統計摘要</w:t>
      </w:r>
      <w:bookmarkEnd w:id="36"/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子系統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程式數量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程式代號範圍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對應 FR 數量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對應模組數量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AI-IVR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P-IVR-01 ~ P-IVR-06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6（M-IVR-01 ~ 06）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STT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P-STT-01 ~ P-STT-03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3（M-STT-01 ~ 03）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TTS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P-TTS-01 ~ P-TTS-02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2（M-TTS-01 ~ 02）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LLM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P-LLM-01 ~ P-LLM-05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5（M-LLM-01 ~ 05）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KB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P-KB-01 ~ P-KB-02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2（M-KB-01 ~ 02）</w:t>
            </w:r>
          </w:p>
        </w:tc>
      </w:tr>
    </w:tbl>
    <w:p>
      <w:pPr>
        <w:pStyle w:val="BlockText"/>
      </w:pPr>
      <w:r>
        <w:rPr>
          <w:b/>
        </w:rPr>
        <w:t xml:space="preserve">附註：</w:t>
      </w:r>
      <w:r>
        <w:t xml:space="preserve"> </w:t>
      </w:r>
      <w:r>
        <w:t xml:space="preserve">LLM 子系統含知識庫（KB）子模組共 8 項 FR（FR-LLM-001~008），其中 FR-LLM-005~006 為 KB 功能，在程式層面獨立實作故分列。</w:t>
      </w:r>
      <w:r>
        <w:t xml:space="preserve"> </w:t>
      </w:r>
      <w:r>
        <w:t xml:space="preserve">| AI-Agent | 6 | P-AGT-01 ~ P-AGT-06 | 7 | 6（M-AGT-01 ~ 06） |</w:t>
      </w:r>
      <w:r>
        <w:t xml:space="preserve"> </w:t>
      </w:r>
      <w:r>
        <w:t xml:space="preserve">| SMS | 1 | P-SMS-01 | 1 | 1（M-SMS-01） |</w:t>
      </w:r>
      <w:r>
        <w:t xml:space="preserve"> </w:t>
      </w:r>
      <w:r>
        <w:t xml:space="preserve">| AI-QI | 7 | P-QI-01 ~ P-QI-07 | 7 | 7（M-QI-01 ~ 07） |</w:t>
      </w:r>
      <w:r>
        <w:t xml:space="preserve"> </w:t>
      </w:r>
      <w:r>
        <w:t xml:space="preserve">| RPT | 3 | P-RPT-01 ~ P-RPT-03 | 3 | 3（M-RPT-01 ~ 03） |</w:t>
      </w:r>
      <w:r>
        <w:t xml:space="preserve"> </w:t>
      </w:r>
      <w:r>
        <w:t xml:space="preserve">| WS | 5 | P-WS-01 ~ P-WS-05 | 5 | 5（M-WS-01 ~ 05） |</w:t>
      </w:r>
      <w:r>
        <w:t xml:space="preserve"> </w:t>
      </w:r>
      <w:r>
        <w:t xml:space="preserve">| ADM | 5 | P-ADM-01 ~ P-ADM-05 | 5 | 5（M-ADM-01 ~ 05） |</w:t>
      </w:r>
      <w:r>
        <w:t xml:space="preserve"> </w:t>
      </w:r>
      <w:r>
        <w:t xml:space="preserve">|</w:t>
      </w:r>
      <w:r>
        <w:t xml:space="preserve"> </w:t>
      </w:r>
      <w:r>
        <w:rPr>
          <w:b/>
        </w:rPr>
        <w:t xml:space="preserve">合計</w:t>
      </w:r>
      <w:r>
        <w:t xml:space="preserve"> </w:t>
      </w:r>
      <w:r>
        <w:t xml:space="preserve">|</w:t>
      </w:r>
      <w:r>
        <w:t xml:space="preserve"> </w:t>
      </w:r>
      <w:r>
        <w:rPr>
          <w:b/>
        </w:rPr>
        <w:t xml:space="preserve">45</w:t>
      </w:r>
      <w:r>
        <w:t xml:space="preserve"> </w:t>
      </w:r>
      <w:r>
        <w:t xml:space="preserve">| — |</w:t>
      </w:r>
      <w:r>
        <w:t xml:space="preserve"> </w:t>
      </w:r>
      <w:r>
        <w:rPr>
          <w:b/>
        </w:rPr>
        <w:t xml:space="preserve">48</w:t>
      </w:r>
      <w:r>
        <w:t xml:space="preserve"> </w:t>
      </w:r>
      <w:r>
        <w:t xml:space="preserve">|</w:t>
      </w:r>
      <w:r>
        <w:t xml:space="preserve"> </w:t>
      </w:r>
      <w:r>
        <w:rPr>
          <w:b/>
        </w:rPr>
        <w:t xml:space="preserve">45</w:t>
      </w:r>
      <w:r>
        <w:t xml:space="preserve"> </w:t>
      </w:r>
      <w:r>
        <w:t xml:space="preserve">|</w:t>
      </w:r>
    </w:p>
    <w:p>
      <w:pPr>
        <w:pStyle w:val="FirstParagraph"/>
      </w:pPr>
      <w:r>
        <w:t xml:space="preserve">程式總數 45 支與功能需求 48 項之差額（3 項），源自以下合併實作：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P-IVR-01</w:t>
      </w:r>
      <w:r>
        <w:t xml:space="preserve"> </w:t>
      </w:r>
      <w:r>
        <w:t xml:space="preserve">合併 FR-IVR-001 + FR-IVR-002（SIP 通道與智慧應答主流程）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P-LLM-02</w:t>
      </w:r>
      <w:r>
        <w:t xml:space="preserve"> </w:t>
      </w:r>
      <w:r>
        <w:t xml:space="preserve">合併 FR-LLM-002 + FR-LLM-003（語意理解與上下文連續對話）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P-AGT-03</w:t>
      </w:r>
      <w:r>
        <w:t xml:space="preserve"> </w:t>
      </w:r>
      <w:r>
        <w:t xml:space="preserve">合併 FR-AGT-003 + FR-AGT-004（智慧問答與 RAG Citation 標註）</w:t>
      </w:r>
    </w:p>
    <w:p>
      <w:pPr>
        <w:pStyle w:val="FirstParagraph"/>
      </w:pPr>
      <w:r>
        <w:t xml:space="preserve">上述合併均有明確的技術理由（詳見各子系統說明），且不影響測試案例之獨立驗證——每項 FR 仍保有獨立的 TC 編號，測試時分別驗收。</w:t>
      </w:r>
    </w:p>
    <w:p>
      <w:pPr>
        <w:pStyle w:val="BodyText"/>
      </w:pPr>
      <w:r>
        <w:t xml:space="preserve">各程式之詳細設計（類別圖/模組圖、核心函式說明、輸入輸出規格、關鍵演算法、設定參數）詳見第二章至第五章。</w:t>
      </w:r>
    </w:p>
    <w:p>
      <w:pPr>
        <w:pStyle w:val="Heading3"/>
      </w:pPr>
      <w:bookmarkStart w:id="37" w:name="本章引用編號清單"/>
      <w:r>
        <w:t xml:space="preserve">本章引用編號清單</w:t>
      </w:r>
      <w:bookmarkEnd w:id="37"/>
    </w:p>
    <w:p>
      <w:pPr>
        <w:pStyle w:val="FirstParagraph"/>
      </w:pPr>
      <w:r>
        <w:rPr>
          <w:b/>
        </w:rPr>
        <w:t xml:space="preserve">功能需求（FR）：</w:t>
      </w:r>
      <w:r>
        <w:t xml:space="preserve"> </w:t>
      </w:r>
      <w:r>
        <w:t xml:space="preserve">FR-IVR-001 ~ 007、FR-STT-001 ~ 003、FR-TTS-001 ~ 002、FR-LLM-001 ~ 008、FR-AGT-001 ~ 008、FR-QI-001 ~ 007、FR-RPT-001 ~ 003、FR-WS-001 ~ 005、FR-ADM-001 ~ 005</w:t>
      </w:r>
    </w:p>
    <w:p>
      <w:pPr>
        <w:pStyle w:val="BodyText"/>
      </w:pPr>
      <w:r>
        <w:rPr>
          <w:b/>
        </w:rPr>
        <w:t xml:space="preserve">測試案例（TC）：</w:t>
      </w:r>
      <w:r>
        <w:t xml:space="preserve"> </w:t>
      </w:r>
      <w:r>
        <w:t xml:space="preserve">TC-IVR-001 ~ 007、TC-STT-001 ~ 003、TC-TTS-001 ~ 002、TC-LLM-001 ~ 008、TC-AGT-001 ~ 008、TC-QI-001 ~ 007、TC-RPT-001 ~ 003、TC-WS-001 ~ 005、TC-ADM-001 ~ 005</w:t>
      </w:r>
    </w:p>
    <w:p>
      <w:pPr>
        <w:pStyle w:val="BodyText"/>
      </w:pPr>
      <w:r>
        <w:rPr>
          <w:b/>
        </w:rPr>
        <w:t xml:space="preserve">架構決策（AD）：</w:t>
      </w:r>
      <w:r>
        <w:t xml:space="preserve"> </w:t>
      </w:r>
      <w:r>
        <w:t xml:space="preserve">AD-001（六層式架構）、AD-002（GPU 分配策略）、AD-003（STT/TTS CPU 推論）、AD-004（Llama 3.1 8B AWQ）、AD-005（HA Active-Active + Failover）、AD-006（Docker Compose 部署）、AD-007（SIP/RTP fork 介接）、AD-008（開源優先策略）</w:t>
      </w:r>
    </w:p>
    <w:p>
      <w:pPr>
        <w:pStyle w:val="BodyText"/>
      </w:pPr>
      <w:r>
        <w:rPr>
          <w:b/>
        </w:rPr>
        <w:t xml:space="preserve">攻擊面防禦（ATK）：</w:t>
      </w:r>
      <w:r>
        <w:t xml:space="preserve"> </w:t>
      </w:r>
      <w:r>
        <w:t xml:space="preserve">（本章為程式索引清單，無直接對應攻擊面；各程式之攻擊面防禦詳見第二章以後各節）</w:t>
      </w:r>
    </w:p>
    <w:p>
      <w:pPr>
        <w:pStyle w:val="Heading2"/>
      </w:pPr>
      <w:bookmarkStart w:id="38" w:name="第二章-llm-rag-模組程式說明"/>
      <w:r>
        <w:t xml:space="preserve">第二章　LLM / RAG 模組程式說明</w:t>
      </w:r>
      <w:bookmarkEnd w:id="38"/>
    </w:p>
    <w:p>
      <w:pPr>
        <w:pStyle w:val="FirstParagraph"/>
      </w:pPr>
      <w:r>
        <w:t xml:space="preserve">本章說明大型語言模型服務（LLM）與知識庫管理（KB）共 7 支程式之程式功能、處理邏輯、使用資料庫及元件。LLM 推論部署於 AI 伺服器 GPU#0（NVIDIA L40S 48GB），採 Llama 3.1 8B-Instruct AWQ 4-bit 量化，透過 vLLM 0.5+ 提供推論服務（AD-004）；知識庫向量化與 RAG 檢索部署於 GPU#1（AD-002），確保即時推論與批次 Embedding 不互相搶奪資源。所有運算於台鐵機房地端完成，無任何資料離開機房。</w:t>
      </w:r>
    </w:p>
    <w:p>
      <w:pPr>
        <w:pStyle w:val="BodyText"/>
      </w:pPr>
      <w:r>
        <w:t xml:space="preserve">模組間介面規格與系統流程圖詳見 #03 程式設計規格報告書第四章；資料庫完整 Schema 詳見 #03 第六章。</w:t>
      </w:r>
    </w:p>
    <w:p>
      <w:pPr>
        <w:pStyle w:val="Heading3"/>
      </w:pPr>
      <w:bookmarkStart w:id="39" w:name="p-llm-01-vllm-推論引擎程式"/>
      <w:r>
        <w:t xml:space="preserve">2.1　P-LLM-01　vLLM 推論引擎程式</w:t>
      </w:r>
      <w:bookmarkEnd w:id="39"/>
    </w:p>
    <w:p>
      <w:pPr>
        <w:pStyle w:val="FirstParagraph"/>
      </w:pPr>
      <w:r>
        <w:rPr>
          <w:b/>
        </w:rPr>
        <w:t xml:space="preserve">對應編號：</w:t>
      </w:r>
      <w:r>
        <w:t xml:space="preserve"> </w:t>
      </w:r>
      <w:r>
        <w:t xml:space="preserve">FR-LLM-001 / TC-LLM-001 / M-LLM-01</w:t>
      </w:r>
      <w:r>
        <w:t xml:space="preserve"> </w:t>
      </w:r>
      <w:r>
        <w:rPr>
          <w:b/>
        </w:rPr>
        <w:t xml:space="preserve">KPI 關聯：</w:t>
      </w:r>
      <w:r>
        <w:t xml:space="preserve"> </w:t>
      </w:r>
      <w:r>
        <w:t xml:space="preserve">ivr_response ≤5,000ms、agent_response ≤5,000ms</w:t>
      </w:r>
    </w:p>
    <w:p>
      <w:pPr>
        <w:pStyle w:val="Heading4"/>
      </w:pPr>
      <w:bookmarkStart w:id="40" w:name="程式功能"/>
      <w:r>
        <w:t xml:space="preserve">程式功能</w:t>
      </w:r>
      <w:bookmarkEnd w:id="40"/>
    </w:p>
    <w:p>
      <w:pPr>
        <w:pStyle w:val="FirstParagraph"/>
      </w:pPr>
      <w:r>
        <w:t xml:space="preserve">管理 vLLM 推論引擎的生命週期，包含啟動配置、GPU 資源綁定、健康檢查與自動重啟。本程式為所有 LLM 推論請求的統一入口，以 gRPC 介面（內部高頻通訊）接收來自 AI-IVR 與 AI-Agent 的推論請求，並透過 vLLM 的 continuous batching 機制併發處理。</w:t>
      </w:r>
    </w:p>
    <w:p>
      <w:pPr>
        <w:pStyle w:val="Heading4"/>
      </w:pPr>
      <w:bookmarkStart w:id="41" w:name="處理邏輯"/>
      <w:r>
        <w:t xml:space="preserve">處理邏輯</w:t>
      </w:r>
      <w:bookmarkEnd w:id="41"/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600"/>
        <w:gridCol w:w="4320"/>
      </w:tblGrid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項目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說明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輸入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gRPC 推論請求（prompt 文字、max_tokens、temperature、session_id）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輸出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生成文字（streaming token 或完整回應）、token 使用量統計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處理程序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① 接收 gRPC 請求 → ② 將請求投入 vLLM AsyncEngine 的請求佇列 → ③ vLLM 以 PagedAttention 管理 KV Cache，continuous batching 合併多路請求 → ④ AWQ 4-bit 量化推論（模型權重 ~8GB + KV Cache 動態分配，峰值 VRAM ~42GB） → ⑤ 回傳 streaming token 或完整生成結果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存取資料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模型權重檔（本機磁碟，唯讀）、vLLM 推論指標（Prometheus metrics endpoint）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計算條件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單卡 L40S 48GB 承載單一 vLLM 引擎（Llama 3.1 8B AWQ），以 continuous batching + PagedAttention 服務 ≤30 路並行推論；推論延遲預算 ≤2,500ms（佔 5,000ms SLA 之 50%）</w:t>
            </w:r>
          </w:p>
        </w:tc>
      </w:tr>
    </w:tbl>
    <w:p>
      <w:pPr>
        <w:pStyle w:val="Heading4"/>
      </w:pPr>
      <w:bookmarkStart w:id="42" w:name="健康檢查與自動重啟"/>
      <w:r>
        <w:t xml:space="preserve">健康檢查與自動重啟</w:t>
      </w:r>
      <w:bookmarkEnd w:id="42"/>
    </w:p>
    <w:p>
      <w:pPr>
        <w:numPr>
          <w:ilvl w:val="0"/>
          <w:numId w:val="1009"/>
        </w:numPr>
        <w:pStyle w:val="Compact"/>
      </w:pPr>
      <w:r>
        <w:t xml:space="preserve">每 10 秒對 vLLM 引擎發送心跳探測，檢查推論佇列深度與 GPU 記憶體使用率</w:t>
      </w:r>
    </w:p>
    <w:p>
      <w:pPr>
        <w:numPr>
          <w:ilvl w:val="0"/>
          <w:numId w:val="1009"/>
        </w:numPr>
        <w:pStyle w:val="Compact"/>
      </w:pPr>
      <w:r>
        <w:t xml:space="preserve">連續 3 次心跳逾時（&gt;5 秒無回應），觸發 vLLM 引擎自動重啟</w:t>
      </w:r>
    </w:p>
    <w:p>
      <w:pPr>
        <w:numPr>
          <w:ilvl w:val="0"/>
          <w:numId w:val="1009"/>
        </w:numPr>
        <w:pStyle w:val="Compact"/>
      </w:pPr>
      <w:r>
        <w:t xml:space="preserve">GPU 記憶體使用率 &gt;90% 時，暫停接受新請求並發送告警至管理後台（FR-ADM-003）</w:t>
      </w:r>
    </w:p>
    <w:p>
      <w:pPr>
        <w:numPr>
          <w:ilvl w:val="0"/>
          <w:numId w:val="1009"/>
        </w:numPr>
        <w:pStyle w:val="Compact"/>
      </w:pPr>
      <w:r>
        <w:t xml:space="preserve">所有推論請求與異常事件寫入結構化日誌，保留 ≥6 個月</w:t>
      </w:r>
    </w:p>
    <w:p>
      <w:pPr>
        <w:pStyle w:val="Heading4"/>
      </w:pPr>
      <w:bookmarkStart w:id="43" w:name="使用元件"/>
      <w:r>
        <w:t xml:space="preserve">使用元件</w:t>
      </w:r>
      <w:bookmarkEnd w:id="43"/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元件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用途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vLLM 0.5+（PagedAttention + continuous batching）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LLM 推論引擎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Llama 3.1 8B-Instruct AWQ 4-bit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推論模型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gRPC（Python grpcio）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內部服務間通訊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Prometheus client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推論指標匯出（QPS、延遲分佈、GPU 使用率）</w:t>
            </w:r>
          </w:p>
        </w:tc>
      </w:tr>
    </w:tbl>
    <w:p>
      <w:pPr>
        <w:pStyle w:val="Heading3"/>
      </w:pPr>
      <w:bookmarkStart w:id="44" w:name="p-llm-02-語意理解與對話引擎程式"/>
      <w:r>
        <w:t xml:space="preserve">2.2　P-LLM-02　語意理解與對話引擎程式</w:t>
      </w:r>
      <w:bookmarkEnd w:id="44"/>
    </w:p>
    <w:p>
      <w:pPr>
        <w:pStyle w:val="FirstParagraph"/>
      </w:pPr>
      <w:r>
        <w:rPr>
          <w:b/>
        </w:rPr>
        <w:t xml:space="preserve">對應編號：</w:t>
      </w:r>
      <w:r>
        <w:t xml:space="preserve"> </w:t>
      </w:r>
      <w:r>
        <w:t xml:space="preserve">FR-LLM-002 + FR-LLM-003 / TC-LLM-002、TC-LLM-003 / M-LLM-02</w:t>
      </w:r>
      <w:r>
        <w:t xml:space="preserve"> </w:t>
      </w:r>
      <w:r>
        <w:rPr>
          <w:b/>
        </w:rPr>
        <w:t xml:space="preserve">KPI 關聯：</w:t>
      </w:r>
      <w:r>
        <w:t xml:space="preserve"> </w:t>
      </w:r>
      <w:r>
        <w:t xml:space="preserve">ivr_accuracy ≥85%、agent_accuracy ≥85%</w:t>
      </w:r>
    </w:p>
    <w:p>
      <w:pPr>
        <w:pStyle w:val="Heading4"/>
      </w:pPr>
      <w:bookmarkStart w:id="45" w:name="程式功能-1"/>
      <w:r>
        <w:t xml:space="preserve">程式功能</w:t>
      </w:r>
      <w:bookmarkEnd w:id="45"/>
    </w:p>
    <w:p>
      <w:pPr>
        <w:pStyle w:val="FirstParagraph"/>
      </w:pPr>
      <w:r>
        <w:t xml:space="preserve">本程式為 LLM 模組的核心，實作完整的 RAG Pipeline 與多輪對話管理。接收經 STT 轉寫或文字通道傳入的旅客查詢，經向量檢索、Rerank、Prompt 組裝、LLM 生成、Citation 抽取，產出附帶來源標註的回應文字。FR-LLM-002（語意理解與問答生成）與 FR-LLM-003（上下文關聯與連續對話）合併實作，因兩者共用同一 Prompt 組裝流程與 KV Cache 管理，拆分將導致重複建立對話上下文（詳見第一章 §1.3）。</w:t>
      </w:r>
    </w:p>
    <w:p>
      <w:pPr>
        <w:pStyle w:val="Heading4"/>
      </w:pPr>
      <w:bookmarkStart w:id="46" w:name="處理邏輯-1"/>
      <w:r>
        <w:t xml:space="preserve">處理邏輯</w:t>
      </w:r>
      <w:bookmarkEnd w:id="46"/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600"/>
        <w:gridCol w:w="4320"/>
      </w:tblGrid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項目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說明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輸入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旅客查詢文字（經個資遮罩處理）、session_id、對話歷史摘要（自 Redis 讀取）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輸出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回應文字、信心度分數（0~1）、Citation 來源清單（文件名稱/頁碼/段落編號）、意圖分類標籤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處理程序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見下方 RAG Pipeline 七階段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存取資料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Qdrant 向量資料庫（語意檢索）、Redis（Session 對話上下文）、PostgreSQL（歷史對話摘要、知識庫 metadata）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計算條件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信心度門檻驅動三層回應策略（見下方）；Qdrant 檢索 Top-K ≤200ms；LLM 推論 ≤2,500ms</w:t>
            </w:r>
          </w:p>
        </w:tc>
      </w:tr>
    </w:tbl>
    <w:p>
      <w:pPr>
        <w:pStyle w:val="Heading4"/>
      </w:pPr>
      <w:bookmarkStart w:id="47" w:name="rag-pipeline-七階段"/>
      <w:r>
        <w:t xml:space="preserve">RAG Pipeline 七階段</w:t>
      </w:r>
      <w:bookmarkEnd w:id="47"/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步驟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階段名稱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說明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①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查詢改寫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旅客查詢進入，改寫為標準化檢索形式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②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向量檢索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改寫後查詢送入向量檢索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③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Rerank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候選文件重排序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④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Prompt 組裝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組裝結構化 Prompt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⑤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LLM 生成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大型語言模型生成回應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⑥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Citation 抽取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抽取回應中的來源標記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⑦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信心度評估與回應路由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依信心度分數決定回應策略</w:t>
            </w:r>
          </w:p>
        </w:tc>
      </w:tr>
    </w:tbl>
    <w:p>
      <w:pPr>
        <w:numPr>
          <w:ilvl w:val="0"/>
          <w:numId w:val="1010"/>
        </w:numPr>
      </w:pPr>
      <w:r>
        <w:rPr>
          <w:b/>
        </w:rPr>
        <w:t xml:space="preserve">查詢改寫（Query Rewriting）</w:t>
      </w:r>
      <w:r>
        <w:t xml:space="preserve">：將旅客口語化查詢改寫為適合向量檢索的標準化形式。結合 Redis 中的前序對話上下文，解析指代詞（「那班車」→「14:30 自強號 1234 次」）與省略語意。處理時間預算 ≤50ms。</w:t>
      </w:r>
    </w:p>
    <w:p>
      <w:pPr>
        <w:numPr>
          <w:ilvl w:val="0"/>
          <w:numId w:val="1010"/>
        </w:numPr>
      </w:pPr>
      <w:r>
        <w:rPr>
          <w:b/>
        </w:rPr>
        <w:t xml:space="preserve">向量檢索（Vector Retrieval）</w:t>
      </w:r>
      <w:r>
        <w:t xml:space="preserve">：以 multilingual-e5-large Embedding 模型（約 1.3GB，部署於 GPU#1）將改寫後查詢向量化，於 Qdrant 執行 HNSW 近鄰搜尋，取回 Top-K 候選文件片段（預設 K=10）。每筆候選保留完整 metadata（文件名稱、頁碼、段落編號、更新時間戳），供後續 Citation 標註使用。查詢延遲 &lt;50ms。</w:t>
      </w:r>
    </w:p>
    <w:p>
      <w:pPr>
        <w:numPr>
          <w:ilvl w:val="0"/>
          <w:numId w:val="1010"/>
        </w:numPr>
      </w:pPr>
      <w:r>
        <w:rPr>
          <w:b/>
        </w:rPr>
        <w:t xml:space="preserve">Rerank 重排序</w:t>
      </w:r>
      <w:r>
        <w:t xml:space="preserve">：以交叉編碼器（Cross-Encoder）對 Top-K 候選依查詢相關性重新排序，取前 3~5 筆作為 LLM 生成的參考上下文。此步驟提升檢索精準度，降低無關文件干擾 LLM 生成品質。</w:t>
      </w:r>
    </w:p>
    <w:p>
      <w:pPr>
        <w:numPr>
          <w:ilvl w:val="0"/>
          <w:numId w:val="1010"/>
        </w:numPr>
      </w:pPr>
      <w:r>
        <w:rPr>
          <w:b/>
        </w:rPr>
        <w:t xml:space="preserve">Prompt 組裝</w:t>
      </w:r>
      <w:r>
        <w:t xml:space="preserve">：組裝結構化 Prompt，依序注入：</w:t>
      </w:r>
    </w:p>
    <w:p>
      <w:pPr>
        <w:numPr>
          <w:ilvl w:val="1"/>
          <w:numId w:val="1011"/>
        </w:numPr>
        <w:pStyle w:val="Compact"/>
      </w:pPr>
      <w:r>
        <w:t xml:space="preserve">System Instruction（限定回答範圍為台鐵業務、繁體中文回覆、禁止編造資訊）</w:t>
      </w:r>
    </w:p>
    <w:p>
      <w:pPr>
        <w:numPr>
          <w:ilvl w:val="1"/>
          <w:numId w:val="1011"/>
        </w:numPr>
        <w:pStyle w:val="Compact"/>
      </w:pPr>
      <w:r>
        <w:t xml:space="preserve">前序對話摘要（自 Redis 讀取，維持多輪對話連貫性）</w:t>
      </w:r>
    </w:p>
    <w:p>
      <w:pPr>
        <w:numPr>
          <w:ilvl w:val="1"/>
          <w:numId w:val="1011"/>
        </w:numPr>
        <w:pStyle w:val="Compact"/>
      </w:pPr>
      <w:r>
        <w:t xml:space="preserve">Rerank 後的知識片段（含 metadata 標記，供 Citation 抽取）</w:t>
      </w:r>
    </w:p>
    <w:p>
      <w:pPr>
        <w:numPr>
          <w:ilvl w:val="1"/>
          <w:numId w:val="1011"/>
        </w:numPr>
        <w:pStyle w:val="Compact"/>
      </w:pPr>
      <w:r>
        <w:t xml:space="preserve">旅客當次查詢</w:t>
      </w:r>
    </w:p>
    <w:p>
      <w:pPr>
        <w:numPr>
          <w:ilvl w:val="0"/>
          <w:numId w:val="1010"/>
        </w:numPr>
      </w:pPr>
      <w:r>
        <w:rPr>
          <w:b/>
        </w:rPr>
        <w:t xml:space="preserve">LLM 生成</w:t>
      </w:r>
      <w:r>
        <w:t xml:space="preserve">：透過 P-LLM-01 呼叫 vLLM 推論引擎，以 streaming token 方式回傳生成結果。推論延遲預算 ≤2,500ms（128 input + 64 output token 之 P95 延遲約 1.2 秒）。</w:t>
      </w:r>
    </w:p>
    <w:p>
      <w:pPr>
        <w:numPr>
          <w:ilvl w:val="0"/>
          <w:numId w:val="1010"/>
        </w:numPr>
      </w:pPr>
      <w:r>
        <w:rPr>
          <w:b/>
        </w:rPr>
        <w:t xml:space="preserve">Citation 抽取</w:t>
      </w:r>
      <w:r>
        <w:t xml:space="preserve">：解析 LLM 生成文字中的來源標記，對應至步驟 2 保留的 metadata，輸出結構化 Citation 清單（文件名稱、頁碼、段落編號）。前端以 footnote 或 tooltip 方式呈現來源連結（FR-AGT-004）。</w:t>
      </w:r>
    </w:p>
    <w:p>
      <w:pPr>
        <w:numPr>
          <w:ilvl w:val="0"/>
          <w:numId w:val="1010"/>
        </w:numPr>
      </w:pPr>
      <w:r>
        <w:rPr>
          <w:b/>
        </w:rPr>
        <w:t xml:space="preserve">信心度評估與三層回應路由</w:t>
      </w:r>
      <w:r>
        <w:t xml:space="preserve">：依 LLM 生成結果與檢索匹配程度計算信心度分數（0~1），驅動三層回應策略：</w:t>
      </w:r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信心度區間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回應策略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說明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≥0.85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直接回答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回應文字附帶 Citation 來源標註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0.6 ~ 0.85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回答 + 人工確認提示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回應文字末尾加註「建議洽人工客服確認」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&lt;0.6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轉接人工客服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不輸出 AI 生成回答，直接觸發轉接流程（P-IVR-03 / P-AGT-05），附帶對話摘要</w:t>
            </w:r>
          </w:p>
        </w:tc>
      </w:tr>
    </w:tbl>
    <w:p>
      <w:pPr>
        <w:pStyle w:val="BodyText"/>
      </w:pPr>
      <w:r>
        <w:t xml:space="preserve">涉及票價、時刻等關鍵營運資訊時，不論信心度高低，一律透過 API 即時查詢台鐵既有系統取得資料，不依賴 LLM 參數記憶，避免過時或錯誤資訊誤導旅客。所有 AI 回覆一律標註「本回覆由 AI 生成，如有疑問請按 0 轉接專人」（語音通道）或「如需人工協助請點選轉接」（文字通道）。</w:t>
      </w:r>
    </w:p>
    <w:p>
      <w:pPr>
        <w:pStyle w:val="Heading4"/>
      </w:pPr>
      <w:bookmarkStart w:id="48" w:name="多輪對話上下文管理"/>
      <w:r>
        <w:t xml:space="preserve">多輪對話上下文管理</w:t>
      </w:r>
      <w:bookmarkEnd w:id="48"/>
    </w:p>
    <w:p>
      <w:pPr>
        <w:numPr>
          <w:ilvl w:val="0"/>
          <w:numId w:val="1012"/>
        </w:numPr>
        <w:pStyle w:val="Compact"/>
      </w:pPr>
      <w:r>
        <w:t xml:space="preserve">以 Redis 儲存當次對話 Session Context（TTL = 通話時長 + 5 分鐘緩衝）</w:t>
      </w:r>
    </w:p>
    <w:p>
      <w:pPr>
        <w:numPr>
          <w:ilvl w:val="0"/>
          <w:numId w:val="1012"/>
        </w:numPr>
        <w:pStyle w:val="Compact"/>
      </w:pPr>
      <w:r>
        <w:t xml:space="preserve">每輪交互結束後，將當輪對話摘要（旅客意圖 + AI 回應要點）壓縮後追加至 Session Context</w:t>
      </w:r>
    </w:p>
    <w:p>
      <w:pPr>
        <w:numPr>
          <w:ilvl w:val="0"/>
          <w:numId w:val="1012"/>
        </w:numPr>
        <w:pStyle w:val="Compact"/>
      </w:pPr>
      <w:r>
        <w:t xml:space="preserve">當 Session Context 超過 Prompt 容量上限時，以滑動窗口保留最近 5 輪對話，並以 LLM 摘要壓縮更早的歷史</w:t>
      </w:r>
    </w:p>
    <w:p>
      <w:pPr>
        <w:numPr>
          <w:ilvl w:val="0"/>
          <w:numId w:val="1012"/>
        </w:numPr>
        <w:pStyle w:val="Compact"/>
      </w:pPr>
      <w:r>
        <w:t xml:space="preserve">通話/對話結束後，完整對話紀錄寫入 PostgreSQL，Session Context 自 Redis 清除</w:t>
      </w:r>
    </w:p>
    <w:p>
      <w:pPr>
        <w:pStyle w:val="Heading4"/>
      </w:pPr>
      <w:bookmarkStart w:id="49" w:name="使用資料庫表格"/>
      <w:r>
        <w:t xml:space="preserve">使用資料庫表格</w:t>
      </w:r>
      <w:bookmarkEnd w:id="49"/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58"/>
        <w:gridCol w:w="3334"/>
        <w:gridCol w:w="1875"/>
        <w:gridCol w:w="1250"/>
      </w:tblGrid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資料庫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表格/Collection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關鍵欄位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用途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Qdrant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kb_vectors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vector（1024 維）、doc_id、doc_name、page、paragraph、updated_at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向量語意檢索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Redis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session:{session_id}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dialog_history、intent_state、user_context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即時對話上下文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PostgreSQL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conversations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id、session_id、channel（voice/text）、started_at、ended_at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對話主記錄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PostgreSQL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conversation_turns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id、conversation_id、role（user/assistant）、content、confidence、citations_json、created_at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逐輪對話內容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PostgreSQL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user_history_summary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user_id、summary_vector、last_updated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個性化歷史摘要（供 P-AGT-04）</w:t>
            </w:r>
          </w:p>
        </w:tc>
      </w:tr>
    </w:tbl>
    <w:p>
      <w:pPr>
        <w:pStyle w:val="Heading3"/>
      </w:pPr>
      <w:bookmarkStart w:id="50" w:name="p-llm-03-文字處理引擎程式"/>
      <w:r>
        <w:t xml:space="preserve">2.3　P-LLM-03　文字處理引擎程式</w:t>
      </w:r>
      <w:bookmarkEnd w:id="50"/>
    </w:p>
    <w:p>
      <w:pPr>
        <w:pStyle w:val="FirstParagraph"/>
      </w:pPr>
      <w:r>
        <w:rPr>
          <w:b/>
        </w:rPr>
        <w:t xml:space="preserve">對應編號：</w:t>
      </w:r>
      <w:r>
        <w:t xml:space="preserve"> </w:t>
      </w:r>
      <w:r>
        <w:t xml:space="preserve">FR-LLM-004 / TC-LLM-004 / M-LLM-03</w:t>
      </w:r>
      <w:r>
        <w:t xml:space="preserve"> </w:t>
      </w:r>
      <w:r>
        <w:rPr>
          <w:b/>
        </w:rPr>
        <w:t xml:space="preserve">KPI 關聯：</w:t>
      </w:r>
      <w:r>
        <w:t xml:space="preserve"> </w:t>
      </w:r>
      <w:r>
        <w:t xml:space="preserve">ivr_accuracy ≥85%、agent_accuracy ≥85%</w:t>
      </w:r>
    </w:p>
    <w:p>
      <w:pPr>
        <w:pStyle w:val="Heading4"/>
      </w:pPr>
      <w:bookmarkStart w:id="51" w:name="程式功能-2"/>
      <w:r>
        <w:t xml:space="preserve">程式功能</w:t>
      </w:r>
      <w:bookmarkEnd w:id="51"/>
    </w:p>
    <w:p>
      <w:pPr>
        <w:pStyle w:val="FirstParagraph"/>
      </w:pPr>
      <w:r>
        <w:t xml:space="preserve">對旅客輸入文字與 LLM 生成回應執行前處理與後處理，包含同義詞擴展、敏感詞過濾、錯別字修正三大功能。本程式作為 P-LLM-02 RAG Pipeline 的前置與後置處理器，提升查詢檢索品質與回應安全性。</w:t>
      </w:r>
    </w:p>
    <w:p>
      <w:pPr>
        <w:pStyle w:val="Heading4"/>
      </w:pPr>
      <w:bookmarkStart w:id="52" w:name="處理邏輯-2"/>
      <w:r>
        <w:t xml:space="preserve">處理邏輯</w:t>
      </w:r>
      <w:bookmarkEnd w:id="52"/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600"/>
        <w:gridCol w:w="4320"/>
      </w:tblGrid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項目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說明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輸入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旅客原始查詢文字（前處理）；LLM 生成回應文字（後處理）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輸出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正規化查詢文字（前處理）；過濾後安全回應文字（後處理）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處理程序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前處理：① 錯別字修正（Levenshtein 距離 + 台鐵專屬字典比對）→ ② 同義詞擴展（「自強」↔「自強號」、「左營」↔「新左營」等） → ③ 敏感詞偵測（個資正則遮罩：身分證/電話/信用卡號）；後處理：④ 回應文字敏感詞過濾 → ⑤ 繁體中文校驗（攔截簡體字元）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存取資料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PostgreSQL</w:t>
            </w:r>
            <w:r>
              <w:rPr>
                <w:rFonts w:ascii="Times New Roman" w:hAnsi="Times New Roman" w:eastAsia="標楷體"/>
                <w:sz w:val="20"/>
              </w:rPr>
              <w:t xml:space="preserve"> </w:t>
            </w: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synonym_dict</w:t>
            </w:r>
            <w:r>
              <w:rPr>
                <w:rFonts w:ascii="Times New Roman" w:hAnsi="Times New Roman" w:eastAsia="標楷體"/>
                <w:sz w:val="20"/>
              </w:rPr>
              <w:t xml:space="preserve">（同義詞對照表）、</w:t>
            </w: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sensitive_words</w:t>
            </w:r>
            <w:r>
              <w:rPr>
                <w:rFonts w:ascii="Times New Roman" w:hAnsi="Times New Roman" w:eastAsia="標楷體"/>
                <w:sz w:val="20"/>
              </w:rPr>
              <w:t xml:space="preserve">（敏感詞規則庫）、</w:t>
            </w: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correction_dict</w:t>
            </w:r>
            <w:r>
              <w:rPr>
                <w:rFonts w:ascii="Times New Roman" w:hAnsi="Times New Roman" w:eastAsia="標楷體"/>
                <w:sz w:val="20"/>
              </w:rPr>
              <w:t xml:space="preserve">（錯別字修正字典）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計算條件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前處理 + 後處理合計 ≤100ms</w:t>
            </w:r>
          </w:p>
        </w:tc>
      </w:tr>
    </w:tbl>
    <w:p>
      <w:pPr>
        <w:pStyle w:val="Heading4"/>
      </w:pPr>
      <w:bookmarkStart w:id="53" w:name="台鐵專屬字典"/>
      <w:r>
        <w:t xml:space="preserve">台鐵專屬字典</w:t>
      </w:r>
      <w:bookmarkEnd w:id="53"/>
    </w:p>
    <w:p>
      <w:pPr>
        <w:pStyle w:val="FirstParagraph"/>
      </w:pPr>
      <w:r>
        <w:t xml:space="preserve">系統內建台鐵業務領域字典，涵蓋：</w:t>
      </w:r>
      <w:r>
        <w:t xml:space="preserve"> </w:t>
      </w:r>
      <w:r>
        <w:t xml:space="preserve">- 車站名稱（含簡稱、舊名、易混淆站名）</w:t>
      </w:r>
      <w:r>
        <w:t xml:space="preserve"> </w:t>
      </w:r>
      <w:r>
        <w:t xml:space="preserve">- 車種名稱（自強號、太魯閣、普悠瑪、區間車）</w:t>
      </w:r>
      <w:r>
        <w:t xml:space="preserve"> </w:t>
      </w:r>
      <w:r>
        <w:t xml:space="preserve">- 票種名稱（去回票、電子票證、定期票）</w:t>
      </w:r>
      <w:r>
        <w:t xml:space="preserve"> </w:t>
      </w:r>
      <w:r>
        <w:t xml:space="preserve">- 常見口語與錯別字對照（「板喬」→「板橋」、「自強好」→「自強號」）</w:t>
      </w:r>
    </w:p>
    <w:p>
      <w:pPr>
        <w:pStyle w:val="BodyText"/>
      </w:pPr>
      <w:r>
        <w:t xml:space="preserve">字典維護透過管理後台（FR-ADM-001）由台鐵系統管理者自行新增修改，修改後即時生效，無需重啟服務。</w:t>
      </w:r>
    </w:p>
    <w:p>
      <w:pPr>
        <w:pStyle w:val="Heading3"/>
      </w:pPr>
      <w:bookmarkStart w:id="54" w:name="p-llm-04-對話紀錄管理程式"/>
      <w:r>
        <w:t xml:space="preserve">2.4　P-LLM-04　對話紀錄管理程式</w:t>
      </w:r>
      <w:bookmarkEnd w:id="54"/>
    </w:p>
    <w:p>
      <w:pPr>
        <w:pStyle w:val="FirstParagraph"/>
      </w:pPr>
      <w:r>
        <w:rPr>
          <w:b/>
        </w:rPr>
        <w:t xml:space="preserve">對應編號：</w:t>
      </w:r>
      <w:r>
        <w:t xml:space="preserve"> </w:t>
      </w:r>
      <w:r>
        <w:t xml:space="preserve">FR-LLM-007 / TC-LLM-007 / M-LLM-04</w:t>
      </w:r>
      <w:r>
        <w:t xml:space="preserve"> </w:t>
      </w:r>
      <w:r>
        <w:rPr>
          <w:b/>
        </w:rPr>
        <w:t xml:space="preserve">KPI 關聯：</w:t>
      </w:r>
      <w:r>
        <w:t xml:space="preserve"> </w:t>
      </w:r>
      <w:r>
        <w:t xml:space="preserve">log_retention ≥6 個月</w:t>
      </w:r>
    </w:p>
    <w:p>
      <w:pPr>
        <w:pStyle w:val="Heading4"/>
      </w:pPr>
      <w:bookmarkStart w:id="55" w:name="程式功能-3"/>
      <w:r>
        <w:t xml:space="preserve">程式功能</w:t>
      </w:r>
      <w:bookmarkEnd w:id="55"/>
    </w:p>
    <w:p>
      <w:pPr>
        <w:pStyle w:val="FirstParagraph"/>
      </w:pPr>
      <w:r>
        <w:t xml:space="preserve">管理所有語音與文字對話之完整紀錄，提供五種格式匯出（Word / PDF / Excel / HTML / CSV），並支援依時間、通道、客服人員、意圖分類等條件進行查詢篩選。</w:t>
      </w:r>
    </w:p>
    <w:p>
      <w:pPr>
        <w:pStyle w:val="Heading4"/>
      </w:pPr>
      <w:bookmarkStart w:id="56" w:name="處理邏輯-3"/>
      <w:r>
        <w:t xml:space="preserve">處理邏輯</w:t>
      </w:r>
      <w:bookmarkEnd w:id="56"/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600"/>
        <w:gridCol w:w="4320"/>
      </w:tblGrid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項目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說明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輸入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匯出請求（格式類型、篩選條件、日期範圍）；對話完成事件（自 P-LLM-02 / P-AGT-03 接收）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輸出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指定格式檔案（Word/PDF/Excel/HTML/CSV）；對話紀錄查詢結果（分頁 JSON）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處理程序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① 對話完成時，將 Redis Session Context 序列化寫入 PostgreSQL</w:t>
            </w:r>
            <w:r>
              <w:rPr>
                <w:rFonts w:ascii="Times New Roman" w:hAnsi="Times New Roman" w:eastAsia="標楷體"/>
                <w:sz w:val="20"/>
              </w:rPr>
              <w:t xml:space="preserve"> </w:t>
            </w: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conversations</w:t>
            </w:r>
            <w:r>
              <w:rPr>
                <w:rFonts w:ascii="Times New Roman" w:hAnsi="Times New Roman" w:eastAsia="標楷體"/>
                <w:sz w:val="20"/>
              </w:rPr>
              <w:t xml:space="preserve"> </w:t>
            </w:r>
            <w:r>
              <w:rPr>
                <w:rFonts w:ascii="Times New Roman" w:hAnsi="Times New Roman" w:eastAsia="標楷體"/>
                <w:sz w:val="20"/>
              </w:rPr>
              <w:t xml:space="preserve">+</w:t>
            </w:r>
            <w:r>
              <w:rPr>
                <w:rFonts w:ascii="Times New Roman" w:hAnsi="Times New Roman" w:eastAsia="標楷體"/>
                <w:sz w:val="20"/>
              </w:rPr>
              <w:t xml:space="preserve"> </w:t>
            </w: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conversation_turns</w:t>
            </w:r>
            <w:r>
              <w:rPr>
                <w:rFonts w:ascii="Times New Roman" w:hAnsi="Times New Roman" w:eastAsia="標楷體"/>
                <w:sz w:val="20"/>
              </w:rPr>
              <w:t xml:space="preserve"> </w:t>
            </w:r>
            <w:r>
              <w:rPr>
                <w:rFonts w:ascii="Times New Roman" w:hAnsi="Times New Roman" w:eastAsia="標楷體"/>
                <w:sz w:val="20"/>
              </w:rPr>
              <w:t xml:space="preserve">→ ② 匯出時依篩選條件查詢 PostgreSQL → ③ 以模板引擎渲染指定格式 → ④ 旅客個資欄位匯出前強制去識別化處理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存取資料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PostgreSQL</w:t>
            </w:r>
            <w:r>
              <w:rPr>
                <w:rFonts w:ascii="Times New Roman" w:hAnsi="Times New Roman" w:eastAsia="標楷體"/>
                <w:sz w:val="20"/>
              </w:rPr>
              <w:t xml:space="preserve"> </w:t>
            </w: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conversations</w:t>
            </w:r>
            <w:r>
              <w:rPr>
                <w:rFonts w:ascii="Times New Roman" w:hAnsi="Times New Roman" w:eastAsia="標楷體"/>
                <w:sz w:val="20"/>
              </w:rPr>
              <w:t xml:space="preserve">、</w:t>
            </w: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conversation_turns</w:t>
            </w:r>
            <w:r>
              <w:rPr>
                <w:rFonts w:ascii="Times New Roman" w:hAnsi="Times New Roman" w:eastAsia="標楷體"/>
                <w:sz w:val="20"/>
              </w:rPr>
              <w:t xml:space="preserve">、</w:t>
            </w: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export_templates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計算條件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單次匯出 ≤1,000 筆對話，超過時以非同步任務處理並通知下載</w:t>
            </w:r>
          </w:p>
        </w:tc>
      </w:tr>
    </w:tbl>
    <w:p>
      <w:pPr>
        <w:pStyle w:val="Heading4"/>
      </w:pPr>
      <w:bookmarkStart w:id="57" w:name="使用元件-1"/>
      <w:r>
        <w:t xml:space="preserve">使用元件</w:t>
      </w:r>
      <w:bookmarkEnd w:id="57"/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元件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用途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python-docx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Word 格式匯出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ReportLab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PDF 格式匯出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openpyxl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Excel 格式匯出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Jinja2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HTML / CSV 模板渲染</w:t>
            </w:r>
          </w:p>
        </w:tc>
      </w:tr>
    </w:tbl>
    <w:p>
      <w:pPr>
        <w:pStyle w:val="Heading3"/>
      </w:pPr>
      <w:bookmarkStart w:id="58" w:name="p-llm-05-後送案件分析程式"/>
      <w:r>
        <w:t xml:space="preserve">2.5　P-LLM-05　後送案件分析程式</w:t>
      </w:r>
      <w:bookmarkEnd w:id="58"/>
    </w:p>
    <w:p>
      <w:pPr>
        <w:pStyle w:val="FirstParagraph"/>
      </w:pPr>
      <w:r>
        <w:rPr>
          <w:b/>
        </w:rPr>
        <w:t xml:space="preserve">對應編號：</w:t>
      </w:r>
      <w:r>
        <w:t xml:space="preserve"> </w:t>
      </w:r>
      <w:r>
        <w:t xml:space="preserve">FR-LLM-008 / TC-LLM-008 / M-LLM-05</w:t>
      </w:r>
      <w:r>
        <w:t xml:space="preserve"> </w:t>
      </w:r>
      <w:r>
        <w:rPr>
          <w:b/>
        </w:rPr>
        <w:t xml:space="preserve">KPI 關聯：</w:t>
      </w:r>
      <w:r>
        <w:t xml:space="preserve"> </w:t>
      </w:r>
      <w:r>
        <w:t xml:space="preserve">classify_accuracy ≥85%</w:t>
      </w:r>
    </w:p>
    <w:p>
      <w:pPr>
        <w:pStyle w:val="Heading4"/>
      </w:pPr>
      <w:bookmarkStart w:id="59" w:name="程式功能-4"/>
      <w:r>
        <w:t xml:space="preserve">程式功能</w:t>
      </w:r>
      <w:bookmarkEnd w:id="59"/>
    </w:p>
    <w:p>
      <w:pPr>
        <w:pStyle w:val="FirstParagraph"/>
      </w:pPr>
      <w:r>
        <w:t xml:space="preserve">對客服後送案件執行自動分類、優先級判定、情感分析與趨勢預測，分析結果透過 API 推送至既有後送案件系統，225 位外點後送人員之作業流程維持不變。</w:t>
      </w:r>
    </w:p>
    <w:p>
      <w:pPr>
        <w:pStyle w:val="Heading4"/>
      </w:pPr>
      <w:bookmarkStart w:id="60" w:name="處理邏輯-4"/>
      <w:r>
        <w:t xml:space="preserve">處理邏輯</w:t>
      </w:r>
      <w:bookmarkEnd w:id="60"/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600"/>
        <w:gridCol w:w="4320"/>
      </w:tblGrid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項目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說明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輸入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後送案件文字內容（來自對話摘要或客服人員手動建立）、案件 metadata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輸出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分類標籤（一級/二級分類）、優先級（緊急/高/中/低）、情感標籤（正面/中性/負面 + 強度分數）、趨勢標籤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處理程序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① 案件文字前處理（P-LLM-03 同義詞擴展 + 敏感詞過濾）→ ② 呼叫 P-LLM-01 執行分類推論（以 few-shot Prompt 設計，注入分類定義與範例）→ ③ 優先級判定（規則引擎：含關鍵詞「安全」「事故」自動升為緊急）→ ④ 情感分析（LLM 判定情感極性與強度）→ ⑤ 結果寫入 PostgreSQL 並推送至後送案件系統 API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存取資料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PostgreSQL</w:t>
            </w:r>
            <w:r>
              <w:rPr>
                <w:rFonts w:ascii="Times New Roman" w:hAnsi="Times New Roman" w:eastAsia="標楷體"/>
                <w:sz w:val="20"/>
              </w:rPr>
              <w:t xml:space="preserve"> </w:t>
            </w: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backlog_cases</w:t>
            </w:r>
            <w:r>
              <w:rPr>
                <w:rFonts w:ascii="Times New Roman" w:hAnsi="Times New Roman" w:eastAsia="標楷體"/>
                <w:sz w:val="20"/>
              </w:rPr>
              <w:t xml:space="preserve">（案件主表）、</w:t>
            </w: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backlog_analysis</w:t>
            </w:r>
            <w:r>
              <w:rPr>
                <w:rFonts w:ascii="Times New Roman" w:hAnsi="Times New Roman" w:eastAsia="標楷體"/>
                <w:sz w:val="20"/>
              </w:rPr>
              <w:t xml:space="preserve">（分析結果）、</w:t>
            </w: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classification_rules</w:t>
            </w:r>
            <w:r>
              <w:rPr>
                <w:rFonts w:ascii="Times New Roman" w:hAnsi="Times New Roman" w:eastAsia="標楷體"/>
                <w:sz w:val="20"/>
              </w:rPr>
              <w:t xml:space="preserve">（分類定義與規則）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計算條件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分類正確率 ≥85%（以 200 筆真實後送案件驗收，TC-LLM-008）；單筆分析 ≤3 秒</w:t>
            </w:r>
          </w:p>
        </w:tc>
      </w:tr>
    </w:tbl>
    <w:p>
      <w:pPr>
        <w:pStyle w:val="Heading4"/>
      </w:pPr>
      <w:bookmarkStart w:id="61" w:name="使用介面"/>
      <w:r>
        <w:t xml:space="preserve">使用介面</w:t>
      </w:r>
      <w:bookmarkEnd w:id="61"/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輸入介面：</w:t>
      </w:r>
      <w:r>
        <w:t xml:space="preserve"> </w:t>
      </w:r>
      <w:r>
        <w:t xml:space="preserve">值機平台（P-WS-03）建立後送工單時自動觸發，或管理後台批次匯入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輸出介面：</w:t>
      </w:r>
      <w:r>
        <w:t xml:space="preserve"> </w:t>
      </w:r>
      <w:r>
        <w:t xml:space="preserve">REST API 推送至既有後送案件系統（API 規格待得標後與台鐵確認）；分析結果呈現於值機平台工單詳情頁與報表儀表板（P-RPT-01）</w:t>
      </w:r>
    </w:p>
    <w:p>
      <w:pPr>
        <w:pStyle w:val="Heading3"/>
      </w:pPr>
      <w:bookmarkStart w:id="62" w:name="p-kb-01-知識庫管理引擎程式"/>
      <w:r>
        <w:t xml:space="preserve">2.6　P-KB-01　知識庫管理引擎程式</w:t>
      </w:r>
      <w:bookmarkEnd w:id="62"/>
    </w:p>
    <w:p>
      <w:pPr>
        <w:pStyle w:val="FirstParagraph"/>
      </w:pPr>
      <w:r>
        <w:rPr>
          <w:b/>
        </w:rPr>
        <w:t xml:space="preserve">對應編號：</w:t>
      </w:r>
      <w:r>
        <w:t xml:space="preserve"> </w:t>
      </w:r>
      <w:r>
        <w:t xml:space="preserve">FR-LLM-005 / TC-LLM-005 / M-KB-01</w:t>
      </w:r>
      <w:r>
        <w:t xml:space="preserve"> </w:t>
      </w:r>
      <w:r>
        <w:rPr>
          <w:b/>
        </w:rPr>
        <w:t xml:space="preserve">關聯 AD：</w:t>
      </w:r>
      <w:r>
        <w:t xml:space="preserve"> </w:t>
      </w:r>
      <w:r>
        <w:t xml:space="preserve">AD-004、AD-008</w:t>
      </w:r>
    </w:p>
    <w:p>
      <w:pPr>
        <w:pStyle w:val="Heading4"/>
      </w:pPr>
      <w:bookmarkStart w:id="63" w:name="程式功能-5"/>
      <w:r>
        <w:t xml:space="preserve">程式功能</w:t>
      </w:r>
      <w:bookmarkEnd w:id="63"/>
    </w:p>
    <w:p>
      <w:pPr>
        <w:pStyle w:val="FirstParagraph"/>
      </w:pPr>
      <w:r>
        <w:t xml:space="preserve">管理台鐵 AI 客服知識庫的完整生命週期，包含知識條目之新增、修改、刪除（CRUD）、版本管理（git-like snapshot）、增量 Embedding 更新與 Qdrant Collection 管理。知識庫是 RAG 問答品質的基礎——系統於得標後 D+50 前取得台鐵提供的種子資料（FAQ、SOP、規章），並透過本程式持續擴充與維護。</w:t>
      </w:r>
    </w:p>
    <w:p>
      <w:pPr>
        <w:pStyle w:val="Heading4"/>
      </w:pPr>
      <w:bookmarkStart w:id="64" w:name="處理邏輯-5"/>
      <w:r>
        <w:t xml:space="preserve">處理邏輯</w:t>
      </w:r>
      <w:bookmarkEnd w:id="64"/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600"/>
        <w:gridCol w:w="4320"/>
      </w:tblGrid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項目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說明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輸入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知識條目（標題、內容、分類、附件）；批次匯入檔案（Word/PDF/Excel）；版本操作指令（commit/rollback/diff）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輸出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操作結果回應；版本差異報告；Embedding 更新狀態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處理程序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① 知識條目 CRUD → ② 文件解析與 chunking（依段落/頁面切分，保留 metadata）→ ③ multilingual-e5-large Embedding 生成（GPU#1，模型約 1.3GB）→ ④ 向量與 metadata 寫入 Qdrant</w:t>
            </w:r>
            <w:r>
              <w:rPr>
                <w:rFonts w:ascii="Times New Roman" w:hAnsi="Times New Roman" w:eastAsia="標楷體"/>
                <w:sz w:val="20"/>
              </w:rPr>
              <w:t xml:space="preserve"> </w:t>
            </w: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kb_vectors</w:t>
            </w:r>
            <w:r>
              <w:rPr>
                <w:rFonts w:ascii="Times New Roman" w:hAnsi="Times New Roman" w:eastAsia="標楷體"/>
                <w:sz w:val="20"/>
              </w:rPr>
              <w:t xml:space="preserve"> </w:t>
            </w:r>
            <w:r>
              <w:rPr>
                <w:rFonts w:ascii="Times New Roman" w:hAnsi="Times New Roman" w:eastAsia="標楷體"/>
                <w:sz w:val="20"/>
              </w:rPr>
              <w:t xml:space="preserve">Collection → ⑤ 版本快照記錄（記錄變更差異，支援回溯至任一歷史版本）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存取資料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PostgreSQL</w:t>
            </w:r>
            <w:r>
              <w:rPr>
                <w:rFonts w:ascii="Times New Roman" w:hAnsi="Times New Roman" w:eastAsia="標楷體"/>
                <w:sz w:val="20"/>
              </w:rPr>
              <w:t xml:space="preserve"> </w:t>
            </w: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kb_documents</w:t>
            </w:r>
            <w:r>
              <w:rPr>
                <w:rFonts w:ascii="Times New Roman" w:hAnsi="Times New Roman" w:eastAsia="標楷體"/>
                <w:sz w:val="20"/>
              </w:rPr>
              <w:t xml:space="preserve">（文件主表）、</w:t>
            </w: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kb_chunks</w:t>
            </w:r>
            <w:r>
              <w:rPr>
                <w:rFonts w:ascii="Times New Roman" w:hAnsi="Times New Roman" w:eastAsia="標楷體"/>
                <w:sz w:val="20"/>
              </w:rPr>
              <w:t xml:space="preserve">（切分片段）、</w:t>
            </w: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kb_versions</w:t>
            </w:r>
            <w:r>
              <w:rPr>
                <w:rFonts w:ascii="Times New Roman" w:hAnsi="Times New Roman" w:eastAsia="標楷體"/>
                <w:sz w:val="20"/>
              </w:rPr>
              <w:t xml:space="preserve">（版本歷史）；Qdrant</w:t>
            </w:r>
            <w:r>
              <w:rPr>
                <w:rFonts w:ascii="Times New Roman" w:hAnsi="Times New Roman" w:eastAsia="標楷體"/>
                <w:sz w:val="20"/>
              </w:rPr>
              <w:t xml:space="preserve"> </w:t>
            </w: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kb_vectors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計算條件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單篇文件 Embedding 更新 ≤10 秒（≤50 chunks）；批次匯入以非同步任務執行，不阻塞線上服務</w:t>
            </w:r>
          </w:p>
        </w:tc>
      </w:tr>
    </w:tbl>
    <w:p>
      <w:pPr>
        <w:pStyle w:val="Heading4"/>
      </w:pPr>
      <w:bookmarkStart w:id="65" w:name="增量更新策略"/>
      <w:r>
        <w:t xml:space="preserve">增量更新策略</w:t>
      </w:r>
      <w:bookmarkEnd w:id="65"/>
    </w:p>
    <w:p>
      <w:pPr>
        <w:numPr>
          <w:ilvl w:val="0"/>
          <w:numId w:val="1014"/>
        </w:numPr>
        <w:pStyle w:val="Compact"/>
      </w:pPr>
      <w:r>
        <w:t xml:space="preserve">知識條目修改時，僅重新計算受影響 chunks 的 Embedding，不全量重建向量索引</w:t>
      </w:r>
    </w:p>
    <w:p>
      <w:pPr>
        <w:numPr>
          <w:ilvl w:val="0"/>
          <w:numId w:val="1014"/>
        </w:numPr>
        <w:pStyle w:val="Compact"/>
      </w:pPr>
      <w:r>
        <w:t xml:space="preserve">Qdrant Collection 使用 HNSW 索引，新增/更新向量後索引自動漸進式重建，不影響線上查詢</w:t>
      </w:r>
    </w:p>
    <w:p>
      <w:pPr>
        <w:numPr>
          <w:ilvl w:val="0"/>
          <w:numId w:val="1014"/>
        </w:numPr>
        <w:pStyle w:val="Compact"/>
      </w:pPr>
      <w:r>
        <w:t xml:space="preserve">版本管理以 snapshot 模式記錄每次變更的差異（新增/修改/刪除的 chunk 清單），支援一鍵回溯至指定版本</w:t>
      </w:r>
    </w:p>
    <w:p>
      <w:pPr>
        <w:pStyle w:val="Heading4"/>
      </w:pPr>
      <w:bookmarkStart w:id="66" w:name="使用資料庫表格-1"/>
      <w:r>
        <w:t xml:space="preserve">使用資料庫表格</w:t>
      </w:r>
      <w:bookmarkEnd w:id="66"/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58"/>
        <w:gridCol w:w="3334"/>
        <w:gridCol w:w="1875"/>
        <w:gridCol w:w="1250"/>
      </w:tblGrid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資料庫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表格/Collection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關鍵欄位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用途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PostgreSQL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kb_documents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id、title、category、content、status、created_by、created_at、updated_at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知識條目主表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PostgreSQL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kb_chunks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id、doc_id、chunk_index、chunk_text、char_offset、page、paragraph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文件切分片段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PostgreSQL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kb_versions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id、version_tag、changes_json、created_by、created_at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版本快照歷史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Qdrant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kb_vectors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vector（1024 維）、doc_id、chunk_id、doc_name、page、paragraph、updated_at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向量語意索引</w:t>
            </w:r>
          </w:p>
        </w:tc>
      </w:tr>
    </w:tbl>
    <w:p>
      <w:pPr>
        <w:pStyle w:val="Heading4"/>
      </w:pPr>
      <w:bookmarkStart w:id="67" w:name="使用介面-1"/>
      <w:r>
        <w:t xml:space="preserve">使用介面</w:t>
      </w:r>
      <w:bookmarkEnd w:id="67"/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管理後台（FR-ADM-001）：</w:t>
      </w:r>
      <w:r>
        <w:t xml:space="preserve"> </w:t>
      </w:r>
      <w:r>
        <w:t xml:space="preserve">系統管理者透過 Web UI 進行知識條目 CRUD、批次匯入、版本管理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REST API：</w:t>
      </w:r>
      <w:r>
        <w:t xml:space="preserve"> </w:t>
      </w:r>
      <w:r>
        <w:t xml:space="preserve">供外部系統或排程任務呼叫（符合國發會共通性應用程式介面規範）</w:t>
      </w:r>
    </w:p>
    <w:p>
      <w:pPr>
        <w:pStyle w:val="Heading3"/>
      </w:pPr>
      <w:bookmarkStart w:id="68" w:name="p-kb-02-知識庫權限控管程式"/>
      <w:r>
        <w:t xml:space="preserve">2.7　P-KB-02　知識庫權限控管程式</w:t>
      </w:r>
      <w:bookmarkEnd w:id="68"/>
    </w:p>
    <w:p>
      <w:pPr>
        <w:pStyle w:val="FirstParagraph"/>
      </w:pPr>
      <w:r>
        <w:rPr>
          <w:b/>
        </w:rPr>
        <w:t xml:space="preserve">對應編號：</w:t>
      </w:r>
      <w:r>
        <w:t xml:space="preserve"> </w:t>
      </w:r>
      <w:r>
        <w:t xml:space="preserve">FR-LLM-006 / TC-LLM-006 / M-KB-02</w:t>
      </w:r>
      <w:r>
        <w:t xml:space="preserve"> </w:t>
      </w:r>
      <w:r>
        <w:rPr>
          <w:b/>
        </w:rPr>
        <w:t xml:space="preserve">KPI 關聯：</w:t>
      </w:r>
      <w:r>
        <w:t xml:space="preserve"> </w:t>
      </w:r>
      <w:r>
        <w:t xml:space="preserve">log_retention ≥6 個月</w:t>
      </w:r>
    </w:p>
    <w:p>
      <w:pPr>
        <w:pStyle w:val="Heading4"/>
      </w:pPr>
      <w:bookmarkStart w:id="69" w:name="程式功能-6"/>
      <w:r>
        <w:t xml:space="preserve">程式功能</w:t>
      </w:r>
      <w:bookmarkEnd w:id="69"/>
    </w:p>
    <w:p>
      <w:pPr>
        <w:pStyle w:val="FirstParagraph"/>
      </w:pPr>
      <w:r>
        <w:t xml:space="preserve">依 RBAC（角色型存取控制）模型管理知識庫的存取權限，整合台鐵既有 AD（Active Directory）進行帳號驗證，所有操作均記錄完整稽核日誌。個資相關知識條目之存取日誌獨立管控，符合旅客個資保護之最小權限原則。</w:t>
      </w:r>
    </w:p>
    <w:p>
      <w:pPr>
        <w:pStyle w:val="Heading4"/>
      </w:pPr>
      <w:bookmarkStart w:id="70" w:name="處理邏輯-6"/>
      <w:r>
        <w:t xml:space="preserve">處理邏輯</w:t>
      </w:r>
      <w:bookmarkEnd w:id="70"/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600"/>
        <w:gridCol w:w="4320"/>
      </w:tblGrid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項目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說明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輸入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使用者操作請求（含 JWT Token）、AD/LDAP 驗證憑證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輸出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授權結果（允許/拒絕）、操作日誌寫入確認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處理程序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① 解析 JWT Token 取得使用者身分 → ② 透過 LDAP 向台鐵 AD 驗證帳號有效性 → ③ 查詢 RBAC 權限表，判斷使用者對目標知識條目是否具有所需權限（讀取/編輯/刪除/管理） → ④ 授權通過則放行並寫入操作日誌；拒絕則回傳 403 並寫入異常存取日誌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存取資料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PostgreSQL</w:t>
            </w:r>
            <w:r>
              <w:rPr>
                <w:rFonts w:ascii="Times New Roman" w:hAnsi="Times New Roman" w:eastAsia="標楷體"/>
                <w:sz w:val="20"/>
              </w:rPr>
              <w:t xml:space="preserve"> </w:t>
            </w: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rbac_roles</w:t>
            </w:r>
            <w:r>
              <w:rPr>
                <w:rFonts w:ascii="Times New Roman" w:hAnsi="Times New Roman" w:eastAsia="標楷體"/>
                <w:sz w:val="20"/>
              </w:rPr>
              <w:t xml:space="preserve">（角色定義）、</w:t>
            </w: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rbac_permissions</w:t>
            </w:r>
            <w:r>
              <w:rPr>
                <w:rFonts w:ascii="Times New Roman" w:hAnsi="Times New Roman" w:eastAsia="標楷體"/>
                <w:sz w:val="20"/>
              </w:rPr>
              <w:t xml:space="preserve">（權限對應）、</w:t>
            </w: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rbac_user_roles</w:t>
            </w:r>
            <w:r>
              <w:rPr>
                <w:rFonts w:ascii="Times New Roman" w:hAnsi="Times New Roman" w:eastAsia="標楷體"/>
                <w:sz w:val="20"/>
              </w:rPr>
              <w:t xml:space="preserve">（使用者角色指派）、</w:t>
            </w: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audit_logs</w:t>
            </w:r>
            <w:r>
              <w:rPr>
                <w:rFonts w:ascii="Times New Roman" w:hAnsi="Times New Roman" w:eastAsia="標楷體"/>
                <w:sz w:val="20"/>
              </w:rPr>
              <w:t xml:space="preserve">（操作日誌）、</w:t>
            </w: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pii_access_logs</w:t>
            </w:r>
            <w:r>
              <w:rPr>
                <w:rFonts w:ascii="Times New Roman" w:hAnsi="Times New Roman" w:eastAsia="標楷體"/>
                <w:sz w:val="20"/>
              </w:rPr>
              <w:t xml:space="preserve">（個資存取日誌，獨立表格）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計算條件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權限驗證 ≤20ms（RBAC 查詢結果快取於 Redis，TTL = 5 分鐘）；日誌寫入採非同步方式，不影響請求延遲</w:t>
            </w:r>
          </w:p>
        </w:tc>
      </w:tr>
    </w:tbl>
    <w:p>
      <w:pPr>
        <w:pStyle w:val="Heading4"/>
      </w:pPr>
      <w:bookmarkStart w:id="71" w:name="角色權限矩陣"/>
      <w:r>
        <w:t xml:space="preserve">角色權限矩陣</w:t>
      </w:r>
      <w:bookmarkEnd w:id="71"/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角色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知識庫讀取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知識庫編輯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版本管理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權限管理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日誌查詢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值機員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是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督導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是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是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系統管理者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是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是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是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是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是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AI 服務帳號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是（僅檢索）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—</w:t>
            </w:r>
          </w:p>
        </w:tc>
      </w:tr>
    </w:tbl>
    <w:p>
      <w:pPr>
        <w:pStyle w:val="Heading4"/>
      </w:pPr>
      <w:bookmarkStart w:id="72" w:name="使用元件-2"/>
      <w:r>
        <w:t xml:space="preserve">使用元件</w:t>
      </w:r>
      <w:bookmarkEnd w:id="72"/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元件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用途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python-ldap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AD/LDAP 帳號驗證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PyJWT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JWT Token 簽發與驗證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Redis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RBAC 權限快取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FastAPI Middleware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請求攔截與權限檢查</w:t>
            </w:r>
          </w:p>
        </w:tc>
      </w:tr>
    </w:tbl>
    <w:p>
      <w:pPr>
        <w:pStyle w:val="Heading3"/>
      </w:pPr>
      <w:bookmarkStart w:id="73" w:name="模組間介面總覽"/>
      <w:r>
        <w:t xml:space="preserve">2.8　模組間介面總覽</w:t>
      </w:r>
      <w:bookmarkEnd w:id="73"/>
    </w:p>
    <w:p>
      <w:pPr>
        <w:pStyle w:val="FirstParagraph"/>
      </w:pPr>
      <w:r>
        <w:t xml:space="preserve">以下為本章 7 支程式與其他模組之主要呼叫關係：</w:t>
      </w:r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來源模組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協定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目標模組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處理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輸出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P-IVR-01/02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gRPC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P-LLM-02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RAG 檢索增強生成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gRPC 呼叫 P-LLM-01（vLLM 推論）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P-AGT-03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gRPC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P-LLM-02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RAG 檢索增強生成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查詢 Qdrant（P-KB-01 管理）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P-LLM-02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內部呼叫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P-LLM-03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前/後處理（錯別字修正、敏感詞過濾）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處理後文字回傳 P-LLM-02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P-WS-03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REST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P-LLM-05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後送案件分析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API 呼叫既有後送案件系統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P-ADM-01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REST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P-KB-01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知識庫 CRUD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LDAP 驗證至 AD（P-KB-02 驗證）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P-LLM-02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寫入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P-LLM-04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對話紀錄持久化與匯出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PostgreSQL 儲存</w:t>
            </w:r>
          </w:p>
        </w:tc>
      </w:tr>
    </w:tbl>
    <w:p>
      <w:pPr>
        <w:pStyle w:val="BodyText"/>
      </w:pPr>
      <w:r>
        <w:t xml:space="preserve">所有內部高頻通訊（AI-IVR/AI-Agent → LLM 推論）使用 gRPC 協定（二進制序列化 + HTTP/2 多工），延遲比 REST 低 2~5 倍；對外 API（管理後台、既有系統介接）使用 REST，符合國發會共通性應用程式介面規範。介面規格詳見 #03 第五章模組設計規格。</w:t>
      </w:r>
    </w:p>
    <w:p>
      <w:pPr>
        <w:pStyle w:val="Heading3"/>
      </w:pPr>
      <w:bookmarkStart w:id="74" w:name="本章引用編號清單-1"/>
      <w:r>
        <w:t xml:space="preserve">本章引用編號清單</w:t>
      </w:r>
      <w:bookmarkEnd w:id="74"/>
    </w:p>
    <w:p>
      <w:pPr>
        <w:pStyle w:val="FirstParagraph"/>
      </w:pPr>
      <w:r>
        <w:rPr>
          <w:b/>
        </w:rPr>
        <w:t xml:space="preserve">功能需求（FR）：</w:t>
      </w:r>
      <w:r>
        <w:t xml:space="preserve"> </w:t>
      </w:r>
      <w:r>
        <w:t xml:space="preserve">FR-LLM-001（GPU 運算與高併發穩定性）、FR-LLM-002（語意理解與問答生成）、FR-LLM-003（上下文關聯與連續對話）、FR-LLM-004（關鍵詞識別與文字修正）、FR-LLM-005（知識庫維護與自動學習）、FR-LLM-006（權限控管與使用者管理）、FR-LLM-007（對話紀錄管理）、FR-LLM-008（後送案件分析）、FR-AGT-004（回應引用來源標註）、FR-ADM-001（系統參數設定管理）、FR-ADM-003（系統監控儀表板）</w:t>
      </w:r>
    </w:p>
    <w:p>
      <w:pPr>
        <w:pStyle w:val="BodyText"/>
      </w:pPr>
      <w:r>
        <w:rPr>
          <w:b/>
        </w:rPr>
        <w:t xml:space="preserve">測試案例（TC）：</w:t>
      </w:r>
      <w:r>
        <w:t xml:space="preserve"> </w:t>
      </w:r>
      <w:r>
        <w:t xml:space="preserve">TC-LLM-001 ~ TC-LLM-008</w:t>
      </w:r>
    </w:p>
    <w:p>
      <w:pPr>
        <w:pStyle w:val="BodyText"/>
      </w:pPr>
      <w:r>
        <w:rPr>
          <w:b/>
        </w:rPr>
        <w:t xml:space="preserve">架構決策（AD）：</w:t>
      </w:r>
      <w:r>
        <w:t xml:space="preserve"> </w:t>
      </w:r>
      <w:r>
        <w:t xml:space="preserve">AD-002（GPU#0 專責 LLM 推論，GPU#1 負責 Embedding + QI + 擴充預留）、AD-004（Llama 3.1 8B AWQ 量化）、AD-008（開源優先策略）</w:t>
      </w:r>
    </w:p>
    <w:p>
      <w:pPr>
        <w:pStyle w:val="BodyText"/>
      </w:pPr>
      <w:r>
        <w:rPr>
          <w:b/>
        </w:rPr>
        <w:t xml:space="preserve">攻擊面防禦（ATK）：</w:t>
      </w:r>
      <w:r>
        <w:t xml:space="preserve"> </w:t>
      </w:r>
      <w:r>
        <w:t xml:space="preserve">ATK-008（AI 回答錯誤責任 — §2.2 三層回應策略與強制 API 即時查詢）、ATK-020（知識庫覆蓋率 — §2.6 知識庫增量更新與版本管理機制）</w:t>
      </w:r>
    </w:p>
    <w:p>
      <w:pPr>
        <w:pStyle w:val="Heading2"/>
      </w:pPr>
      <w:bookmarkStart w:id="75" w:name="第三章-stt-tts-模組程式說明"/>
      <w:r>
        <w:t xml:space="preserve">第三章　STT / TTS 模組程式說明</w:t>
      </w:r>
      <w:bookmarkEnd w:id="75"/>
    </w:p>
    <w:p>
      <w:pPr>
        <w:pStyle w:val="FirstParagraph"/>
      </w:pPr>
      <w:r>
        <w:t xml:space="preserve">本章說明語音識別（STT）3 支程式與語音合成（TTS）2 支程式之程式功能、處理邏輯、使用資料庫及元件。STT 與 TTS 均部署於 AI-IVR 伺服器（CPU 16 核心 ≥2.2GHz ×2，DDR5 64GB+），採 CPU 推論而非 GPU（AD-003），理由為：串流語音處理屬「每收到一小段語音就要立即處理」的低延遲任務，CPU 的每核心延遲優於 GPU 的批次吞吐特性；30 路並行 STT 約需 9 CPU 核心、TTS 約需 6 CPU 核心，合計 15 核心，AI-IVR 伺服器 32 核心綽綽有餘，GPU 資源留給 LLM 推論（AD-002）。</w:t>
      </w:r>
    </w:p>
    <w:p>
      <w:pPr>
        <w:pStyle w:val="BodyText"/>
      </w:pPr>
      <w:r>
        <w:t xml:space="preserve">語音互動完整信令流程與延遲預算分配詳見 #03 程式設計規格報告書第四章 §4.1；資料庫完整 Schema 詳見 #03 第六章。</w:t>
      </w:r>
    </w:p>
    <w:p>
      <w:pPr>
        <w:pStyle w:val="Heading3"/>
      </w:pPr>
      <w:bookmarkStart w:id="76" w:name="p-stt-01-即時語音辨識引擎程式"/>
      <w:r>
        <w:t xml:space="preserve">3.1　P-STT-01　即時語音辨識引擎程式</w:t>
      </w:r>
      <w:bookmarkEnd w:id="76"/>
    </w:p>
    <w:p>
      <w:pPr>
        <w:pStyle w:val="FirstParagraph"/>
      </w:pPr>
      <w:r>
        <w:rPr>
          <w:b/>
        </w:rPr>
        <w:t xml:space="preserve">對應編號：</w:t>
      </w:r>
      <w:r>
        <w:t xml:space="preserve"> </w:t>
      </w:r>
      <w:r>
        <w:t xml:space="preserve">FR-STT-001 / TC-STT-001 / M-STT-01</w:t>
      </w:r>
      <w:r>
        <w:t xml:space="preserve"> </w:t>
      </w:r>
      <w:r>
        <w:rPr>
          <w:b/>
        </w:rPr>
        <w:t xml:space="preserve">KPI 關聯：</w:t>
      </w:r>
      <w:r>
        <w:t xml:space="preserve"> </w:t>
      </w:r>
      <w:r>
        <w:t xml:space="preserve">stt_accuracy ≥85%</w:t>
      </w:r>
    </w:p>
    <w:p>
      <w:pPr>
        <w:pStyle w:val="Heading4"/>
      </w:pPr>
      <w:bookmarkStart w:id="77" w:name="程式功能-7"/>
      <w:r>
        <w:t xml:space="preserve">程式功能</w:t>
      </w:r>
      <w:bookmarkEnd w:id="77"/>
    </w:p>
    <w:p>
      <w:pPr>
        <w:pStyle w:val="FirstParagraph"/>
      </w:pPr>
      <w:r>
        <w:t xml:space="preserve">接收 PJSIP RTP 接收器解碼後的 PCM 音訊流，以 faster-whisper（CTranslate2 加速版 Whisper large-v3）執行即時中英文混合語音辨識，輸出辨識文字供後續意圖辨識（P-STT-02）與 LLM 推論（P-LLM-02）使用。本程式以 chunk-based streaming 模式運作，由 VAD 模組（P-STT-03）觸發辨識時機，確保辨識結果與旅客發言節奏同步。</w:t>
      </w:r>
    </w:p>
    <w:p>
      <w:pPr>
        <w:pStyle w:val="Heading4"/>
      </w:pPr>
      <w:bookmarkStart w:id="78" w:name="處理邏輯-7"/>
      <w:r>
        <w:t xml:space="preserve">處理邏輯</w:t>
      </w:r>
      <w:bookmarkEnd w:id="78"/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600"/>
        <w:gridCol w:w="4320"/>
      </w:tblGrid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項目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說明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輸入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PCM 音訊流（G.711 解碼後 16kHz 16-bit mono）、VAD 觸發信號（來自 P-STT-03）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輸出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辨識文字（含時間戳記、語言標籤 zh/en、辨識信心度分數）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處理程序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① 音訊前處理（重採樣至 16kHz、振幅正規化、背景降噪） → ② 接收 VAD 觸發信號，將語音段落送入 faster-whisper 辨識佇列 → ③ CTranslate2 引擎執行 Whisper large-v3 推論（CPU 模式，int8 量化加速） → ④ 後處理（繁體中文正規化、標點符號插入、台鐵專屬詞彙 hotword boosting） → ⑤ 輸出辨識結果至意圖辨識模組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存取資料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模型權重檔（本機磁碟，唯讀）；PostgreSQL</w:t>
            </w:r>
            <w:r>
              <w:rPr>
                <w:rFonts w:ascii="Times New Roman" w:hAnsi="Times New Roman" w:eastAsia="標楷體"/>
                <w:sz w:val="20"/>
              </w:rPr>
              <w:t xml:space="preserve"> </w:t>
            </w: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hotword_dict</w:t>
            </w:r>
            <w:r>
              <w:rPr>
                <w:rFonts w:ascii="Times New Roman" w:hAnsi="Times New Roman" w:eastAsia="標楷體"/>
                <w:sz w:val="20"/>
              </w:rPr>
              <w:t xml:space="preserve">（台鐵專屬詞彙表）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計算條件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單路辨識延遲 ≤800ms（佔 5,000ms SLA 之 16%）；30 路並行約需 9 CPU 核心；辨識率 ≥85%（200 音檔測試，中英文比例 4:1，每檔 ≤150 秒）</w:t>
            </w:r>
          </w:p>
        </w:tc>
      </w:tr>
    </w:tbl>
    <w:p>
      <w:pPr>
        <w:pStyle w:val="Heading4"/>
      </w:pPr>
      <w:bookmarkStart w:id="79" w:name="音訊前處理-pipeline"/>
      <w:r>
        <w:t xml:space="preserve">音訊前處理 Pipeline</w:t>
      </w:r>
      <w:bookmarkEnd w:id="79"/>
    </w:p>
    <w:p>
      <w:pPr>
        <w:pStyle w:val="FirstParagraph"/>
      </w:pPr>
      <w:r>
        <w:t xml:space="preserve">音訊品質直接影響辨識率。系統來源包含 PSTN E1（G.711 64kbps）、WebCall（Opus/G.722）與行政交換機（類比→G.711），其中行政交換機經類比→數位轉換後，背景雜訊可能高於其他來源。前處理 Pipeline 針對不同來源採用差異化參數：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重採樣</w:t>
      </w:r>
      <w:r>
        <w:t xml:space="preserve">：統一轉換為 16kHz 16-bit mono PCM（Whisper 原生輸入格式）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振幅正規化</w:t>
      </w:r>
      <w:r>
        <w:t xml:space="preserve">：將音量正規化至 -3dBFS，避免過輕或過響影響辨識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背景降噪</w:t>
      </w:r>
      <w:r>
        <w:t xml:space="preserve">：以 RNNoise（開源即時降噪）過濾環境雜訊，類比線路來源自動啟用更積極的降噪參數</w:t>
      </w:r>
    </w:p>
    <w:p>
      <w:pPr>
        <w:pStyle w:val="Heading4"/>
      </w:pPr>
      <w:bookmarkStart w:id="80" w:name="台鐵專屬詞彙-hotword-boosting"/>
      <w:r>
        <w:t xml:space="preserve">台鐵專屬詞彙 Hotword Boosting</w:t>
      </w:r>
      <w:bookmarkEnd w:id="80"/>
    </w:p>
    <w:p>
      <w:pPr>
        <w:pStyle w:val="FirstParagraph"/>
      </w:pPr>
      <w:r>
        <w:t xml:space="preserve">Whisper large-v3 對標準國語辨識率可達 88~92%，但台鐵業務特有詞彙（車站名、車種名、票種名）需額外處理。系統透過 hotword boosting 機制，在解碼階段提升特定詞彙的輸出機率：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車站名稱：</w:t>
      </w:r>
      <w:r>
        <w:t xml:space="preserve"> </w:t>
      </w:r>
      <w:r>
        <w:t xml:space="preserve">「新左營」「板橋」「南港」「瑞芳」等（含易混淆站名）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車種名稱：</w:t>
      </w:r>
      <w:r>
        <w:t xml:space="preserve"> </w:t>
      </w:r>
      <w:r>
        <w:t xml:space="preserve">「自強號」「太魯閣」「普悠瑪」「區間車」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票種名稱：</w:t>
      </w:r>
      <w:r>
        <w:t xml:space="preserve"> </w:t>
      </w:r>
      <w:r>
        <w:t xml:space="preserve">「去回票」「電子票證」「定期票」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常見口語修正：</w:t>
      </w:r>
      <w:r>
        <w:t xml:space="preserve"> </w:t>
      </w:r>
      <w:r>
        <w:t xml:space="preserve">「自強好」→「自強號」、「板喬」→「板橋」</w:t>
      </w:r>
    </w:p>
    <w:p>
      <w:pPr>
        <w:pStyle w:val="FirstParagraph"/>
      </w:pPr>
      <w:r>
        <w:t xml:space="preserve">詞彙表透過管理後台（FR-ADM-001）維護，修改後即時載入，無需重啟服務。得標後以台鐵客服錄音進行 fine-tune，可進一步提升業務場景辨識率。</w:t>
      </w:r>
    </w:p>
    <w:p>
      <w:pPr>
        <w:pStyle w:val="Heading4"/>
      </w:pPr>
      <w:bookmarkStart w:id="81" w:name="使用元件-3"/>
      <w:r>
        <w:t xml:space="preserve">使用元件</w:t>
      </w:r>
      <w:bookmarkEnd w:id="81"/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600"/>
        <w:gridCol w:w="4320"/>
      </w:tblGrid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元件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用途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faster-whisper（CTranslate2 引擎）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Whisper large-v3 推論（CPU 模式），比原版 PyTorch 快 4 倍、記憶體用量降低 50%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Whisper large-v3 模型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開源中英文混合語音辨識，繁中實測準確率 88~92%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RNNoise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即時背景降噪（開源，CPU 運算）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NumPy / SoundFile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音訊前處理（重採樣、正規化）</w:t>
            </w:r>
          </w:p>
        </w:tc>
      </w:tr>
    </w:tbl>
    <w:p>
      <w:pPr>
        <w:pStyle w:val="Heading3"/>
      </w:pPr>
      <w:bookmarkStart w:id="82" w:name="p-stt-02-意圖辨識程式"/>
      <w:r>
        <w:t xml:space="preserve">3.2　P-STT-02　意圖辨識程式</w:t>
      </w:r>
      <w:bookmarkEnd w:id="82"/>
    </w:p>
    <w:p>
      <w:pPr>
        <w:pStyle w:val="FirstParagraph"/>
      </w:pPr>
      <w:r>
        <w:rPr>
          <w:b/>
        </w:rPr>
        <w:t xml:space="preserve">對應編號：</w:t>
      </w:r>
      <w:r>
        <w:t xml:space="preserve"> </w:t>
      </w:r>
      <w:r>
        <w:t xml:space="preserve">FR-STT-002 / TC-STT-002 / M-STT-02</w:t>
      </w:r>
      <w:r>
        <w:t xml:space="preserve"> </w:t>
      </w:r>
      <w:r>
        <w:rPr>
          <w:b/>
        </w:rPr>
        <w:t xml:space="preserve">KPI 關聯：</w:t>
      </w:r>
      <w:r>
        <w:t xml:space="preserve"> </w:t>
      </w:r>
      <w:r>
        <w:t xml:space="preserve">stt_accuracy ≥85%</w:t>
      </w:r>
    </w:p>
    <w:p>
      <w:pPr>
        <w:pStyle w:val="Heading4"/>
      </w:pPr>
      <w:bookmarkStart w:id="83" w:name="程式功能-8"/>
      <w:r>
        <w:t xml:space="preserve">程式功能</w:t>
      </w:r>
      <w:bookmarkEnd w:id="83"/>
    </w:p>
    <w:p>
      <w:pPr>
        <w:pStyle w:val="FirstParagraph"/>
      </w:pPr>
      <w:r>
        <w:t xml:space="preserve">接收 P-STT-01 輸出的辨識文字，執行意圖分類與路由決策，判定旅客查詢屬於哪一類業務意圖（如時刻查詢、票價查詢、掛失、投訴等），並決定後續路由（AI 自動回答 / 轉接人工 / 觸發 API 查詢）。</w:t>
      </w:r>
    </w:p>
    <w:p>
      <w:pPr>
        <w:pStyle w:val="Heading4"/>
      </w:pPr>
      <w:bookmarkStart w:id="84" w:name="處理邏輯-8"/>
      <w:r>
        <w:t xml:space="preserve">處理邏輯</w:t>
      </w:r>
      <w:bookmarkEnd w:id="84"/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600"/>
        <w:gridCol w:w="4320"/>
      </w:tblGrid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項目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說明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輸入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STT 辨識文字、辨識信心度、session_id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輸出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意圖分類標籤（一級/二級分類）、路由決策（ai_answer / transfer_human / api_query）、分類信心度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處理程序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① 接收辨識文字 → ② 文字前處理（呼叫 P-LLM-03 同義詞擴展與錯別字修正） → ③ 意圖分類（以 LLM few-shot 分類，透過 P-LLM-01 推論，注入意圖定義與範例） → ④ 路由決策（依意圖類別與信心度決定後續處理路徑） → ⑤ 將意圖標籤寫入 Redis Session Context，供多輪對話追蹤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存取資料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PostgreSQL</w:t>
            </w:r>
            <w:r>
              <w:rPr>
                <w:rFonts w:ascii="Times New Roman" w:hAnsi="Times New Roman" w:eastAsia="標楷體"/>
                <w:sz w:val="20"/>
              </w:rPr>
              <w:t xml:space="preserve"> </w:t>
            </w: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intent_definitions</w:t>
            </w:r>
            <w:r>
              <w:rPr>
                <w:rFonts w:ascii="Times New Roman" w:hAnsi="Times New Roman" w:eastAsia="標楷體"/>
                <w:sz w:val="20"/>
              </w:rPr>
              <w:t xml:space="preserve">（意圖定義與範例）；Redis</w:t>
            </w:r>
            <w:r>
              <w:rPr>
                <w:rFonts w:ascii="Times New Roman" w:hAnsi="Times New Roman" w:eastAsia="標楷體"/>
                <w:sz w:val="20"/>
              </w:rPr>
              <w:t xml:space="preserve"> </w:t>
            </w: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session:{session_id}</w:t>
            </w:r>
            <w:r>
              <w:rPr>
                <w:rFonts w:ascii="Times New Roman" w:hAnsi="Times New Roman" w:eastAsia="標楷體"/>
                <w:sz w:val="20"/>
              </w:rPr>
              <w:t xml:space="preserve">（對話上下文）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計算條件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分類延遲 ≤200ms（含 LLM few-shot 推論，使用短 prompt 快速回應）</w:t>
            </w:r>
          </w:p>
        </w:tc>
      </w:tr>
    </w:tbl>
    <w:p>
      <w:pPr>
        <w:pStyle w:val="Heading4"/>
      </w:pPr>
      <w:bookmarkStart w:id="85" w:name="路由決策規則"/>
      <w:r>
        <w:t xml:space="preserve">路由決策規則</w:t>
      </w:r>
      <w:bookmarkEnd w:id="85"/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意圖類別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路由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說明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時刻/票價查詢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api_query → ai_answer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先呼叫台鐵既有 API 取得即時資料，再由 LLM 組裝回答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FAQ 類問題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ai_answer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直接走 RAG Pipeline（P-LLM-02）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掛失/退票/投訴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transfer_human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涉及交易操作，直接轉接人工客服（P-IVR-03）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非業務問題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ai_answer（引導）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LLM System Instruction 限定範圍回答，連續 2 輪非業務則結束對話（P-IVR-06）</w:t>
            </w:r>
          </w:p>
        </w:tc>
      </w:tr>
    </w:tbl>
    <w:p>
      <w:pPr>
        <w:pStyle w:val="Heading4"/>
      </w:pPr>
      <w:bookmarkStart w:id="86" w:name="使用介面-2"/>
      <w:r>
        <w:t xml:space="preserve">使用介面</w:t>
      </w:r>
      <w:bookmarkEnd w:id="86"/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上游：</w:t>
      </w:r>
      <w:r>
        <w:t xml:space="preserve"> </w:t>
      </w:r>
      <w:r>
        <w:t xml:space="preserve">接收 P-STT-01 辨識結果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下游：</w:t>
      </w:r>
      <w:r>
        <w:t xml:space="preserve"> </w:t>
      </w:r>
      <w:r>
        <w:t xml:space="preserve">將意圖與路由決策傳遞至 P-LLM-02（RAG Pipeline）、P-IVR-03（轉接管理）或 P-IVR-06（防護機制）</w:t>
      </w:r>
    </w:p>
    <w:p>
      <w:pPr>
        <w:pStyle w:val="Heading3"/>
      </w:pPr>
      <w:bookmarkStart w:id="87" w:name="p-stt-03-vad-語音活動偵測程式"/>
      <w:r>
        <w:t xml:space="preserve">3.3　P-STT-03　VAD 語音活動偵測程式</w:t>
      </w:r>
      <w:bookmarkEnd w:id="87"/>
    </w:p>
    <w:p>
      <w:pPr>
        <w:pStyle w:val="FirstParagraph"/>
      </w:pPr>
      <w:r>
        <w:rPr>
          <w:b/>
        </w:rPr>
        <w:t xml:space="preserve">對應編號：</w:t>
      </w:r>
      <w:r>
        <w:t xml:space="preserve"> </w:t>
      </w:r>
      <w:r>
        <w:t xml:space="preserve">FR-STT-003 / TC-STT-003 / M-STT-03</w:t>
      </w:r>
      <w:r>
        <w:t xml:space="preserve"> </w:t>
      </w:r>
      <w:r>
        <w:rPr>
          <w:b/>
        </w:rPr>
        <w:t xml:space="preserve">KPI 關聯：</w:t>
      </w:r>
      <w:r>
        <w:t xml:space="preserve"> </w:t>
      </w:r>
      <w:r>
        <w:t xml:space="preserve">ivr_response ≤5,000ms</w:t>
      </w:r>
    </w:p>
    <w:p>
      <w:pPr>
        <w:pStyle w:val="Heading4"/>
      </w:pPr>
      <w:bookmarkStart w:id="88" w:name="程式功能-9"/>
      <w:r>
        <w:t xml:space="preserve">程式功能</w:t>
      </w:r>
      <w:bookmarkEnd w:id="88"/>
    </w:p>
    <w:p>
      <w:pPr>
        <w:pStyle w:val="FirstParagraph"/>
      </w:pPr>
      <w:r>
        <w:t xml:space="preserve">持續監聽 RTP 音訊流，偵測旅客發言的起始與結束時機。VAD 的準確度直接影響兩項使用者體驗：過早判定結束會截斷旅客語句；過晚判定則延長等待時間，壓縮 STT→LLM→TTS 的回應預算。本程式採用 Silero VAD 模型，相較 WebRTC VAD 的能量門檻法，Silero 以神經網路辨識語音特徵，對背景雜訊與氣音的抗干擾能力顯著較佳。</w:t>
      </w:r>
    </w:p>
    <w:p>
      <w:pPr>
        <w:pStyle w:val="Heading4"/>
      </w:pPr>
      <w:bookmarkStart w:id="89" w:name="處理邏輯-9"/>
      <w:r>
        <w:t xml:space="preserve">處理邏輯</w:t>
      </w:r>
      <w:bookmarkEnd w:id="89"/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600"/>
        <w:gridCol w:w="4320"/>
      </w:tblGrid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項目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說明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輸入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PCM 音訊流（即時 RTP 解碼輸出）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輸出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VAD 事件（speech_start / speech_end + 時間戳記）、語音段落音訊切片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處理程序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① 以 30ms 窗口持續掃描音訊流 → ② Silero VAD 模型判定每個窗口是否包含語音 → ③ 連續 N 個窗口偵測到語音觸發 speech_start 事件 → ④ 連續 M 個窗口偵測到靜音觸發 speech_end 事件 → ⑤ 將 speech_start 至 speech_end 之間的音訊切片送入 P-STT-01 辨識佇列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存取資料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Silero VAD 模型權重（本機磁碟，唯讀）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計算條件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端點偵測延遲 ≤200ms（佔 5,000ms SLA 之 4%）；CPU 佔用極低（每路 &lt;0.05 核心）</w:t>
            </w:r>
          </w:p>
        </w:tc>
      </w:tr>
    </w:tbl>
    <w:p>
      <w:pPr>
        <w:pStyle w:val="Heading4"/>
      </w:pPr>
      <w:bookmarkStart w:id="90" w:name="參數調校策略"/>
      <w:r>
        <w:t xml:space="preserve">參數調校策略</w:t>
      </w:r>
      <w:bookmarkEnd w:id="90"/>
    </w:p>
    <w:p>
      <w:pPr>
        <w:pStyle w:val="FirstParagraph"/>
      </w:pPr>
      <w:r>
        <w:t xml:space="preserve">VAD 參數需依音訊來源品質差異化配置：</w:t>
      </w:r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參數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PSTN E1 / WebCall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行政交換機（類比線路）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說明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speech_threshold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0.5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0.6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語音判定門檻（0~1），類比線路因背景雜訊較高需提高門檻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min_speech_duration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250ms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300ms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最短語音段落長度，避免雜訊誤觸發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min_silence_duration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500ms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600ms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靜音持續多久判定發言結束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speech_pad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100ms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150ms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語音前後保留的緩衝區，避免截斷首尾音節</w:t>
            </w:r>
          </w:p>
        </w:tc>
      </w:tr>
    </w:tbl>
    <w:p>
      <w:pPr>
        <w:pStyle w:val="BodyText"/>
      </w:pPr>
      <w:r>
        <w:t xml:space="preserve">上述參數可透過管理後台（FR-ADM-001）調整。系統上線初期（D+180 ~ D+240）將依實際客服錄音統計分析，逐步收斂至最佳參數組合。</w:t>
      </w:r>
    </w:p>
    <w:p>
      <w:pPr>
        <w:pStyle w:val="Heading4"/>
      </w:pPr>
      <w:bookmarkStart w:id="91" w:name="使用元件-4"/>
      <w:r>
        <w:t xml:space="preserve">使用元件</w:t>
      </w:r>
      <w:bookmarkEnd w:id="91"/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元件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用途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Silero VAD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神經網路語音活動偵測模型（開源，ONNX 格式，CPU 推論）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ONNX Runtime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Silero VAD 模型推論引擎</w:t>
            </w:r>
          </w:p>
        </w:tc>
      </w:tr>
    </w:tbl>
    <w:p>
      <w:pPr>
        <w:pStyle w:val="Heading3"/>
      </w:pPr>
      <w:bookmarkStart w:id="92" w:name="p-tts-01-語音合成引擎程式"/>
      <w:r>
        <w:t xml:space="preserve">3.4　P-TTS-01　語音合成引擎程式</w:t>
      </w:r>
      <w:bookmarkEnd w:id="92"/>
    </w:p>
    <w:p>
      <w:pPr>
        <w:pStyle w:val="FirstParagraph"/>
      </w:pPr>
      <w:r>
        <w:rPr>
          <w:b/>
        </w:rPr>
        <w:t xml:space="preserve">對應編號：</w:t>
      </w:r>
      <w:r>
        <w:t xml:space="preserve"> </w:t>
      </w:r>
      <w:r>
        <w:t xml:space="preserve">FR-TTS-001 / TC-TTS-001 / M-TTS-01</w:t>
      </w:r>
      <w:r>
        <w:t xml:space="preserve"> </w:t>
      </w:r>
      <w:r>
        <w:rPr>
          <w:b/>
        </w:rPr>
        <w:t xml:space="preserve">KPI 關聯：</w:t>
      </w:r>
      <w:r>
        <w:t xml:space="preserve"> </w:t>
      </w:r>
      <w:r>
        <w:t xml:space="preserve">ivr_response ≤5,000ms</w:t>
      </w:r>
    </w:p>
    <w:p>
      <w:pPr>
        <w:pStyle w:val="Heading4"/>
      </w:pPr>
      <w:bookmarkStart w:id="93" w:name="程式功能-10"/>
      <w:r>
        <w:t xml:space="preserve">程式功能</w:t>
      </w:r>
      <w:bookmarkEnd w:id="93"/>
    </w:p>
    <w:p>
      <w:pPr>
        <w:pStyle w:val="FirstParagraph"/>
      </w:pPr>
      <w:r>
        <w:t xml:space="preserve">將 LLM 生成的文字回應即時合成為自然語音，以串流方式輸出至 PJSIP RTP 發送器播放給旅客。主引擎採用 Coqui XTTS-v2 模型，支援中英文混合語音合成與 voice cloning（可依台鐵指定的聲音風格客製化）。所有合成運算於 AI-IVR 伺服器 CPU 完成，完全地端運行，無任何外部網路連線。</w:t>
      </w:r>
    </w:p>
    <w:p>
      <w:pPr>
        <w:pStyle w:val="BodyText"/>
      </w:pPr>
      <w:r>
        <w:t xml:space="preserve">Coqui AI 公司已於 2023 年底停業，但 XTTS-v2 模型以 MPL-2.0 開源授權釋出，原始碼與模型權重可永久使用。系統同時內建 MeloTTS 與 Piper 作為備案引擎，三者共用統一的 TTS 抽象介面，管理者可透過後台切換，無需修改上下游程式碼。</w:t>
      </w:r>
    </w:p>
    <w:p>
      <w:pPr>
        <w:pStyle w:val="Heading4"/>
      </w:pPr>
      <w:bookmarkStart w:id="94" w:name="處理邏輯-10"/>
      <w:r>
        <w:t xml:space="preserve">處理邏輯</w:t>
      </w:r>
      <w:bookmarkEnd w:id="94"/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600"/>
        <w:gridCol w:w="4320"/>
      </w:tblGrid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項目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說明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輸入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LLM 生成文字（streaming token 或完整文句）、語音參數（語速、語調、聲音風格）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輸出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PCM 音訊流（16kHz → G.711 編碼後交由 PJSIP 發送）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處理程序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① 文字前處理（數字轉國字、英文單字音譯標注、SSML 標記解析） → ② 查詢語音快取（常用語句如「歡迎致電台鐵客服」「請稍候為您轉接」已預先合成並快取） → ③ 快取未命中時，以 XTTS-v2 模型執行串流合成（首包延遲 ≤300ms） → ④ 音訊後處理（音量正規化、採樣率轉換） → ⑤ 串流輸出至 RTP 發送器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存取資料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XTTS-v2 模型權重（本機磁碟，唯讀）；Redis</w:t>
            </w:r>
            <w:r>
              <w:rPr>
                <w:rFonts w:ascii="Times New Roman" w:hAnsi="Times New Roman" w:eastAsia="標楷體"/>
                <w:sz w:val="20"/>
              </w:rPr>
              <w:t xml:space="preserve"> </w:t>
            </w: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tts_cache:{text_hash}</w:t>
            </w:r>
            <w:r>
              <w:rPr>
                <w:rFonts w:ascii="Times New Roman" w:hAnsi="Times New Roman" w:eastAsia="標楷體"/>
                <w:sz w:val="20"/>
              </w:rPr>
              <w:t xml:space="preserve">（語音快取）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計算條件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單路合成延遲 ≤800ms（首包 ≤300ms + 串流持續輸出）；每路約需 0.2 CPU 核心；30 路並行合計約 6 CPU 核心</w:t>
            </w:r>
          </w:p>
        </w:tc>
      </w:tr>
    </w:tbl>
    <w:p>
      <w:pPr>
        <w:pStyle w:val="Heading4"/>
      </w:pPr>
      <w:bookmarkStart w:id="95" w:name="語音快取機制"/>
      <w:r>
        <w:t xml:space="preserve">語音快取機制</w:t>
      </w:r>
      <w:bookmarkEnd w:id="95"/>
    </w:p>
    <w:p>
      <w:pPr>
        <w:pStyle w:val="FirstParagraph"/>
      </w:pPr>
      <w:r>
        <w:t xml:space="preserve">高頻使用的固定語句（系統歡迎語、轉接提示、滿意度調查引導語等）預先合成並儲存於 Redis，以文字內容 SHA-256 hash 作為快取鍵。快取命中時直接回傳音訊流，延遲 &lt;10ms，大幅降低 CPU 運算負載。快取容量預設 500 條語句，LRU 策略淘汰低頻項目。管理後台修改語句模板時自動觸發快取更新。</w:t>
      </w:r>
    </w:p>
    <w:p>
      <w:pPr>
        <w:pStyle w:val="Heading4"/>
      </w:pPr>
      <w:bookmarkStart w:id="96" w:name="備案引擎切換"/>
      <w:r>
        <w:t xml:space="preserve">備案引擎切換</w:t>
      </w:r>
      <w:bookmarkEnd w:id="96"/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引擎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特點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切換方式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Coqui XTTS-v2（主）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中文自然度最佳，支援 voice cloning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預設引擎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MeloTTS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多語言支援佳，推論速度快，Apache-2.0 授權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管理後台一鍵切換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Piper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超輕量（每路 &lt;0.05 核心），適合極端高併發場景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管理後台一鍵切換</w:t>
            </w:r>
          </w:p>
        </w:tc>
      </w:tr>
    </w:tbl>
    <w:p>
      <w:pPr>
        <w:pStyle w:val="BodyText"/>
      </w:pPr>
      <w:r>
        <w:t xml:space="preserve">三套引擎共用</w:t>
      </w:r>
      <w:r>
        <w:t xml:space="preserve"> </w:t>
      </w:r>
      <w:r>
        <w:rPr>
          <w:rStyle w:val="VerbatimChar"/>
        </w:rPr>
        <w:t xml:space="preserve">TTSEngine</w:t>
      </w:r>
      <w:r>
        <w:t xml:space="preserve"> </w:t>
      </w:r>
      <w:r>
        <w:t xml:space="preserve">抽象介面（</w:t>
      </w:r>
      <w:r>
        <w:rPr>
          <w:rStyle w:val="VerbatimChar"/>
        </w:rPr>
        <w:t xml:space="preserve">synthesize_stream(text, voice_config) → AudioStream</w:t>
      </w:r>
      <w:r>
        <w:t xml:space="preserve">），上游呼叫端無需感知底層引擎差異。切換引擎僅需修改一個環境變數並重啟 TTS 容器（Docker Compose 滾動更新，零停機）。</w:t>
      </w:r>
    </w:p>
    <w:p>
      <w:pPr>
        <w:pStyle w:val="Heading4"/>
      </w:pPr>
      <w:bookmarkStart w:id="97" w:name="使用元件-5"/>
      <w:r>
        <w:t xml:space="preserve">使用元件</w:t>
      </w:r>
      <w:bookmarkEnd w:id="97"/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元件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用途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Coqui TTS（XTTS-v2 模型）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主語音合成引擎（CPU 推論，MPL-2.0 授權）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MeloTTS / Piper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備案語音合成引擎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Redis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語音快取（常用語句預合成結果）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SSML Parser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SSML 標記解析（停頓、強調、語速控制）</w:t>
            </w:r>
          </w:p>
        </w:tc>
      </w:tr>
    </w:tbl>
    <w:p>
      <w:pPr>
        <w:pStyle w:val="Heading3"/>
      </w:pPr>
      <w:bookmarkStart w:id="98" w:name="p-tts-02-動態選單合成程式"/>
      <w:r>
        <w:t xml:space="preserve">3.5　P-TTS-02　動態選單合成程式</w:t>
      </w:r>
      <w:bookmarkEnd w:id="98"/>
    </w:p>
    <w:p>
      <w:pPr>
        <w:pStyle w:val="FirstParagraph"/>
      </w:pPr>
      <w:r>
        <w:rPr>
          <w:b/>
        </w:rPr>
        <w:t xml:space="preserve">對應編號：</w:t>
      </w:r>
      <w:r>
        <w:t xml:space="preserve"> </w:t>
      </w:r>
      <w:r>
        <w:t xml:space="preserve">FR-TTS-002 / TC-TTS-002 / M-TTS-02</w:t>
      </w:r>
      <w:r>
        <w:t xml:space="preserve"> </w:t>
      </w:r>
      <w:r>
        <w:rPr>
          <w:b/>
        </w:rPr>
        <w:t xml:space="preserve">KPI 關聯：</w:t>
      </w:r>
      <w:r>
        <w:t xml:space="preserve"> </w:t>
      </w:r>
      <w:r>
        <w:t xml:space="preserve">—（無直接 KPI，支援 FR-IVR-005 按碼偵測與動態選單）</w:t>
      </w:r>
    </w:p>
    <w:p>
      <w:pPr>
        <w:pStyle w:val="Heading4"/>
      </w:pPr>
      <w:bookmarkStart w:id="99" w:name="程式功能-11"/>
      <w:r>
        <w:t xml:space="preserve">程式功能</w:t>
      </w:r>
      <w:bookmarkEnd w:id="99"/>
    </w:p>
    <w:p>
      <w:pPr>
        <w:pStyle w:val="FirstParagraph"/>
      </w:pPr>
      <w:r>
        <w:t xml:space="preserve">依管理後台設定動態生成語音選單內容，無需預錄音檔。系統管理者可透過後台（FR-ADM-001）自行編輯選單結構、選項文字與排列順序，修改後系統自動調用 P-TTS-01 合成新語音並更新快取。本程式與 P-IVR-04（DTMF 偵測）協同運作，構成完整的語音選單互動流程。</w:t>
      </w:r>
    </w:p>
    <w:p>
      <w:pPr>
        <w:pStyle w:val="Heading4"/>
      </w:pPr>
      <w:bookmarkStart w:id="100" w:name="處理邏輯-11"/>
      <w:r>
        <w:t xml:space="preserve">處理邏輯</w:t>
      </w:r>
      <w:bookmarkEnd w:id="100"/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600"/>
        <w:gridCol w:w="4320"/>
      </w:tblGrid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項目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說明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輸入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選單定義（JSON 格式：選單 ID、各選項文字、DTMF 對應按鍵）；選單觸發事件（來自 P-IVR-04）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輸出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合成後的語音選單音訊流（交由 P-TTS-01 串流播放）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處理程序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① 載入選單定義（自 PostgreSQL</w:t>
            </w:r>
            <w:r>
              <w:rPr>
                <w:rFonts w:ascii="Times New Roman" w:hAnsi="Times New Roman" w:eastAsia="標楷體"/>
                <w:sz w:val="20"/>
              </w:rPr>
              <w:t xml:space="preserve"> </w:t>
            </w: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menu_definitions</w:t>
            </w:r>
            <w:r>
              <w:rPr>
                <w:rFonts w:ascii="Times New Roman" w:hAnsi="Times New Roman" w:eastAsia="標楷體"/>
                <w:sz w:val="20"/>
              </w:rPr>
              <w:t xml:space="preserve"> </w:t>
            </w:r>
            <w:r>
              <w:rPr>
                <w:rFonts w:ascii="Times New Roman" w:hAnsi="Times New Roman" w:eastAsia="標楷體"/>
                <w:sz w:val="20"/>
              </w:rPr>
              <w:t xml:space="preserve">表讀取） → ② 依模板組裝選單文字（含 SSML 標記：各選項間插入 300ms 停頓、按鍵編號以強調語調播放） → ③ 呼叫 P-TTS-01 合成語音 → ④ 合成結果寫入快取（選單內容變更前持續使用）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存取資料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PostgreSQL</w:t>
            </w:r>
            <w:r>
              <w:rPr>
                <w:rFonts w:ascii="Times New Roman" w:hAnsi="Times New Roman" w:eastAsia="標楷體"/>
                <w:sz w:val="20"/>
              </w:rPr>
              <w:t xml:space="preserve"> </w:t>
            </w: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menu_definitions</w:t>
            </w:r>
            <w:r>
              <w:rPr>
                <w:rFonts w:ascii="Times New Roman" w:hAnsi="Times New Roman" w:eastAsia="標楷體"/>
                <w:sz w:val="20"/>
              </w:rPr>
              <w:t xml:space="preserve">（選單定義表：menu_id、menu_name、items_json、updated_at）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計算條件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選單首次合成 ≤2 秒（含模板組裝 + TTS 合成）；後續使用快取，延遲 &lt;10ms</w:t>
            </w:r>
          </w:p>
        </w:tc>
      </w:tr>
    </w:tbl>
    <w:p>
      <w:pPr>
        <w:pStyle w:val="Heading4"/>
      </w:pPr>
      <w:bookmarkStart w:id="101" w:name="選單模板範例"/>
      <w:r>
        <w:t xml:space="preserve">選單模板範例</w:t>
      </w:r>
      <w:bookmarkEnd w:id="101"/>
    </w:p>
    <w:p>
      <w:pPr>
        <w:pStyle w:val="SourceCode"/>
      </w:pPr>
      <w:r>
        <w:rPr>
          <w:rStyle w:val="VerbatimChar"/>
        </w:rPr>
        <w:t xml:space="preserve">歡迎致電台鐵客服，&lt;break time="300ms"/&gt;</w:t>
      </w:r>
      <w:r>
        <w:br/>
      </w:r>
      <w:r>
        <w:rPr>
          <w:rStyle w:val="VerbatimChar"/>
        </w:rPr>
        <w:t xml:space="preserve">查詢時刻表請按 &lt;emphasis&gt;1&lt;/emphasis&gt;，&lt;break time="300ms"/&gt;</w:t>
      </w:r>
      <w:r>
        <w:br/>
      </w:r>
      <w:r>
        <w:rPr>
          <w:rStyle w:val="VerbatimChar"/>
        </w:rPr>
        <w:t xml:space="preserve">查詢票價請按 &lt;emphasis&gt;2&lt;/emphasis&gt;，&lt;break time="300ms"/&gt;</w:t>
      </w:r>
      <w:r>
        <w:br/>
      </w:r>
      <w:r>
        <w:rPr>
          <w:rStyle w:val="VerbatimChar"/>
        </w:rPr>
        <w:t xml:space="preserve">掛失或退票請按 &lt;emphasis&gt;3&lt;/emphasis&gt;，&lt;break time="300ms"/&gt;</w:t>
      </w:r>
      <w:r>
        <w:br/>
      </w:r>
      <w:r>
        <w:rPr>
          <w:rStyle w:val="VerbatimChar"/>
        </w:rPr>
        <w:t xml:space="preserve">轉接人工客服請按 &lt;emphasis&gt;0&lt;/emphasis&gt;，&lt;break time="300ms"/&gt;</w:t>
      </w:r>
      <w:r>
        <w:br/>
      </w:r>
      <w:r>
        <w:rPr>
          <w:rStyle w:val="VerbatimChar"/>
        </w:rPr>
        <w:t xml:space="preserve">或直接說出您的問題。</w:t>
      </w:r>
    </w:p>
    <w:p>
      <w:pPr>
        <w:pStyle w:val="FirstParagraph"/>
      </w:pPr>
      <w:r>
        <w:t xml:space="preserve">SSML 標記由 P-TTS-01 的 SSML Parser 解析，控制停頓時長（</w:t>
      </w:r>
      <w:r>
        <w:rPr>
          <w:rStyle w:val="VerbatimChar"/>
        </w:rPr>
        <w:t xml:space="preserve">&lt;break&gt;</w:t>
      </w:r>
      <w:r>
        <w:t xml:space="preserve">）、語調強調（</w:t>
      </w:r>
      <w:r>
        <w:rPr>
          <w:rStyle w:val="VerbatimChar"/>
        </w:rPr>
        <w:t xml:space="preserve">&lt;emphasis&gt;</w:t>
      </w:r>
      <w:r>
        <w:t xml:space="preserve">）與語速調節（</w:t>
      </w:r>
      <w:r>
        <w:rPr>
          <w:rStyle w:val="VerbatimChar"/>
        </w:rPr>
        <w:t xml:space="preserve">&lt;prosody&gt;</w:t>
      </w:r>
      <w:r>
        <w:t xml:space="preserve">）。</w:t>
      </w:r>
    </w:p>
    <w:p>
      <w:pPr>
        <w:pStyle w:val="Heading4"/>
      </w:pPr>
      <w:bookmarkStart w:id="102" w:name="使用介面-3"/>
      <w:r>
        <w:t xml:space="preserve">使用介面</w:t>
      </w:r>
      <w:bookmarkEnd w:id="102"/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上游：</w:t>
      </w:r>
      <w:r>
        <w:t xml:space="preserve"> </w:t>
      </w:r>
      <w:r>
        <w:t xml:space="preserve">管理後台（FR-ADM-001）編輯選單定義 → 本程式自動觸發合成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下游：</w:t>
      </w:r>
      <w:r>
        <w:t xml:space="preserve"> </w:t>
      </w:r>
      <w:r>
        <w:t xml:space="preserve">P-IVR-04（DTMF 偵測）觸發播放選單 → 本程式回傳快取音訊</w:t>
      </w:r>
    </w:p>
    <w:p>
      <w:pPr>
        <w:pStyle w:val="Heading3"/>
      </w:pPr>
      <w:bookmarkStart w:id="103" w:name="模組間介面總覽-1"/>
      <w:r>
        <w:t xml:space="preserve">3.6　模組間介面總覽</w:t>
      </w:r>
      <w:bookmarkEnd w:id="103"/>
    </w:p>
    <w:p>
      <w:pPr>
        <w:pStyle w:val="FirstParagraph"/>
      </w:pPr>
      <w:r>
        <w:t xml:space="preserve">以下為本章 5 支程式與其他模組之主要呼叫關係：</w:t>
      </w:r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模組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輸入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處理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輸出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PJSIP RTP 接收器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RTP 語音流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接收原始音訊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PCM 送至 P-STT-03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P-STT-03（VAD）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PCM 音訊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語音活動偵測、段落切分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語音段落送至 P-STT-01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P-STT-01（辨識）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語音段落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Whisper 語音辨識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辨識文字送至 P-STT-02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P-STT-02（意圖辨識）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辨識文字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意圖分類與路由決策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分派至 P-LLM-02（RAG）或 P-IVR-03/06（轉接/防護）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P-LLM-02（RAG）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辨識文字＋意圖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RAG 檢索增強生成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LLM 生成文字送至 P-TTS-01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P-TTS-01（合成）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LLM 生成文字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XTTS-v2 語音合成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PCM 音訊送至 PJSIP RTP 發送器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P-TTS-02（動態選單）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選單觸發事件（來自 P-IVR-04）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選單模板組裝＋合成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合成語音交由 P-TTS-01 播放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P-IVR-04（DTMF 偵測）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按鍵信號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DTMF 按碼偵測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觸發 P-TTS-02 動態選單合成</w:t>
            </w:r>
          </w:p>
        </w:tc>
      </w:tr>
    </w:tbl>
    <w:p>
      <w:pPr>
        <w:pStyle w:val="BodyText"/>
      </w:pPr>
      <w:r>
        <w:t xml:space="preserve">STT 與 TTS 模組以 gRPC 與 LLM 模組通訊，以函式呼叫與 IVR 模組通訊（同一容器內）。AI-IVR 語音互動完整流程之延遲預算分配：VAD ≤200ms → STT ≤800ms → 意圖辨識 ≤200ms → 個資遮罩 ≤50ms → LLM 推論 ≤2,500ms → TTS ≤800ms → RTP 封裝 ≤50ms → 合計 ≤4,600ms，餘裕 400ms 內完成 5,000ms SLA。各階段延遲預算詳見 #03 §4.1.2。</w:t>
      </w:r>
    </w:p>
    <w:p>
      <w:pPr>
        <w:pStyle w:val="Heading3"/>
      </w:pPr>
      <w:bookmarkStart w:id="104" w:name="本章引用編號清單-2"/>
      <w:r>
        <w:t xml:space="preserve">本章引用編號清單</w:t>
      </w:r>
      <w:bookmarkEnd w:id="104"/>
    </w:p>
    <w:p>
      <w:pPr>
        <w:pStyle w:val="FirstParagraph"/>
      </w:pPr>
      <w:r>
        <w:rPr>
          <w:b/>
        </w:rPr>
        <w:t xml:space="preserve">功能需求（FR）：</w:t>
      </w:r>
      <w:r>
        <w:t xml:space="preserve"> </w:t>
      </w:r>
      <w:r>
        <w:t xml:space="preserve">FR-STT-001（即時中英文語音轉文字）、FR-STT-002（語音內容分類與意圖辨識）、FR-STT-003（語音斷點與停頓偵測）、FR-TTS-001（中英文即時語音合成）、FR-TTS-002（動態選單語音生成）、FR-IVR-005（按碼偵測與動態選單）、FR-ADM-001（系統參數設定管理）</w:t>
      </w:r>
    </w:p>
    <w:p>
      <w:pPr>
        <w:pStyle w:val="BodyText"/>
      </w:pPr>
      <w:r>
        <w:rPr>
          <w:b/>
        </w:rPr>
        <w:t xml:space="preserve">測試案例（TC）：</w:t>
      </w:r>
      <w:r>
        <w:t xml:space="preserve"> </w:t>
      </w:r>
      <w:r>
        <w:t xml:space="preserve">TC-STT-001 ~ TC-STT-003、TC-TTS-001 ~ TC-TTS-002</w:t>
      </w:r>
    </w:p>
    <w:p>
      <w:pPr>
        <w:pStyle w:val="BodyText"/>
      </w:pPr>
      <w:r>
        <w:rPr>
          <w:b/>
        </w:rPr>
        <w:t xml:space="preserve">架構決策（AD）：</w:t>
      </w:r>
      <w:r>
        <w:t xml:space="preserve"> </w:t>
      </w:r>
      <w:r>
        <w:t xml:space="preserve">AD-002（GPU#0 專責 LLM 推論，GPU#1 負責 Embedding + QI + 擴充預留）、AD-003（STT/TTS 跑 CPU，不上 GPU）</w:t>
      </w:r>
    </w:p>
    <w:p>
      <w:pPr>
        <w:pStyle w:val="BodyText"/>
      </w:pPr>
      <w:r>
        <w:rPr>
          <w:b/>
        </w:rPr>
        <w:t xml:space="preserve">攻擊面防禦（ATK）：</w:t>
      </w:r>
      <w:r>
        <w:t xml:space="preserve"> </w:t>
      </w:r>
      <w:r>
        <w:t xml:space="preserve">ATK-006（類比線路語音品質與 VAD 調校 — §3.1 差異化前處理參數、§3.3 VAD 參數調校策略）、ATK-011（Coqui 停業後備案方案 — §3.4 三引擎抽象介面與一鍵切換機制）</w:t>
      </w:r>
    </w:p>
    <w:p>
      <w:pPr>
        <w:pStyle w:val="Heading2"/>
      </w:pPr>
      <w:bookmarkStart w:id="105" w:name="第四章-ai-agent-ai-qi-模組程式說明"/>
      <w:r>
        <w:t xml:space="preserve">第四章　AI-Agent / AI-QI 模組程式說明</w:t>
      </w:r>
      <w:bookmarkEnd w:id="105"/>
    </w:p>
    <w:p>
      <w:pPr>
        <w:pStyle w:val="FirstParagraph"/>
      </w:pPr>
      <w:r>
        <w:t xml:space="preserve">本章說明 AI 虛擬客服（AI-Agent）6 支程式、SMS 簡訊服務 1 支程式，以及智慧質檢（AI-QI）7 支程式，合計 14 支程式之程式功能、處理邏輯、使用資料庫及元件。AI-Agent 模組部署於 AI 伺服器，文字對話透過 REST API 接收 CRM Gateway 訊息，經 RAG Pipeline（詳見第二章 §2.2）檢索知識庫後由 LLM 生成回應，回應時間 ≤5,000ms。AI-QI 模組以批次排程方式運行，語音轉文字由 faster-whisper 執行（CPU 推論，AD-003），情緒分析模型部署於 GPU#1（AD-002），與 Embedding 及擴充預留共用資源，避免干擾 GPU#0 的即時 LLM 推論。</w:t>
      </w:r>
    </w:p>
    <w:p>
      <w:pPr>
        <w:pStyle w:val="BodyText"/>
      </w:pPr>
      <w:r>
        <w:t xml:space="preserve">模組間介面規格與系統流程圖詳見 #03 程式設計規格報告書第四章 §4.2、§4.3；資料庫完整 Schema 詳見 #03 第六章。</w:t>
      </w:r>
    </w:p>
    <w:p>
      <w:pPr>
        <w:pStyle w:val="Heading3"/>
      </w:pPr>
      <w:bookmarkStart w:id="106" w:name="p-agt-01-數位通道管理程式"/>
      <w:r>
        <w:t xml:space="preserve">4.1　P-AGT-01　數位通道管理程式</w:t>
      </w:r>
      <w:bookmarkEnd w:id="106"/>
    </w:p>
    <w:p>
      <w:pPr>
        <w:pStyle w:val="FirstParagraph"/>
      </w:pPr>
      <w:r>
        <w:rPr>
          <w:b/>
        </w:rPr>
        <w:t xml:space="preserve">對應編號：</w:t>
      </w:r>
      <w:r>
        <w:t xml:space="preserve"> </w:t>
      </w:r>
      <w:r>
        <w:t xml:space="preserve">FR-AGT-001 / TC-AGT-001 / M-AGT-01</w:t>
      </w:r>
      <w:r>
        <w:t xml:space="preserve"> </w:t>
      </w:r>
      <w:r>
        <w:rPr>
          <w:b/>
        </w:rPr>
        <w:t xml:space="preserve">KPI 關聯：</w:t>
      </w:r>
      <w:r>
        <w:t xml:space="preserve"> </w:t>
      </w:r>
      <w:r>
        <w:t xml:space="preserve">agent_ports ≥30</w:t>
      </w:r>
    </w:p>
    <w:p>
      <w:pPr>
        <w:pStyle w:val="Heading4"/>
      </w:pPr>
      <w:bookmarkStart w:id="107" w:name="程式功能-12"/>
      <w:r>
        <w:t xml:space="preserve">程式功能</w:t>
      </w:r>
      <w:bookmarkEnd w:id="107"/>
    </w:p>
    <w:p>
      <w:pPr>
        <w:pStyle w:val="FirstParagraph"/>
      </w:pPr>
      <w:r>
        <w:t xml:space="preserve">管理 AI-Agent 數位文字通道的連線生命週期。系統透過 WebSocket 與 CRM Gateway 建立即時雙向通訊，同時支援 ≥30 埠數位通道併發連線。本程式負責連線池管理、Session 建立與銷毀、訊息路由分派及連線異常處理。</w:t>
      </w:r>
    </w:p>
    <w:p>
      <w:pPr>
        <w:pStyle w:val="Heading4"/>
      </w:pPr>
      <w:bookmarkStart w:id="108" w:name="處理邏輯-12"/>
      <w:r>
        <w:t xml:space="preserve">處理邏輯</w:t>
      </w:r>
      <w:bookmarkEnd w:id="108"/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600"/>
        <w:gridCol w:w="4320"/>
      </w:tblGrid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項目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說明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輸入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CRM Gateway WebSocket 訊息（旅客文字、session_id、通道來源標識 Web/App）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輸出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AI 回應訊息（文字 + Citation 來源）、系統事件（轉接通知、Session 結束）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處理程序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① WebSocket 連線握手與身份驗證 → ② 建立 Session（分配 session_id，寫入 Redis） → ③ 接收旅客訊息，分派至 P-AGT-03（智慧問答）處理 → ④ 回傳 AI 回應至 CRM Gateway → ⑤ Session 結束時觸發對話摘要生成（P-LLM-02）並寫入 PostgreSQL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存取資料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Redis</w:t>
            </w:r>
            <w:r>
              <w:rPr>
                <w:rFonts w:ascii="Times New Roman" w:hAnsi="Times New Roman" w:eastAsia="標楷體"/>
                <w:sz w:val="20"/>
              </w:rPr>
              <w:t xml:space="preserve"> </w:t>
            </w: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session:{session_id}</w:t>
            </w:r>
            <w:r>
              <w:rPr>
                <w:rFonts w:ascii="Times New Roman" w:hAnsi="Times New Roman" w:eastAsia="標楷體"/>
                <w:sz w:val="20"/>
              </w:rPr>
              <w:t xml:space="preserve">（連線狀態與對話上下文）；PostgreSQL</w:t>
            </w:r>
            <w:r>
              <w:rPr>
                <w:rFonts w:ascii="Times New Roman" w:hAnsi="Times New Roman" w:eastAsia="標楷體"/>
                <w:sz w:val="20"/>
              </w:rPr>
              <w:t xml:space="preserve"> </w:t>
            </w: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agent_sessions</w:t>
            </w:r>
            <w:r>
              <w:rPr>
                <w:rFonts w:ascii="Times New Roman" w:hAnsi="Times New Roman" w:eastAsia="標楷體"/>
                <w:sz w:val="20"/>
              </w:rPr>
              <w:t xml:space="preserve">（Session 紀錄）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計算條件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支援 ≥30 路 WebSocket 併發連線；連線心跳間隔 30 秒，連續 3 次心跳逾時自動斷線釋放資源；單一 Session 最長存活時間 30 分鐘（可由管理後台調整）</w:t>
            </w:r>
          </w:p>
        </w:tc>
      </w:tr>
    </w:tbl>
    <w:p>
      <w:pPr>
        <w:pStyle w:val="Heading4"/>
      </w:pPr>
      <w:bookmarkStart w:id="109" w:name="連線池管理"/>
      <w:r>
        <w:t xml:space="preserve">連線池管理</w:t>
      </w:r>
      <w:bookmarkEnd w:id="109"/>
    </w:p>
    <w:p>
      <w:pPr>
        <w:numPr>
          <w:ilvl w:val="0"/>
          <w:numId w:val="1020"/>
        </w:numPr>
        <w:pStyle w:val="Compact"/>
      </w:pPr>
      <w:r>
        <w:t xml:space="preserve">採用 asyncio 事件迴圈處理 WebSocket I/O，避免阻塞</w:t>
      </w:r>
    </w:p>
    <w:p>
      <w:pPr>
        <w:numPr>
          <w:ilvl w:val="0"/>
          <w:numId w:val="1020"/>
        </w:numPr>
        <w:pStyle w:val="Compact"/>
      </w:pPr>
      <w:r>
        <w:t xml:space="preserve">每路連線配置獨立的 Redis Session，HA 環境下任一台 AI 伺服器故障時，存活機透過 Redis 共享 Session 接手所有連線（AD-005），旅客無需重新發起對話</w:t>
      </w:r>
    </w:p>
    <w:p>
      <w:pPr>
        <w:numPr>
          <w:ilvl w:val="0"/>
          <w:numId w:val="1020"/>
        </w:numPr>
        <w:pStyle w:val="Compact"/>
      </w:pPr>
      <w:r>
        <w:t xml:space="preserve">連線數接近上限（28/30 路）時，自動發送告警至管理後台（FR-ADM-003），並將新連線排入等候佇列</w:t>
      </w:r>
    </w:p>
    <w:p>
      <w:pPr>
        <w:pStyle w:val="Heading4"/>
      </w:pPr>
      <w:bookmarkStart w:id="110" w:name="使用元件-6"/>
      <w:r>
        <w:t xml:space="preserve">使用元件</w:t>
      </w:r>
      <w:bookmarkEnd w:id="110"/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元件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用途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FastAPI + WebSocket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數位通道 WebSocket 服務端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Redis 7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Session 管理與跨機共享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Prometheus client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連線數、訊息吞吐量即時監控</w:t>
            </w:r>
          </w:p>
        </w:tc>
      </w:tr>
    </w:tbl>
    <w:p>
      <w:pPr>
        <w:pStyle w:val="Heading3"/>
      </w:pPr>
      <w:bookmarkStart w:id="111" w:name="p-agt-02-向量檢索引擎程式"/>
      <w:r>
        <w:t xml:space="preserve">4.2　P-AGT-02　向量檢索引擎程式</w:t>
      </w:r>
      <w:bookmarkEnd w:id="111"/>
    </w:p>
    <w:p>
      <w:pPr>
        <w:pStyle w:val="FirstParagraph"/>
      </w:pPr>
      <w:r>
        <w:rPr>
          <w:b/>
        </w:rPr>
        <w:t xml:space="preserve">對應編號：</w:t>
      </w:r>
      <w:r>
        <w:t xml:space="preserve"> </w:t>
      </w:r>
      <w:r>
        <w:t xml:space="preserve">FR-AGT-002 / TC-AGT-002 / M-AGT-02</w:t>
      </w:r>
      <w:r>
        <w:t xml:space="preserve"> </w:t>
      </w:r>
      <w:r>
        <w:rPr>
          <w:b/>
        </w:rPr>
        <w:t xml:space="preserve">KPI 關聯：</w:t>
      </w:r>
      <w:r>
        <w:t xml:space="preserve"> </w:t>
      </w:r>
      <w:r>
        <w:t xml:space="preserve">agent_accuracy ≥85%</w:t>
      </w:r>
    </w:p>
    <w:p>
      <w:pPr>
        <w:pStyle w:val="Heading4"/>
      </w:pPr>
      <w:bookmarkStart w:id="112" w:name="程式功能-13"/>
      <w:r>
        <w:t xml:space="preserve">程式功能</w:t>
      </w:r>
      <w:bookmarkEnd w:id="112"/>
    </w:p>
    <w:p>
      <w:pPr>
        <w:pStyle w:val="FirstParagraph"/>
      </w:pPr>
      <w:r>
        <w:t xml:space="preserve">整合 Qdrant 向量資料庫實現語意檢索，為 RAG Pipeline 提供知識庫檢索能力。本程式接收查詢文字，透過 multilingual-e5-large 模型生成 Embedding 向量，在 Qdrant 中執行 HNSW 近鄰搜尋，回傳 Top-K 相關文件片段及其 metadata（文件名稱、頁碼、段落編號）供後續 Citation 標註使用。</w:t>
      </w:r>
    </w:p>
    <w:p>
      <w:pPr>
        <w:pStyle w:val="Heading4"/>
      </w:pPr>
      <w:bookmarkStart w:id="113" w:name="處理邏輯-13"/>
      <w:r>
        <w:t xml:space="preserve">處理邏輯</w:t>
      </w:r>
      <w:bookmarkEnd w:id="113"/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600"/>
        <w:gridCol w:w="4320"/>
      </w:tblGrid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項目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說明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輸入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查詢文字（經 P-LLM-03 同義詞擴展與錯別字修正後）、Top-K 參數（預設 5）、過濾條件（知識庫版本、文件類別）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輸出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Top-K 文件片段（含原文、相似度分數、來源 metadata）、查詢延遲統計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處理程序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① 接收查詢文字 → ② 呼叫 multilingual-e5-large 生成查詢向量（GPU#1，模型大小約 1.3GB） → ③ Qdrant HNSW 索引檢索 Top-K 候選 → ④ Reranker 重排序（以 Cross-Encoder 計算精確相關度） → ⑤ 回傳排序後的文件片段與 metadata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存取資料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Qdrant Collection（知識庫向量索引）；multilingual-e5-large 模型權重（GPU#1）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計算條件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Embedding 生成 + Top-K 查詢延遲 &lt;200ms（Qdrant Rust 引擎 HNSW 查詢 &lt;50ms）；知識庫規模預估 10,000~50,000 筆文件，單機 Qdrant 完全足夠（AD-008）</w:t>
            </w:r>
          </w:p>
        </w:tc>
      </w:tr>
    </w:tbl>
    <w:p>
      <w:pPr>
        <w:pStyle w:val="Heading4"/>
      </w:pPr>
      <w:bookmarkStart w:id="114" w:name="知識庫版本管理"/>
      <w:r>
        <w:t xml:space="preserve">知識庫版本管理</w:t>
      </w:r>
      <w:bookmarkEnd w:id="114"/>
    </w:p>
    <w:p>
      <w:pPr>
        <w:pStyle w:val="FirstParagraph"/>
      </w:pPr>
      <w:r>
        <w:t xml:space="preserve">Qdrant Collection 以</w:t>
      </w:r>
      <w:r>
        <w:t xml:space="preserve"> </w:t>
      </w:r>
      <w:r>
        <w:rPr>
          <w:rStyle w:val="VerbatimChar"/>
        </w:rPr>
        <w:t xml:space="preserve">kb_v{version}</w:t>
      </w:r>
      <w:r>
        <w:t xml:space="preserve"> </w:t>
      </w:r>
      <w:r>
        <w:t xml:space="preserve">命名，每次知識庫全量更新建立新 Collection，舊版本保留 3 個版本供回溯。版本切換為原子操作（修改 alias 指向），零停機。增量更新機制詳見第二章 §2.6（P-KB-01）。</w:t>
      </w:r>
    </w:p>
    <w:p>
      <w:pPr>
        <w:pStyle w:val="Heading4"/>
      </w:pPr>
      <w:bookmarkStart w:id="115" w:name="使用元件-7"/>
      <w:r>
        <w:t xml:space="preserve">使用元件</w:t>
      </w:r>
      <w:bookmarkEnd w:id="115"/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元件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用途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Qdrant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向量資料庫（Rust 引擎，HNSW 索引）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intfloat/multilingual-e5-large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中文 Embedding 模型（MTEB 中文排行榜前三）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Cross-Encoder Reranker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Top-K 結果重排序，提升檢索精準度</w:t>
            </w:r>
          </w:p>
        </w:tc>
      </w:tr>
    </w:tbl>
    <w:p>
      <w:pPr>
        <w:pStyle w:val="Heading3"/>
      </w:pPr>
      <w:bookmarkStart w:id="116" w:name="p-agt-03-智慧問答與-citation-程式"/>
      <w:r>
        <w:t xml:space="preserve">4.3　P-AGT-03　智慧問答與 Citation 程式</w:t>
      </w:r>
      <w:bookmarkEnd w:id="116"/>
    </w:p>
    <w:p>
      <w:pPr>
        <w:pStyle w:val="FirstParagraph"/>
      </w:pPr>
      <w:r>
        <w:rPr>
          <w:b/>
        </w:rPr>
        <w:t xml:space="preserve">對應編號：</w:t>
      </w:r>
      <w:r>
        <w:t xml:space="preserve"> </w:t>
      </w:r>
      <w:r>
        <w:t xml:space="preserve">FR-AGT-003 + FR-AGT-004 / TC-AGT-003、TC-AGT-004 / M-AGT-03</w:t>
      </w:r>
      <w:r>
        <w:t xml:space="preserve"> </w:t>
      </w:r>
      <w:r>
        <w:rPr>
          <w:b/>
        </w:rPr>
        <w:t xml:space="preserve">KPI 關聯：</w:t>
      </w:r>
      <w:r>
        <w:t xml:space="preserve"> </w:t>
      </w:r>
      <w:r>
        <w:t xml:space="preserve">agent_accuracy ≥85%、agent_response ≤5,000ms</w:t>
      </w:r>
    </w:p>
    <w:p>
      <w:pPr>
        <w:pStyle w:val="Heading4"/>
      </w:pPr>
      <w:bookmarkStart w:id="117" w:name="程式功能-14"/>
      <w:r>
        <w:t xml:space="preserve">程式功能</w:t>
      </w:r>
      <w:bookmarkEnd w:id="117"/>
    </w:p>
    <w:p>
      <w:pPr>
        <w:pStyle w:val="FirstParagraph"/>
      </w:pPr>
      <w:r>
        <w:t xml:space="preserve">AI-Agent 文字對話的核心處理程式，合併實作智慧問答（FR-AGT-003）與 Citation 來源標註（FR-AGT-004）。接收旅客文字訊息後，經個資遮罩、RAG 檢索、LLM 推論生成回答，並自動從回應中抽取引用來源，以 footnote 格式標註供旅客與客服人員驗證。</w:t>
      </w:r>
    </w:p>
    <w:p>
      <w:pPr>
        <w:pStyle w:val="Heading4"/>
      </w:pPr>
      <w:bookmarkStart w:id="118" w:name="處理邏輯-14"/>
      <w:r>
        <w:t xml:space="preserve">處理邏輯</w:t>
      </w:r>
      <w:bookmarkEnd w:id="118"/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600"/>
        <w:gridCol w:w="4320"/>
      </w:tblGrid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項目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說明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輸入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旅客文字訊息、session_id、對話歷史上下文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輸出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AI 回應文字（含 Citation footnote）、信心度分數、引用來源清單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處理程序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① 個資遮罩（正則遮罩身分證/電話/信用卡號） → ② 呼叫 P-AGT-02 向量檢索，取得 Top-K 知識片段 → ③ Prompt 組裝（System Instruction + 檢索結果 + 對話歷史 + 旅客問題） → ④ 透過 P-LLM-01 執行 LLM 推論 → ⑤ Citation 抽取（解析 LLM 輸出中的來源引用標記，對照 metadata 生成 footnote） → ⑥ 信心度三層路由（詳見第二章 §2.2）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存取資料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Redis</w:t>
            </w:r>
            <w:r>
              <w:rPr>
                <w:rFonts w:ascii="Times New Roman" w:hAnsi="Times New Roman" w:eastAsia="標楷體"/>
                <w:sz w:val="20"/>
              </w:rPr>
              <w:t xml:space="preserve"> </w:t>
            </w: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session:{session_id}</w:t>
            </w:r>
            <w:r>
              <w:rPr>
                <w:rFonts w:ascii="Times New Roman" w:hAnsi="Times New Roman" w:eastAsia="標楷體"/>
                <w:sz w:val="20"/>
              </w:rPr>
              <w:t xml:space="preserve">（多輪對話上下文）；PostgreSQL</w:t>
            </w:r>
            <w:r>
              <w:rPr>
                <w:rFonts w:ascii="Times New Roman" w:hAnsi="Times New Roman" w:eastAsia="標楷體"/>
                <w:sz w:val="20"/>
              </w:rPr>
              <w:t xml:space="preserve"> </w:t>
            </w: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conversation_logs</w:t>
            </w:r>
            <w:r>
              <w:rPr>
                <w:rFonts w:ascii="Times New Roman" w:hAnsi="Times New Roman" w:eastAsia="標楷體"/>
                <w:sz w:val="20"/>
              </w:rPr>
              <w:t xml:space="preserve">（對話紀錄）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計算條件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端到端回應 ≤5,000ms（API Gateway ≤100ms + 意圖辨識 ≤200ms + 個資遮罩 ≤50ms + 向量檢索 ≤200ms + Prompt 組裝 ≤50ms + LLM 推論 ≤2,500ms + Citation 抽取 ≤100ms + 回覆發送 ≤100ms = 3,300ms，餘裕 1,700ms）</w:t>
            </w:r>
          </w:p>
        </w:tc>
      </w:tr>
    </w:tbl>
    <w:p>
      <w:pPr>
        <w:pStyle w:val="Heading4"/>
      </w:pPr>
      <w:bookmarkStart w:id="119" w:name="citation-標註機制"/>
      <w:r>
        <w:t xml:space="preserve">Citation 標註機制</w:t>
      </w:r>
      <w:bookmarkEnd w:id="119"/>
    </w:p>
    <w:p>
      <w:pPr>
        <w:pStyle w:val="FirstParagraph"/>
      </w:pPr>
      <w:r>
        <w:t xml:space="preserve">RAG Pipeline 在檢索階段保留每個 chunk 的來源 metadata（文件名稱、頁碼、段落編號）。LLM 生成回答時，Prompt 明確要求以</w:t>
      </w:r>
      <w:r>
        <w:t xml:space="preserve"> </w:t>
      </w:r>
      <w:r>
        <w:rPr>
          <w:rStyle w:val="VerbatimChar"/>
        </w:rPr>
        <w:t xml:space="preserve">[ref:N]</w:t>
      </w:r>
      <w:r>
        <w:t xml:space="preserve"> </w:t>
      </w:r>
      <w:r>
        <w:t xml:space="preserve">格式標註引用來源。本程式於生成完畢後解析引用標記，對照 metadata 生成結構化 Citation 列表，前端以 footnote 或 tooltip 呈現來源連結，旅客可點擊查看原始文件段落。</w:t>
      </w:r>
    </w:p>
    <w:p>
      <w:pPr>
        <w:pStyle w:val="Heading4"/>
      </w:pPr>
      <w:bookmarkStart w:id="120" w:name="信心度三層路由"/>
      <w:r>
        <w:t xml:space="preserve">信心度三層路由</w:t>
      </w:r>
      <w:bookmarkEnd w:id="120"/>
    </w:p>
    <w:p>
      <w:pPr>
        <w:pStyle w:val="FirstParagraph"/>
      </w:pPr>
      <w:r>
        <w:t xml:space="preserve">採用與語音通道相同的回應策略（詳見第二章 §2.2）：信心度 ≥0.85 直接回答；0.6~0.85 回答並附註「建議洽詢專人確認」；&lt;0.6 回覆「此問題建議洽詢客服人員」並提供轉接按鈕。此策略確保 AI 不會在不確定時提供錯誤資訊，涉及票價、時刻等關鍵資訊一律從台鐵既有 API 即時查詢，不依賴 LLM 記憶。</w:t>
      </w:r>
    </w:p>
    <w:p>
      <w:pPr>
        <w:pStyle w:val="Heading4"/>
      </w:pPr>
      <w:bookmarkStart w:id="121" w:name="使用介面-4"/>
      <w:r>
        <w:t xml:space="preserve">使用介面</w:t>
      </w:r>
      <w:bookmarkEnd w:id="121"/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上游：</w:t>
      </w:r>
      <w:r>
        <w:t xml:space="preserve"> </w:t>
      </w:r>
      <w:r>
        <w:t xml:space="preserve">P-AGT-01（數位通道管理）分派訊息</w:t>
      </w:r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下游：</w:t>
      </w:r>
      <w:r>
        <w:t xml:space="preserve"> </w:t>
      </w:r>
      <w:r>
        <w:t xml:space="preserve">P-AGT-02（向量檢索）、P-LLM-01（LLM 推論）、P-AGT-05（轉接管理）</w:t>
      </w:r>
    </w:p>
    <w:p>
      <w:pPr>
        <w:pStyle w:val="Heading3"/>
      </w:pPr>
      <w:bookmarkStart w:id="122" w:name="p-agt-04-個性化引擎程式"/>
      <w:r>
        <w:t xml:space="preserve">4.4　P-AGT-04　個性化引擎程式</w:t>
      </w:r>
      <w:bookmarkEnd w:id="122"/>
    </w:p>
    <w:p>
      <w:pPr>
        <w:pStyle w:val="FirstParagraph"/>
      </w:pPr>
      <w:r>
        <w:rPr>
          <w:b/>
        </w:rPr>
        <w:t xml:space="preserve">對應編號：</w:t>
      </w:r>
      <w:r>
        <w:t xml:space="preserve"> </w:t>
      </w:r>
      <w:r>
        <w:t xml:space="preserve">FR-AGT-005 / TC-AGT-005 / M-AGT-04</w:t>
      </w:r>
      <w:r>
        <w:t xml:space="preserve"> </w:t>
      </w:r>
      <w:r>
        <w:rPr>
          <w:b/>
        </w:rPr>
        <w:t xml:space="preserve">KPI 關聯：</w:t>
      </w:r>
      <w:r>
        <w:t xml:space="preserve"> </w:t>
      </w:r>
      <w:r>
        <w:t xml:space="preserve">agent_accuracy ≥85%</w:t>
      </w:r>
    </w:p>
    <w:p>
      <w:pPr>
        <w:pStyle w:val="Heading4"/>
      </w:pPr>
      <w:bookmarkStart w:id="123" w:name="程式功能-15"/>
      <w:r>
        <w:t xml:space="preserve">程式功能</w:t>
      </w:r>
      <w:bookmarkEnd w:id="123"/>
    </w:p>
    <w:p>
      <w:pPr>
        <w:pStyle w:val="FirstParagraph"/>
      </w:pPr>
      <w:r>
        <w:t xml:space="preserve">基於使用者歷史對話與需求，為 AI-Agent 提供個性化回應能力。系統以 Redis 儲存當次對話的即時上下文（session-level），以 PostgreSQL 儲存歷史對話摘要（user-level），透過 LLM Prompt 注入使用者歷史摘要實現個性化回應。</w:t>
      </w:r>
    </w:p>
    <w:p>
      <w:pPr>
        <w:pStyle w:val="Heading4"/>
      </w:pPr>
      <w:bookmarkStart w:id="124" w:name="處理邏輯-15"/>
      <w:r>
        <w:t xml:space="preserve">處理邏輯</w:t>
      </w:r>
      <w:bookmarkEnd w:id="124"/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600"/>
        <w:gridCol w:w="4320"/>
      </w:tblGrid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項目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說明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輸入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user_id（匿名化識別碼）、session_id、當次對話上下文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輸出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個性化上下文片段（注入至 P-AGT-03 的 Prompt 中）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處理程序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① 以 user_id 查詢 PostgreSQL 歷史對話摘要（最近 10 次對話） → ② 擷取使用者偏好標籤（常查詢路線、慣用車種、語言偏好） → ③ 組裝個性化上下文片段（≤200 token，避免佔用過多 Prompt 空間） → ④ 將上下文片段傳遞至 P-AGT-03 注入 Prompt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存取資料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PostgreSQL</w:t>
            </w:r>
            <w:r>
              <w:rPr>
                <w:rFonts w:ascii="Times New Roman" w:hAnsi="Times New Roman" w:eastAsia="標楷體"/>
                <w:sz w:val="20"/>
              </w:rPr>
              <w:t xml:space="preserve"> </w:t>
            </w: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user_profiles</w:t>
            </w:r>
            <w:r>
              <w:rPr>
                <w:rFonts w:ascii="Times New Roman" w:hAnsi="Times New Roman" w:eastAsia="標楷體"/>
                <w:sz w:val="20"/>
              </w:rPr>
              <w:t xml:space="preserve">（使用者歷史摘要，去識別化存取）；Redis</w:t>
            </w:r>
            <w:r>
              <w:rPr>
                <w:rFonts w:ascii="Times New Roman" w:hAnsi="Times New Roman" w:eastAsia="標楷體"/>
                <w:sz w:val="20"/>
              </w:rPr>
              <w:t xml:space="preserve"> </w:t>
            </w: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session:{session_id}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計算條件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上下文查詢與組裝 ≤50ms；歷史資料須遵守個資保護規範，以匿名化 user_id 存取，存取行為寫入個資存取日誌</w:t>
            </w:r>
          </w:p>
        </w:tc>
      </w:tr>
    </w:tbl>
    <w:p>
      <w:pPr>
        <w:pStyle w:val="Heading4"/>
      </w:pPr>
      <w:bookmarkStart w:id="125" w:name="個資保護"/>
      <w:r>
        <w:t xml:space="preserve">個資保護</w:t>
      </w:r>
      <w:bookmarkEnd w:id="125"/>
    </w:p>
    <w:p>
      <w:pPr>
        <w:pStyle w:val="FirstParagraph"/>
      </w:pPr>
      <w:r>
        <w:t xml:space="preserve">歷史對話摘要僅儲存去識別化後的意圖標籤與查詢類別（如「常查詢台北→高雄時刻」），不保留旅客原始對話內容。存取權限限定為 AI-Agent 服務帳號，操作日誌寫入獨立的個資存取日誌表（詳見第二章 §2.7 P-KB-02）。</w:t>
      </w:r>
    </w:p>
    <w:p>
      <w:pPr>
        <w:pStyle w:val="Heading3"/>
      </w:pPr>
      <w:bookmarkStart w:id="126" w:name="p-agt-05-webapp-整合與轉接程式"/>
      <w:r>
        <w:t xml:space="preserve">4.5　P-AGT-05　Web/App 整合與轉接程式</w:t>
      </w:r>
      <w:bookmarkEnd w:id="126"/>
    </w:p>
    <w:p>
      <w:pPr>
        <w:pStyle w:val="FirstParagraph"/>
      </w:pPr>
      <w:r>
        <w:rPr>
          <w:b/>
        </w:rPr>
        <w:t xml:space="preserve">對應編號：</w:t>
      </w:r>
      <w:r>
        <w:t xml:space="preserve"> </w:t>
      </w:r>
      <w:r>
        <w:t xml:space="preserve">FR-AGT-006 / TC-AGT-006 / M-AGT-05</w:t>
      </w:r>
      <w:r>
        <w:t xml:space="preserve"> </w:t>
      </w:r>
      <w:r>
        <w:rPr>
          <w:b/>
        </w:rPr>
        <w:t xml:space="preserve">KPI 關聯：</w:t>
      </w:r>
      <w:r>
        <w:t xml:space="preserve"> </w:t>
      </w:r>
      <w:r>
        <w:t xml:space="preserve">—（無直接 KPI，支援 agent_accuracy 之整體服務品質）</w:t>
      </w:r>
    </w:p>
    <w:p>
      <w:pPr>
        <w:pStyle w:val="Heading4"/>
      </w:pPr>
      <w:bookmarkStart w:id="127" w:name="程式功能-16"/>
      <w:r>
        <w:t xml:space="preserve">程式功能</w:t>
      </w:r>
      <w:bookmarkEnd w:id="127"/>
    </w:p>
    <w:p>
      <w:pPr>
        <w:pStyle w:val="FirstParagraph"/>
      </w:pPr>
      <w:r>
        <w:t xml:space="preserve">整合 Web 及 App 數位客服介面，當 AI 無法解決旅客問題時（信心度 &lt;0.6 或旅客主動要求），自動轉接真人客服並附帶完整對話摘要。轉接時透過 WebSocket 推播通知值機平台（FR-WS-001），客服人員可即時接手對話，無需旅客重述問題。</w:t>
      </w:r>
    </w:p>
    <w:p>
      <w:pPr>
        <w:pStyle w:val="Heading4"/>
      </w:pPr>
      <w:bookmarkStart w:id="128" w:name="處理邏輯-16"/>
      <w:r>
        <w:t xml:space="preserve">處理邏輯</w:t>
      </w:r>
      <w:bookmarkEnd w:id="128"/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600"/>
        <w:gridCol w:w="4320"/>
      </w:tblGrid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項目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說明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輸入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轉接觸發事件（信心度不足 / 旅客按「轉接專人」/ 連續 3 輪無法解決）、session_id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輸出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轉接通知（含對話摘要、旅客意圖標籤、通道來源）→ 值機平台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處理程序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① 觸發轉接 → ② 呼叫 P-LLM-02 生成對話摘要（≤100 字） → ③ 透過 WebSocket 推播轉接通知至值機平台，附帶摘要與完整對話歷史 → ④ 值機員接手後，旅客端即時切換為「真人客服模式」提示 → ⑤ 完整對話紀錄（含 AI 段與真人段）寫入 PostgreSQL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存取資料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Redis</w:t>
            </w:r>
            <w:r>
              <w:rPr>
                <w:rFonts w:ascii="Times New Roman" w:hAnsi="Times New Roman" w:eastAsia="標楷體"/>
                <w:sz w:val="20"/>
              </w:rPr>
              <w:t xml:space="preserve"> </w:t>
            </w: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session:{session_id}</w:t>
            </w:r>
            <w:r>
              <w:rPr>
                <w:rFonts w:ascii="Times New Roman" w:hAnsi="Times New Roman" w:eastAsia="標楷體"/>
                <w:sz w:val="20"/>
              </w:rPr>
              <w:t xml:space="preserve">；PostgreSQL</w:t>
            </w:r>
            <w:r>
              <w:rPr>
                <w:rFonts w:ascii="Times New Roman" w:hAnsi="Times New Roman" w:eastAsia="標楷體"/>
                <w:sz w:val="20"/>
              </w:rPr>
              <w:t xml:space="preserve"> </w:t>
            </w: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transfer_logs</w:t>
            </w:r>
            <w:r>
              <w:rPr>
                <w:rFonts w:ascii="Times New Roman" w:hAnsi="Times New Roman" w:eastAsia="標楷體"/>
                <w:sz w:val="20"/>
              </w:rPr>
              <w:t xml:space="preserve">（轉接紀錄）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計算條件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轉接延遲 ≤2 秒（含摘要生成 + WebSocket 推播）</w:t>
            </w:r>
          </w:p>
        </w:tc>
      </w:tr>
    </w:tbl>
    <w:p>
      <w:pPr>
        <w:pStyle w:val="Heading3"/>
      </w:pPr>
      <w:bookmarkStart w:id="129" w:name="p-sms-01-sms-簡訊服務程式"/>
      <w:r>
        <w:t xml:space="preserve">4.6　P-SMS-01　SMS 簡訊服務程式</w:t>
      </w:r>
      <w:bookmarkEnd w:id="129"/>
    </w:p>
    <w:p>
      <w:pPr>
        <w:pStyle w:val="FirstParagraph"/>
      </w:pPr>
      <w:r>
        <w:rPr>
          <w:b/>
        </w:rPr>
        <w:t xml:space="preserve">對應編號：</w:t>
      </w:r>
      <w:r>
        <w:t xml:space="preserve"> </w:t>
      </w:r>
      <w:r>
        <w:t xml:space="preserve">FR-AGT-007 / TC-AGT-007 / M-SMS-01</w:t>
      </w:r>
      <w:r>
        <w:t xml:space="preserve"> </w:t>
      </w:r>
      <w:r>
        <w:rPr>
          <w:b/>
        </w:rPr>
        <w:t xml:space="preserve">KPI 關聯：</w:t>
      </w:r>
      <w:r>
        <w:t xml:space="preserve"> </w:t>
      </w:r>
      <w:r>
        <w:t xml:space="preserve">sms_retention ≥5 年</w:t>
      </w:r>
    </w:p>
    <w:p>
      <w:pPr>
        <w:pStyle w:val="Heading4"/>
      </w:pPr>
      <w:bookmarkStart w:id="130" w:name="程式功能-17"/>
      <w:r>
        <w:t xml:space="preserve">程式功能</w:t>
      </w:r>
      <w:bookmarkEnd w:id="130"/>
    </w:p>
    <w:p>
      <w:pPr>
        <w:pStyle w:val="FirstParagraph"/>
      </w:pPr>
      <w:r>
        <w:t xml:space="preserve">整合雙備援 SMS 收發裝置（4G LTE+），處理旅客簡訊收發與 AI 自動回覆。收到旅客簡訊後，將訊息轉發至 P-AGT-03 進行智慧問答處理，AI 回覆經 SMS 裝置發送給旅客，同時透過 WebSocket 推播至值機平台，通知客服人員有 AI 自動回覆紀錄，客服人員可判斷是否需人工介入接手。</w:t>
      </w:r>
    </w:p>
    <w:p>
      <w:pPr>
        <w:pStyle w:val="Heading4"/>
      </w:pPr>
      <w:bookmarkStart w:id="131" w:name="處理邏輯-17"/>
      <w:r>
        <w:t xml:space="preserve">處理邏輯</w:t>
      </w:r>
      <w:bookmarkEnd w:id="131"/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600"/>
        <w:gridCol w:w="4320"/>
      </w:tblGrid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項目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說明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輸入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旅客 SMS 訊息（來自 SMS Gateway 的 HTTP callback）、裝置狀態信號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輸出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AI 回覆 SMS（經 SMS Gateway 發送）、值機平台同步通知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處理程序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① SMS Gateway 收到旅客簡訊，以 HTTP callback 通知本程式 → ② 訊息前處理（個資遮罩、編碼轉換） → ③ 轉發至 P-AGT-03 取得 AI 回覆 → ④ 回覆文字裁切（SMS 單則 ≤70 字，超長自動分則） → ⑤ 透過 SMS Gateway 發送回覆 → ⑥ WebSocket 推播「AI 自動回覆」通知至值機平台（含旅客號碼遮罩、原始訊息、AI 回覆內容） → ⑦ 完整收發紀錄寫入 PostgreSQL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存取資料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PostgreSQL</w:t>
            </w:r>
            <w:r>
              <w:rPr>
                <w:rFonts w:ascii="Times New Roman" w:hAnsi="Times New Roman" w:eastAsia="標楷體"/>
                <w:sz w:val="20"/>
              </w:rPr>
              <w:t xml:space="preserve"> </w:t>
            </w: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sms_logs</w:t>
            </w:r>
            <w:r>
              <w:rPr>
                <w:rFonts w:ascii="Times New Roman" w:hAnsi="Times New Roman" w:eastAsia="標楷體"/>
                <w:sz w:val="20"/>
              </w:rPr>
              <w:t xml:space="preserve">（簡訊收發紀錄，保留 ≥5 年）；Redis（SMS 發送頻率限制）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計算條件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SMS 回覆端到端延遲 ≤30 秒（含 AI 推論 + SMS 發送）；雙裝置 Active-Standby 備援，主裝置故障自動切換</w:t>
            </w:r>
          </w:p>
        </w:tc>
      </w:tr>
    </w:tbl>
    <w:p>
      <w:pPr>
        <w:pStyle w:val="Heading4"/>
      </w:pPr>
      <w:bookmarkStart w:id="132" w:name="雙備援機制"/>
      <w:r>
        <w:t xml:space="preserve">雙備援機制</w:t>
      </w:r>
      <w:bookmarkEnd w:id="132"/>
    </w:p>
    <w:p>
      <w:pPr>
        <w:pStyle w:val="FirstParagraph"/>
      </w:pPr>
      <w:r>
        <w:t xml:space="preserve">兩台 SMS 收發裝置以 Active-Standby 模式運作。主裝置每 30 秒回報心跳，連續 3 次心跳逾時（90 秒），自動將收發路由切換至備援裝置。切換期間佇列中的待發送簡訊由備援裝置接續處理，不遺失。SMS Gateway 的 4G LTE 模組選用非大陸品牌及非大陸製造產品，硬體清單逐項標註品牌與產地。</w:t>
      </w:r>
    </w:p>
    <w:p>
      <w:pPr>
        <w:pStyle w:val="Heading4"/>
      </w:pPr>
      <w:bookmarkStart w:id="133" w:name="sms-紀錄保存"/>
      <w:r>
        <w:t xml:space="preserve">SMS 紀錄保存</w:t>
      </w:r>
      <w:bookmarkEnd w:id="133"/>
    </w:p>
    <w:p>
      <w:pPr>
        <w:pStyle w:val="FirstParagraph"/>
      </w:pPr>
      <w:r>
        <w:t xml:space="preserve">所有簡訊收發紀錄（時間戳記、來源號碼遮罩、訊息內容、AI 回覆、處理狀態）以結構化格式寫入 PostgreSQL + TimescaleDB 時序分割表，按月分割、自動壓縮，5 年保留期滿後由排程任務歸檔至離線儲存。</w:t>
      </w:r>
    </w:p>
    <w:p>
      <w:pPr>
        <w:pStyle w:val="Heading3"/>
      </w:pPr>
      <w:bookmarkStart w:id="134" w:name="p-agt-06-系統持續優化與校正程式"/>
      <w:r>
        <w:t xml:space="preserve">4.7　P-AGT-06　系統持續優化與校正程式</w:t>
      </w:r>
      <w:bookmarkEnd w:id="134"/>
    </w:p>
    <w:p>
      <w:pPr>
        <w:pStyle w:val="FirstParagraph"/>
      </w:pPr>
      <w:r>
        <w:rPr>
          <w:b/>
        </w:rPr>
        <w:t xml:space="preserve">對應編號：</w:t>
      </w:r>
      <w:r>
        <w:t xml:space="preserve"> </w:t>
      </w:r>
      <w:r>
        <w:t xml:space="preserve">FR-AGT-008 / TC-AGT-008 / M-AGT-06</w:t>
      </w:r>
      <w:r>
        <w:t xml:space="preserve"> </w:t>
      </w:r>
      <w:r>
        <w:rPr>
          <w:b/>
        </w:rPr>
        <w:t xml:space="preserve">KPI 關聯：</w:t>
      </w:r>
      <w:r>
        <w:t xml:space="preserve"> </w:t>
      </w:r>
      <w:r>
        <w:t xml:space="preserve">agent_accuracy ≥85%</w:t>
      </w:r>
    </w:p>
    <w:p>
      <w:pPr>
        <w:pStyle w:val="Heading4"/>
      </w:pPr>
      <w:bookmarkStart w:id="135" w:name="程式功能-18"/>
      <w:r>
        <w:t xml:space="preserve">程式功能</w:t>
      </w:r>
      <w:bookmarkEnd w:id="135"/>
    </w:p>
    <w:p>
      <w:pPr>
        <w:pStyle w:val="FirstParagraph"/>
      </w:pPr>
      <w:r>
        <w:t xml:space="preserve">提供 AI 模型持續優化的閉環機制。客服督導可透過管理後台標記 AI 回答為「正確」「部分正確」或「錯誤」，標記結果進入校正佇列，本程式定期（每日凌晨）批次分析錯誤樣本，自動產出知識庫更新建議與 Prompt 調校報告。</w:t>
      </w:r>
    </w:p>
    <w:p>
      <w:pPr>
        <w:pStyle w:val="Heading4"/>
      </w:pPr>
      <w:bookmarkStart w:id="136" w:name="處理邏輯-18"/>
      <w:r>
        <w:t xml:space="preserve">處理邏輯</w:t>
      </w:r>
      <w:bookmarkEnd w:id="136"/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600"/>
        <w:gridCol w:w="4320"/>
      </w:tblGrid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項目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說明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輸入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督導標記結果（correct / partial / wrong + 修正答案）、對話紀錄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輸出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校正分析報告（錯誤分類統計、Top-10 高頻錯誤、知識庫缺口分析）、知識庫更新建議清單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處理程序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① 收集前一日所有督導標記結果 → ② 分類錯誤原因（知識庫缺漏 / RAG 檢索不準 / LLM 生成偏差 / 意圖辨識錯誤） → ③ 知識庫缺漏類：自動產出新增知識條目建議，經管理者審核後匯入 P-KB-01 → ④ 檢索不準類：分析查詢向量與正確文件向量的距離，建議調整 Embedding 參數或新增同義詞 → ⑤ 產出日報推送至管理後台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存取資料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PostgreSQL</w:t>
            </w:r>
            <w:r>
              <w:rPr>
                <w:rFonts w:ascii="Times New Roman" w:hAnsi="Times New Roman" w:eastAsia="標楷體"/>
                <w:sz w:val="20"/>
              </w:rPr>
              <w:t xml:space="preserve"> </w:t>
            </w: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correction_queue</w:t>
            </w:r>
            <w:r>
              <w:rPr>
                <w:rFonts w:ascii="Times New Roman" w:hAnsi="Times New Roman" w:eastAsia="標楷體"/>
                <w:sz w:val="20"/>
              </w:rPr>
              <w:t xml:space="preserve">（校正佇列）、</w:t>
            </w: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correction_reports</w:t>
            </w:r>
            <w:r>
              <w:rPr>
                <w:rFonts w:ascii="Times New Roman" w:hAnsi="Times New Roman" w:eastAsia="標楷體"/>
                <w:sz w:val="20"/>
              </w:rPr>
              <w:t xml:space="preserve">（校正報告）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計算條件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批次分析為離線任務（每日凌晨 02:00 排程），不佔用即時推論資源</w:t>
            </w:r>
          </w:p>
        </w:tc>
      </w:tr>
    </w:tbl>
    <w:p>
      <w:pPr>
        <w:pStyle w:val="Heading3"/>
      </w:pPr>
      <w:bookmarkStart w:id="137" w:name="p-qi-01-多格式數據匯入與批次處理程式"/>
      <w:r>
        <w:t xml:space="preserve">4.8　P-QI-01　多格式數據匯入與批次處理程式</w:t>
      </w:r>
      <w:bookmarkEnd w:id="137"/>
    </w:p>
    <w:p>
      <w:pPr>
        <w:pStyle w:val="FirstParagraph"/>
      </w:pPr>
      <w:r>
        <w:rPr>
          <w:b/>
        </w:rPr>
        <w:t xml:space="preserve">對應編號：</w:t>
      </w:r>
      <w:r>
        <w:t xml:space="preserve"> </w:t>
      </w:r>
      <w:r>
        <w:t xml:space="preserve">FR-QI-001 / TC-QI-001 / M-QI-01</w:t>
      </w:r>
      <w:r>
        <w:t xml:space="preserve"> </w:t>
      </w:r>
      <w:r>
        <w:rPr>
          <w:b/>
        </w:rPr>
        <w:t xml:space="preserve">KPI 關聯：</w:t>
      </w:r>
      <w:r>
        <w:t xml:space="preserve"> </w:t>
      </w:r>
      <w:r>
        <w:t xml:space="preserve">qi_speed（15 分鐘錄音 → ≤5 分鐘完成轉換分析並產出質檢報告）</w:t>
      </w:r>
    </w:p>
    <w:p>
      <w:pPr>
        <w:pStyle w:val="Heading4"/>
      </w:pPr>
      <w:bookmarkStart w:id="138" w:name="程式功能-19"/>
      <w:r>
        <w:t xml:space="preserve">程式功能</w:t>
      </w:r>
      <w:bookmarkEnd w:id="138"/>
    </w:p>
    <w:p>
      <w:pPr>
        <w:pStyle w:val="FirstParagraph"/>
      </w:pPr>
      <w:r>
        <w:t xml:space="preserve">智慧質檢系統的入口程式，負責接收與管理質檢任務。支援多種音檔格式匯入（WAV、MP3、OGG、FLAC），自動排程批次處理。MES 錄音系統產出的錄音檔，透過指定目錄監控或 API 上傳方式匯入，系統自動建立質檢任務並分派至後續處理 Pipeline。</w:t>
      </w:r>
    </w:p>
    <w:p>
      <w:pPr>
        <w:pStyle w:val="Heading4"/>
      </w:pPr>
      <w:bookmarkStart w:id="139" w:name="處理邏輯-19"/>
      <w:r>
        <w:t xml:space="preserve">處理邏輯</w:t>
      </w:r>
      <w:bookmarkEnd w:id="139"/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600"/>
        <w:gridCol w:w="4320"/>
      </w:tblGrid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項目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說明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輸入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音檔（多格式）、質檢任務參數（質檢規則集 ID、優先級、排程時間）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輸出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質檢任務 ID、任務狀態（排隊中/處理中/完成/失敗）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處理程序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① 音檔格式偵測與轉換（統一轉為 16kHz 16-bit mono WAV） → ② 音檔 metadata 擷取（錄音時長、通道數、取樣率） → ③ 建立質檢任務（寫入 PostgreSQL</w:t>
            </w:r>
            <w:r>
              <w:rPr>
                <w:rFonts w:ascii="Times New Roman" w:hAnsi="Times New Roman" w:eastAsia="標楷體"/>
                <w:sz w:val="20"/>
              </w:rPr>
              <w:t xml:space="preserve"> </w:t>
            </w: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qi_tasks</w:t>
            </w:r>
            <w:r>
              <w:rPr>
                <w:rFonts w:ascii="Times New Roman" w:hAnsi="Times New Roman" w:eastAsia="標楷體"/>
                <w:sz w:val="20"/>
              </w:rPr>
              <w:t xml:space="preserve">） → ④ 依優先級排入批次處理佇列（Redis Sorted Set） → ⑤ Worker 依序取出任務，觸發 P-QI-02（語音轉文字）→ P-QI-03（規則評分）→ P-QI-04/05（行為與情緒分析）→ P-QI-06（異常偵測）→ P-QI-07（報表生成）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存取資料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PostgreSQL</w:t>
            </w:r>
            <w:r>
              <w:rPr>
                <w:rFonts w:ascii="Times New Roman" w:hAnsi="Times New Roman" w:eastAsia="標楷體"/>
                <w:sz w:val="20"/>
              </w:rPr>
              <w:t xml:space="preserve"> </w:t>
            </w: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qi_tasks</w:t>
            </w:r>
            <w:r>
              <w:rPr>
                <w:rFonts w:ascii="Times New Roman" w:hAnsi="Times New Roman" w:eastAsia="標楷體"/>
                <w:sz w:val="20"/>
              </w:rPr>
              <w:t xml:space="preserve">（質檢任務表）；Redis Sorted Set（批次佇列）；本機磁碟（音檔暫存）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計算條件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15 分鐘錄音之完整質檢 Pipeline 須於 ≤5 分鐘內完成；批次排程支援 cron 設定（預設每小時執行一次）與即時手動觸發</w:t>
            </w:r>
          </w:p>
        </w:tc>
      </w:tr>
    </w:tbl>
    <w:p>
      <w:pPr>
        <w:pStyle w:val="Heading4"/>
      </w:pPr>
      <w:bookmarkStart w:id="140" w:name="批次排程策略"/>
      <w:r>
        <w:t xml:space="preserve">批次排程策略</w:t>
      </w:r>
      <w:bookmarkEnd w:id="140"/>
    </w:p>
    <w:p>
      <w:pPr>
        <w:pStyle w:val="FirstParagraph"/>
      </w:pPr>
      <w:r>
        <w:t xml:space="preserve">質檢為非即時批次任務，排程於離峰時段（22:00~06:00）執行大量積壓任務，尖峰時段僅處理高優先級與手動觸發任務，確保 AI 伺服器 GPU#1 資源不與即時 Embedding 查詢競爭（AD-002）。</w:t>
      </w:r>
    </w:p>
    <w:p>
      <w:pPr>
        <w:pStyle w:val="Heading3"/>
      </w:pPr>
      <w:bookmarkStart w:id="141" w:name="p-qi-02-語音轉文字處理程式"/>
      <w:r>
        <w:t xml:space="preserve">4.9　P-QI-02　語音轉文字處理程式</w:t>
      </w:r>
      <w:bookmarkEnd w:id="141"/>
    </w:p>
    <w:p>
      <w:pPr>
        <w:pStyle w:val="FirstParagraph"/>
      </w:pPr>
      <w:r>
        <w:rPr>
          <w:b/>
        </w:rPr>
        <w:t xml:space="preserve">對應編號：</w:t>
      </w:r>
      <w:r>
        <w:t xml:space="preserve"> </w:t>
      </w:r>
      <w:r>
        <w:t xml:space="preserve">FR-QI-002 / TC-QI-002 / M-QI-02</w:t>
      </w:r>
      <w:r>
        <w:t xml:space="preserve"> </w:t>
      </w:r>
      <w:r>
        <w:rPr>
          <w:b/>
        </w:rPr>
        <w:t xml:space="preserve">KPI 關聯：</w:t>
      </w:r>
      <w:r>
        <w:t xml:space="preserve"> </w:t>
      </w:r>
      <w:r>
        <w:t xml:space="preserve">qi_speed、stt_accuracy ≥85%</w:t>
      </w:r>
    </w:p>
    <w:p>
      <w:pPr>
        <w:pStyle w:val="Heading4"/>
      </w:pPr>
      <w:bookmarkStart w:id="142" w:name="程式功能-20"/>
      <w:r>
        <w:t xml:space="preserve">程式功能</w:t>
      </w:r>
      <w:bookmarkEnd w:id="142"/>
    </w:p>
    <w:p>
      <w:pPr>
        <w:pStyle w:val="FirstParagraph"/>
      </w:pPr>
      <w:r>
        <w:t xml:space="preserve">將客服錄音批次轉換為文字，與即時 STT（P-STT-01）共用 faster-whisper 引擎但獨立排程，避免影響即時語音辨識效能。質檢 STT 針對台鐵業務場景術語進行額外優化，啟用完整語句後處理（標點符號、段落分割、說話者分離）。</w:t>
      </w:r>
    </w:p>
    <w:p>
      <w:pPr>
        <w:pStyle w:val="Heading4"/>
      </w:pPr>
      <w:bookmarkStart w:id="143" w:name="處理邏輯-20"/>
      <w:r>
        <w:t xml:space="preserve">處理邏輯</w:t>
      </w:r>
      <w:bookmarkEnd w:id="143"/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600"/>
        <w:gridCol w:w="4320"/>
      </w:tblGrid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項目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說明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輸入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WAV 音檔（來自 P-QI-01 轉換後）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輸出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結構化轉寫結果（含時間戳記、說話者標識 Agent/Customer、辨識文字、信心度）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處理程序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① 音檔載入與前處理（降噪、正規化，流程同 P-STT-01） → ② faster-whisper 批次辨識（非串流模式，CPU 推論，可充分利用長音檔的批次吞吐優勢） → ③ 說話者分離（基於音訊能量與頻率特徵，區分客服人員與旅客） → ④ 台鐵專屬詞彙 hotword boosting（共用 P-STT-01 詞彙表） → ⑤ 輸出結構化轉寫結果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存取資料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模型權重檔（本機磁碟）；PostgreSQL</w:t>
            </w:r>
            <w:r>
              <w:rPr>
                <w:rFonts w:ascii="Times New Roman" w:hAnsi="Times New Roman" w:eastAsia="標楷體"/>
                <w:sz w:val="20"/>
              </w:rPr>
              <w:t xml:space="preserve"> </w:t>
            </w: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qi_transcripts</w:t>
            </w:r>
            <w:r>
              <w:rPr>
                <w:rFonts w:ascii="Times New Roman" w:hAnsi="Times New Roman" w:eastAsia="標楷體"/>
                <w:sz w:val="20"/>
              </w:rPr>
              <w:t xml:space="preserve">（轉寫結果）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計算條件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批次模式 RTF（Real-Time Factor）約 0.3x（即 15 分鐘錄音約 4.5 分鐘完成轉寫），留 0.5 分鐘給後續分析評分</w:t>
            </w:r>
          </w:p>
        </w:tc>
      </w:tr>
    </w:tbl>
    <w:p>
      <w:pPr>
        <w:pStyle w:val="Heading3"/>
      </w:pPr>
      <w:bookmarkStart w:id="144" w:name="p-qi-03-質檢規則與評分引擎程式"/>
      <w:r>
        <w:t xml:space="preserve">4.10　P-QI-03　質檢規則與評分引擎程式</w:t>
      </w:r>
      <w:bookmarkEnd w:id="144"/>
    </w:p>
    <w:p>
      <w:pPr>
        <w:pStyle w:val="FirstParagraph"/>
      </w:pPr>
      <w:r>
        <w:rPr>
          <w:b/>
        </w:rPr>
        <w:t xml:space="preserve">對應編號：</w:t>
      </w:r>
      <w:r>
        <w:t xml:space="preserve"> </w:t>
      </w:r>
      <w:r>
        <w:t xml:space="preserve">FR-QI-003 / TC-QI-003 / M-QI-03</w:t>
      </w:r>
      <w:r>
        <w:t xml:space="preserve"> </w:t>
      </w:r>
      <w:r>
        <w:rPr>
          <w:b/>
        </w:rPr>
        <w:t xml:space="preserve">KPI 關聯：</w:t>
      </w:r>
      <w:r>
        <w:t xml:space="preserve"> </w:t>
      </w:r>
      <w:r>
        <w:t xml:space="preserve">qi_speed</w:t>
      </w:r>
    </w:p>
    <w:p>
      <w:pPr>
        <w:pStyle w:val="Heading4"/>
      </w:pPr>
      <w:bookmarkStart w:id="145" w:name="程式功能-21"/>
      <w:r>
        <w:t xml:space="preserve">程式功能</w:t>
      </w:r>
      <w:bookmarkEnd w:id="145"/>
    </w:p>
    <w:p>
      <w:pPr>
        <w:pStyle w:val="FirstParagraph"/>
      </w:pPr>
      <w:r>
        <w:t xml:space="preserve">依管理者自訂的質檢規則對轉寫結果執行自動評分。系統支援多維度評分項目（開場白/結尾語規範、敬語使用、問題解決率、回應速度等），每項規則可設定權重與通過門檻，計算加權總分並判定是否通過質檢標準。</w:t>
      </w:r>
    </w:p>
    <w:p>
      <w:pPr>
        <w:pStyle w:val="Heading4"/>
      </w:pPr>
      <w:bookmarkStart w:id="146" w:name="處理邏輯-21"/>
      <w:r>
        <w:t xml:space="preserve">處理邏輯</w:t>
      </w:r>
      <w:bookmarkEnd w:id="146"/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600"/>
        <w:gridCol w:w="4320"/>
      </w:tblGrid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項目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說明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輸入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結構化轉寫結果（來自 P-QI-02）、質檢規則集 ID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輸出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各項評分明細、加權總分、通過/不通過判定、扣分原因說明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處理程序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① 載入質檢規則集（自 PostgreSQL</w:t>
            </w:r>
            <w:r>
              <w:rPr>
                <w:rFonts w:ascii="Times New Roman" w:hAnsi="Times New Roman" w:eastAsia="標楷體"/>
                <w:sz w:val="20"/>
              </w:rPr>
              <w:t xml:space="preserve"> </w:t>
            </w: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qi_rule_sets</w:t>
            </w:r>
            <w:r>
              <w:rPr>
                <w:rFonts w:ascii="Times New Roman" w:hAnsi="Times New Roman" w:eastAsia="標楷體"/>
                <w:sz w:val="20"/>
              </w:rPr>
              <w:t xml:space="preserve"> </w:t>
            </w:r>
            <w:r>
              <w:rPr>
                <w:rFonts w:ascii="Times New Roman" w:hAnsi="Times New Roman" w:eastAsia="標楷體"/>
                <w:sz w:val="20"/>
              </w:rPr>
              <w:t xml:space="preserve">讀取） → ② 逐項規則比對：正則比對（開場白/結尾語關鍵字）、LLM 語意評分（問題解決品質）、統計指標（平均回應時間） → ③ 各項乘以權重計算加權總分 → ④ 與門檻值比對，判定通過或不通過 → ⑤ 寫入評分結果至 PostgreSQL</w:t>
            </w:r>
            <w:r>
              <w:rPr>
                <w:rFonts w:ascii="Times New Roman" w:hAnsi="Times New Roman" w:eastAsia="標楷體"/>
                <w:sz w:val="20"/>
              </w:rPr>
              <w:t xml:space="preserve"> </w:t>
            </w: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qi_scores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存取資料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PostgreSQL</w:t>
            </w:r>
            <w:r>
              <w:rPr>
                <w:rFonts w:ascii="Times New Roman" w:hAnsi="Times New Roman" w:eastAsia="標楷體"/>
                <w:sz w:val="20"/>
              </w:rPr>
              <w:t xml:space="preserve"> </w:t>
            </w: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qi_rule_sets</w:t>
            </w:r>
            <w:r>
              <w:rPr>
                <w:rFonts w:ascii="Times New Roman" w:hAnsi="Times New Roman" w:eastAsia="標楷體"/>
                <w:sz w:val="20"/>
              </w:rPr>
              <w:t xml:space="preserve">（規則定義）、</w:t>
            </w: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qi_scores</w:t>
            </w:r>
            <w:r>
              <w:rPr>
                <w:rFonts w:ascii="Times New Roman" w:hAnsi="Times New Roman" w:eastAsia="標楷體"/>
                <w:sz w:val="20"/>
              </w:rPr>
              <w:t xml:space="preserve">（評分結果）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計算條件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單通評分 ≤10 秒（含 LLM 語意評分）</w:t>
            </w:r>
          </w:p>
        </w:tc>
      </w:tr>
    </w:tbl>
    <w:p>
      <w:pPr>
        <w:pStyle w:val="Heading4"/>
      </w:pPr>
      <w:bookmarkStart w:id="147" w:name="規則自訂機制"/>
      <w:r>
        <w:t xml:space="preserve">規則自訂機制</w:t>
      </w:r>
      <w:bookmarkEnd w:id="147"/>
    </w:p>
    <w:p>
      <w:pPr>
        <w:pStyle w:val="FirstParagraph"/>
      </w:pPr>
      <w:r>
        <w:t xml:space="preserve">管理者透過管理後台（FR-ADM-001）設定質檢規則，支援以下規則類型：</w:t>
      </w:r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規則類型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範例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評分方式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關鍵字比對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開場白需包含「台鐵客服您好」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正則比對，命中得分/未命中扣分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語意評分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客服回答是否解決旅客問題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LLM few-shot 評分（0~10 分）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行為指標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平均回應時間 ≤15 秒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統計計算，門檻判定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禁忌語偵測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禁止使用不當用語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正則 + 敏感詞庫比對</w:t>
            </w:r>
          </w:p>
        </w:tc>
      </w:tr>
    </w:tbl>
    <w:p>
      <w:pPr>
        <w:pStyle w:val="Heading3"/>
      </w:pPr>
      <w:bookmarkStart w:id="148" w:name="p-qi-04-靜音與插話偵測程式"/>
      <w:r>
        <w:t xml:space="preserve">4.11　P-QI-04　靜音與插話偵測程式</w:t>
      </w:r>
      <w:bookmarkEnd w:id="148"/>
    </w:p>
    <w:p>
      <w:pPr>
        <w:pStyle w:val="FirstParagraph"/>
      </w:pPr>
      <w:r>
        <w:rPr>
          <w:b/>
        </w:rPr>
        <w:t xml:space="preserve">對應編號：</w:t>
      </w:r>
      <w:r>
        <w:t xml:space="preserve"> </w:t>
      </w:r>
      <w:r>
        <w:t xml:space="preserve">FR-QI-004 / TC-QI-004 / M-QI-04</w:t>
      </w:r>
      <w:r>
        <w:t xml:space="preserve"> </w:t>
      </w:r>
      <w:r>
        <w:rPr>
          <w:b/>
        </w:rPr>
        <w:t xml:space="preserve">KPI 關聯：</w:t>
      </w:r>
      <w:r>
        <w:t xml:space="preserve"> </w:t>
      </w:r>
      <w:r>
        <w:t xml:space="preserve">—（無直接 KPI，支援質檢評分之行為分析維度）</w:t>
      </w:r>
    </w:p>
    <w:p>
      <w:pPr>
        <w:pStyle w:val="Heading4"/>
      </w:pPr>
      <w:bookmarkStart w:id="149" w:name="程式功能-22"/>
      <w:r>
        <w:t xml:space="preserve">程式功能</w:t>
      </w:r>
      <w:bookmarkEnd w:id="149"/>
    </w:p>
    <w:p>
      <w:pPr>
        <w:pStyle w:val="FirstParagraph"/>
      </w:pPr>
      <w:r>
        <w:t xml:space="preserve">分析質檢音檔中的靜音段與插話行為。長時間靜音可能代表客服人員查詢資料或態度消極，頻繁插話可能影響旅客體驗，兩者均為質檢評分的重要行為指標。</w:t>
      </w:r>
    </w:p>
    <w:p>
      <w:pPr>
        <w:pStyle w:val="Heading4"/>
      </w:pPr>
      <w:bookmarkStart w:id="150" w:name="處理邏輯-22"/>
      <w:r>
        <w:t xml:space="preserve">處理邏輯</w:t>
      </w:r>
      <w:bookmarkEnd w:id="150"/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600"/>
        <w:gridCol w:w="4320"/>
      </w:tblGrid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項目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說明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輸入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WAV 音檔、說話者分離結果（來自 P-QI-02）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輸出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靜音段清單（起始/結束時間、持續秒數）、插話事件清單（時間點、持續秒數）、行為統計摘要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處理程序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① 以能量門檻偵測靜音段（連續 &gt;3 秒低於 -40dBFS 判定為靜音） → ② 結合說話者分離結果，偵測雙方語音重疊段落（插話） → ③ 排除正常語音交替中的短暫重疊（&lt;0.5 秒不計入） → ④ 統計：總靜音時長、最長靜音、插話次數、插話總時長 → ⑤ 寫入 PostgreSQL</w:t>
            </w:r>
            <w:r>
              <w:rPr>
                <w:rFonts w:ascii="Times New Roman" w:hAnsi="Times New Roman" w:eastAsia="標楷體"/>
                <w:sz w:val="20"/>
              </w:rPr>
              <w:t xml:space="preserve"> </w:t>
            </w: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qi_behavior_metrics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存取資料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PostgreSQL</w:t>
            </w:r>
            <w:r>
              <w:rPr>
                <w:rFonts w:ascii="Times New Roman" w:hAnsi="Times New Roman" w:eastAsia="標楷體"/>
                <w:sz w:val="20"/>
              </w:rPr>
              <w:t xml:space="preserve"> </w:t>
            </w: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qi_behavior_metrics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計算條件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15 分鐘音檔分析 ≤15 秒（純 CPU 音訊分析，運算負載極低）</w:t>
            </w:r>
          </w:p>
        </w:tc>
      </w:tr>
    </w:tbl>
    <w:p>
      <w:pPr>
        <w:pStyle w:val="Heading3"/>
      </w:pPr>
      <w:bookmarkStart w:id="151" w:name="p-qi-05-語調與情緒分析程式"/>
      <w:r>
        <w:t xml:space="preserve">4.12　P-QI-05　語調與情緒分析程式</w:t>
      </w:r>
      <w:bookmarkEnd w:id="151"/>
    </w:p>
    <w:p>
      <w:pPr>
        <w:pStyle w:val="FirstParagraph"/>
      </w:pPr>
      <w:r>
        <w:rPr>
          <w:b/>
        </w:rPr>
        <w:t xml:space="preserve">對應編號：</w:t>
      </w:r>
      <w:r>
        <w:t xml:space="preserve"> </w:t>
      </w:r>
      <w:r>
        <w:t xml:space="preserve">FR-QI-005 / TC-QI-005 / M-QI-05</w:t>
      </w:r>
      <w:r>
        <w:t xml:space="preserve"> </w:t>
      </w:r>
      <w:r>
        <w:rPr>
          <w:b/>
        </w:rPr>
        <w:t xml:space="preserve">KPI 關聯：</w:t>
      </w:r>
      <w:r>
        <w:t xml:space="preserve"> </w:t>
      </w:r>
      <w:r>
        <w:t xml:space="preserve">—（無直接 KPI，支援質檢異常偵測）</w:t>
      </w:r>
    </w:p>
    <w:p>
      <w:pPr>
        <w:pStyle w:val="Heading4"/>
      </w:pPr>
      <w:bookmarkStart w:id="152" w:name="程式功能-23"/>
      <w:r>
        <w:t xml:space="preserve">程式功能</w:t>
      </w:r>
      <w:bookmarkEnd w:id="152"/>
    </w:p>
    <w:p>
      <w:pPr>
        <w:pStyle w:val="FirstParagraph"/>
      </w:pPr>
      <w:r>
        <w:t xml:space="preserve">分析客服人員與旅客的語調變化與情緒狀態。以語音特徵（基頻、語速、能量變化）結合文字情感分析（LLM 情感分類），綜合判定每段對話的情緒標籤（正面/中性/負面/激動），標記情緒異常段落供督導重點檢視。</w:t>
      </w:r>
    </w:p>
    <w:p>
      <w:pPr>
        <w:pStyle w:val="Heading4"/>
      </w:pPr>
      <w:bookmarkStart w:id="153" w:name="處理邏輯-23"/>
      <w:r>
        <w:t xml:space="preserve">處理邏輯</w:t>
      </w:r>
      <w:bookmarkEnd w:id="153"/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600"/>
        <w:gridCol w:w="4320"/>
      </w:tblGrid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項目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說明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輸入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WAV 音檔、結構化轉寫結果（來自 P-QI-02）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輸出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逐段情緒標籤、情緒時序曲線、異常標記（旅客負面情緒升高 / 客服語調異常）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處理程序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① 語音特徵擷取（基頻 F0、語速 syllable/sec、能量 RMS，以 librosa 計算） → ② 文字情感分析（以專用情緒分類模型於 GPU#1 獨立推論，不經由 P-LLM-01 vLLM 引擎） → ③ 特徵融合：語音特徵 70% + 文字情感 30%（語音為主要判斷依據） → ④ 時序分析：偵測情緒急劇變化點（如旅客從中性突然轉為負面） → ⑤ 異常段落標記，寫入 PostgreSQL</w:t>
            </w:r>
            <w:r>
              <w:rPr>
                <w:rFonts w:ascii="Times New Roman" w:hAnsi="Times New Roman" w:eastAsia="標楷體"/>
                <w:sz w:val="20"/>
              </w:rPr>
              <w:t xml:space="preserve"> </w:t>
            </w: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qi_emotion_results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存取資料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PostgreSQL</w:t>
            </w:r>
            <w:r>
              <w:rPr>
                <w:rFonts w:ascii="Times New Roman" w:hAnsi="Times New Roman" w:eastAsia="標楷體"/>
                <w:sz w:val="20"/>
              </w:rPr>
              <w:t xml:space="preserve"> </w:t>
            </w: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qi_emotion_results</w:t>
            </w:r>
            <w:r>
              <w:rPr>
                <w:rFonts w:ascii="Times New Roman" w:hAnsi="Times New Roman" w:eastAsia="標楷體"/>
                <w:sz w:val="20"/>
              </w:rPr>
              <w:t xml:space="preserve">；LLM 推論（GPU#1，批次模式）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計算條件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15 分鐘音檔情緒分析 ≤60 秒（含語音特徵擷取 + LLM 批次情感分類）</w:t>
            </w:r>
          </w:p>
        </w:tc>
      </w:tr>
    </w:tbl>
    <w:p>
      <w:pPr>
        <w:pStyle w:val="Heading4"/>
      </w:pPr>
      <w:bookmarkStart w:id="154" w:name="gpu-資源隔離"/>
      <w:r>
        <w:t xml:space="preserve">GPU 資源隔離</w:t>
      </w:r>
      <w:bookmarkEnd w:id="154"/>
    </w:p>
    <w:p>
      <w:pPr>
        <w:pStyle w:val="FirstParagraph"/>
      </w:pPr>
      <w:r>
        <w:t xml:space="preserve">情緒分析的 LLM 推論部署於 GPU#1（AD-002），以批次模式執行（非即時串流），排程於質檢批次任務中。GPU#1 同時負責 Embedding 查詢，兩者透過 GPU 記憶體使用率監控協調：Embedding 查詢優先（即時需求），情緒分析批次任務在 GPU 記憶體使用率 &lt;60% 時方可執行。</w:t>
      </w:r>
    </w:p>
    <w:p>
      <w:pPr>
        <w:pStyle w:val="Heading3"/>
      </w:pPr>
      <w:bookmarkStart w:id="155" w:name="p-qi-06-異常偵測與警報程式"/>
      <w:r>
        <w:t xml:space="preserve">4.13　P-QI-06　異常偵測與警報程式</w:t>
      </w:r>
      <w:bookmarkEnd w:id="155"/>
    </w:p>
    <w:p>
      <w:pPr>
        <w:pStyle w:val="FirstParagraph"/>
      </w:pPr>
      <w:r>
        <w:rPr>
          <w:b/>
        </w:rPr>
        <w:t xml:space="preserve">對應編號：</w:t>
      </w:r>
      <w:r>
        <w:t xml:space="preserve"> </w:t>
      </w:r>
      <w:r>
        <w:t xml:space="preserve">FR-QI-006 / TC-QI-006 / M-QI-06</w:t>
      </w:r>
      <w:r>
        <w:t xml:space="preserve"> </w:t>
      </w:r>
      <w:r>
        <w:rPr>
          <w:b/>
        </w:rPr>
        <w:t xml:space="preserve">KPI 關聯：</w:t>
      </w:r>
      <w:r>
        <w:t xml:space="preserve"> </w:t>
      </w:r>
      <w:r>
        <w:t xml:space="preserve">—（無直接 KPI，支援服務品質即時管控）</w:t>
      </w:r>
    </w:p>
    <w:p>
      <w:pPr>
        <w:pStyle w:val="Heading4"/>
      </w:pPr>
      <w:bookmarkStart w:id="156" w:name="程式功能-24"/>
      <w:r>
        <w:t xml:space="preserve">程式功能</w:t>
      </w:r>
      <w:bookmarkEnd w:id="156"/>
    </w:p>
    <w:p>
      <w:pPr>
        <w:pStyle w:val="FirstParagraph"/>
      </w:pPr>
      <w:r>
        <w:t xml:space="preserve">彙整 P-QI-03（評分）、P-QI-04（行為偵測）、P-QI-05（情緒分析）結果，依預設警報規則判定是否觸發異常警報，通知督導人員及時介入。</w:t>
      </w:r>
    </w:p>
    <w:p>
      <w:pPr>
        <w:pStyle w:val="Heading4"/>
      </w:pPr>
      <w:bookmarkStart w:id="157" w:name="處理邏輯-24"/>
      <w:r>
        <w:t xml:space="preserve">處理邏輯</w:t>
      </w:r>
      <w:bookmarkEnd w:id="157"/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600"/>
        <w:gridCol w:w="4320"/>
      </w:tblGrid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項目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說明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輸入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質檢評分結果、行為統計、情緒分析結果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輸出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警報事件（等級：一般/重要/緊急）→ 管理後台 + 督導值機平台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處理程序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① 彙整單通質檢完整結果 → ② 逐項比對警報規則（評分低於門檻 / 靜音超時 / 旅客情緒激動 / 禁忌語觸發） → ③ 判定警報等級 → ④ 緊急警報即時推播（WebSocket + 系統通知）；一般警報寫入警報佇列，督導登入時集中顯示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存取資料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PostgreSQL</w:t>
            </w:r>
            <w:r>
              <w:rPr>
                <w:rFonts w:ascii="Times New Roman" w:hAnsi="Times New Roman" w:eastAsia="標楷體"/>
                <w:sz w:val="20"/>
              </w:rPr>
              <w:t xml:space="preserve"> </w:t>
            </w: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qi_alerts</w:t>
            </w:r>
            <w:r>
              <w:rPr>
                <w:rFonts w:ascii="Times New Roman" w:hAnsi="Times New Roman" w:eastAsia="標楷體"/>
                <w:sz w:val="20"/>
              </w:rPr>
              <w:t xml:space="preserve">（警報紀錄）；</w:t>
            </w: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qi_alert_rules</w:t>
            </w:r>
            <w:r>
              <w:rPr>
                <w:rFonts w:ascii="Times New Roman" w:hAnsi="Times New Roman" w:eastAsia="標楷體"/>
                <w:sz w:val="20"/>
              </w:rPr>
              <w:t xml:space="preserve">（警報規則）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計算條件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警報判定 ≤1 秒；緊急警報推播 ≤3 秒</w:t>
            </w:r>
          </w:p>
        </w:tc>
      </w:tr>
    </w:tbl>
    <w:p>
      <w:pPr>
        <w:pStyle w:val="Heading4"/>
      </w:pPr>
      <w:bookmarkStart w:id="158" w:name="警報規則範例"/>
      <w:r>
        <w:t xml:space="preserve">警報規則範例</w:t>
      </w:r>
      <w:bookmarkEnd w:id="158"/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警報條件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等級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動作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質檢總分 &lt;60 分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重要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通知督導覆核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旅客出現連續負面情緒 &gt;3 分鐘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緊急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即時推播督導介入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單通靜音總時長 &gt;通話時長 30%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一般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記錄並列入日報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客服使用禁忌語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緊急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即時推播 + 自動標記</w:t>
            </w:r>
          </w:p>
        </w:tc>
      </w:tr>
    </w:tbl>
    <w:p>
      <w:pPr>
        <w:pStyle w:val="Heading3"/>
      </w:pPr>
      <w:bookmarkStart w:id="159" w:name="p-qi-07-多維度質檢報表程式"/>
      <w:r>
        <w:t xml:space="preserve">4.14　P-QI-07　多維度質檢報表程式</w:t>
      </w:r>
      <w:bookmarkEnd w:id="159"/>
    </w:p>
    <w:p>
      <w:pPr>
        <w:pStyle w:val="FirstParagraph"/>
      </w:pPr>
      <w:r>
        <w:rPr>
          <w:b/>
        </w:rPr>
        <w:t xml:space="preserve">對應編號：</w:t>
      </w:r>
      <w:r>
        <w:t xml:space="preserve"> </w:t>
      </w:r>
      <w:r>
        <w:t xml:space="preserve">FR-QI-007 / TC-QI-007 / M-QI-07</w:t>
      </w:r>
      <w:r>
        <w:t xml:space="preserve"> </w:t>
      </w:r>
      <w:r>
        <w:rPr>
          <w:b/>
        </w:rPr>
        <w:t xml:space="preserve">KPI 關聯：</w:t>
      </w:r>
      <w:r>
        <w:t xml:space="preserve"> </w:t>
      </w:r>
      <w:r>
        <w:t xml:space="preserve">qi_speed</w:t>
      </w:r>
    </w:p>
    <w:p>
      <w:pPr>
        <w:pStyle w:val="Heading4"/>
      </w:pPr>
      <w:bookmarkStart w:id="160" w:name="程式功能-25"/>
      <w:r>
        <w:t xml:space="preserve">程式功能</w:t>
      </w:r>
      <w:bookmarkEnd w:id="160"/>
    </w:p>
    <w:p>
      <w:pPr>
        <w:pStyle w:val="FirstParagraph"/>
      </w:pPr>
      <w:r>
        <w:t xml:space="preserve">彙整所有質檢結果，產出多維度質檢報表。支援活動報表（特定時段/事件的質檢彙總）、專員績效報表（個人評分趨勢與排名）、原因分析報表（扣分原因分佈與改善建議）。報表資料同時寫入 RPT 模組（P-RPT-01）供統一儀表板展示。</w:t>
      </w:r>
    </w:p>
    <w:p>
      <w:pPr>
        <w:pStyle w:val="Heading4"/>
      </w:pPr>
      <w:bookmarkStart w:id="161" w:name="處理邏輯-25"/>
      <w:r>
        <w:t xml:space="preserve">處理邏輯</w:t>
      </w:r>
      <w:bookmarkEnd w:id="161"/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600"/>
        <w:gridCol w:w="4320"/>
      </w:tblGrid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項目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說明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輸入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質檢結果集合（時間區間、篩選條件）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輸出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結構化報表資料（JSON）+ 視覺化圖表（前端渲染）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處理程序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① 依篩選條件從 PostgreSQL 聚合質檢資料 → ② 計算統計指標（平均分、通過率、各維度分佈） → ③ 專員排名與趨勢分析（30 天滾動平均） → ④ 扣分原因 Top-N 統計與改善建議（LLM 輔助生成） → ⑤ 輸出結構化資料至前端與 RPT 模組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存取資料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PostgreSQL</w:t>
            </w:r>
            <w:r>
              <w:rPr>
                <w:rFonts w:ascii="Times New Roman" w:hAnsi="Times New Roman" w:eastAsia="標楷體"/>
                <w:sz w:val="20"/>
              </w:rPr>
              <w:t xml:space="preserve"> </w:t>
            </w: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qi_scores</w:t>
            </w:r>
            <w:r>
              <w:rPr>
                <w:rFonts w:ascii="Times New Roman" w:hAnsi="Times New Roman" w:eastAsia="標楷體"/>
                <w:sz w:val="20"/>
              </w:rPr>
              <w:t xml:space="preserve">、</w:t>
            </w: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qi_behavior_metrics</w:t>
            </w:r>
            <w:r>
              <w:rPr>
                <w:rFonts w:ascii="Times New Roman" w:hAnsi="Times New Roman" w:eastAsia="標楷體"/>
                <w:sz w:val="20"/>
              </w:rPr>
              <w:t xml:space="preserve">、</w:t>
            </w: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qi_emotion_results</w:t>
            </w:r>
            <w:r>
              <w:rPr>
                <w:rFonts w:ascii="Times New Roman" w:hAnsi="Times New Roman" w:eastAsia="標楷體"/>
                <w:sz w:val="20"/>
              </w:rPr>
              <w:t xml:space="preserve">、</w:t>
            </w: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qi_alerts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計算條件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報表查詢 ≤5 秒（依賴 PostgreSQL 索引與 TimescaleDB 時序聚合效能）</w:t>
            </w:r>
          </w:p>
        </w:tc>
      </w:tr>
    </w:tbl>
    <w:p>
      <w:pPr>
        <w:pStyle w:val="Heading3"/>
      </w:pPr>
      <w:bookmarkStart w:id="162" w:name="模組間介面總覽-2"/>
      <w:r>
        <w:t xml:space="preserve">4.15　模組間介面總覽</w:t>
      </w:r>
      <w:bookmarkEnd w:id="162"/>
    </w:p>
    <w:p>
      <w:pPr>
        <w:pStyle w:val="FirstParagraph"/>
      </w:pPr>
      <w:r>
        <w:t xml:space="preserve">以下為本章 14 支程式與其他模組之主要呼叫關係：</w:t>
      </w:r>
    </w:p>
    <w:p>
      <w:pPr>
        <w:pStyle w:val="BodyText"/>
      </w:pPr>
      <w:r>
        <w:rPr>
          <w:b/>
        </w:rPr>
        <w:t xml:space="preserve">AI-Agent 文字對話流程：</w:t>
      </w:r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980"/>
        <w:gridCol w:w="1980"/>
        <w:gridCol w:w="1980"/>
        <w:gridCol w:w="1980"/>
      </w:tblGrid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模組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輸入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處理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輸出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CRM Gateway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旅客文字訊息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WebSocket 傳輸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訊息送至 P-AGT-01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P-AGT-01（通道管理）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旅客訊息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Session 管理與訊息分派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分派至 P-AGT-03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P-AGT-03（智慧問答+Citation）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訊息＋上下文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RAG 問答與引用標註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呼叫 P-AGT-02（向量檢索）與 P-LLM-01（LLM 推論）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P-AGT-04（個性化）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AI 回應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個性化調整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調整後回應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P-AGT-05（轉接）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轉接判定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真人轉接處理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轉接至值機平台（WS）</w:t>
            </w:r>
          </w:p>
        </w:tc>
      </w:tr>
    </w:tbl>
    <w:p>
      <w:pPr>
        <w:pStyle w:val="BodyText"/>
      </w:pPr>
      <w:r>
        <w:rPr>
          <w:b/>
        </w:rPr>
        <w:t xml:space="preserve">SMS 簡訊服務流程：</w:t>
      </w:r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模組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輸入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處理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輸出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SMS Gateway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旅客簡訊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HTTP callback 通知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訊息送至 P-SMS-01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P-SMS-01（簡訊服務）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旅客簡訊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轉發至 P-AGT-03 取得 AI 回覆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回覆送至 SMS Gateway；同步通知值機平台</w:t>
            </w:r>
          </w:p>
        </w:tc>
      </w:tr>
    </w:tbl>
    <w:p>
      <w:pPr>
        <w:pStyle w:val="BodyText"/>
      </w:pPr>
      <w:r>
        <w:rPr>
          <w:b/>
        </w:rPr>
        <w:t xml:space="preserve">AI-QI 智慧質檢流程：</w:t>
      </w:r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模組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輸入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處理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輸出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P-QI-01（匯入排程）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MES 錄音檔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音檔格式轉換與任務排程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任務送至 P-QI-02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P-QI-02（轉寫）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音檔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語音轉文字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逐字稿送至 P-QI-03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P-QI-03（評分）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逐字稿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自訂規則評分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評分結果送至 P-QI-04/05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P-QI-04（靜音/插話）+ P-QI-05（情緒）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音檔＋逐字稿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行為偵測與情緒分析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分析結果送至 P-QI-06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P-QI-06（異常警報）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評分＋分析結果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異常判定與警報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警報送至督導平台；結果送至 P-QI-07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P-QI-07（報表）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質檢完整結果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報表生成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報表送至 RPT 模組</w:t>
            </w:r>
          </w:p>
        </w:tc>
      </w:tr>
    </w:tbl>
    <w:p>
      <w:pPr>
        <w:pStyle w:val="BodyText"/>
      </w:pPr>
      <w:r>
        <w:t xml:space="preserve">AI-Agent 文字對話延遲預算：API Gateway ≤100ms → 意圖辨識 ≤200ms → 個資遮罩 ≤50ms → 向量檢索 ≤200ms → Prompt 組裝 ≤50ms → LLM 推論 ≤2,500ms → Citation 抽取 ≤100ms → 回覆發送 ≤100ms → 合計 ≤3,300ms，餘裕 1,700ms 內完成 5,000ms SLA。</w:t>
      </w:r>
    </w:p>
    <w:p>
      <w:pPr>
        <w:pStyle w:val="BodyText"/>
      </w:pPr>
      <w:r>
        <w:t xml:space="preserve">質檢 Pipeline 時間預算（15 分鐘錄音，單通序列處理）：</w:t>
      </w:r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159"/>
        <w:gridCol w:w="1159"/>
        <w:gridCol w:w="1738"/>
        <w:gridCol w:w="1738"/>
        <w:gridCol w:w="2124"/>
      </w:tblGrid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步驟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程式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時間上限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使用資源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可重疊階段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① 音檔轉換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P-QI-01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≤10s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CPU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② STT 轉寫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P-QI-02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≤270s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CPU（Whisper.cpp）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與 ⑤ 情緒語音特徵擷取並行（不同 CPU 執行緒）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③ 規則評分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P-QI-03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≤10s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GPU#0（LLM）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④ 行為偵測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P-QI-04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≤15s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CPU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與 ③ 並行（CPU vs GPU）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⑤ 情緒分析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P-QI-05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≤60s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CPU 特徵擷取 + GPU#1 情感分類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語音特徵擷取（CPU）與 ② 並行；LLM 情感分類（GPU#1）與 ③ 並行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⑥ 異常判定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P-QI-06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≤1s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CPU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⑦ 報表生成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P-QI-07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≤5s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CPU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—</w:t>
            </w:r>
          </w:p>
        </w:tc>
      </w:tr>
    </w:tbl>
    <w:p>
      <w:pPr>
        <w:pStyle w:val="BodyText"/>
      </w:pPr>
      <w:r>
        <w:rPr>
          <w:b/>
        </w:rPr>
        <w:t xml:space="preserve">階段重疊分析：</w:t>
      </w:r>
      <w:r>
        <w:t xml:space="preserve"> </w:t>
      </w:r>
      <w:r>
        <w:t xml:space="preserve">STT 轉寫（②，CPU）與情緒語音特徵擷取（⑤ 前半，CPU 不同執行緒）可同步執行，情緒語音特徵擷取 ≤15s 完全隱藏於 STT 的 270s 內。規則評分（③，GPU#0）與行為偵測（④，CPU）及情緒 LLM 分類（⑤ 後半，GPU#1）三者分別使用不同硬體資源，可同步執行，取最長者 ≤60s。逐字稿格式化處理內嵌於 ② 完成後立即輸出，不另佔時間。</w:t>
      </w:r>
    </w:p>
    <w:p>
      <w:pPr>
        <w:pStyle w:val="BodyText"/>
      </w:pPr>
      <w:r>
        <w:rPr>
          <w:b/>
        </w:rPr>
        <w:t xml:space="preserve">有效單通時間預算：</w:t>
      </w:r>
      <w:r>
        <w:t xml:space="preserve"> </w:t>
      </w:r>
      <w:r>
        <w:t xml:space="preserve">音檔轉換 10s → STT 轉寫 270s（含隱藏之語音特徵擷取）→ max（規則評分 10s, 行為偵測 15s, 情緒 LLM 分類 60s）= 60s → 異常判定 1s → 報表 5s →</w:t>
      </w:r>
      <w:r>
        <w:t xml:space="preserve"> </w:t>
      </w:r>
      <w:r>
        <w:rPr>
          <w:b/>
        </w:rPr>
        <w:t xml:space="preserve">合計 ≤300s（5.0 分鐘），符合 ≤5 分鐘 SLA</w:t>
      </w:r>
      <w:r>
        <w:t xml:space="preserve">。多通錄音另透過 Worker 平行化同時處理，進一步提升整體吞吐量。</w:t>
      </w:r>
    </w:p>
    <w:p>
      <w:pPr>
        <w:pStyle w:val="Heading3"/>
      </w:pPr>
      <w:bookmarkStart w:id="163" w:name="本章引用編號清單-3"/>
      <w:r>
        <w:t xml:space="preserve">本章引用編號清單</w:t>
      </w:r>
      <w:bookmarkEnd w:id="163"/>
    </w:p>
    <w:p>
      <w:pPr>
        <w:pStyle w:val="FirstParagraph"/>
      </w:pPr>
      <w:r>
        <w:rPr>
          <w:b/>
        </w:rPr>
        <w:t xml:space="preserve">功能需求（FR）：</w:t>
      </w:r>
      <w:r>
        <w:t xml:space="preserve"> </w:t>
      </w:r>
      <w:r>
        <w:t xml:space="preserve">FR-AGT-001（數位通道服務）、FR-AGT-002（向量資料庫整合與版本管理）、FR-AGT-003（互動式對話與智慧問答）、FR-AGT-004（回應引用來源標註）、FR-AGT-005（個性化問答機制）、FR-AGT-006（Web/App 整合與真人轉接）、FR-AGT-007（SMS 簡訊服務整合）、FR-AGT-008（系統持續優化與校正機制）、FR-QI-001（多格式數據匯入與批次處理）、FR-QI-002（語音轉文字處理）、FR-QI-003（自訂質檢規則與評分機制）、FR-QI-004（靜音與插話偵測）、FR-QI-005（語調與情緒分析）、FR-QI-006（異常偵測與警報機制）、FR-QI-007（多維度質檢報表）、FR-ADM-001（系統參數設定管理）、FR-ADM-003（系統監控與告警）、FR-WS-001（座席操作介面與通話控制）</w:t>
      </w:r>
    </w:p>
    <w:p>
      <w:pPr>
        <w:pStyle w:val="BodyText"/>
      </w:pPr>
      <w:r>
        <w:rPr>
          <w:b/>
        </w:rPr>
        <w:t xml:space="preserve">測試案例（TC）：</w:t>
      </w:r>
      <w:r>
        <w:t xml:space="preserve"> </w:t>
      </w:r>
      <w:r>
        <w:t xml:space="preserve">TC-AGT-001 ~ TC-AGT-008、TC-QI-001 ~ TC-QI-007</w:t>
      </w:r>
    </w:p>
    <w:p>
      <w:pPr>
        <w:pStyle w:val="BodyText"/>
      </w:pPr>
      <w:r>
        <w:rPr>
          <w:b/>
        </w:rPr>
        <w:t xml:space="preserve">架構決策（AD）：</w:t>
      </w:r>
      <w:r>
        <w:t xml:space="preserve"> </w:t>
      </w:r>
      <w:r>
        <w:t xml:space="preserve">AD-002（GPU#0 專責 LLM 推論，GPU#1 負責 Embedding + QI + 擴充預留）、AD-003（STT/TTS 跑 CPU，不上 GPU）、AD-004（LLM 選用 Llama 3.1 8B AWQ 量化）、AD-005（HA Active-Active + Failover）、AD-008（所有技術選型優先開源方案）</w:t>
      </w:r>
    </w:p>
    <w:p>
      <w:pPr>
        <w:pStyle w:val="BodyText"/>
      </w:pPr>
      <w:r>
        <w:rPr>
          <w:b/>
        </w:rPr>
        <w:t xml:space="preserve">攻擊面防禦（ATK）：</w:t>
      </w:r>
      <w:r>
        <w:t xml:space="preserve"> </w:t>
      </w:r>
      <w:r>
        <w:t xml:space="preserve">ATK-008（AI 回答錯誤風險 — §4.3 信心度三層路由與關鍵資訊 API 即時查詢）、ATK-020（知識庫覆蓋率不足 — §4.7 持續優化校正機制與知識庫缺口分析）、ATK-021（SMS 裝置產地合規 — §4.6 非大陸品牌/製造 4G LTE 模組選用與逐項產地標註）</w:t>
      </w:r>
    </w:p>
    <w:p>
      <w:pPr>
        <w:pStyle w:val="Heading2"/>
      </w:pPr>
      <w:bookmarkStart w:id="164" w:name="第五章-軟體整合說明"/>
      <w:r>
        <w:t xml:space="preserve">第五章　軟體整合說明</w:t>
      </w:r>
      <w:bookmarkEnd w:id="164"/>
    </w:p>
    <w:p>
      <w:pPr>
        <w:pStyle w:val="FirstParagraph"/>
      </w:pPr>
      <w:r>
        <w:t xml:space="preserve">本章說明本系統與台鐵既有系統之整合機制。AI 客服系統採六層式架構（AD-001），AI 模組獨立於既有系統之外，所有整合均透過標準化介面通訊，不修改既有系統任何設定或組態，確保導入過程零衝擊。各整合介面之詳細信令流程圖與延遲預算分配，詳見 #03 程式設計規格報告書第四章；介面規格書詳見 #06 軟硬體清單及系統架構圖。</w:t>
      </w:r>
    </w:p>
    <w:p>
      <w:pPr>
        <w:pStyle w:val="Heading3"/>
      </w:pPr>
      <w:bookmarkStart w:id="165" w:name="mes-server-整合siprtp"/>
      <w:r>
        <w:t xml:space="preserve">5.1　MES Server 整合（SIP/RTP）</w:t>
      </w:r>
      <w:bookmarkEnd w:id="165"/>
    </w:p>
    <w:p>
      <w:pPr>
        <w:pStyle w:val="FirstParagraph"/>
      </w:pPr>
      <w:r>
        <w:rPr>
          <w:b/>
        </w:rPr>
        <w:t xml:space="preserve">整合對象：</w:t>
      </w:r>
      <w:r>
        <w:t xml:space="preserve"> </w:t>
      </w:r>
      <w:r>
        <w:t xml:space="preserve">Media Exchange Server（既有話務分派與錄音伺服器）</w:t>
      </w:r>
      <w:r>
        <w:t xml:space="preserve"> </w:t>
      </w:r>
      <w:r>
        <w:rPr>
          <w:b/>
        </w:rPr>
        <w:t xml:space="preserve">整合方式：</w:t>
      </w:r>
      <w:r>
        <w:t xml:space="preserve"> </w:t>
      </w:r>
      <w:r>
        <w:t xml:space="preserve">RTP fork + SIP 事件訂閱</w:t>
      </w:r>
      <w:r>
        <w:t xml:space="preserve"> </w:t>
      </w:r>
      <w:r>
        <w:rPr>
          <w:b/>
        </w:rPr>
        <w:t xml:space="preserve">相關程式：</w:t>
      </w:r>
      <w:r>
        <w:t xml:space="preserve"> </w:t>
      </w:r>
      <w:r>
        <w:t xml:space="preserve">P-IVR-01（FR-IVR-001、FR-IVR-002）</w:t>
      </w:r>
      <w:r>
        <w:t xml:space="preserve"> </w:t>
      </w:r>
      <w:r>
        <w:rPr>
          <w:b/>
        </w:rPr>
        <w:t xml:space="preserve">相關決策：</w:t>
      </w:r>
      <w:r>
        <w:t xml:space="preserve"> </w:t>
      </w:r>
      <w:r>
        <w:t xml:space="preserve">AD-007（SIP/RTP fork 方式介接既有語音系統）</w:t>
      </w:r>
    </w:p>
    <w:p>
      <w:pPr>
        <w:pStyle w:val="Heading4"/>
      </w:pPr>
      <w:bookmarkStart w:id="166" w:name="整合機制"/>
      <w:r>
        <w:t xml:space="preserve">整合機制</w:t>
      </w:r>
      <w:bookmarkEnd w:id="166"/>
    </w:p>
    <w:p>
      <w:pPr>
        <w:pStyle w:val="FirstParagraph"/>
      </w:pPr>
      <w:r>
        <w:t xml:space="preserve">AI-IVR 以被動方式接收 MES Server 的 RTP fork 語音流副本，不攔截、不修改、不影響原始通話路徑。MES Server 在建立通話時，將 RTP 語音流複製一份傳送至 AI-IVR 伺服器，AI-IVR 僅對副本進行 STT→LLM→TTS 處理，原始通話路徑完全不受影響。</w:t>
      </w:r>
    </w:p>
    <w:p>
      <w:pPr>
        <w:pStyle w:val="Heading4"/>
      </w:pPr>
      <w:bookmarkStart w:id="167" w:name="介面呼叫說明"/>
      <w:r>
        <w:t xml:space="preserve">介面呼叫說明</w:t>
      </w:r>
      <w:bookmarkEnd w:id="167"/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介面項目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規格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通訊協定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SIP（信令）+ RTP（語音流），PJSIP pjsua2 Python binding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資料方向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MES → AI-IVR（RTP fork 單向複製）；AI-IVR → MES（SIP REFER 轉接指令）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音訊格式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G.711 μ-law / A-law，64kbps PCM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事件訂閱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透過 SIP SUBSCRIBE/NOTIFY 訂閱通話狀態（來電通知、保留、掛斷），推送至值機平台（P-WS-01）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轉接機制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AI-IVR 判定需轉接真人時，發送 SIP REFER 至 MES，由 MES 執行實際的通話路由切換（P-IVR-03）</w:t>
            </w:r>
          </w:p>
        </w:tc>
      </w:tr>
    </w:tbl>
    <w:p>
      <w:pPr>
        <w:pStyle w:val="Heading4"/>
      </w:pPr>
      <w:bookmarkStart w:id="168" w:name="整合約束"/>
      <w:r>
        <w:t xml:space="preserve">整合約束</w:t>
      </w:r>
      <w:bookmarkEnd w:id="168"/>
    </w:p>
    <w:p>
      <w:pPr>
        <w:numPr>
          <w:ilvl w:val="0"/>
          <w:numId w:val="1022"/>
        </w:numPr>
        <w:pStyle w:val="Compact"/>
      </w:pPr>
      <w:r>
        <w:t xml:space="preserve">MES Server 端僅需設定 RTP fork 目的 IP（AI-IVR 伺服器 VIP），不修改話務分派邏輯或錄音設定</w:t>
      </w:r>
    </w:p>
    <w:p>
      <w:pPr>
        <w:numPr>
          <w:ilvl w:val="0"/>
          <w:numId w:val="1022"/>
        </w:numPr>
        <w:pStyle w:val="Compact"/>
      </w:pPr>
      <w:r>
        <w:t xml:space="preserve">AI-IVR 伺服器雙機以 Active-Active 架構部署（AD-005），透過 Keepalived VIP 接收 RTP fork 流量，任一台故障時自動切換，MES 端無需任何調整</w:t>
      </w:r>
    </w:p>
    <w:p>
      <w:pPr>
        <w:numPr>
          <w:ilvl w:val="0"/>
          <w:numId w:val="1022"/>
        </w:numPr>
        <w:pStyle w:val="Compact"/>
      </w:pPr>
      <w:r>
        <w:t xml:space="preserve">RTP fork 為語音流複製，不佔用 E1 B-channel 通道容量：現有 1 條 E1 的 30 個 B-channel 供人工客服與 AI-IVR 共用的是 SIP 信令通道，RTP fork 副本透過 LAN 傳送，不經過 E1 線路</w:t>
      </w:r>
    </w:p>
    <w:p>
      <w:pPr>
        <w:pStyle w:val="Heading3"/>
      </w:pPr>
      <w:bookmarkStart w:id="169" w:name="e1-voip-gateway-整合sip-trunk"/>
      <w:r>
        <w:t xml:space="preserve">5.2　E1 VoIP Gateway 整合（SIP Trunk）</w:t>
      </w:r>
      <w:bookmarkEnd w:id="169"/>
    </w:p>
    <w:p>
      <w:pPr>
        <w:pStyle w:val="FirstParagraph"/>
      </w:pPr>
      <w:r>
        <w:rPr>
          <w:b/>
        </w:rPr>
        <w:t xml:space="preserve">整合對象：</w:t>
      </w:r>
      <w:r>
        <w:t xml:space="preserve"> </w:t>
      </w:r>
      <w:r>
        <w:t xml:space="preserve">PSTN E1 VoIP Gateway（公眾電話語音來源）</w:t>
      </w:r>
      <w:r>
        <w:t xml:space="preserve"> </w:t>
      </w:r>
      <w:r>
        <w:rPr>
          <w:b/>
        </w:rPr>
        <w:t xml:space="preserve">整合方式：</w:t>
      </w:r>
      <w:r>
        <w:t xml:space="preserve"> </w:t>
      </w:r>
      <w:r>
        <w:t xml:space="preserve">SIP Trunk 註冊</w:t>
      </w:r>
      <w:r>
        <w:t xml:space="preserve"> </w:t>
      </w:r>
      <w:r>
        <w:rPr>
          <w:b/>
        </w:rPr>
        <w:t xml:space="preserve">相關程式：</w:t>
      </w:r>
      <w:r>
        <w:t xml:space="preserve"> </w:t>
      </w:r>
      <w:r>
        <w:t xml:space="preserve">P-IVR-01（FR-IVR-001）</w:t>
      </w:r>
      <w:r>
        <w:t xml:space="preserve"> </w:t>
      </w:r>
      <w:r>
        <w:rPr>
          <w:b/>
        </w:rPr>
        <w:t xml:space="preserve">相關決策：</w:t>
      </w:r>
      <w:r>
        <w:t xml:space="preserve"> </w:t>
      </w:r>
      <w:r>
        <w:t xml:space="preserve">AD-007</w:t>
      </w:r>
    </w:p>
    <w:p>
      <w:pPr>
        <w:pStyle w:val="Heading4"/>
      </w:pPr>
      <w:bookmarkStart w:id="170" w:name="整合機制-1"/>
      <w:r>
        <w:t xml:space="preserve">整合機制</w:t>
      </w:r>
      <w:bookmarkEnd w:id="170"/>
    </w:p>
    <w:p>
      <w:pPr>
        <w:pStyle w:val="FirstParagraph"/>
      </w:pPr>
      <w:r>
        <w:t xml:space="preserve">AI-IVR 透過 PJSIP 建立 SIP UA（User Agent），以 SIP Trunk 方式向 VoIP Gateway 註冊，接收從 E1 專線進入的 PSTN 語音通話。現有 1 條 E1 提供 30 個 B-channel（每 channel 64kbps），系統架構支援最多 2 條 E1 擴充。</w:t>
      </w:r>
    </w:p>
    <w:p>
      <w:pPr>
        <w:pStyle w:val="Heading4"/>
      </w:pPr>
      <w:bookmarkStart w:id="171" w:name="介面呼叫說明-1"/>
      <w:r>
        <w:t xml:space="preserve">介面呼叫說明</w:t>
      </w:r>
      <w:bookmarkEnd w:id="171"/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介面項目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規格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通訊協定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SIP Trunk（UDP/TCP 5060）、SRTP 加密（強制）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信令流程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E1 來電 → VoIP Gateway 轉 SIP INVITE → MES 分派 → RTP fork 至 AI-IVR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DTMF 偵測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支援 RFC 2833（RTP 事件）與 SIP INFO 雙模式（P-IVR-04），自動偵測 Gateway 支援模式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通道監控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即時回報通道佔用數至管理後台（P-ADM-01），達 27 路（90%）觸發容量告警</w:t>
            </w:r>
          </w:p>
        </w:tc>
      </w:tr>
    </w:tbl>
    <w:p>
      <w:pPr>
        <w:pStyle w:val="Heading4"/>
      </w:pPr>
      <w:bookmarkStart w:id="172" w:name="行政交換機路徑"/>
      <w:r>
        <w:t xml:space="preserve">行政交換機路徑</w:t>
      </w:r>
      <w:bookmarkEnd w:id="172"/>
    </w:p>
    <w:p>
      <w:pPr>
        <w:pStyle w:val="FirstParagraph"/>
      </w:pPr>
      <w:r>
        <w:t xml:space="preserve">行政交換機（02-2381-5226）為類比線路，經 VoIP Gateway 以 G.711 編碼轉換為數位信號後，經 MES 路由至 AI-IVR。類比→數位轉換採用 G.711 PCM 編碼（64kbps），語音品質損失極小。P-STT-01 的音訊前處理 Pipeline 針對類比線路來源設定差異化的 VAD 參數與降噪門檻值，以因應背景雜訊高於數位線路的特性（詳見第三章 §3.1）。</w:t>
      </w:r>
    </w:p>
    <w:p>
      <w:pPr>
        <w:pStyle w:val="Heading4"/>
      </w:pPr>
      <w:bookmarkStart w:id="173" w:name="異常處理"/>
      <w:r>
        <w:t xml:space="preserve">異常處理</w:t>
      </w:r>
      <w:bookmarkEnd w:id="173"/>
    </w:p>
    <w:p>
      <w:pPr>
        <w:numPr>
          <w:ilvl w:val="0"/>
          <w:numId w:val="1023"/>
        </w:numPr>
        <w:pStyle w:val="Compact"/>
      </w:pPr>
      <w:r>
        <w:t xml:space="preserve">SIP 註冊失敗時每 30 秒自動重試，連續 3 次失敗後發送告警至值班人員</w:t>
      </w:r>
    </w:p>
    <w:p>
      <w:pPr>
        <w:numPr>
          <w:ilvl w:val="0"/>
          <w:numId w:val="1023"/>
        </w:numPr>
        <w:pStyle w:val="Compact"/>
      </w:pPr>
      <w:r>
        <w:t xml:space="preserve">系統日誌記錄所有 SIP 信令事件（SIP INVITE/BYE/REFER/REGISTER），保留 ≥6 個月</w:t>
      </w:r>
    </w:p>
    <w:p>
      <w:pPr>
        <w:numPr>
          <w:ilvl w:val="0"/>
          <w:numId w:val="1023"/>
        </w:numPr>
        <w:pStyle w:val="Compact"/>
      </w:pPr>
      <w:r>
        <w:t xml:space="preserve">AI-IVR 異常時，通話由 MES 依原有規則分派至人工客服，旅客不受影響</w:t>
      </w:r>
    </w:p>
    <w:p>
      <w:pPr>
        <w:pStyle w:val="Heading3"/>
      </w:pPr>
      <w:bookmarkStart w:id="174" w:name="webcall-sbc-整合sip-trunk-failover"/>
      <w:r>
        <w:t xml:space="preserve">5.3　WebCall SBC 整合（SIP Trunk Failover）</w:t>
      </w:r>
      <w:bookmarkEnd w:id="174"/>
    </w:p>
    <w:p>
      <w:pPr>
        <w:pStyle w:val="FirstParagraph"/>
      </w:pPr>
      <w:r>
        <w:rPr>
          <w:b/>
        </w:rPr>
        <w:t xml:space="preserve">整合對象：</w:t>
      </w:r>
      <w:r>
        <w:t xml:space="preserve"> </w:t>
      </w:r>
      <w:r>
        <w:t xml:space="preserve">WebCall Session Border Controller（雙備援）</w:t>
      </w:r>
      <w:r>
        <w:t xml:space="preserve"> </w:t>
      </w:r>
      <w:r>
        <w:rPr>
          <w:b/>
        </w:rPr>
        <w:t xml:space="preserve">整合方式：</w:t>
      </w:r>
      <w:r>
        <w:t xml:space="preserve"> </w:t>
      </w:r>
      <w:r>
        <w:t xml:space="preserve">SIP Trunk 雙註冊 + 自動 Failover</w:t>
      </w:r>
      <w:r>
        <w:t xml:space="preserve"> </w:t>
      </w:r>
      <w:r>
        <w:rPr>
          <w:b/>
        </w:rPr>
        <w:t xml:space="preserve">相關程式：</w:t>
      </w:r>
      <w:r>
        <w:t xml:space="preserve"> </w:t>
      </w:r>
      <w:r>
        <w:t xml:space="preserve">P-IVR-01（FR-IVR-001）</w:t>
      </w:r>
      <w:r>
        <w:t xml:space="preserve"> </w:t>
      </w:r>
      <w:r>
        <w:rPr>
          <w:b/>
        </w:rPr>
        <w:t xml:space="preserve">相關決策：</w:t>
      </w:r>
      <w:r>
        <w:t xml:space="preserve"> </w:t>
      </w:r>
      <w:r>
        <w:t xml:space="preserve">AD-005、AD-007</w:t>
      </w:r>
    </w:p>
    <w:p>
      <w:pPr>
        <w:pStyle w:val="Heading4"/>
      </w:pPr>
      <w:bookmarkStart w:id="175" w:name="整合機制-2"/>
      <w:r>
        <w:t xml:space="preserve">整合機制</w:t>
      </w:r>
      <w:bookmarkEnd w:id="175"/>
    </w:p>
    <w:p>
      <w:pPr>
        <w:pStyle w:val="FirstParagraph"/>
      </w:pPr>
      <w:r>
        <w:t xml:space="preserve">台鐵既有系統配置兩台 WebCall SBC 確保網頁電話服務穩定性。AI-IVR 的 SIP UA 同時向 Primary 與 Secondary SBC 進行雙重 SIP Trunk 註冊，正常時僅接收 Primary SBC 的語音流，Primary 故障時自動切換至 Secondary，failover 時間目標 ≤5 秒。</w:t>
      </w:r>
    </w:p>
    <w:p>
      <w:pPr>
        <w:pStyle w:val="Heading4"/>
      </w:pPr>
      <w:bookmarkStart w:id="176" w:name="介面呼叫說明-2"/>
      <w:r>
        <w:t xml:space="preserve">介面呼叫說明</w:t>
      </w:r>
      <w:bookmarkEnd w:id="176"/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52"/>
        <w:gridCol w:w="3168"/>
      </w:tblGrid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介面項目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規格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通訊協定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SIP Trunk over TLS（WebCall 為網頁來源，強制加密）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Failover 策略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PJSIP 每 5 秒向雙 SBC 發送 SIP OPTIONS 心跳探測；Primary 連續 2 次無回應即標記為不可用，流量切至 Secondary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切換影響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切換期間已建立的通話由 MES 維持，AI-IVR 僅遺失該通的 AI 輔助功能，通話本身不中斷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回切機制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Primary 恢復後，新通話自動回到 Primary，既有通話維持在 Secondary 直到結束</w:t>
            </w:r>
          </w:p>
        </w:tc>
      </w:tr>
    </w:tbl>
    <w:p>
      <w:pPr>
        <w:pStyle w:val="Heading4"/>
      </w:pPr>
      <w:bookmarkStart w:id="177" w:name="故障切換機制"/>
      <w:r>
        <w:t xml:space="preserve">故障切換機制</w:t>
      </w:r>
      <w:bookmarkEnd w:id="177"/>
    </w:p>
    <w:p>
      <w:pPr>
        <w:pStyle w:val="FirstParagraph"/>
      </w:pPr>
      <w:r>
        <w:t xml:space="preserve">WebCall SBC 採用 Active-Standby 雙機備援，透過 Keepalived VRRP 實現自動故障切換，切換時間 ≤3 秒。AI-IVR 端的 PJSIP SIP Trunk 同時向雙 SBC 註冊，故障切換對 AI-IVR 層透明，無需額外配置變更。</w:t>
      </w:r>
    </w:p>
    <w:p>
      <w:pPr>
        <w:pStyle w:val="Heading3"/>
      </w:pPr>
      <w:bookmarkStart w:id="178" w:name="crm-gateway-整合rest-websocket"/>
      <w:r>
        <w:t xml:space="preserve">5.4　CRM Gateway 整合（REST / WebSocket）</w:t>
      </w:r>
      <w:bookmarkEnd w:id="178"/>
    </w:p>
    <w:p>
      <w:pPr>
        <w:pStyle w:val="FirstParagraph"/>
      </w:pPr>
      <w:r>
        <w:rPr>
          <w:b/>
        </w:rPr>
        <w:t xml:space="preserve">整合對象：</w:t>
      </w:r>
      <w:r>
        <w:t xml:space="preserve"> </w:t>
      </w:r>
      <w:r>
        <w:t xml:space="preserve">CRM Gateway（既有數位文字客服閘道器）</w:t>
      </w:r>
      <w:r>
        <w:t xml:space="preserve"> </w:t>
      </w:r>
      <w:r>
        <w:rPr>
          <w:b/>
        </w:rPr>
        <w:t xml:space="preserve">整合方式：</w:t>
      </w:r>
      <w:r>
        <w:t xml:space="preserve"> </w:t>
      </w:r>
      <w:r>
        <w:t xml:space="preserve">REST API + WebSocket</w:t>
      </w:r>
      <w:r>
        <w:t xml:space="preserve"> </w:t>
      </w:r>
      <w:r>
        <w:rPr>
          <w:b/>
        </w:rPr>
        <w:t xml:space="preserve">相關程式：</w:t>
      </w:r>
      <w:r>
        <w:t xml:space="preserve"> </w:t>
      </w:r>
      <w:r>
        <w:t xml:space="preserve">P-AGT-01（FR-AGT-001）、P-AGT-03（FR-AGT-003）、P-AGT-05（FR-AGT-006）</w:t>
      </w:r>
      <w:r>
        <w:t xml:space="preserve"> </w:t>
      </w:r>
      <w:r>
        <w:rPr>
          <w:b/>
        </w:rPr>
        <w:t xml:space="preserve">相關決策：</w:t>
      </w:r>
      <w:r>
        <w:t xml:space="preserve"> </w:t>
      </w:r>
      <w:r>
        <w:t xml:space="preserve">AD-005</w:t>
      </w:r>
    </w:p>
    <w:p>
      <w:pPr>
        <w:pStyle w:val="Heading4"/>
      </w:pPr>
      <w:bookmarkStart w:id="179" w:name="整合機制-3"/>
      <w:r>
        <w:t xml:space="preserve">整合機制</w:t>
      </w:r>
      <w:bookmarkEnd w:id="179"/>
    </w:p>
    <w:p>
      <w:pPr>
        <w:pStyle w:val="FirstParagraph"/>
      </w:pPr>
      <w:r>
        <w:t xml:space="preserve">AI-Agent 透過 WebSocket 與 CRM Gateway 建立即時雙向通訊通道，接收旅客文字訊息並回傳 AI 回應。同時以 REST API 處理非即時操作（Session 歷史查詢、對話紀錄匯出等）。對外 REST API 依國發會「共通性應用程式介面規範」設計，採用 JSON 格式、統一錯誤碼、版本化 URI（</w:t>
      </w:r>
      <w:r>
        <w:rPr>
          <w:rStyle w:val="VerbatimChar"/>
        </w:rPr>
        <w:t xml:space="preserve">/api/v1/</w:t>
      </w:r>
      <w:r>
        <w:t xml:space="preserve">）。</w:t>
      </w:r>
    </w:p>
    <w:p>
      <w:pPr>
        <w:pStyle w:val="Heading4"/>
      </w:pPr>
      <w:bookmarkStart w:id="180" w:name="介面呼叫說明-3"/>
      <w:r>
        <w:t xml:space="preserve">介面呼叫說明</w:t>
      </w:r>
      <w:bookmarkEnd w:id="180"/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52"/>
        <w:gridCol w:w="3168"/>
      </w:tblGrid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介面項目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規格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即時通訊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WebSocket（wss://），支援 ≥30 埠併發連線，心跳間隔 30 秒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訊息格式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JSON（</w:t>
            </w: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session_id</w:t>
            </w:r>
            <w:r>
              <w:rPr>
                <w:rFonts w:ascii="Times New Roman" w:hAnsi="Times New Roman" w:eastAsia="標楷體"/>
                <w:sz w:val="20"/>
              </w:rPr>
              <w:t xml:space="preserve">、</w:t>
            </w: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channel</w:t>
            </w:r>
            <w:r>
              <w:rPr>
                <w:rFonts w:ascii="Times New Roman" w:hAnsi="Times New Roman" w:eastAsia="標楷體"/>
                <w:sz w:val="20"/>
              </w:rPr>
              <w:t xml:space="preserve">（Web/App）、</w:t>
            </w: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message</w:t>
            </w:r>
            <w:r>
              <w:rPr>
                <w:rFonts w:ascii="Times New Roman" w:hAnsi="Times New Roman" w:eastAsia="標楷體"/>
                <w:sz w:val="20"/>
              </w:rPr>
              <w:t xml:space="preserve">、</w:t>
            </w: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timestamp</w:t>
            </w:r>
            <w:r>
              <w:rPr>
                <w:rFonts w:ascii="Times New Roman" w:hAnsi="Times New Roman" w:eastAsia="標楷體"/>
                <w:sz w:val="20"/>
              </w:rPr>
              <w:t xml:space="preserve">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AI 回應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JSON（</w:t>
            </w: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response_text</w:t>
            </w:r>
            <w:r>
              <w:rPr>
                <w:rFonts w:ascii="Times New Roman" w:hAnsi="Times New Roman" w:eastAsia="標楷體"/>
                <w:sz w:val="20"/>
              </w:rPr>
              <w:t xml:space="preserve">、</w:t>
            </w: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citations[]</w:t>
            </w:r>
            <w:r>
              <w:rPr>
                <w:rFonts w:ascii="Times New Roman" w:hAnsi="Times New Roman" w:eastAsia="標楷體"/>
                <w:sz w:val="20"/>
              </w:rPr>
              <w:t xml:space="preserve">（來源文件名稱、頁碼）、</w:t>
            </w: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confidence_score</w:t>
            </w:r>
            <w:r>
              <w:rPr>
                <w:rFonts w:ascii="Times New Roman" w:hAnsi="Times New Roman" w:eastAsia="標楷體"/>
                <w:sz w:val="20"/>
              </w:rPr>
              <w:t xml:space="preserve">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轉接通知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AI-Agent 判定需轉真人時，透過 WebSocket 發送轉接事件，CRM Gateway 將對話路由至值機平台（P-WS-01），附帶對話摘要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REST API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GET /api/v1/sessions/{id}/history</w:t>
            </w:r>
            <w:r>
              <w:rPr>
                <w:rFonts w:ascii="Times New Roman" w:hAnsi="Times New Roman" w:eastAsia="標楷體"/>
                <w:sz w:val="20"/>
              </w:rPr>
              <w:t xml:space="preserve"> </w:t>
            </w:r>
            <w:r>
              <w:rPr>
                <w:rFonts w:ascii="Times New Roman" w:hAnsi="Times New Roman" w:eastAsia="標楷體"/>
                <w:sz w:val="20"/>
              </w:rPr>
              <w:t xml:space="preserve">— 對話歷史；</w:t>
            </w: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POST /api/v1/sessions/{id}/export</w:t>
            </w:r>
            <w:r>
              <w:rPr>
                <w:rFonts w:ascii="Times New Roman" w:hAnsi="Times New Roman" w:eastAsia="標楷體"/>
                <w:sz w:val="20"/>
              </w:rPr>
              <w:t xml:space="preserve"> </w:t>
            </w:r>
            <w:r>
              <w:rPr>
                <w:rFonts w:ascii="Times New Roman" w:hAnsi="Times New Roman" w:eastAsia="標楷體"/>
                <w:sz w:val="20"/>
              </w:rPr>
              <w:t xml:space="preserve">— 對話紀錄匯出（Word/PDF/Excel/HTML/CSV）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認證方式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API Key + HMAC 簽章，每個介接系統配發獨立 Key</w:t>
            </w:r>
          </w:p>
        </w:tc>
      </w:tr>
    </w:tbl>
    <w:p>
      <w:pPr>
        <w:pStyle w:val="Heading4"/>
      </w:pPr>
      <w:bookmarkStart w:id="181" w:name="sms-簡訊整合"/>
      <w:r>
        <w:t xml:space="preserve">SMS 簡訊整合</w:t>
      </w:r>
      <w:bookmarkEnd w:id="181"/>
    </w:p>
    <w:p>
      <w:pPr>
        <w:pStyle w:val="FirstParagraph"/>
      </w:pPr>
      <w:r>
        <w:t xml:space="preserve">SMS 簡訊收發系統（雙備援，4G LTE+）透過本機 REST API 與 AI-Agent 整合（P-SMS-01，FR-AGT-007）。旅客簡訊經 SMS 裝置接收後轉為 REST 請求送入 AI-Agent 處理，AI 自動回覆結果同步透過 WebSocket 推播至值機平台通知客服人員。簡訊紀錄寫入 PostgreSQL，保留 ≥5 年。雙備援 SMS 裝置採 Active-Standby 架構，Primary 裝置故障時系統自動切換至 Standby 裝置。</w:t>
      </w:r>
    </w:p>
    <w:p>
      <w:pPr>
        <w:pStyle w:val="Heading3"/>
      </w:pPr>
      <w:bookmarkStart w:id="182" w:name="ad-ldap-整合"/>
      <w:r>
        <w:t xml:space="preserve">5.5　AD / LDAP 整合</w:t>
      </w:r>
      <w:bookmarkEnd w:id="182"/>
    </w:p>
    <w:p>
      <w:pPr>
        <w:pStyle w:val="FirstParagraph"/>
      </w:pPr>
      <w:r>
        <w:rPr>
          <w:b/>
        </w:rPr>
        <w:t xml:space="preserve">整合對象：</w:t>
      </w:r>
      <w:r>
        <w:t xml:space="preserve"> </w:t>
      </w:r>
      <w:r>
        <w:t xml:space="preserve">Active Directory（台鐵既有帳號管理系統）</w:t>
      </w:r>
      <w:r>
        <w:t xml:space="preserve"> </w:t>
      </w:r>
      <w:r>
        <w:rPr>
          <w:b/>
        </w:rPr>
        <w:t xml:space="preserve">整合方式：</w:t>
      </w:r>
      <w:r>
        <w:t xml:space="preserve"> </w:t>
      </w:r>
      <w:r>
        <w:t xml:space="preserve">LDAP 協定</w:t>
      </w:r>
      <w:r>
        <w:t xml:space="preserve"> </w:t>
      </w:r>
      <w:r>
        <w:rPr>
          <w:b/>
        </w:rPr>
        <w:t xml:space="preserve">相關程式：</w:t>
      </w:r>
      <w:r>
        <w:t xml:space="preserve"> </w:t>
      </w:r>
      <w:r>
        <w:t xml:space="preserve">P-ADM-02（FR-ADM-002）</w:t>
      </w:r>
      <w:r>
        <w:t xml:space="preserve"> </w:t>
      </w:r>
      <w:r>
        <w:rPr>
          <w:b/>
        </w:rPr>
        <w:t xml:space="preserve">相關決策：</w:t>
      </w:r>
      <w:r>
        <w:t xml:space="preserve"> </w:t>
      </w:r>
      <w:r>
        <w:t xml:space="preserve">AD-001</w:t>
      </w:r>
    </w:p>
    <w:p>
      <w:pPr>
        <w:pStyle w:val="Heading4"/>
      </w:pPr>
      <w:bookmarkStart w:id="183" w:name="整合機制-4"/>
      <w:r>
        <w:t xml:space="preserve">整合機制</w:t>
      </w:r>
      <w:bookmarkEnd w:id="183"/>
    </w:p>
    <w:p>
      <w:pPr>
        <w:pStyle w:val="FirstParagraph"/>
      </w:pPr>
      <w:r>
        <w:t xml:space="preserve">系統帳號驗證與角色權限管理整合台鐵既有 AD，不另建帳號系統，確保人員異動時權限即時同步。登入流程以 LDAP 協定向 AD 驗證帳號密碼，驗證通過後依 AD 群組對應系統角色（RBAC），角色包含：值機員、督導、系統管理者、外點後送人員。</w:t>
      </w:r>
    </w:p>
    <w:p>
      <w:pPr>
        <w:pStyle w:val="Heading4"/>
      </w:pPr>
      <w:bookmarkStart w:id="184" w:name="介面呼叫說明-4"/>
      <w:r>
        <w:t xml:space="preserve">介面呼叫說明</w:t>
      </w:r>
      <w:bookmarkEnd w:id="184"/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52"/>
        <w:gridCol w:w="3168"/>
      </w:tblGrid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介面項目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規格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通訊協定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LDAPS（LDAP over TLS，636 port）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驗證流程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① 使用者輸入帳號密碼 → ② 系統以 LDAP Bind 向 AD 驗證 → ③ 驗證通過後查詢 AD 群組 → ④ 依 RBAC 對照表授予系統角色與功能權限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同步機制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每次登入時即時查詢 AD，不快取帳號資料；角色對照表維護於管理後台（P-ADM-01）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日誌記錄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所有登入/登出/授權變更事件寫入稽核日誌，保留 ≥6 個月</w:t>
            </w:r>
          </w:p>
        </w:tc>
      </w:tr>
    </w:tbl>
    <w:p>
      <w:pPr>
        <w:pStyle w:val="Heading4"/>
      </w:pPr>
      <w:bookmarkStart w:id="185" w:name="企業資訊入口平台-sso"/>
      <w:r>
        <w:t xml:space="preserve">企業資訊入口平台 SSO</w:t>
      </w:r>
      <w:bookmarkEnd w:id="185"/>
    </w:p>
    <w:p>
      <w:pPr>
        <w:pStyle w:val="FirstParagraph"/>
      </w:pPr>
      <w:r>
        <w:t xml:space="preserve">系統預留 SSO 整合介面，支援台鐵企業資訊入口平台之單一登入機制。SSO 介接規格須於需求訪談階段取得，系統架構已預留 OAuth 2.0 / SAML 2.0 標準協定介面。</w:t>
      </w:r>
    </w:p>
    <w:p>
      <w:pPr>
        <w:pStyle w:val="Heading3"/>
      </w:pPr>
      <w:bookmarkStart w:id="186" w:name="訂票紀錄-時刻表查詢系統整合"/>
      <w:r>
        <w:t xml:space="preserve">5.6　訂票紀錄 / 時刻表查詢系統整合</w:t>
      </w:r>
      <w:bookmarkEnd w:id="186"/>
    </w:p>
    <w:p>
      <w:pPr>
        <w:pStyle w:val="FirstParagraph"/>
      </w:pPr>
      <w:r>
        <w:rPr>
          <w:b/>
        </w:rPr>
        <w:t xml:space="preserve">整合對象：</w:t>
      </w:r>
      <w:r>
        <w:t xml:space="preserve"> </w:t>
      </w:r>
      <w:r>
        <w:t xml:space="preserve">訂票紀錄查詢系統、時刻表查詢系統</w:t>
      </w:r>
      <w:r>
        <w:t xml:space="preserve"> </w:t>
      </w:r>
      <w:r>
        <w:rPr>
          <w:b/>
        </w:rPr>
        <w:t xml:space="preserve">整合方式：</w:t>
      </w:r>
      <w:r>
        <w:t xml:space="preserve"> </w:t>
      </w:r>
      <w:r>
        <w:t xml:space="preserve">REST API（規格待取得）</w:t>
      </w:r>
      <w:r>
        <w:t xml:space="preserve"> </w:t>
      </w:r>
      <w:r>
        <w:rPr>
          <w:b/>
        </w:rPr>
        <w:t xml:space="preserve">相關程式：</w:t>
      </w:r>
      <w:r>
        <w:t xml:space="preserve"> </w:t>
      </w:r>
      <w:r>
        <w:t xml:space="preserve">P-LLM-02（FR-LLM-002）、P-AGT-03（FR-AGT-003）</w:t>
      </w:r>
    </w:p>
    <w:p>
      <w:pPr>
        <w:pStyle w:val="Heading4"/>
      </w:pPr>
      <w:bookmarkStart w:id="187" w:name="整合機制-5"/>
      <w:r>
        <w:t xml:space="preserve">整合機制</w:t>
      </w:r>
      <w:bookmarkEnd w:id="187"/>
    </w:p>
    <w:p>
      <w:pPr>
        <w:pStyle w:val="FirstParagraph"/>
      </w:pPr>
      <w:r>
        <w:t xml:space="preserve">LLM 在處理旅客查詢時，涉及票務資訊（訂票狀態、票價）與班次資訊（時刻、車次、停靠站）等動態資料，必須從台鐵既有系統即時查詢，不依賴 LLM 模型記憶或知識庫靜態資料，確保回覆正確性。</w:t>
      </w:r>
    </w:p>
    <w:p>
      <w:pPr>
        <w:pStyle w:val="Heading4"/>
      </w:pPr>
      <w:bookmarkStart w:id="188" w:name="介面呼叫說明-5"/>
      <w:r>
        <w:t xml:space="preserve">介面呼叫說明</w:t>
      </w:r>
      <w:bookmarkEnd w:id="188"/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52"/>
        <w:gridCol w:w="3168"/>
      </w:tblGrid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介面項目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規格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通訊協定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REST API（HTTPS），依國發會共通性應用程式介面規範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呼叫時機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LLM RAG Pipeline 中的「工具呼叫」（Tool Use）階段：LLM 識別旅客意圖涉及即時資料時，觸發 API 查詢，將查詢結果注入 Prompt 作為 grounding context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查詢類型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時刻表查詢（車次、起訖站、發車時間）、票價查詢（車種、區間、票種）、訂票紀錄查詢（身分證/手機號碼，需旅客授權）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回應格式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JSON，系統解析後納入 LLM Prompt，生成自然語言回覆並標註資料來源（RAG Citation）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逾時處理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API 呼叫逾時上限 2,000ms；逾時或失敗時 LLM 回覆「目前無法查詢即時資料，建議撥打專線或至台鐵官網查詢」，不以推測資料回覆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個資保護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訂票紀錄查詢需旅客口頭或文字授權確認後方可發起 API 呼叫；查詢結果不寫入對話紀錄之個資欄位，僅保留查詢時間與查詢類型</w:t>
            </w:r>
          </w:p>
        </w:tc>
      </w:tr>
    </w:tbl>
    <w:p>
      <w:pPr>
        <w:pStyle w:val="Heading4"/>
      </w:pPr>
      <w:bookmarkStart w:id="189" w:name="api-介接方式"/>
      <w:r>
        <w:t xml:space="preserve">API 介接方式</w:t>
      </w:r>
      <w:bookmarkEnd w:id="189"/>
    </w:p>
    <w:p>
      <w:pPr>
        <w:pStyle w:val="FirstParagraph"/>
      </w:pPr>
      <w:r>
        <w:t xml:space="preserve">透過台鐵既有訂票系統 RESTful API 介接，採用 OAuth 2.0 認證機制，API 規格依台鐵提供之介面規格書（ICD）實作。系統架構設有 API Adapter 抽象層，確保介面變更時僅需調整 Adapter 實作，不影響上層業務邏輯。</w:t>
      </w:r>
    </w:p>
    <w:p>
      <w:pPr>
        <w:pStyle w:val="Heading3"/>
      </w:pPr>
      <w:bookmarkStart w:id="190" w:name="整合介面彙總"/>
      <w:r>
        <w:t xml:space="preserve">5.7　整合介面彙總</w:t>
      </w:r>
      <w:bookmarkEnd w:id="190"/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外部系統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介面協定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方向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相關程式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安全機制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MES Server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SIP/RTP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雙向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P-IVR-01~06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SRTP（強制）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E1 VoIP Gateway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SIP Trunk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入站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P-IVR-01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SIP 認證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WebCall SBC ×2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SIP Trunk/TLS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入站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P-IVR-01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TLS + SIP 認證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CRM Gateway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REST + WebSocket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雙向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P-AGT-01/03/05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API Key + HMAC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SMS 收發裝置 ×2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REST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雙向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P-SMS-01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本機 localhost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AD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LDAPS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出站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P-ADM-02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TLS + LDAP Bind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企業資訊入口平台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OAuth 2.0 / SAML 2.0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雙向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P-ADM-02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SSO Token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訂票紀錄查詢系統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REST/HTTPS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出站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P-LLM-02, P-AGT-03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API Key + TLS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時刻表查詢系統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REST/HTTPS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出站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P-LLM-02, P-AGT-03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API Key + TLS</w:t>
            </w:r>
          </w:p>
        </w:tc>
      </w:tr>
    </w:tbl>
    <w:p>
      <w:pPr>
        <w:pStyle w:val="BodyText"/>
      </w:pPr>
      <w:r>
        <w:t xml:space="preserve">所有介面通訊均於台鐵機房內部網路完成，無任何資料離開機房，符合資料在地化與禁止跨境傳輸之合規要求。各介面均記錄完整的呼叫日誌（請求時間、回應狀態碼、處理時間），保留 ≥6 個月，供資安稽核使用。</w:t>
      </w:r>
    </w:p>
    <w:p>
      <w:pPr>
        <w:pStyle w:val="Heading3"/>
      </w:pPr>
      <w:bookmarkStart w:id="191" w:name="本章引用編號清單-4"/>
      <w:r>
        <w:t xml:space="preserve">本章引用編號清單</w:t>
      </w:r>
      <w:bookmarkEnd w:id="191"/>
    </w:p>
    <w:p>
      <w:pPr>
        <w:pStyle w:val="FirstParagraph"/>
      </w:pPr>
      <w:r>
        <w:rPr>
          <w:b/>
        </w:rPr>
        <w:t xml:space="preserve">功能需求（FR）：</w:t>
      </w:r>
      <w:r>
        <w:t xml:space="preserve"> </w:t>
      </w:r>
      <w:r>
        <w:t xml:space="preserve">FR-IVR-001、FR-IVR-002、FR-AGT-001、FR-AGT-003、FR-AGT-006、FR-AGT-007、FR-LLM-002、FR-ADM-002</w:t>
      </w:r>
    </w:p>
    <w:p>
      <w:pPr>
        <w:pStyle w:val="BodyText"/>
      </w:pPr>
      <w:r>
        <w:rPr>
          <w:b/>
        </w:rPr>
        <w:t xml:space="preserve">測試案例（TC）：</w:t>
      </w:r>
      <w:r>
        <w:t xml:space="preserve"> </w:t>
      </w:r>
      <w:r>
        <w:t xml:space="preserve">TC-IVR-001、TC-AGT-001、TC-AGT-003、TC-AGT-006、TC-AGT-007、TC-LLM-002、TC-ADM-002</w:t>
      </w:r>
    </w:p>
    <w:p>
      <w:pPr>
        <w:pStyle w:val="BodyText"/>
      </w:pPr>
      <w:r>
        <w:rPr>
          <w:b/>
        </w:rPr>
        <w:t xml:space="preserve">架構決策（AD）：</w:t>
      </w:r>
      <w:r>
        <w:t xml:space="preserve"> </w:t>
      </w:r>
      <w:r>
        <w:t xml:space="preserve">AD-001（六層式架構）、AD-005（HA Active-Active）、AD-007（SIP/RTP fork 介接）</w:t>
      </w:r>
    </w:p>
    <w:p>
      <w:pPr>
        <w:pStyle w:val="BodyText"/>
      </w:pPr>
      <w:r>
        <w:rPr>
          <w:b/>
        </w:rPr>
        <w:t xml:space="preserve">攻擊面防禦（ATK）：</w:t>
      </w:r>
      <w:r>
        <w:t xml:space="preserve"> </w:t>
      </w:r>
      <w:r>
        <w:t xml:space="preserve">ATK-005（E1/SIP 介接零衝擊 — §5.1 RTP fork 被動接收、§5.2 E1 通道容量分析）、ATK-006（行政交換機類比線路品質 — §5.2 G.711 編碼與 VAD 調校）、ATK-007（WebCall SBC failover — §5.3 雙 SBC 註冊與切換機制）、ATK-012（不影響既有系統 — §5.1 零衝擊原則）、ATK-015（開源技術選型 — 全章所有介接均採用開源 SIP/HTTP 標準協定）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797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標楷體"/>
        <w:color w:val="808080"/>
        <w:sz w:val="18"/>
      </w:rPr>
      <w:t xml:space="preserve">第 </w:t>
    </w:r>
    <w:r>
      <w:fldChar w:fldCharType="begin"/>
    </w:r>
    <w:r>
      <w:instrText xml:space="preserve"> PAGE </w:instrText>
    </w:r>
    <w:r>
      <w:fldChar w:fldCharType="end"/>
    </w:r>
    <w:r>
      <w:rPr>
        <w:rFonts w:ascii="Times New Roman" w:hAnsi="Times New Roman" w:eastAsia="標楷體"/>
        <w:color w:val="808080"/>
        <w:sz w:val="18"/>
      </w:rPr>
      <w:t xml:space="preserve"> 頁，共 </w:t>
    </w:r>
    <w:r>
      <w:fldChar w:fldCharType="begin"/>
    </w:r>
    <w:r>
      <w:instrText xml:space="preserve"> NUMPAGES </w:instrText>
    </w:r>
    <w:r>
      <w:fldChar w:fldCharType="end"/>
    </w:r>
    <w:r>
      <w:rPr>
        <w:rFonts w:ascii="Times New Roman" w:hAnsi="Times New Roman" w:eastAsia="標楷體"/>
        <w:color w:val="808080"/>
        <w:sz w:val="18"/>
      </w:rPr>
      <w:t xml:space="preserve"> 頁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pBdr>
        <w:bottom w:val="single" w:sz="4" w:space="1" w:color="999999"/>
      </w:pBdr>
    </w:pPr>
    <w:r>
      <w:rPr>
        <w:rFonts w:ascii="Times New Roman" w:hAnsi="Times New Roman" w:eastAsia="標楷體"/>
        <w:color w:val="808080"/>
        <w:sz w:val="18"/>
      </w:rPr>
      <w:t>臺灣鐵路管理局 AI 客服系統建置案（案號 L0215P2010U）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0" w:line="360" w:lineRule="exact"/>
      <w:jc w:val="both"/>
    </w:pPr>
    <w:rPr>
      <w:rFonts w:ascii="Times New Roman" w:hAnsi="Times New Roman" w:eastAsia="標楷體"/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 w:line="720" w:lineRule="exact"/>
      <w:outlineLvl w:val="0"/>
    </w:pPr>
    <w:rPr>
      <w:rFonts w:asciiTheme="majorHAnsi" w:eastAsiaTheme="majorEastAsia" w:hAnsiTheme="majorHAnsi" w:cstheme="majorBidi" w:ascii="Times New Roman" w:hAnsi="Times New Roman" w:eastAsia="標楷體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 w:line="560" w:lineRule="exact"/>
      <w:outlineLvl w:val="1"/>
    </w:pPr>
    <w:rPr>
      <w:rFonts w:asciiTheme="majorHAnsi" w:eastAsiaTheme="majorEastAsia" w:hAnsiTheme="majorHAnsi" w:cstheme="majorBidi" w:ascii="Times New Roman" w:hAnsi="Times New Roman" w:eastAsia="標楷體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480" w:lineRule="exact"/>
      <w:outlineLvl w:val="2"/>
    </w:pPr>
    <w:rPr>
      <w:rFonts w:asciiTheme="majorHAnsi" w:eastAsiaTheme="majorEastAsia" w:hAnsiTheme="majorHAnsi" w:cstheme="majorBidi" w:ascii="Times New Roman" w:hAnsi="Times New Roman" w:eastAsia="標楷體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60" w:line="400" w:lineRule="exact"/>
      <w:outlineLvl w:val="3"/>
    </w:pPr>
    <w:rPr>
      <w:rFonts w:asciiTheme="majorHAnsi" w:eastAsiaTheme="majorEastAsia" w:hAnsiTheme="majorHAnsi" w:cstheme="majorBidi" w:ascii="Times New Roman" w:hAnsi="Times New Roman" w:eastAsia="標楷體"/>
      <w:b/>
      <w:bCs/>
      <w:i/>
      <w:iCs/>
      <w:color w:val="4F81BD" w:themeColor="accent1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20" w:after="60" w:line="360" w:lineRule="exact"/>
      <w:outlineLvl w:val="4"/>
    </w:pPr>
    <w:rPr>
      <w:rFonts w:asciiTheme="majorHAnsi" w:eastAsiaTheme="majorEastAsia" w:hAnsiTheme="majorHAnsi" w:cstheme="majorBidi" w:ascii="Times New Roman" w:hAnsi="Times New Roman" w:eastAsia="標楷體"/>
      <w:b/>
      <w:color w:val="243F60" w:themeColor="accent1" w:themeShade="7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keepNext w:val="0"/>
      <w:spacing w:after="0" w:before="0" w:line="360" w:lineRule="exact"/>
    </w:pPr>
    <w:rPr>
      <w:rFonts w:ascii="Times New Roman" w:hAnsi="Times New Roman" w:eastAsia="標楷體"/>
      <w:b w:val="0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">
    <w:name w:val="Compact"/>
    <w:pPr>
      <w:keepNext w:val="0"/>
      <w:spacing w:before="40" w:after="40" w:line="320" w:lineRule="exact"/>
    </w:pPr>
    <w:rPr>
      <w:rFonts w:ascii="Times New Roman" w:hAnsi="Times New Roman" w:eastAsia="標楷體"/>
      <w:b w:val="0"/>
      <w:sz w:val="24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2026-04-06T18:04:46Z</dcterms:created>
  <dcterms:modified xsi:type="dcterms:W3CDTF">2026-04-06T18:04:46Z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