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u w:val="single"/>
        </w:rPr>
      </w:pPr>
      <w:r w:rsidDel="00000000" w:rsidR="00000000" w:rsidRPr="00000000">
        <w:rPr>
          <w:b w:val="1"/>
          <w:sz w:val="30"/>
          <w:szCs w:val="30"/>
          <w:u w:val="single"/>
          <w:rtl w:val="0"/>
        </w:rPr>
        <w:t xml:space="preserve">Background</w:t>
      </w:r>
    </w:p>
    <w:p w:rsidR="00000000" w:rsidDel="00000000" w:rsidP="00000000" w:rsidRDefault="00000000" w:rsidRPr="00000000" w14:paraId="00000002">
      <w:pPr>
        <w:rPr>
          <w:b w:val="1"/>
          <w:sz w:val="30"/>
          <w:szCs w:val="30"/>
          <w:u w:val="single"/>
        </w:rPr>
      </w:pPr>
      <w:r w:rsidDel="00000000" w:rsidR="00000000" w:rsidRPr="00000000">
        <w:rPr>
          <w:rtl w:val="0"/>
        </w:rPr>
      </w:r>
    </w:p>
    <w:p w:rsidR="00000000" w:rsidDel="00000000" w:rsidP="00000000" w:rsidRDefault="00000000" w:rsidRPr="00000000" w14:paraId="00000003">
      <w:pPr>
        <w:rPr>
          <w:sz w:val="26"/>
          <w:szCs w:val="26"/>
        </w:rPr>
      </w:pPr>
      <w:r w:rsidDel="00000000" w:rsidR="00000000" w:rsidRPr="00000000">
        <w:rPr>
          <w:sz w:val="26"/>
          <w:szCs w:val="26"/>
          <w:rtl w:val="0"/>
        </w:rPr>
        <w:t xml:space="preserve">In our quest to transdifferentiate the gut cells into insulin-producing cells, we propose to transport our 3 transcription factors PDx1, MAFA and NGN3, as a single polyprotein sequence,  from our bacteria through the T3SS injection. This was done since sending the individual proteins via T3SS would have posed problems like one protein hampering the transfer of another. For the same purpose, appropriate linkers were selected and a protease was chosen which would ultimately cleave the polyprotein at particular sequences to free the 3 TFs to perform their individual roles in the transdifferentiation process.</w:t>
      </w:r>
    </w:p>
    <w:p w:rsidR="00000000" w:rsidDel="00000000" w:rsidP="00000000" w:rsidRDefault="00000000" w:rsidRPr="00000000" w14:paraId="00000004">
      <w:pPr>
        <w:rPr>
          <w:sz w:val="26"/>
          <w:szCs w:val="26"/>
        </w:rPr>
      </w:pPr>
      <w:r w:rsidDel="00000000" w:rsidR="00000000" w:rsidRPr="00000000">
        <w:rPr>
          <w:rtl w:val="0"/>
        </w:rPr>
      </w:r>
    </w:p>
    <w:p w:rsidR="00000000" w:rsidDel="00000000" w:rsidP="00000000" w:rsidRDefault="00000000" w:rsidRPr="00000000" w14:paraId="00000005">
      <w:pPr>
        <w:rPr>
          <w:sz w:val="26"/>
          <w:szCs w:val="26"/>
        </w:rPr>
      </w:pPr>
      <w:r w:rsidDel="00000000" w:rsidR="00000000" w:rsidRPr="00000000">
        <w:rPr>
          <w:sz w:val="26"/>
          <w:szCs w:val="26"/>
          <w:rtl w:val="0"/>
        </w:rPr>
        <w:t xml:space="preserve">In this regard, it is important to understand and verify that the function of the 3 TFs is not lost/altered during this process. In other words, we need to make sure that the active domains of our TFs are unaffected by the polyprotein formation and cleaving process. For this, we take the help of structural modelling.</w:t>
      </w:r>
    </w:p>
    <w:p w:rsidR="00000000" w:rsidDel="00000000" w:rsidP="00000000" w:rsidRDefault="00000000" w:rsidRPr="00000000" w14:paraId="00000006">
      <w:pPr>
        <w:rPr>
          <w:sz w:val="26"/>
          <w:szCs w:val="26"/>
        </w:rPr>
      </w:pPr>
      <w:r w:rsidDel="00000000" w:rsidR="00000000" w:rsidRPr="00000000">
        <w:rPr>
          <w:rtl w:val="0"/>
        </w:rPr>
      </w:r>
    </w:p>
    <w:p w:rsidR="00000000" w:rsidDel="00000000" w:rsidP="00000000" w:rsidRDefault="00000000" w:rsidRPr="00000000" w14:paraId="00000007">
      <w:pPr>
        <w:rPr>
          <w:b w:val="1"/>
          <w:sz w:val="30"/>
          <w:szCs w:val="30"/>
          <w:highlight w:val="red"/>
          <w:u w:val="single"/>
        </w:rPr>
      </w:pPr>
      <w:r w:rsidDel="00000000" w:rsidR="00000000" w:rsidRPr="00000000">
        <w:rPr>
          <w:b w:val="1"/>
          <w:sz w:val="30"/>
          <w:szCs w:val="30"/>
          <w:highlight w:val="red"/>
          <w:u w:val="single"/>
          <w:rtl w:val="0"/>
        </w:rPr>
        <w:t xml:space="preserve">Fundamental Basis:</w:t>
      </w:r>
    </w:p>
    <w:p w:rsidR="00000000" w:rsidDel="00000000" w:rsidP="00000000" w:rsidRDefault="00000000" w:rsidRPr="00000000" w14:paraId="00000008">
      <w:pPr>
        <w:rPr>
          <w:b w:val="1"/>
          <w:sz w:val="30"/>
          <w:szCs w:val="30"/>
          <w:highlight w:val="red"/>
          <w:u w:val="single"/>
        </w:rPr>
      </w:pPr>
      <w:r w:rsidDel="00000000" w:rsidR="00000000" w:rsidRPr="00000000">
        <w:rPr>
          <w:rtl w:val="0"/>
        </w:rPr>
      </w:r>
    </w:p>
    <w:p w:rsidR="00000000" w:rsidDel="00000000" w:rsidP="00000000" w:rsidRDefault="00000000" w:rsidRPr="00000000" w14:paraId="00000009">
      <w:pPr>
        <w:pStyle w:val="Heading3"/>
        <w:keepNext w:val="0"/>
        <w:keepLines w:val="0"/>
        <w:spacing w:before="280" w:lineRule="auto"/>
        <w:rPr>
          <w:b w:val="1"/>
          <w:color w:val="000000"/>
          <w:sz w:val="26"/>
          <w:szCs w:val="26"/>
          <w:highlight w:val="red"/>
        </w:rPr>
      </w:pPr>
      <w:bookmarkStart w:colFirst="0" w:colLast="0" w:name="_nopvvp8tjx1l" w:id="0"/>
      <w:bookmarkEnd w:id="0"/>
      <w:r w:rsidDel="00000000" w:rsidR="00000000" w:rsidRPr="00000000">
        <w:rPr>
          <w:b w:val="1"/>
          <w:color w:val="000000"/>
          <w:sz w:val="26"/>
          <w:szCs w:val="26"/>
          <w:highlight w:val="red"/>
          <w:rtl w:val="0"/>
        </w:rPr>
        <w:t xml:space="preserve">Protein folding</w:t>
      </w:r>
    </w:p>
    <w:p w:rsidR="00000000" w:rsidDel="00000000" w:rsidP="00000000" w:rsidRDefault="00000000" w:rsidRPr="00000000" w14:paraId="0000000A">
      <w:pPr>
        <w:spacing w:after="240" w:before="240" w:lineRule="auto"/>
        <w:rPr>
          <w:b w:val="1"/>
          <w:sz w:val="26"/>
          <w:szCs w:val="26"/>
          <w:highlight w:val="red"/>
        </w:rPr>
      </w:pPr>
      <w:r w:rsidDel="00000000" w:rsidR="00000000" w:rsidRPr="00000000">
        <w:rPr>
          <w:sz w:val="26"/>
          <w:szCs w:val="26"/>
          <w:highlight w:val="red"/>
          <w:rtl w:val="0"/>
        </w:rPr>
        <w:t xml:space="preserve">Protein folding is the physical process by which a polypeptide chain folds into a highly specific and biologically functional three-dimensional structure from a random coil. This three-dimensional </w:t>
      </w:r>
      <w:r w:rsidDel="00000000" w:rsidR="00000000" w:rsidRPr="00000000">
        <w:rPr>
          <w:sz w:val="26"/>
          <w:szCs w:val="26"/>
          <w:highlight w:val="red"/>
          <w:rtl w:val="0"/>
        </w:rPr>
        <w:t xml:space="preserve">conformation</w:t>
      </w:r>
      <w:r w:rsidDel="00000000" w:rsidR="00000000" w:rsidRPr="00000000">
        <w:rPr>
          <w:sz w:val="26"/>
          <w:szCs w:val="26"/>
          <w:highlight w:val="red"/>
          <w:rtl w:val="0"/>
        </w:rPr>
        <w:t xml:space="preserve"> of a </w:t>
      </w:r>
      <w:r w:rsidDel="00000000" w:rsidR="00000000" w:rsidRPr="00000000">
        <w:rPr>
          <w:sz w:val="26"/>
          <w:szCs w:val="26"/>
          <w:highlight w:val="red"/>
          <w:rtl w:val="0"/>
        </w:rPr>
        <w:t xml:space="preserve">protein</w:t>
      </w:r>
      <w:r w:rsidDel="00000000" w:rsidR="00000000" w:rsidRPr="00000000">
        <w:rPr>
          <w:sz w:val="26"/>
          <w:szCs w:val="26"/>
          <w:highlight w:val="red"/>
          <w:rtl w:val="0"/>
        </w:rPr>
        <w:t xml:space="preserve"> molecule</w:t>
      </w:r>
      <w:r w:rsidDel="00000000" w:rsidR="00000000" w:rsidRPr="00000000">
        <w:rPr>
          <w:sz w:val="26"/>
          <w:szCs w:val="26"/>
          <w:highlight w:val="red"/>
          <w:rtl w:val="0"/>
        </w:rPr>
        <w:t xml:space="preserve"> is </w:t>
      </w:r>
      <w:r w:rsidDel="00000000" w:rsidR="00000000" w:rsidRPr="00000000">
        <w:rPr>
          <w:sz w:val="26"/>
          <w:szCs w:val="26"/>
          <w:highlight w:val="red"/>
          <w:rtl w:val="0"/>
        </w:rPr>
        <w:t xml:space="preserve">determined</w:t>
      </w:r>
      <w:r w:rsidDel="00000000" w:rsidR="00000000" w:rsidRPr="00000000">
        <w:rPr>
          <w:sz w:val="26"/>
          <w:szCs w:val="26"/>
          <w:highlight w:val="red"/>
          <w:rtl w:val="0"/>
        </w:rPr>
        <w:t xml:space="preserve"> by its </w:t>
      </w:r>
      <w:r w:rsidDel="00000000" w:rsidR="00000000" w:rsidRPr="00000000">
        <w:rPr>
          <w:sz w:val="26"/>
          <w:szCs w:val="26"/>
          <w:highlight w:val="red"/>
          <w:rtl w:val="0"/>
        </w:rPr>
        <w:t xml:space="preserve">amino acid</w:t>
      </w:r>
      <w:r w:rsidDel="00000000" w:rsidR="00000000" w:rsidRPr="00000000">
        <w:rPr>
          <w:sz w:val="26"/>
          <w:szCs w:val="26"/>
          <w:highlight w:val="red"/>
          <w:rtl w:val="0"/>
        </w:rPr>
        <w:t xml:space="preserve"> sequence. Every protein molecule exists as an unfolded entity immediately after translation. It is because of the various non-covalent interactions between the amino acids that the protein folds and adopts a structure called the native state.</w:t>
      </w:r>
      <w:r w:rsidDel="00000000" w:rsidR="00000000" w:rsidRPr="00000000">
        <w:rPr>
          <w:rtl w:val="0"/>
        </w:rPr>
      </w:r>
    </w:p>
    <w:p w:rsidR="00000000" w:rsidDel="00000000" w:rsidP="00000000" w:rsidRDefault="00000000" w:rsidRPr="00000000" w14:paraId="0000000B">
      <w:pPr>
        <w:pStyle w:val="Heading3"/>
        <w:keepNext w:val="0"/>
        <w:keepLines w:val="0"/>
        <w:spacing w:before="280" w:lineRule="auto"/>
        <w:rPr>
          <w:b w:val="1"/>
          <w:color w:val="000000"/>
          <w:sz w:val="26"/>
          <w:szCs w:val="26"/>
          <w:highlight w:val="red"/>
        </w:rPr>
      </w:pPr>
      <w:bookmarkStart w:colFirst="0" w:colLast="0" w:name="_w20zzef3kslz" w:id="1"/>
      <w:bookmarkEnd w:id="1"/>
      <w:r w:rsidDel="00000000" w:rsidR="00000000" w:rsidRPr="00000000">
        <w:rPr>
          <w:b w:val="1"/>
          <w:color w:val="000000"/>
          <w:sz w:val="26"/>
          <w:szCs w:val="26"/>
          <w:highlight w:val="red"/>
          <w:rtl w:val="0"/>
        </w:rPr>
        <w:t xml:space="preserve">Poly-proteins</w:t>
      </w:r>
    </w:p>
    <w:p w:rsidR="00000000" w:rsidDel="00000000" w:rsidP="00000000" w:rsidRDefault="00000000" w:rsidRPr="00000000" w14:paraId="0000000C">
      <w:pPr>
        <w:spacing w:after="240" w:before="240" w:lineRule="auto"/>
        <w:rPr>
          <w:sz w:val="26"/>
          <w:szCs w:val="26"/>
          <w:highlight w:val="red"/>
        </w:rPr>
      </w:pPr>
      <w:r w:rsidDel="00000000" w:rsidR="00000000" w:rsidRPr="00000000">
        <w:rPr>
          <w:sz w:val="26"/>
          <w:szCs w:val="26"/>
          <w:highlight w:val="red"/>
          <w:rtl w:val="0"/>
        </w:rPr>
        <w:t xml:space="preserve">Poly-proteins are proteins that can be cleaved to produce more than one functionally active polypeptides. In our case, the 3 TFs are linked together to form a polyprotein.</w:t>
      </w:r>
    </w:p>
    <w:p w:rsidR="00000000" w:rsidDel="00000000" w:rsidP="00000000" w:rsidRDefault="00000000" w:rsidRPr="00000000" w14:paraId="0000000D">
      <w:pPr>
        <w:spacing w:after="240" w:before="240" w:lineRule="auto"/>
        <w:rPr>
          <w:sz w:val="26"/>
          <w:szCs w:val="26"/>
          <w:highlight w:val="red"/>
        </w:rPr>
      </w:pPr>
      <w:r w:rsidDel="00000000" w:rsidR="00000000" w:rsidRPr="00000000">
        <w:rPr>
          <w:rtl w:val="0"/>
        </w:rPr>
      </w:r>
    </w:p>
    <w:p w:rsidR="00000000" w:rsidDel="00000000" w:rsidP="00000000" w:rsidRDefault="00000000" w:rsidRPr="00000000" w14:paraId="0000000E">
      <w:pPr>
        <w:spacing w:after="240" w:before="240" w:lineRule="auto"/>
        <w:rPr>
          <w:sz w:val="26"/>
          <w:szCs w:val="26"/>
          <w:highlight w:val="red"/>
        </w:rPr>
      </w:pPr>
      <w:r w:rsidDel="00000000" w:rsidR="00000000" w:rsidRPr="00000000">
        <w:rPr>
          <w:sz w:val="26"/>
          <w:szCs w:val="26"/>
          <w:highlight w:val="red"/>
          <w:rtl w:val="0"/>
        </w:rPr>
        <w:t xml:space="preserve">In most cases, the functionality of such proteins is not affected because of the fusion process. It is because of intrinsic protein domains modularity. The part of a polypeptide that corresponds to a given domain can be removed or added to the rest of the molecule without hampering its native functional roles.</w:t>
      </w:r>
    </w:p>
    <w:p w:rsidR="00000000" w:rsidDel="00000000" w:rsidP="00000000" w:rsidRDefault="00000000" w:rsidRPr="00000000" w14:paraId="0000000F">
      <w:pPr>
        <w:spacing w:after="240" w:before="240" w:lineRule="auto"/>
        <w:rPr>
          <w:sz w:val="26"/>
          <w:szCs w:val="26"/>
          <w:highlight w:val="red"/>
        </w:rPr>
      </w:pPr>
      <w:r w:rsidDel="00000000" w:rsidR="00000000" w:rsidRPr="00000000">
        <w:rPr>
          <w:sz w:val="26"/>
          <w:szCs w:val="26"/>
          <w:highlight w:val="red"/>
          <w:rtl w:val="0"/>
        </w:rPr>
        <w:t xml:space="preserve">However, it is highly advised to predict the three-dimensional structure of fusion protein or the artificially attached proteins after the linkers have been cleaved by the chosen protease. The knowledge of the spatial organization of any given protein and the effect of the remnant linker residues on the active site of the protein is extremely useful for understanding the function (and its changes (if any) and for the rational modifications of the proteins.</w:t>
      </w:r>
    </w:p>
    <w:p w:rsidR="00000000" w:rsidDel="00000000" w:rsidP="00000000" w:rsidRDefault="00000000" w:rsidRPr="00000000" w14:paraId="00000010">
      <w:pPr>
        <w:spacing w:after="240" w:before="240" w:lineRule="auto"/>
        <w:rPr>
          <w:b w:val="1"/>
          <w:sz w:val="30"/>
          <w:szCs w:val="30"/>
          <w:highlight w:val="red"/>
          <w:u w:val="single"/>
        </w:rPr>
      </w:pPr>
      <w:r w:rsidDel="00000000" w:rsidR="00000000" w:rsidRPr="00000000">
        <w:rPr>
          <w:b w:val="1"/>
          <w:sz w:val="30"/>
          <w:szCs w:val="30"/>
          <w:highlight w:val="red"/>
          <w:u w:val="single"/>
          <w:rtl w:val="0"/>
        </w:rPr>
        <w:t xml:space="preserve">Methods/Servers</w:t>
      </w:r>
    </w:p>
    <w:p w:rsidR="00000000" w:rsidDel="00000000" w:rsidP="00000000" w:rsidRDefault="00000000" w:rsidRPr="00000000" w14:paraId="00000011">
      <w:pPr>
        <w:numPr>
          <w:ilvl w:val="0"/>
          <w:numId w:val="1"/>
        </w:numPr>
        <w:spacing w:after="0" w:afterAutospacing="0" w:before="240" w:lineRule="auto"/>
        <w:ind w:left="720" w:hanging="360"/>
        <w:rPr>
          <w:sz w:val="26"/>
          <w:szCs w:val="26"/>
          <w:highlight w:val="red"/>
        </w:rPr>
      </w:pPr>
      <w:hyperlink r:id="rId6">
        <w:r w:rsidDel="00000000" w:rsidR="00000000" w:rsidRPr="00000000">
          <w:rPr>
            <w:color w:val="1155cc"/>
            <w:sz w:val="26"/>
            <w:szCs w:val="26"/>
            <w:highlight w:val="red"/>
            <w:u w:val="single"/>
            <w:rtl w:val="0"/>
          </w:rPr>
          <w:t xml:space="preserve">Protein Data Bank</w:t>
        </w:r>
      </w:hyperlink>
      <w:r w:rsidDel="00000000" w:rsidR="00000000" w:rsidRPr="00000000">
        <w:rPr>
          <w:sz w:val="26"/>
          <w:szCs w:val="26"/>
          <w:highlight w:val="red"/>
          <w:rtl w:val="0"/>
        </w:rPr>
        <w:t xml:space="preserve">: The </w:t>
      </w:r>
      <w:r w:rsidDel="00000000" w:rsidR="00000000" w:rsidRPr="00000000">
        <w:rPr>
          <w:b w:val="1"/>
          <w:sz w:val="26"/>
          <w:szCs w:val="26"/>
          <w:highlight w:val="red"/>
          <w:rtl w:val="0"/>
        </w:rPr>
        <w:t xml:space="preserve">Protein Data Bank</w:t>
      </w:r>
      <w:r w:rsidDel="00000000" w:rsidR="00000000" w:rsidRPr="00000000">
        <w:rPr>
          <w:sz w:val="26"/>
          <w:szCs w:val="26"/>
          <w:highlight w:val="red"/>
          <w:rtl w:val="0"/>
        </w:rPr>
        <w:t xml:space="preserve"> (</w:t>
      </w:r>
      <w:r w:rsidDel="00000000" w:rsidR="00000000" w:rsidRPr="00000000">
        <w:rPr>
          <w:b w:val="1"/>
          <w:sz w:val="26"/>
          <w:szCs w:val="26"/>
          <w:highlight w:val="red"/>
          <w:rtl w:val="0"/>
        </w:rPr>
        <w:t xml:space="preserve">PDB</w:t>
      </w:r>
      <w:r w:rsidDel="00000000" w:rsidR="00000000" w:rsidRPr="00000000">
        <w:rPr>
          <w:sz w:val="26"/>
          <w:szCs w:val="26"/>
          <w:highlight w:val="red"/>
          <w:rtl w:val="0"/>
        </w:rPr>
        <w:t xml:space="preserve">) is a database for the three-dimensional structural data of large biological molecules, such as proteins and nucleic acids.</w:t>
      </w:r>
      <w:r w:rsidDel="00000000" w:rsidR="00000000" w:rsidRPr="00000000">
        <w:rPr>
          <w:rtl w:val="0"/>
        </w:rPr>
      </w:r>
    </w:p>
    <w:p w:rsidR="00000000" w:rsidDel="00000000" w:rsidP="00000000" w:rsidRDefault="00000000" w:rsidRPr="00000000" w14:paraId="00000012">
      <w:pPr>
        <w:numPr>
          <w:ilvl w:val="0"/>
          <w:numId w:val="1"/>
        </w:numPr>
        <w:spacing w:after="0" w:afterAutospacing="0" w:before="0" w:beforeAutospacing="0" w:lineRule="auto"/>
        <w:ind w:left="720" w:hanging="360"/>
        <w:rPr>
          <w:sz w:val="26"/>
          <w:szCs w:val="26"/>
          <w:highlight w:val="red"/>
        </w:rPr>
      </w:pPr>
      <w:hyperlink r:id="rId7">
        <w:r w:rsidDel="00000000" w:rsidR="00000000" w:rsidRPr="00000000">
          <w:rPr>
            <w:color w:val="1155cc"/>
            <w:sz w:val="26"/>
            <w:szCs w:val="26"/>
            <w:highlight w:val="red"/>
            <w:u w:val="single"/>
            <w:rtl w:val="0"/>
          </w:rPr>
          <w:t xml:space="preserve">Uniprot</w:t>
        </w:r>
      </w:hyperlink>
      <w:r w:rsidDel="00000000" w:rsidR="00000000" w:rsidRPr="00000000">
        <w:rPr>
          <w:sz w:val="26"/>
          <w:szCs w:val="26"/>
          <w:highlight w:val="red"/>
          <w:rtl w:val="0"/>
        </w:rPr>
        <w:t xml:space="preserve">: </w:t>
      </w:r>
      <w:r w:rsidDel="00000000" w:rsidR="00000000" w:rsidRPr="00000000">
        <w:rPr>
          <w:b w:val="1"/>
          <w:sz w:val="26"/>
          <w:szCs w:val="26"/>
          <w:highlight w:val="red"/>
          <w:rtl w:val="0"/>
        </w:rPr>
        <w:t xml:space="preserve">UniProt</w:t>
      </w:r>
      <w:r w:rsidDel="00000000" w:rsidR="00000000" w:rsidRPr="00000000">
        <w:rPr>
          <w:sz w:val="26"/>
          <w:szCs w:val="26"/>
          <w:highlight w:val="red"/>
          <w:rtl w:val="0"/>
        </w:rPr>
        <w:t xml:space="preserve"> is a freely accessible database of </w:t>
      </w:r>
      <w:r w:rsidDel="00000000" w:rsidR="00000000" w:rsidRPr="00000000">
        <w:rPr>
          <w:sz w:val="26"/>
          <w:szCs w:val="26"/>
          <w:highlight w:val="red"/>
          <w:rtl w:val="0"/>
        </w:rPr>
        <w:t xml:space="preserve">protein sequence</w:t>
      </w:r>
      <w:r w:rsidDel="00000000" w:rsidR="00000000" w:rsidRPr="00000000">
        <w:rPr>
          <w:sz w:val="26"/>
          <w:szCs w:val="26"/>
          <w:highlight w:val="red"/>
          <w:rtl w:val="0"/>
        </w:rPr>
        <w:t xml:space="preserve"> and functional information, many entries being derived from </w:t>
      </w:r>
      <w:r w:rsidDel="00000000" w:rsidR="00000000" w:rsidRPr="00000000">
        <w:rPr>
          <w:sz w:val="26"/>
          <w:szCs w:val="26"/>
          <w:highlight w:val="red"/>
          <w:rtl w:val="0"/>
        </w:rPr>
        <w:t xml:space="preserve">genome sequencing projects</w:t>
      </w:r>
      <w:r w:rsidDel="00000000" w:rsidR="00000000" w:rsidRPr="00000000">
        <w:rPr>
          <w:sz w:val="26"/>
          <w:szCs w:val="26"/>
          <w:highlight w:val="red"/>
          <w:rtl w:val="0"/>
        </w:rPr>
        <w:t xml:space="preserve">.</w:t>
      </w:r>
    </w:p>
    <w:p w:rsidR="00000000" w:rsidDel="00000000" w:rsidP="00000000" w:rsidRDefault="00000000" w:rsidRPr="00000000" w14:paraId="00000013">
      <w:pPr>
        <w:numPr>
          <w:ilvl w:val="0"/>
          <w:numId w:val="1"/>
        </w:numPr>
        <w:spacing w:after="0" w:afterAutospacing="0" w:before="0" w:beforeAutospacing="0" w:lineRule="auto"/>
        <w:ind w:left="720" w:hanging="360"/>
        <w:rPr>
          <w:sz w:val="26"/>
          <w:szCs w:val="26"/>
          <w:highlight w:val="red"/>
        </w:rPr>
      </w:pPr>
      <w:hyperlink r:id="rId8">
        <w:r w:rsidDel="00000000" w:rsidR="00000000" w:rsidRPr="00000000">
          <w:rPr>
            <w:color w:val="1155cc"/>
            <w:sz w:val="26"/>
            <w:szCs w:val="26"/>
            <w:highlight w:val="red"/>
            <w:u w:val="single"/>
            <w:rtl w:val="0"/>
          </w:rPr>
          <w:t xml:space="preserve">I-TASSER</w:t>
        </w:r>
      </w:hyperlink>
      <w:r w:rsidDel="00000000" w:rsidR="00000000" w:rsidRPr="00000000">
        <w:rPr>
          <w:sz w:val="26"/>
          <w:szCs w:val="26"/>
          <w:highlight w:val="red"/>
          <w:rtl w:val="0"/>
        </w:rPr>
        <w:t xml:space="preserve">: It is a bioinformatics method for predicting three-dimensional structure models of protein molecules from amino acid sequences.</w:t>
      </w:r>
    </w:p>
    <w:p w:rsidR="00000000" w:rsidDel="00000000" w:rsidP="00000000" w:rsidRDefault="00000000" w:rsidRPr="00000000" w14:paraId="00000014">
      <w:pPr>
        <w:numPr>
          <w:ilvl w:val="0"/>
          <w:numId w:val="1"/>
        </w:numPr>
        <w:spacing w:after="0" w:afterAutospacing="0" w:before="0" w:beforeAutospacing="0" w:lineRule="auto"/>
        <w:ind w:left="720" w:hanging="360"/>
        <w:rPr>
          <w:sz w:val="26"/>
          <w:szCs w:val="26"/>
          <w:highlight w:val="red"/>
        </w:rPr>
      </w:pPr>
      <w:hyperlink r:id="rId9">
        <w:r w:rsidDel="00000000" w:rsidR="00000000" w:rsidRPr="00000000">
          <w:rPr>
            <w:color w:val="1155cc"/>
            <w:sz w:val="26"/>
            <w:szCs w:val="26"/>
            <w:highlight w:val="red"/>
            <w:u w:val="single"/>
            <w:rtl w:val="0"/>
          </w:rPr>
          <w:t xml:space="preserve">Swiss Model</w:t>
        </w:r>
      </w:hyperlink>
      <w:r w:rsidDel="00000000" w:rsidR="00000000" w:rsidRPr="00000000">
        <w:rPr>
          <w:sz w:val="26"/>
          <w:szCs w:val="26"/>
          <w:highlight w:val="red"/>
          <w:rtl w:val="0"/>
        </w:rPr>
        <w:t xml:space="preserve">: It is a structural bioinformatics web-server dedicated to homology modeling of 3D protein structures.</w:t>
      </w:r>
    </w:p>
    <w:p w:rsidR="00000000" w:rsidDel="00000000" w:rsidP="00000000" w:rsidRDefault="00000000" w:rsidRPr="00000000" w14:paraId="00000015">
      <w:pPr>
        <w:numPr>
          <w:ilvl w:val="0"/>
          <w:numId w:val="1"/>
        </w:numPr>
        <w:spacing w:after="0" w:afterAutospacing="0" w:before="0" w:beforeAutospacing="0" w:lineRule="auto"/>
        <w:ind w:left="720" w:hanging="360"/>
        <w:rPr>
          <w:sz w:val="26"/>
          <w:szCs w:val="26"/>
          <w:highlight w:val="red"/>
        </w:rPr>
      </w:pPr>
      <w:hyperlink r:id="rId10">
        <w:r w:rsidDel="00000000" w:rsidR="00000000" w:rsidRPr="00000000">
          <w:rPr>
            <w:color w:val="1155cc"/>
            <w:sz w:val="26"/>
            <w:szCs w:val="26"/>
            <w:highlight w:val="red"/>
            <w:u w:val="single"/>
            <w:rtl w:val="0"/>
          </w:rPr>
          <w:t xml:space="preserve">PyMOL</w:t>
        </w:r>
      </w:hyperlink>
      <w:r w:rsidDel="00000000" w:rsidR="00000000" w:rsidRPr="00000000">
        <w:rPr>
          <w:sz w:val="26"/>
          <w:szCs w:val="26"/>
          <w:highlight w:val="red"/>
          <w:rtl w:val="0"/>
        </w:rPr>
        <w:t xml:space="preserve">: </w:t>
      </w:r>
      <w:r w:rsidDel="00000000" w:rsidR="00000000" w:rsidRPr="00000000">
        <w:rPr>
          <w:i w:val="1"/>
          <w:sz w:val="26"/>
          <w:szCs w:val="26"/>
          <w:highlight w:val="red"/>
          <w:rtl w:val="0"/>
        </w:rPr>
        <w:t xml:space="preserve">PyMOL</w:t>
      </w:r>
      <w:r w:rsidDel="00000000" w:rsidR="00000000" w:rsidRPr="00000000">
        <w:rPr>
          <w:sz w:val="26"/>
          <w:szCs w:val="26"/>
          <w:highlight w:val="red"/>
          <w:rtl w:val="0"/>
        </w:rPr>
        <w:t xml:space="preserve"> is a user-sponsored molecular visualization system on an open-source foundation, maintained and distributed by Schrödinger.</w:t>
      </w:r>
    </w:p>
    <w:p w:rsidR="00000000" w:rsidDel="00000000" w:rsidP="00000000" w:rsidRDefault="00000000" w:rsidRPr="00000000" w14:paraId="00000016">
      <w:pPr>
        <w:numPr>
          <w:ilvl w:val="0"/>
          <w:numId w:val="1"/>
        </w:numPr>
        <w:spacing w:after="0" w:afterAutospacing="0" w:before="0" w:beforeAutospacing="0" w:lineRule="auto"/>
        <w:ind w:left="720" w:hanging="360"/>
        <w:rPr>
          <w:sz w:val="26"/>
          <w:szCs w:val="26"/>
          <w:highlight w:val="red"/>
        </w:rPr>
      </w:pPr>
      <w:hyperlink r:id="rId11">
        <w:r w:rsidDel="00000000" w:rsidR="00000000" w:rsidRPr="00000000">
          <w:rPr>
            <w:color w:val="1155cc"/>
            <w:sz w:val="26"/>
            <w:szCs w:val="26"/>
            <w:highlight w:val="red"/>
            <w:u w:val="single"/>
            <w:rtl w:val="0"/>
          </w:rPr>
          <w:t xml:space="preserve">PSIPRED</w:t>
        </w:r>
      </w:hyperlink>
      <w:r w:rsidDel="00000000" w:rsidR="00000000" w:rsidRPr="00000000">
        <w:rPr>
          <w:sz w:val="26"/>
          <w:szCs w:val="26"/>
          <w:highlight w:val="red"/>
          <w:rtl w:val="0"/>
        </w:rPr>
        <w:t xml:space="preserve"> : PSI-blast based secondary structure PREDiction is a method used to investigate protein structure.</w:t>
      </w:r>
    </w:p>
    <w:p w:rsidR="00000000" w:rsidDel="00000000" w:rsidP="00000000" w:rsidRDefault="00000000" w:rsidRPr="00000000" w14:paraId="00000017">
      <w:pPr>
        <w:numPr>
          <w:ilvl w:val="0"/>
          <w:numId w:val="1"/>
        </w:numPr>
        <w:spacing w:after="0" w:afterAutospacing="0" w:before="0" w:beforeAutospacing="0" w:lineRule="auto"/>
        <w:ind w:left="720" w:hanging="360"/>
        <w:rPr>
          <w:sz w:val="26"/>
          <w:szCs w:val="26"/>
          <w:highlight w:val="red"/>
        </w:rPr>
      </w:pPr>
      <w:hyperlink r:id="rId12">
        <w:r w:rsidDel="00000000" w:rsidR="00000000" w:rsidRPr="00000000">
          <w:rPr>
            <w:color w:val="1155cc"/>
            <w:sz w:val="26"/>
            <w:szCs w:val="26"/>
            <w:highlight w:val="red"/>
            <w:u w:val="single"/>
            <w:rtl w:val="0"/>
          </w:rPr>
          <w:t xml:space="preserve">YASARA</w:t>
        </w:r>
      </w:hyperlink>
      <w:r w:rsidDel="00000000" w:rsidR="00000000" w:rsidRPr="00000000">
        <w:rPr>
          <w:sz w:val="26"/>
          <w:szCs w:val="26"/>
          <w:highlight w:val="red"/>
          <w:rtl w:val="0"/>
        </w:rPr>
        <w:t xml:space="preserve">: Yet Another Scientific Artificial Reality Application (YASARA) is a computer program for molecular visualisation, modeling, and dynamics. We have used it for energy minimization of our structures.</w:t>
      </w:r>
      <w:r w:rsidDel="00000000" w:rsidR="00000000" w:rsidRPr="00000000">
        <w:rPr>
          <w:rtl w:val="0"/>
        </w:rPr>
      </w:r>
    </w:p>
    <w:p w:rsidR="00000000" w:rsidDel="00000000" w:rsidP="00000000" w:rsidRDefault="00000000" w:rsidRPr="00000000" w14:paraId="00000018">
      <w:pPr>
        <w:numPr>
          <w:ilvl w:val="0"/>
          <w:numId w:val="1"/>
        </w:numPr>
        <w:spacing w:after="240" w:before="0" w:beforeAutospacing="0" w:lineRule="auto"/>
        <w:ind w:left="720" w:hanging="360"/>
        <w:rPr>
          <w:sz w:val="26"/>
          <w:szCs w:val="26"/>
          <w:highlight w:val="red"/>
        </w:rPr>
      </w:pPr>
      <w:hyperlink r:id="rId13">
        <w:r w:rsidDel="00000000" w:rsidR="00000000" w:rsidRPr="00000000">
          <w:rPr>
            <w:color w:val="1155cc"/>
            <w:sz w:val="26"/>
            <w:szCs w:val="26"/>
            <w:highlight w:val="red"/>
            <w:u w:val="single"/>
            <w:rtl w:val="0"/>
          </w:rPr>
          <w:t xml:space="preserve">MolProbity</w:t>
        </w:r>
      </w:hyperlink>
      <w:r w:rsidDel="00000000" w:rsidR="00000000" w:rsidRPr="00000000">
        <w:rPr>
          <w:sz w:val="26"/>
          <w:szCs w:val="26"/>
          <w:highlight w:val="red"/>
          <w:rtl w:val="0"/>
        </w:rPr>
        <w:t xml:space="preserve"> : The Ramachandran plots have been generated using MolProbity. It is most complete for crystal structure of proteins and acts as an active validation tool that produces coordinates, graphics and numerical evaluations.</w:t>
      </w:r>
    </w:p>
    <w:p w:rsidR="00000000" w:rsidDel="00000000" w:rsidP="00000000" w:rsidRDefault="00000000" w:rsidRPr="00000000" w14:paraId="00000019">
      <w:pPr>
        <w:spacing w:after="240" w:before="240" w:lineRule="auto"/>
        <w:ind w:left="720" w:firstLine="0"/>
        <w:rPr>
          <w:sz w:val="26"/>
          <w:szCs w:val="26"/>
          <w:highlight w:val="red"/>
        </w:rPr>
      </w:pPr>
      <w:r w:rsidDel="00000000" w:rsidR="00000000" w:rsidRPr="00000000">
        <w:rPr>
          <w:rtl w:val="0"/>
        </w:rPr>
      </w:r>
    </w:p>
    <w:p w:rsidR="00000000" w:rsidDel="00000000" w:rsidP="00000000" w:rsidRDefault="00000000" w:rsidRPr="00000000" w14:paraId="0000001A">
      <w:pPr>
        <w:spacing w:after="240" w:before="240" w:lineRule="auto"/>
        <w:ind w:left="0" w:firstLine="0"/>
        <w:rPr>
          <w:sz w:val="26"/>
          <w:szCs w:val="26"/>
          <w:highlight w:val="red"/>
        </w:rPr>
      </w:pPr>
      <w:r w:rsidDel="00000000" w:rsidR="00000000" w:rsidRPr="00000000">
        <w:rPr>
          <w:sz w:val="26"/>
          <w:szCs w:val="26"/>
          <w:highlight w:val="red"/>
          <w:rtl w:val="0"/>
        </w:rPr>
        <w:t xml:space="preserve">The evaluation/analysis was based on RC plot, RMSD &amp; C-Score.</w:t>
      </w:r>
    </w:p>
    <w:p w:rsidR="00000000" w:rsidDel="00000000" w:rsidP="00000000" w:rsidRDefault="00000000" w:rsidRPr="00000000" w14:paraId="0000001B">
      <w:pPr>
        <w:spacing w:after="240" w:before="240" w:lineRule="auto"/>
        <w:ind w:left="0" w:firstLine="0"/>
        <w:rPr>
          <w:sz w:val="26"/>
          <w:szCs w:val="26"/>
          <w:highlight w:val="red"/>
        </w:rPr>
      </w:pPr>
      <w:r w:rsidDel="00000000" w:rsidR="00000000" w:rsidRPr="00000000">
        <w:rPr>
          <w:b w:val="1"/>
          <w:sz w:val="26"/>
          <w:szCs w:val="26"/>
          <w:highlight w:val="red"/>
          <w:rtl w:val="0"/>
        </w:rPr>
        <w:t xml:space="preserve">C Score</w:t>
      </w:r>
      <w:r w:rsidDel="00000000" w:rsidR="00000000" w:rsidRPr="00000000">
        <w:rPr>
          <w:sz w:val="26"/>
          <w:szCs w:val="26"/>
          <w:highlight w:val="red"/>
          <w:rtl w:val="0"/>
        </w:rPr>
        <w:t xml:space="preserve">: C-score is a confidence score for estimating the quality of predicted models by I-TASSER. It is calculated based on the significance of threading template alignments and the convergence parameters of the structure assembly simulations. (C-score is typically in the range of [-5,2]).</w:t>
      </w:r>
    </w:p>
    <w:p w:rsidR="00000000" w:rsidDel="00000000" w:rsidP="00000000" w:rsidRDefault="00000000" w:rsidRPr="00000000" w14:paraId="0000001C">
      <w:pPr>
        <w:spacing w:after="240" w:before="240" w:lineRule="auto"/>
        <w:ind w:left="0" w:firstLine="0"/>
        <w:rPr>
          <w:sz w:val="26"/>
          <w:szCs w:val="26"/>
          <w:highlight w:val="red"/>
        </w:rPr>
      </w:pPr>
      <w:r w:rsidDel="00000000" w:rsidR="00000000" w:rsidRPr="00000000">
        <w:rPr>
          <w:b w:val="1"/>
          <w:sz w:val="26"/>
          <w:szCs w:val="26"/>
          <w:highlight w:val="red"/>
          <w:rtl w:val="0"/>
        </w:rPr>
        <w:t xml:space="preserve">RMSD</w:t>
      </w:r>
      <w:r w:rsidDel="00000000" w:rsidR="00000000" w:rsidRPr="00000000">
        <w:rPr>
          <w:sz w:val="26"/>
          <w:szCs w:val="26"/>
          <w:highlight w:val="red"/>
          <w:rtl w:val="0"/>
        </w:rPr>
        <w:t xml:space="preserve">: The </w:t>
      </w:r>
      <w:r w:rsidDel="00000000" w:rsidR="00000000" w:rsidRPr="00000000">
        <w:rPr>
          <w:b w:val="1"/>
          <w:sz w:val="26"/>
          <w:szCs w:val="26"/>
          <w:highlight w:val="red"/>
          <w:rtl w:val="0"/>
        </w:rPr>
        <w:t xml:space="preserve">root-mean-square deviation of atomic positions</w:t>
      </w:r>
      <w:r w:rsidDel="00000000" w:rsidR="00000000" w:rsidRPr="00000000">
        <w:rPr>
          <w:sz w:val="26"/>
          <w:szCs w:val="26"/>
          <w:highlight w:val="red"/>
          <w:rtl w:val="0"/>
        </w:rPr>
        <w:t xml:space="preserve"> (or simply </w:t>
      </w:r>
      <w:r w:rsidDel="00000000" w:rsidR="00000000" w:rsidRPr="00000000">
        <w:rPr>
          <w:b w:val="1"/>
          <w:sz w:val="26"/>
          <w:szCs w:val="26"/>
          <w:highlight w:val="red"/>
          <w:rtl w:val="0"/>
        </w:rPr>
        <w:t xml:space="preserve">root-mean-square deviation</w:t>
      </w:r>
      <w:r w:rsidDel="00000000" w:rsidR="00000000" w:rsidRPr="00000000">
        <w:rPr>
          <w:sz w:val="26"/>
          <w:szCs w:val="26"/>
          <w:highlight w:val="red"/>
          <w:rtl w:val="0"/>
        </w:rPr>
        <w:t xml:space="preserve">, </w:t>
      </w:r>
      <w:r w:rsidDel="00000000" w:rsidR="00000000" w:rsidRPr="00000000">
        <w:rPr>
          <w:b w:val="1"/>
          <w:sz w:val="26"/>
          <w:szCs w:val="26"/>
          <w:highlight w:val="red"/>
          <w:rtl w:val="0"/>
        </w:rPr>
        <w:t xml:space="preserve">RMSD</w:t>
      </w:r>
      <w:r w:rsidDel="00000000" w:rsidR="00000000" w:rsidRPr="00000000">
        <w:rPr>
          <w:sz w:val="26"/>
          <w:szCs w:val="26"/>
          <w:highlight w:val="red"/>
          <w:rtl w:val="0"/>
        </w:rPr>
        <w:t xml:space="preserve">) is the measure of the average distance between the atoms (usually the backbone atoms) of </w:t>
      </w:r>
      <w:r w:rsidDel="00000000" w:rsidR="00000000" w:rsidRPr="00000000">
        <w:rPr>
          <w:sz w:val="26"/>
          <w:szCs w:val="26"/>
          <w:highlight w:val="red"/>
          <w:rtl w:val="0"/>
        </w:rPr>
        <w:t xml:space="preserve">superimposed</w:t>
      </w:r>
      <w:r w:rsidDel="00000000" w:rsidR="00000000" w:rsidRPr="00000000">
        <w:rPr>
          <w:sz w:val="26"/>
          <w:szCs w:val="26"/>
          <w:highlight w:val="red"/>
          <w:rtl w:val="0"/>
        </w:rPr>
        <w:t xml:space="preserve"> </w:t>
      </w:r>
      <w:r w:rsidDel="00000000" w:rsidR="00000000" w:rsidRPr="00000000">
        <w:rPr>
          <w:sz w:val="26"/>
          <w:szCs w:val="26"/>
          <w:highlight w:val="red"/>
          <w:rtl w:val="0"/>
        </w:rPr>
        <w:t xml:space="preserve">proteins</w:t>
      </w:r>
      <w:r w:rsidDel="00000000" w:rsidR="00000000" w:rsidRPr="00000000">
        <w:rPr>
          <w:sz w:val="26"/>
          <w:szCs w:val="26"/>
          <w:highlight w:val="red"/>
          <w:rtl w:val="0"/>
        </w:rPr>
        <w:t xml:space="preserve">. The RMSD of two aligned structures indicates their divergence from one another.</w:t>
      </w:r>
    </w:p>
    <w:p w:rsidR="00000000" w:rsidDel="00000000" w:rsidP="00000000" w:rsidRDefault="00000000" w:rsidRPr="00000000" w14:paraId="0000001D">
      <w:pPr>
        <w:spacing w:after="240" w:before="240" w:lineRule="auto"/>
        <w:ind w:left="0" w:firstLine="0"/>
        <w:rPr>
          <w:sz w:val="26"/>
          <w:szCs w:val="26"/>
          <w:highlight w:val="red"/>
        </w:rPr>
      </w:pPr>
      <w:r w:rsidDel="00000000" w:rsidR="00000000" w:rsidRPr="00000000">
        <w:rPr>
          <w:b w:val="1"/>
          <w:sz w:val="26"/>
          <w:szCs w:val="26"/>
          <w:highlight w:val="red"/>
          <w:rtl w:val="0"/>
        </w:rPr>
        <w:t xml:space="preserve">Ramachandran Plot</w:t>
      </w:r>
      <w:r w:rsidDel="00000000" w:rsidR="00000000" w:rsidRPr="00000000">
        <w:rPr>
          <w:sz w:val="26"/>
          <w:szCs w:val="26"/>
          <w:highlight w:val="red"/>
          <w:rtl w:val="0"/>
        </w:rPr>
        <w:t xml:space="preserve">: The Ramachandran plot is a plot of the torsional angles - </w:t>
      </w:r>
      <w:r w:rsidDel="00000000" w:rsidR="00000000" w:rsidRPr="00000000">
        <w:rPr>
          <w:sz w:val="26"/>
          <w:szCs w:val="26"/>
          <w:highlight w:val="red"/>
          <w:rtl w:val="0"/>
        </w:rPr>
        <w:t xml:space="preserve">phi (φ)and psi (ψ)</w:t>
      </w:r>
      <w:r w:rsidDel="00000000" w:rsidR="00000000" w:rsidRPr="00000000">
        <w:rPr>
          <w:sz w:val="26"/>
          <w:szCs w:val="26"/>
          <w:highlight w:val="red"/>
          <w:rtl w:val="0"/>
        </w:rPr>
        <w:t xml:space="preserve"> - of the residues (amino acids) contained in a peptide. The plot indicates which torsional angles are allowed and provides an insight into the structure of peptides.</w:t>
      </w:r>
    </w:p>
    <w:p w:rsidR="00000000" w:rsidDel="00000000" w:rsidP="00000000" w:rsidRDefault="00000000" w:rsidRPr="00000000" w14:paraId="0000001E">
      <w:pPr>
        <w:spacing w:after="240" w:before="240" w:lineRule="auto"/>
        <w:ind w:left="0" w:firstLine="0"/>
        <w:rPr>
          <w:b w:val="1"/>
          <w:sz w:val="30"/>
          <w:szCs w:val="30"/>
          <w:highlight w:val="red"/>
        </w:rPr>
      </w:pPr>
      <w:r w:rsidDel="00000000" w:rsidR="00000000" w:rsidRPr="00000000">
        <w:rPr>
          <w:sz w:val="26"/>
          <w:szCs w:val="26"/>
          <w:highlight w:val="red"/>
          <w:rtl w:val="0"/>
        </w:rPr>
        <w:t xml:space="preserve">.</w:t>
      </w:r>
      <w:r w:rsidDel="00000000" w:rsidR="00000000" w:rsidRPr="00000000">
        <w:rPr>
          <w:b w:val="1"/>
          <w:sz w:val="30"/>
          <w:szCs w:val="30"/>
          <w:highlight w:val="red"/>
          <w:u w:val="single"/>
          <w:rtl w:val="0"/>
        </w:rPr>
        <w:t xml:space="preserve">Results</w:t>
      </w:r>
      <w:r w:rsidDel="00000000" w:rsidR="00000000" w:rsidRPr="00000000">
        <w:rPr>
          <w:b w:val="1"/>
          <w:sz w:val="30"/>
          <w:szCs w:val="30"/>
          <w:highlight w:val="red"/>
          <w:rtl w:val="0"/>
        </w:rPr>
        <w:t xml:space="preserve">:</w:t>
      </w:r>
    </w:p>
    <w:p w:rsidR="00000000" w:rsidDel="00000000" w:rsidP="00000000" w:rsidRDefault="00000000" w:rsidRPr="00000000" w14:paraId="0000001F">
      <w:pPr>
        <w:spacing w:after="240" w:before="240" w:lineRule="auto"/>
        <w:rPr>
          <w:b w:val="1"/>
          <w:sz w:val="26"/>
          <w:szCs w:val="26"/>
          <w:highlight w:val="red"/>
        </w:rPr>
      </w:pPr>
      <w:r w:rsidDel="00000000" w:rsidR="00000000" w:rsidRPr="00000000">
        <w:rPr>
          <w:b w:val="1"/>
          <w:sz w:val="26"/>
          <w:szCs w:val="26"/>
          <w:highlight w:val="red"/>
          <w:rtl w:val="0"/>
        </w:rPr>
        <w:t xml:space="preserve">Sequences: The native protein sequences were obtained from PDB or Uniprot.</w:t>
      </w:r>
    </w:p>
    <w:p w:rsidR="00000000" w:rsidDel="00000000" w:rsidP="00000000" w:rsidRDefault="00000000" w:rsidRPr="00000000" w14:paraId="00000020">
      <w:pPr>
        <w:rPr>
          <w:sz w:val="28"/>
          <w:szCs w:val="28"/>
          <w:highlight w:val="red"/>
          <w:u w:val="single"/>
        </w:rPr>
      </w:pPr>
      <w:r w:rsidDel="00000000" w:rsidR="00000000" w:rsidRPr="00000000">
        <w:rPr>
          <w:sz w:val="28"/>
          <w:szCs w:val="28"/>
          <w:highlight w:val="red"/>
          <w:u w:val="single"/>
          <w:rtl w:val="0"/>
        </w:rPr>
        <w:t xml:space="preserve">Sequences of Native Proteins</w:t>
      </w:r>
    </w:p>
    <w:p w:rsidR="00000000" w:rsidDel="00000000" w:rsidP="00000000" w:rsidRDefault="00000000" w:rsidRPr="00000000" w14:paraId="00000021">
      <w:pPr>
        <w:rPr>
          <w:sz w:val="28"/>
          <w:szCs w:val="28"/>
          <w:highlight w:val="red"/>
        </w:rPr>
      </w:pPr>
      <w:r w:rsidDel="00000000" w:rsidR="00000000" w:rsidRPr="00000000">
        <w:rPr>
          <w:rtl w:val="0"/>
        </w:rPr>
      </w:r>
    </w:p>
    <w:p w:rsidR="00000000" w:rsidDel="00000000" w:rsidP="00000000" w:rsidRDefault="00000000" w:rsidRPr="00000000" w14:paraId="00000022">
      <w:pPr>
        <w:rPr>
          <w:highlight w:val="red"/>
        </w:rPr>
      </w:pPr>
      <w:r w:rsidDel="00000000" w:rsidR="00000000" w:rsidRPr="00000000">
        <w:rPr>
          <w:highlight w:val="red"/>
          <w:rtl w:val="0"/>
        </w:rPr>
        <w:t xml:space="preserve">Pdx1: MNGEEQYYAATQLYKDPCAFQRGPAPEFSASPPACLYMGRQPPPPPPHPFPGALGALEQG</w:t>
      </w:r>
    </w:p>
    <w:p w:rsidR="00000000" w:rsidDel="00000000" w:rsidP="00000000" w:rsidRDefault="00000000" w:rsidRPr="00000000" w14:paraId="00000023">
      <w:pPr>
        <w:rPr>
          <w:highlight w:val="red"/>
        </w:rPr>
      </w:pPr>
      <w:r w:rsidDel="00000000" w:rsidR="00000000" w:rsidRPr="00000000">
        <w:rPr>
          <w:highlight w:val="red"/>
          <w:rtl w:val="0"/>
        </w:rPr>
        <w:t xml:space="preserve">SPPDISPYEVPPLADDPAVAHLHHHLPAQLALPHPPAGPFPEGAEPGVLEEPNRVQLPFP</w:t>
      </w:r>
    </w:p>
    <w:p w:rsidR="00000000" w:rsidDel="00000000" w:rsidP="00000000" w:rsidRDefault="00000000" w:rsidRPr="00000000" w14:paraId="00000024">
      <w:pPr>
        <w:rPr>
          <w:highlight w:val="red"/>
        </w:rPr>
      </w:pPr>
      <w:r w:rsidDel="00000000" w:rsidR="00000000" w:rsidRPr="00000000">
        <w:rPr>
          <w:highlight w:val="red"/>
          <w:rtl w:val="0"/>
        </w:rPr>
        <w:t xml:space="preserve">WMKSTKAHAWKGQWAGGAYAAEPEENKRTRTAYTRAQLLELEKEFLFNKYISRPRRVELA</w:t>
      </w:r>
    </w:p>
    <w:p w:rsidR="00000000" w:rsidDel="00000000" w:rsidP="00000000" w:rsidRDefault="00000000" w:rsidRPr="00000000" w14:paraId="00000025">
      <w:pPr>
        <w:rPr>
          <w:highlight w:val="red"/>
        </w:rPr>
      </w:pPr>
      <w:r w:rsidDel="00000000" w:rsidR="00000000" w:rsidRPr="00000000">
        <w:rPr>
          <w:highlight w:val="red"/>
          <w:rtl w:val="0"/>
        </w:rPr>
        <w:t xml:space="preserve">VMLNLTERHIKIWFQNRRMKWKKEEDKKRGGGTAVGGGGVAEPEQDCAVTSGEELLALPP</w:t>
      </w:r>
    </w:p>
    <w:p w:rsidR="00000000" w:rsidDel="00000000" w:rsidP="00000000" w:rsidRDefault="00000000" w:rsidRPr="00000000" w14:paraId="00000026">
      <w:pPr>
        <w:rPr>
          <w:highlight w:val="red"/>
        </w:rPr>
      </w:pPr>
      <w:r w:rsidDel="00000000" w:rsidR="00000000" w:rsidRPr="00000000">
        <w:rPr>
          <w:highlight w:val="red"/>
          <w:rtl w:val="0"/>
        </w:rPr>
        <w:t xml:space="preserve">PPPPGGAVPPAAPVAAREGRLPPGLSASPQPSSVAPRRPQEPR</w:t>
      </w:r>
    </w:p>
    <w:p w:rsidR="00000000" w:rsidDel="00000000" w:rsidP="00000000" w:rsidRDefault="00000000" w:rsidRPr="00000000" w14:paraId="00000027">
      <w:pPr>
        <w:rPr>
          <w:highlight w:val="red"/>
        </w:rPr>
      </w:pPr>
      <w:r w:rsidDel="00000000" w:rsidR="00000000" w:rsidRPr="00000000">
        <w:rPr>
          <w:rtl w:val="0"/>
        </w:rPr>
      </w:r>
    </w:p>
    <w:p w:rsidR="00000000" w:rsidDel="00000000" w:rsidP="00000000" w:rsidRDefault="00000000" w:rsidRPr="00000000" w14:paraId="00000028">
      <w:pPr>
        <w:rPr>
          <w:highlight w:val="red"/>
        </w:rPr>
      </w:pPr>
      <w:r w:rsidDel="00000000" w:rsidR="00000000" w:rsidRPr="00000000">
        <w:rPr>
          <w:rtl w:val="0"/>
        </w:rPr>
      </w:r>
    </w:p>
    <w:p w:rsidR="00000000" w:rsidDel="00000000" w:rsidP="00000000" w:rsidRDefault="00000000" w:rsidRPr="00000000" w14:paraId="00000029">
      <w:pPr>
        <w:rPr>
          <w:highlight w:val="red"/>
        </w:rPr>
      </w:pPr>
      <w:r w:rsidDel="00000000" w:rsidR="00000000" w:rsidRPr="00000000">
        <w:rPr>
          <w:highlight w:val="red"/>
          <w:rtl w:val="0"/>
        </w:rPr>
        <w:t xml:space="preserve">MafA:</w:t>
      </w:r>
    </w:p>
    <w:p w:rsidR="00000000" w:rsidDel="00000000" w:rsidP="00000000" w:rsidRDefault="00000000" w:rsidRPr="00000000" w14:paraId="0000002A">
      <w:pPr>
        <w:rPr>
          <w:highlight w:val="red"/>
        </w:rPr>
      </w:pPr>
      <w:r w:rsidDel="00000000" w:rsidR="00000000" w:rsidRPr="00000000">
        <w:rPr>
          <w:highlight w:val="red"/>
          <w:rtl w:val="0"/>
        </w:rPr>
        <w:t xml:space="preserve">MAAELAMGAELPSSPLAIEYVNDFDLMKFEVKKEPPEAERFCHRLPPGSLSSTPLSTPCS</w:t>
      </w:r>
    </w:p>
    <w:p w:rsidR="00000000" w:rsidDel="00000000" w:rsidP="00000000" w:rsidRDefault="00000000" w:rsidRPr="00000000" w14:paraId="0000002B">
      <w:pPr>
        <w:rPr>
          <w:highlight w:val="red"/>
        </w:rPr>
      </w:pPr>
      <w:r w:rsidDel="00000000" w:rsidR="00000000" w:rsidRPr="00000000">
        <w:rPr>
          <w:highlight w:val="red"/>
          <w:rtl w:val="0"/>
        </w:rPr>
        <w:t xml:space="preserve">SVPSSPSFCAPSPGTGGGGGAGGGGGSSQAGGAPGPPSGGPGAVGGTSGKPALEDLYWMS</w:t>
      </w:r>
    </w:p>
    <w:p w:rsidR="00000000" w:rsidDel="00000000" w:rsidP="00000000" w:rsidRDefault="00000000" w:rsidRPr="00000000" w14:paraId="0000002C">
      <w:pPr>
        <w:rPr>
          <w:highlight w:val="red"/>
        </w:rPr>
      </w:pPr>
      <w:r w:rsidDel="00000000" w:rsidR="00000000" w:rsidRPr="00000000">
        <w:rPr>
          <w:highlight w:val="red"/>
          <w:rtl w:val="0"/>
        </w:rPr>
        <w:t xml:space="preserve">GYQHHLNPEALNLTPEDAVEALIGSGHHGAHHGAHHPAAAAAYEAFRGPGFAGGGGADDM</w:t>
      </w:r>
    </w:p>
    <w:p w:rsidR="00000000" w:rsidDel="00000000" w:rsidP="00000000" w:rsidRDefault="00000000" w:rsidRPr="00000000" w14:paraId="0000002D">
      <w:pPr>
        <w:rPr>
          <w:highlight w:val="red"/>
        </w:rPr>
      </w:pPr>
      <w:r w:rsidDel="00000000" w:rsidR="00000000" w:rsidRPr="00000000">
        <w:rPr>
          <w:highlight w:val="red"/>
          <w:rtl w:val="0"/>
        </w:rPr>
        <w:t xml:space="preserve">GAGHHHGAHHAAHHHHAAHHHHHHHHHHGGAGHGGGAGHHVRLEERFSDDQLVSMSVREL</w:t>
      </w:r>
    </w:p>
    <w:p w:rsidR="00000000" w:rsidDel="00000000" w:rsidP="00000000" w:rsidRDefault="00000000" w:rsidRPr="00000000" w14:paraId="0000002E">
      <w:pPr>
        <w:rPr>
          <w:highlight w:val="red"/>
        </w:rPr>
      </w:pPr>
      <w:r w:rsidDel="00000000" w:rsidR="00000000" w:rsidRPr="00000000">
        <w:rPr>
          <w:highlight w:val="red"/>
          <w:rtl w:val="0"/>
        </w:rPr>
        <w:t xml:space="preserve">NRQLRGFSKEEVIRLKQKRRTLKNRGYAQSCRFKRVQQRHILESEKCQLQSQVEQLKLEV</w:t>
      </w:r>
    </w:p>
    <w:p w:rsidR="00000000" w:rsidDel="00000000" w:rsidP="00000000" w:rsidRDefault="00000000" w:rsidRPr="00000000" w14:paraId="0000002F">
      <w:pPr>
        <w:rPr>
          <w:highlight w:val="red"/>
        </w:rPr>
      </w:pPr>
      <w:r w:rsidDel="00000000" w:rsidR="00000000" w:rsidRPr="00000000">
        <w:rPr>
          <w:highlight w:val="red"/>
          <w:rtl w:val="0"/>
        </w:rPr>
        <w:t xml:space="preserve">GRLAKERDLYKEKYEKLAGRGGPGSAGGAGFPREPSPPQAGPGGAKGTADFFL</w:t>
      </w:r>
    </w:p>
    <w:p w:rsidR="00000000" w:rsidDel="00000000" w:rsidP="00000000" w:rsidRDefault="00000000" w:rsidRPr="00000000" w14:paraId="00000030">
      <w:pPr>
        <w:rPr>
          <w:highlight w:val="red"/>
        </w:rPr>
      </w:pPr>
      <w:r w:rsidDel="00000000" w:rsidR="00000000" w:rsidRPr="00000000">
        <w:rPr>
          <w:rtl w:val="0"/>
        </w:rPr>
      </w:r>
    </w:p>
    <w:p w:rsidR="00000000" w:rsidDel="00000000" w:rsidP="00000000" w:rsidRDefault="00000000" w:rsidRPr="00000000" w14:paraId="00000031">
      <w:pPr>
        <w:rPr>
          <w:highlight w:val="red"/>
        </w:rPr>
      </w:pPr>
      <w:r w:rsidDel="00000000" w:rsidR="00000000" w:rsidRPr="00000000">
        <w:rPr>
          <w:highlight w:val="red"/>
          <w:rtl w:val="0"/>
        </w:rPr>
        <w:t xml:space="preserve">Ngn3:</w:t>
      </w:r>
    </w:p>
    <w:p w:rsidR="00000000" w:rsidDel="00000000" w:rsidP="00000000" w:rsidRDefault="00000000" w:rsidRPr="00000000" w14:paraId="00000032">
      <w:pPr>
        <w:rPr>
          <w:highlight w:val="red"/>
        </w:rPr>
      </w:pPr>
      <w:r w:rsidDel="00000000" w:rsidR="00000000" w:rsidRPr="00000000">
        <w:rPr>
          <w:highlight w:val="red"/>
          <w:rtl w:val="0"/>
        </w:rPr>
        <w:t xml:space="preserve">MTPQPSGAPTVQVTRETERSFPRASEDEVTCPTSAPPSPTRTRGNCAEAEEGGCRGAPRK</w:t>
      </w:r>
    </w:p>
    <w:p w:rsidR="00000000" w:rsidDel="00000000" w:rsidP="00000000" w:rsidRDefault="00000000" w:rsidRPr="00000000" w14:paraId="00000033">
      <w:pPr>
        <w:rPr>
          <w:highlight w:val="red"/>
        </w:rPr>
      </w:pPr>
      <w:r w:rsidDel="00000000" w:rsidR="00000000" w:rsidRPr="00000000">
        <w:rPr>
          <w:highlight w:val="red"/>
          <w:rtl w:val="0"/>
        </w:rPr>
        <w:t xml:space="preserve">LRARRGGRSRPKSELALSKQRRSRRKKANDRERNRMHNLNSALDALRGVLPTFPDDAKLT</w:t>
      </w:r>
    </w:p>
    <w:p w:rsidR="00000000" w:rsidDel="00000000" w:rsidP="00000000" w:rsidRDefault="00000000" w:rsidRPr="00000000" w14:paraId="00000034">
      <w:pPr>
        <w:rPr>
          <w:highlight w:val="red"/>
        </w:rPr>
      </w:pPr>
      <w:r w:rsidDel="00000000" w:rsidR="00000000" w:rsidRPr="00000000">
        <w:rPr>
          <w:highlight w:val="red"/>
          <w:rtl w:val="0"/>
        </w:rPr>
        <w:t xml:space="preserve">KIETLRFAHNYIWALTQTLRIADHSLYALEPPAPHCGELGSPGGSPGDWGSLYSPVSQAG</w:t>
      </w:r>
    </w:p>
    <w:p w:rsidR="00000000" w:rsidDel="00000000" w:rsidP="00000000" w:rsidRDefault="00000000" w:rsidRPr="00000000" w14:paraId="00000035">
      <w:pPr>
        <w:rPr>
          <w:highlight w:val="red"/>
        </w:rPr>
      </w:pPr>
      <w:r w:rsidDel="00000000" w:rsidR="00000000" w:rsidRPr="00000000">
        <w:rPr>
          <w:highlight w:val="red"/>
          <w:rtl w:val="0"/>
        </w:rPr>
        <w:t xml:space="preserve">SLSPAASLEERPGLLGATFSACLSPGSLAFSDFL</w:t>
      </w:r>
    </w:p>
    <w:p w:rsidR="00000000" w:rsidDel="00000000" w:rsidP="00000000" w:rsidRDefault="00000000" w:rsidRPr="00000000" w14:paraId="00000036">
      <w:pPr>
        <w:rPr>
          <w:highlight w:val="red"/>
        </w:rPr>
      </w:pPr>
      <w:r w:rsidDel="00000000" w:rsidR="00000000" w:rsidRPr="00000000">
        <w:rPr>
          <w:rtl w:val="0"/>
        </w:rPr>
      </w:r>
    </w:p>
    <w:p w:rsidR="00000000" w:rsidDel="00000000" w:rsidP="00000000" w:rsidRDefault="00000000" w:rsidRPr="00000000" w14:paraId="00000037">
      <w:pPr>
        <w:rPr>
          <w:sz w:val="28"/>
          <w:szCs w:val="28"/>
          <w:highlight w:val="red"/>
        </w:rPr>
      </w:pPr>
      <w:r w:rsidDel="00000000" w:rsidR="00000000" w:rsidRPr="00000000">
        <w:rPr>
          <w:rtl w:val="0"/>
        </w:rPr>
      </w:r>
    </w:p>
    <w:p w:rsidR="00000000" w:rsidDel="00000000" w:rsidP="00000000" w:rsidRDefault="00000000" w:rsidRPr="00000000" w14:paraId="00000038">
      <w:pPr>
        <w:rPr>
          <w:sz w:val="28"/>
          <w:szCs w:val="28"/>
          <w:highlight w:val="red"/>
          <w:u w:val="single"/>
        </w:rPr>
      </w:pPr>
      <w:r w:rsidDel="00000000" w:rsidR="00000000" w:rsidRPr="00000000">
        <w:rPr>
          <w:sz w:val="28"/>
          <w:szCs w:val="28"/>
          <w:highlight w:val="red"/>
          <w:u w:val="single"/>
          <w:rtl w:val="0"/>
        </w:rPr>
        <w:t xml:space="preserve">Sequences of Proteins with Residues</w:t>
      </w:r>
    </w:p>
    <w:p w:rsidR="00000000" w:rsidDel="00000000" w:rsidP="00000000" w:rsidRDefault="00000000" w:rsidRPr="00000000" w14:paraId="00000039">
      <w:pPr>
        <w:rPr>
          <w:sz w:val="28"/>
          <w:szCs w:val="28"/>
          <w:highlight w:val="red"/>
          <w:u w:val="single"/>
        </w:rPr>
      </w:pPr>
      <w:r w:rsidDel="00000000" w:rsidR="00000000" w:rsidRPr="00000000">
        <w:rPr>
          <w:rtl w:val="0"/>
        </w:rPr>
      </w:r>
    </w:p>
    <w:p w:rsidR="00000000" w:rsidDel="00000000" w:rsidP="00000000" w:rsidRDefault="00000000" w:rsidRPr="00000000" w14:paraId="0000003A">
      <w:pPr>
        <w:rPr>
          <w:rFonts w:ascii="Montserrat" w:cs="Montserrat" w:eastAsia="Montserrat" w:hAnsi="Montserrat"/>
          <w:color w:val="9900ff"/>
          <w:highlight w:val="red"/>
        </w:rPr>
      </w:pPr>
      <w:r w:rsidDel="00000000" w:rsidR="00000000" w:rsidRPr="00000000">
        <w:rPr>
          <w:highlight w:val="red"/>
          <w:rtl w:val="0"/>
        </w:rPr>
        <w:t xml:space="preserve">Pdx1: </w:t>
      </w:r>
      <w:r w:rsidDel="00000000" w:rsidR="00000000" w:rsidRPr="00000000">
        <w:rPr>
          <w:rFonts w:ascii="Montserrat" w:cs="Montserrat" w:eastAsia="Montserrat" w:hAnsi="Montserrat"/>
          <w:color w:val="9900ff"/>
          <w:highlight w:val="red"/>
          <w:rtl w:val="0"/>
        </w:rPr>
        <w:t xml:space="preserve">S</w:t>
      </w:r>
      <w:r w:rsidDel="00000000" w:rsidR="00000000" w:rsidRPr="00000000">
        <w:rPr>
          <w:rFonts w:ascii="Montserrat" w:cs="Montserrat" w:eastAsia="Montserrat" w:hAnsi="Montserrat"/>
          <w:color w:val="ff0000"/>
          <w:highlight w:val="red"/>
          <w:rtl w:val="0"/>
        </w:rPr>
        <w:t xml:space="preserve">GGSGSGSG</w:t>
      </w:r>
      <w:r w:rsidDel="00000000" w:rsidR="00000000" w:rsidRPr="00000000">
        <w:rPr>
          <w:rFonts w:ascii="Montserrat" w:cs="Montserrat" w:eastAsia="Montserrat" w:hAnsi="Montserrat"/>
          <w:highlight w:val="red"/>
          <w:rtl w:val="0"/>
        </w:rPr>
        <w:t xml:space="preserve">MNGEEQYYAATQLYKDPCAFQRGPAPEFSASPPACLYMGRQPPPPPPHPFPGALGALEQGSPPDISPYEVPPLADDPAVAHLHHHLPAQLALPHPPAGPFPEGAEPGVLEEPNRVQLPFPWMKSTKAHAWKGQWAGGAYAAEPEENKRTRTAYTRAQLLELEKEFLFNKYISRPRRVELAVMLNLTERHIKIWFQNRRMKWKKEEDKKRGGGTAVGGGGVAEPEQDCAVTSGEELLALPPPPPPGGAVPPAAPVAAREGRLPPGLSASPQPSSVAPRRPQEPR</w:t>
      </w:r>
      <w:r w:rsidDel="00000000" w:rsidR="00000000" w:rsidRPr="00000000">
        <w:rPr>
          <w:rFonts w:ascii="Montserrat" w:cs="Montserrat" w:eastAsia="Montserrat" w:hAnsi="Montserrat"/>
          <w:color w:val="ff0000"/>
          <w:highlight w:val="red"/>
          <w:rtl w:val="0"/>
        </w:rPr>
        <w:t xml:space="preserve">GGSGSGSG</w:t>
      </w:r>
      <w:r w:rsidDel="00000000" w:rsidR="00000000" w:rsidRPr="00000000">
        <w:rPr>
          <w:rFonts w:ascii="Montserrat" w:cs="Montserrat" w:eastAsia="Montserrat" w:hAnsi="Montserrat"/>
          <w:highlight w:val="red"/>
          <w:rtl w:val="0"/>
        </w:rPr>
        <w:t xml:space="preserve">PKKKRKV</w:t>
      </w:r>
      <w:r w:rsidDel="00000000" w:rsidR="00000000" w:rsidRPr="00000000">
        <w:rPr>
          <w:rFonts w:ascii="Montserrat" w:cs="Montserrat" w:eastAsia="Montserrat" w:hAnsi="Montserrat"/>
          <w:color w:val="ff0000"/>
          <w:highlight w:val="red"/>
          <w:rtl w:val="0"/>
        </w:rPr>
        <w:t xml:space="preserve">GGSGSGSG</w:t>
      </w:r>
      <w:r w:rsidDel="00000000" w:rsidR="00000000" w:rsidRPr="00000000">
        <w:rPr>
          <w:rFonts w:ascii="Montserrat" w:cs="Montserrat" w:eastAsia="Montserrat" w:hAnsi="Montserrat"/>
          <w:color w:val="9900ff"/>
          <w:highlight w:val="red"/>
          <w:rtl w:val="0"/>
        </w:rPr>
        <w:t xml:space="preserve">ENLYFQ</w:t>
      </w:r>
    </w:p>
    <w:p w:rsidR="00000000" w:rsidDel="00000000" w:rsidP="00000000" w:rsidRDefault="00000000" w:rsidRPr="00000000" w14:paraId="0000003B">
      <w:pPr>
        <w:rPr>
          <w:rFonts w:ascii="Montserrat" w:cs="Montserrat" w:eastAsia="Montserrat" w:hAnsi="Montserrat"/>
          <w:color w:val="9900ff"/>
          <w:highlight w:val="red"/>
        </w:rPr>
      </w:pPr>
      <w:r w:rsidDel="00000000" w:rsidR="00000000" w:rsidRPr="00000000">
        <w:rPr>
          <w:rtl w:val="0"/>
        </w:rPr>
      </w:r>
    </w:p>
    <w:p w:rsidR="00000000" w:rsidDel="00000000" w:rsidP="00000000" w:rsidRDefault="00000000" w:rsidRPr="00000000" w14:paraId="0000003C">
      <w:pPr>
        <w:rPr>
          <w:rFonts w:ascii="Montserrat" w:cs="Montserrat" w:eastAsia="Montserrat" w:hAnsi="Montserrat"/>
          <w:highlight w:val="red"/>
        </w:rPr>
      </w:pPr>
      <w:r w:rsidDel="00000000" w:rsidR="00000000" w:rsidRPr="00000000">
        <w:rPr>
          <w:rFonts w:ascii="Montserrat" w:cs="Montserrat" w:eastAsia="Montserrat" w:hAnsi="Montserrat"/>
          <w:highlight w:val="red"/>
          <w:rtl w:val="0"/>
        </w:rPr>
        <w:t xml:space="preserve">MafA:</w:t>
      </w:r>
    </w:p>
    <w:p w:rsidR="00000000" w:rsidDel="00000000" w:rsidP="00000000" w:rsidRDefault="00000000" w:rsidRPr="00000000" w14:paraId="0000003D">
      <w:pPr>
        <w:rPr>
          <w:rFonts w:ascii="Montserrat" w:cs="Montserrat" w:eastAsia="Montserrat" w:hAnsi="Montserrat"/>
          <w:color w:val="9900ff"/>
          <w:highlight w:val="red"/>
        </w:rPr>
      </w:pPr>
      <w:r w:rsidDel="00000000" w:rsidR="00000000" w:rsidRPr="00000000">
        <w:rPr>
          <w:rFonts w:ascii="Montserrat" w:cs="Montserrat" w:eastAsia="Montserrat" w:hAnsi="Montserrat"/>
          <w:color w:val="9900ff"/>
          <w:highlight w:val="red"/>
          <w:rtl w:val="0"/>
        </w:rPr>
        <w:t xml:space="preserve">S</w:t>
      </w:r>
      <w:r w:rsidDel="00000000" w:rsidR="00000000" w:rsidRPr="00000000">
        <w:rPr>
          <w:rFonts w:ascii="Montserrat" w:cs="Montserrat" w:eastAsia="Montserrat" w:hAnsi="Montserrat"/>
          <w:color w:val="ff0000"/>
          <w:highlight w:val="red"/>
          <w:rtl w:val="0"/>
        </w:rPr>
        <w:t xml:space="preserve">GGSGSGSG</w:t>
      </w:r>
      <w:r w:rsidDel="00000000" w:rsidR="00000000" w:rsidRPr="00000000">
        <w:rPr>
          <w:rFonts w:ascii="Montserrat" w:cs="Montserrat" w:eastAsia="Montserrat" w:hAnsi="Montserrat"/>
          <w:highlight w:val="red"/>
          <w:rtl w:val="0"/>
        </w:rPr>
        <w:t xml:space="preserve">MAAELAMGAELPSSPLAIEYVNDFDLMKFEVKKEPPEAERFCHRLPPGSLSSTPLSTPCSSVPSSPSFCAPSPGTGGGGGAGGGGGSSQAGGAPGPPSGGPGAVGGTSGKPALEDLYWMSGYQHHLNPEALNLTPEDAVEALIGSGHHGAHHGAHHPAAAAAYEAFRGPGFAGGGGADDMGAGHHHGAHHAAHHHHAAHHHHHHHHHHGGAGHGGGAGHHVRLEERFSDDQLVSMSVRELNRQLRGFSKEEVIRLKQKRRTLKNRGYAQSCRFKRVQQRHILESEKCQLQSQVEQLKLEVGRLAKERDLYKEKYEKLAGRGGPGSAGGAGFPREPSPPQAGPGGAKGTADFFL</w:t>
      </w:r>
      <w:r w:rsidDel="00000000" w:rsidR="00000000" w:rsidRPr="00000000">
        <w:rPr>
          <w:rFonts w:ascii="Montserrat" w:cs="Montserrat" w:eastAsia="Montserrat" w:hAnsi="Montserrat"/>
          <w:color w:val="ff0000"/>
          <w:highlight w:val="red"/>
          <w:rtl w:val="0"/>
        </w:rPr>
        <w:t xml:space="preserve">GGSGSGSG</w:t>
      </w:r>
      <w:r w:rsidDel="00000000" w:rsidR="00000000" w:rsidRPr="00000000">
        <w:rPr>
          <w:rFonts w:ascii="Montserrat" w:cs="Montserrat" w:eastAsia="Montserrat" w:hAnsi="Montserrat"/>
          <w:highlight w:val="red"/>
          <w:rtl w:val="0"/>
        </w:rPr>
        <w:t xml:space="preserve">PKKKRKV</w:t>
      </w:r>
      <w:r w:rsidDel="00000000" w:rsidR="00000000" w:rsidRPr="00000000">
        <w:rPr>
          <w:rFonts w:ascii="Montserrat" w:cs="Montserrat" w:eastAsia="Montserrat" w:hAnsi="Montserrat"/>
          <w:color w:val="ff0000"/>
          <w:highlight w:val="red"/>
          <w:rtl w:val="0"/>
        </w:rPr>
        <w:t xml:space="preserve">GGSGSGSG</w:t>
      </w:r>
      <w:r w:rsidDel="00000000" w:rsidR="00000000" w:rsidRPr="00000000">
        <w:rPr>
          <w:rFonts w:ascii="Montserrat" w:cs="Montserrat" w:eastAsia="Montserrat" w:hAnsi="Montserrat"/>
          <w:color w:val="9900ff"/>
          <w:highlight w:val="red"/>
          <w:rtl w:val="0"/>
        </w:rPr>
        <w:t xml:space="preserve">ENLYFQ</w:t>
      </w:r>
    </w:p>
    <w:p w:rsidR="00000000" w:rsidDel="00000000" w:rsidP="00000000" w:rsidRDefault="00000000" w:rsidRPr="00000000" w14:paraId="0000003E">
      <w:pPr>
        <w:rPr>
          <w:rFonts w:ascii="Montserrat" w:cs="Montserrat" w:eastAsia="Montserrat" w:hAnsi="Montserrat"/>
          <w:color w:val="9900ff"/>
          <w:highlight w:val="red"/>
        </w:rPr>
      </w:pPr>
      <w:r w:rsidDel="00000000" w:rsidR="00000000" w:rsidRPr="00000000">
        <w:rPr>
          <w:rtl w:val="0"/>
        </w:rPr>
      </w:r>
    </w:p>
    <w:p w:rsidR="00000000" w:rsidDel="00000000" w:rsidP="00000000" w:rsidRDefault="00000000" w:rsidRPr="00000000" w14:paraId="0000003F">
      <w:pPr>
        <w:rPr>
          <w:rFonts w:ascii="Montserrat" w:cs="Montserrat" w:eastAsia="Montserrat" w:hAnsi="Montserrat"/>
          <w:highlight w:val="red"/>
        </w:rPr>
      </w:pPr>
      <w:r w:rsidDel="00000000" w:rsidR="00000000" w:rsidRPr="00000000">
        <w:rPr>
          <w:rFonts w:ascii="Montserrat" w:cs="Montserrat" w:eastAsia="Montserrat" w:hAnsi="Montserrat"/>
          <w:highlight w:val="red"/>
          <w:rtl w:val="0"/>
        </w:rPr>
        <w:t xml:space="preserve">Ngn3:</w:t>
      </w:r>
    </w:p>
    <w:p w:rsidR="00000000" w:rsidDel="00000000" w:rsidP="00000000" w:rsidRDefault="00000000" w:rsidRPr="00000000" w14:paraId="00000040">
      <w:pPr>
        <w:rPr>
          <w:b w:val="1"/>
          <w:sz w:val="26"/>
          <w:szCs w:val="26"/>
        </w:rPr>
      </w:pPr>
      <w:r w:rsidDel="00000000" w:rsidR="00000000" w:rsidRPr="00000000">
        <w:rPr>
          <w:rFonts w:ascii="Montserrat" w:cs="Montserrat" w:eastAsia="Montserrat" w:hAnsi="Montserrat"/>
          <w:color w:val="9900ff"/>
          <w:highlight w:val="red"/>
          <w:rtl w:val="0"/>
        </w:rPr>
        <w:t xml:space="preserve">S</w:t>
      </w:r>
      <w:r w:rsidDel="00000000" w:rsidR="00000000" w:rsidRPr="00000000">
        <w:rPr>
          <w:rFonts w:ascii="Montserrat" w:cs="Montserrat" w:eastAsia="Montserrat" w:hAnsi="Montserrat"/>
          <w:color w:val="ff0000"/>
          <w:highlight w:val="red"/>
          <w:rtl w:val="0"/>
        </w:rPr>
        <w:t xml:space="preserve">GGSGSGSG</w:t>
      </w:r>
      <w:r w:rsidDel="00000000" w:rsidR="00000000" w:rsidRPr="00000000">
        <w:rPr>
          <w:rFonts w:ascii="Montserrat" w:cs="Montserrat" w:eastAsia="Montserrat" w:hAnsi="Montserrat"/>
          <w:highlight w:val="red"/>
          <w:rtl w:val="0"/>
        </w:rPr>
        <w:t xml:space="preserve">MTPQPSGAPTVQVTRETERSFPRASEDEVTCPTSAPPSPTRTRGNCAEAEEGGCRGAPRKLRARRGGRSRPKSELALSKQRRSRRKKANDRERNRMHNLNSALDALRGVLPTFPDDAKLTKIETLRFAHNYIWALTQTLRIADHSLYALEPPAPHCGELGSPGGSPGDWGSLYSPVSQAGSLSPAASLEERPGLLGATFSACLSPGSLAFSDFL</w:t>
      </w:r>
      <w:r w:rsidDel="00000000" w:rsidR="00000000" w:rsidRPr="00000000">
        <w:rPr>
          <w:rFonts w:ascii="Montserrat" w:cs="Montserrat" w:eastAsia="Montserrat" w:hAnsi="Montserrat"/>
          <w:color w:val="ff0000"/>
          <w:highlight w:val="red"/>
          <w:rtl w:val="0"/>
        </w:rPr>
        <w:t xml:space="preserve">GGSGSGSG</w:t>
      </w:r>
      <w:r w:rsidDel="00000000" w:rsidR="00000000" w:rsidRPr="00000000">
        <w:rPr>
          <w:rFonts w:ascii="Montserrat" w:cs="Montserrat" w:eastAsia="Montserrat" w:hAnsi="Montserrat"/>
          <w:highlight w:val="red"/>
          <w:rtl w:val="0"/>
        </w:rPr>
        <w:t xml:space="preserve">PKKKRKV</w:t>
      </w:r>
      <w:r w:rsidDel="00000000" w:rsidR="00000000" w:rsidRPr="00000000">
        <w:rPr>
          <w:rFonts w:ascii="Montserrat" w:cs="Montserrat" w:eastAsia="Montserrat" w:hAnsi="Montserrat"/>
          <w:color w:val="ff0000"/>
          <w:highlight w:val="red"/>
          <w:rtl w:val="0"/>
        </w:rPr>
        <w:t xml:space="preserve">GGSGSGSG</w:t>
      </w:r>
      <w:r w:rsidDel="00000000" w:rsidR="00000000" w:rsidRPr="00000000">
        <w:rPr>
          <w:rFonts w:ascii="Montserrat" w:cs="Montserrat" w:eastAsia="Montserrat" w:hAnsi="Montserrat"/>
          <w:color w:val="9900ff"/>
          <w:highlight w:val="red"/>
          <w:rtl w:val="0"/>
        </w:rPr>
        <w:t xml:space="preserve">ENLYFQ</w:t>
      </w:r>
      <w:r w:rsidDel="00000000" w:rsidR="00000000" w:rsidRPr="00000000">
        <w:rPr>
          <w:b w:val="1"/>
          <w:sz w:val="26"/>
          <w:szCs w:val="26"/>
          <w:highlight w:val="red"/>
          <w:rtl w:val="0"/>
        </w:rPr>
        <w:br w:type="textWrapping"/>
      </w:r>
      <w:r w:rsidDel="00000000" w:rsidR="00000000" w:rsidRPr="00000000">
        <w:rPr>
          <w:b w:val="1"/>
          <w:sz w:val="26"/>
          <w:szCs w:val="26"/>
          <w:rtl w:val="0"/>
        </w:rPr>
        <w:t xml:space="preserve">-----------------</w:t>
      </w:r>
    </w:p>
    <w:p w:rsidR="00000000" w:rsidDel="00000000" w:rsidP="00000000" w:rsidRDefault="00000000" w:rsidRPr="00000000" w14:paraId="00000041">
      <w:pPr>
        <w:rPr>
          <w:sz w:val="26"/>
          <w:szCs w:val="26"/>
        </w:rPr>
      </w:pPr>
      <w:r w:rsidDel="00000000" w:rsidR="00000000" w:rsidRPr="00000000">
        <w:rPr>
          <w:b w:val="1"/>
          <w:sz w:val="26"/>
          <w:szCs w:val="26"/>
          <w:rtl w:val="0"/>
        </w:rPr>
        <w:t xml:space="preserve">PSIPRED: </w:t>
      </w:r>
      <w:r w:rsidDel="00000000" w:rsidR="00000000" w:rsidRPr="00000000">
        <w:rPr>
          <w:sz w:val="26"/>
          <w:szCs w:val="26"/>
          <w:rtl w:val="0"/>
        </w:rPr>
        <w:t xml:space="preserve">The secondary structures were predicted successfully using this server. A large part of our TFs except for the active domains were predicted to be just random coils which was later validated when we obtained the structures from I-Tasser. </w:t>
      </w:r>
    </w:p>
    <w:p w:rsidR="00000000" w:rsidDel="00000000" w:rsidP="00000000" w:rsidRDefault="00000000" w:rsidRPr="00000000" w14:paraId="00000042">
      <w:pPr>
        <w:numPr>
          <w:ilvl w:val="0"/>
          <w:numId w:val="4"/>
        </w:numPr>
        <w:ind w:left="720" w:hanging="360"/>
        <w:rPr>
          <w:sz w:val="26"/>
          <w:szCs w:val="26"/>
          <w:u w:val="none"/>
        </w:rPr>
      </w:pPr>
      <w:r w:rsidDel="00000000" w:rsidR="00000000" w:rsidRPr="00000000">
        <w:rPr>
          <w:sz w:val="26"/>
          <w:szCs w:val="26"/>
          <w:rtl w:val="0"/>
        </w:rPr>
        <w:t xml:space="preserve">For PDX1 </w:t>
        <w:br w:type="textWrapping"/>
        <w:t xml:space="preserve">a)Native sequence</w:t>
      </w:r>
    </w:p>
    <w:p w:rsidR="00000000" w:rsidDel="00000000" w:rsidP="00000000" w:rsidRDefault="00000000" w:rsidRPr="00000000" w14:paraId="00000043">
      <w:pPr>
        <w:jc w:val="center"/>
        <w:rPr>
          <w:sz w:val="26"/>
          <w:szCs w:val="26"/>
        </w:rPr>
      </w:pPr>
      <w:r w:rsidDel="00000000" w:rsidR="00000000" w:rsidRPr="00000000">
        <w:rPr>
          <w:sz w:val="26"/>
          <w:szCs w:val="26"/>
        </w:rPr>
        <w:drawing>
          <wp:inline distB="114300" distT="114300" distL="114300" distR="114300">
            <wp:extent cx="5943600" cy="2108200"/>
            <wp:effectExtent b="0" l="0" r="0" t="0"/>
            <wp:docPr id="16" name="image7.png"/>
            <a:graphic>
              <a:graphicData uri="http://schemas.openxmlformats.org/drawingml/2006/picture">
                <pic:pic>
                  <pic:nvPicPr>
                    <pic:cNvPr id="0" name="image7.png"/>
                    <pic:cNvPicPr preferRelativeResize="0"/>
                  </pic:nvPicPr>
                  <pic:blipFill>
                    <a:blip r:embed="rId14"/>
                    <a:srcRect b="-9502" l="0" r="0" t="9502"/>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6"/>
          <w:szCs w:val="26"/>
        </w:rPr>
      </w:pPr>
      <w:r w:rsidDel="00000000" w:rsidR="00000000" w:rsidRPr="00000000">
        <w:rPr>
          <w:sz w:val="26"/>
          <w:szCs w:val="26"/>
          <w:rtl w:val="0"/>
        </w:rPr>
        <w:tab/>
        <w:t xml:space="preserve">b) with remnant residues from linkers and protease cleavage</w:t>
        <w:br w:type="textWrapping"/>
      </w:r>
      <w:r w:rsidDel="00000000" w:rsidR="00000000" w:rsidRPr="00000000">
        <w:rPr>
          <w:sz w:val="26"/>
          <w:szCs w:val="26"/>
        </w:rPr>
        <w:drawing>
          <wp:inline distB="114300" distT="114300" distL="114300" distR="114300">
            <wp:extent cx="5943600" cy="2247900"/>
            <wp:effectExtent b="0" l="0" r="0" t="0"/>
            <wp:docPr id="2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2247900"/>
                    </a:xfrm>
                    <a:prstGeom prst="rect"/>
                    <a:ln/>
                  </pic:spPr>
                </pic:pic>
              </a:graphicData>
            </a:graphic>
          </wp:inline>
        </w:drawing>
      </w:r>
      <w:r w:rsidDel="00000000" w:rsidR="00000000" w:rsidRPr="00000000">
        <w:rPr>
          <w:sz w:val="26"/>
          <w:szCs w:val="26"/>
          <w:rtl w:val="0"/>
        </w:rPr>
        <w:br w:type="textWrapping"/>
      </w:r>
    </w:p>
    <w:p w:rsidR="00000000" w:rsidDel="00000000" w:rsidP="00000000" w:rsidRDefault="00000000" w:rsidRPr="00000000" w14:paraId="00000045">
      <w:pPr>
        <w:rPr>
          <w:sz w:val="26"/>
          <w:szCs w:val="26"/>
        </w:rPr>
      </w:pPr>
      <w:r w:rsidDel="00000000" w:rsidR="00000000" w:rsidRPr="00000000">
        <w:rPr>
          <w:rtl w:val="0"/>
        </w:rPr>
      </w:r>
    </w:p>
    <w:p w:rsidR="00000000" w:rsidDel="00000000" w:rsidP="00000000" w:rsidRDefault="00000000" w:rsidRPr="00000000" w14:paraId="00000046">
      <w:pPr>
        <w:numPr>
          <w:ilvl w:val="0"/>
          <w:numId w:val="4"/>
        </w:numPr>
        <w:ind w:left="720" w:hanging="360"/>
        <w:rPr>
          <w:sz w:val="26"/>
          <w:szCs w:val="26"/>
          <w:u w:val="none"/>
        </w:rPr>
      </w:pPr>
      <w:r w:rsidDel="00000000" w:rsidR="00000000" w:rsidRPr="00000000">
        <w:rPr>
          <w:sz w:val="26"/>
          <w:szCs w:val="26"/>
          <w:rtl w:val="0"/>
        </w:rPr>
        <w:t xml:space="preserve">NGN3</w:t>
        <w:br w:type="textWrapping"/>
        <w:br w:type="textWrapping"/>
        <w:t xml:space="preserve">a)Native sequence</w:t>
        <w:br w:type="textWrapping"/>
        <w:br w:type="textWrapping"/>
      </w:r>
      <w:r w:rsidDel="00000000" w:rsidR="00000000" w:rsidRPr="00000000">
        <w:rPr>
          <w:sz w:val="26"/>
          <w:szCs w:val="26"/>
        </w:rPr>
        <w:drawing>
          <wp:inline distB="114300" distT="114300" distL="114300" distR="114300">
            <wp:extent cx="6415088" cy="2138363"/>
            <wp:effectExtent b="0" l="0" r="0" t="0"/>
            <wp:docPr id="1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415088"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sz w:val="26"/>
          <w:szCs w:val="26"/>
        </w:rPr>
      </w:pPr>
      <w:r w:rsidDel="00000000" w:rsidR="00000000" w:rsidRPr="00000000">
        <w:rPr>
          <w:sz w:val="26"/>
          <w:szCs w:val="26"/>
          <w:rtl w:val="0"/>
        </w:rPr>
        <w:t xml:space="preserve">b) With additional residues</w:t>
        <w:br w:type="textWrapping"/>
        <w:br w:type="textWrapping"/>
      </w:r>
      <w:r w:rsidDel="00000000" w:rsidR="00000000" w:rsidRPr="00000000">
        <w:rPr>
          <w:sz w:val="26"/>
          <w:szCs w:val="26"/>
        </w:rPr>
        <w:drawing>
          <wp:inline distB="114300" distT="114300" distL="114300" distR="114300">
            <wp:extent cx="5943600" cy="2108200"/>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sz w:val="26"/>
          <w:szCs w:val="26"/>
        </w:rPr>
      </w:pPr>
      <w:r w:rsidDel="00000000" w:rsidR="00000000" w:rsidRPr="00000000">
        <w:rPr>
          <w:rtl w:val="0"/>
        </w:rPr>
      </w:r>
    </w:p>
    <w:p w:rsidR="00000000" w:rsidDel="00000000" w:rsidP="00000000" w:rsidRDefault="00000000" w:rsidRPr="00000000" w14:paraId="00000049">
      <w:pPr>
        <w:numPr>
          <w:ilvl w:val="0"/>
          <w:numId w:val="4"/>
        </w:numPr>
        <w:ind w:left="720" w:hanging="360"/>
        <w:rPr>
          <w:sz w:val="26"/>
          <w:szCs w:val="26"/>
        </w:rPr>
      </w:pPr>
      <w:r w:rsidDel="00000000" w:rsidR="00000000" w:rsidRPr="00000000">
        <w:rPr>
          <w:sz w:val="26"/>
          <w:szCs w:val="26"/>
          <w:rtl w:val="0"/>
        </w:rPr>
        <w:t xml:space="preserve">MAFA</w:t>
        <w:br w:type="textWrapping"/>
        <w:br w:type="textWrapping"/>
        <w:t xml:space="preserve">a)Native sequence</w:t>
      </w:r>
    </w:p>
    <w:p w:rsidR="00000000" w:rsidDel="00000000" w:rsidP="00000000" w:rsidRDefault="00000000" w:rsidRPr="00000000" w14:paraId="0000004A">
      <w:pPr>
        <w:ind w:left="720" w:firstLine="0"/>
        <w:rPr>
          <w:sz w:val="26"/>
          <w:szCs w:val="26"/>
        </w:rPr>
      </w:pPr>
      <w:r w:rsidDel="00000000" w:rsidR="00000000" w:rsidRPr="00000000">
        <w:rPr>
          <w:sz w:val="26"/>
          <w:szCs w:val="26"/>
        </w:rPr>
        <w:drawing>
          <wp:inline distB="114300" distT="114300" distL="114300" distR="114300">
            <wp:extent cx="6019800" cy="2024063"/>
            <wp:effectExtent b="0" l="0" r="0" t="0"/>
            <wp:docPr id="2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019800"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rPr>
          <w:sz w:val="26"/>
          <w:szCs w:val="26"/>
        </w:rPr>
      </w:pPr>
      <w:r w:rsidDel="00000000" w:rsidR="00000000" w:rsidRPr="00000000">
        <w:rPr>
          <w:sz w:val="26"/>
          <w:szCs w:val="26"/>
          <w:rtl w:val="0"/>
        </w:rPr>
        <w:t xml:space="preserve">b) With additional residues</w:t>
      </w:r>
    </w:p>
    <w:p w:rsidR="00000000" w:rsidDel="00000000" w:rsidP="00000000" w:rsidRDefault="00000000" w:rsidRPr="00000000" w14:paraId="0000004C">
      <w:pPr>
        <w:ind w:left="720" w:firstLine="0"/>
        <w:rPr>
          <w:sz w:val="26"/>
          <w:szCs w:val="26"/>
        </w:rPr>
      </w:pPr>
      <w:r w:rsidDel="00000000" w:rsidR="00000000" w:rsidRPr="00000000">
        <w:rPr>
          <w:sz w:val="26"/>
          <w:szCs w:val="26"/>
        </w:rPr>
        <w:drawing>
          <wp:inline distB="114300" distT="114300" distL="114300" distR="114300">
            <wp:extent cx="5943600" cy="2309813"/>
            <wp:effectExtent b="0" l="0" r="0" t="0"/>
            <wp:docPr id="2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4E">
      <w:pPr>
        <w:spacing w:after="240" w:before="240" w:lineRule="auto"/>
        <w:rPr>
          <w:sz w:val="26"/>
          <w:szCs w:val="26"/>
          <w:highlight w:val="red"/>
        </w:rPr>
      </w:pPr>
      <w:r w:rsidDel="00000000" w:rsidR="00000000" w:rsidRPr="00000000">
        <w:rPr>
          <w:sz w:val="26"/>
          <w:szCs w:val="26"/>
          <w:highlight w:val="red"/>
          <w:rtl w:val="0"/>
        </w:rPr>
        <w:t xml:space="preserve">CRYSTAL  STRUCTURES FOR HOMEODOMAINS: After going through literature and searching on protein data bank (PDB), we found that the complete crystal structures for our TFs are not readily available. In most cases, just the structure of the active domains are available (PDB IDs: </w:t>
      </w:r>
      <w:r w:rsidDel="00000000" w:rsidR="00000000" w:rsidRPr="00000000">
        <w:rPr>
          <w:b w:val="1"/>
          <w:sz w:val="26"/>
          <w:szCs w:val="26"/>
          <w:highlight w:val="red"/>
          <w:rtl w:val="0"/>
        </w:rPr>
        <w:t xml:space="preserve">2H1K</w:t>
      </w:r>
      <w:r w:rsidDel="00000000" w:rsidR="00000000" w:rsidRPr="00000000">
        <w:rPr>
          <w:sz w:val="26"/>
          <w:szCs w:val="26"/>
          <w:highlight w:val="red"/>
          <w:rtl w:val="0"/>
        </w:rPr>
        <w:t xml:space="preserve"> for PDX1, </w:t>
      </w:r>
      <w:r w:rsidDel="00000000" w:rsidR="00000000" w:rsidRPr="00000000">
        <w:rPr>
          <w:b w:val="1"/>
          <w:sz w:val="26"/>
          <w:szCs w:val="26"/>
          <w:highlight w:val="red"/>
          <w:rtl w:val="0"/>
        </w:rPr>
        <w:t xml:space="preserve">4EOT </w:t>
      </w:r>
      <w:r w:rsidDel="00000000" w:rsidR="00000000" w:rsidRPr="00000000">
        <w:rPr>
          <w:sz w:val="26"/>
          <w:szCs w:val="26"/>
          <w:highlight w:val="red"/>
          <w:rtl w:val="0"/>
        </w:rPr>
        <w:t xml:space="preserve">for MafA and a previously published </w:t>
      </w:r>
      <w:hyperlink r:id="rId20">
        <w:r w:rsidDel="00000000" w:rsidR="00000000" w:rsidRPr="00000000">
          <w:rPr>
            <w:b w:val="1"/>
            <w:sz w:val="26"/>
            <w:szCs w:val="26"/>
            <w:highlight w:val="red"/>
            <w:u w:val="single"/>
            <w:rtl w:val="0"/>
          </w:rPr>
          <w:t xml:space="preserve">Swiss Model</w:t>
        </w:r>
      </w:hyperlink>
      <w:hyperlink r:id="rId21">
        <w:r w:rsidDel="00000000" w:rsidR="00000000" w:rsidRPr="00000000">
          <w:rPr>
            <w:sz w:val="26"/>
            <w:szCs w:val="26"/>
            <w:highlight w:val="red"/>
            <w:u w:val="single"/>
            <w:rtl w:val="0"/>
          </w:rPr>
          <w:t xml:space="preserve"> for NgN3</w:t>
        </w:r>
      </w:hyperlink>
      <w:r w:rsidDel="00000000" w:rsidR="00000000" w:rsidRPr="00000000">
        <w:rPr>
          <w:sz w:val="26"/>
          <w:szCs w:val="26"/>
          <w:highlight w:val="red"/>
          <w:rtl w:val="0"/>
        </w:rPr>
        <w:t xml:space="preserve"> ). So,</w:t>
      </w:r>
    </w:p>
    <w:p w:rsidR="00000000" w:rsidDel="00000000" w:rsidP="00000000" w:rsidRDefault="00000000" w:rsidRPr="00000000" w14:paraId="0000004F">
      <w:pPr>
        <w:pStyle w:val="Heading1"/>
        <w:keepNext w:val="0"/>
        <w:keepLines w:val="0"/>
        <w:shd w:fill="ffffff" w:val="clear"/>
        <w:spacing w:after="160" w:before="300" w:line="264" w:lineRule="auto"/>
        <w:rPr>
          <w:color w:val="333333"/>
          <w:sz w:val="36"/>
          <w:szCs w:val="36"/>
          <w:highlight w:val="red"/>
        </w:rPr>
      </w:pPr>
      <w:bookmarkStart w:colFirst="0" w:colLast="0" w:name="_g5rwob8a3n14" w:id="2"/>
      <w:bookmarkEnd w:id="2"/>
      <w:r w:rsidDel="00000000" w:rsidR="00000000" w:rsidRPr="00000000">
        <w:rPr>
          <w:color w:val="333333"/>
          <w:sz w:val="36"/>
          <w:szCs w:val="36"/>
          <w:highlight w:val="red"/>
          <w:rtl w:val="0"/>
        </w:rPr>
        <w:t xml:space="preserve">2H1K</w:t>
      </w:r>
    </w:p>
    <w:p w:rsidR="00000000" w:rsidDel="00000000" w:rsidP="00000000" w:rsidRDefault="00000000" w:rsidRPr="00000000" w14:paraId="00000050">
      <w:pPr>
        <w:rPr>
          <w:highlight w:val="red"/>
        </w:rPr>
      </w:pPr>
      <w:r w:rsidDel="00000000" w:rsidR="00000000" w:rsidRPr="00000000">
        <w:rPr>
          <w:highlight w:val="red"/>
        </w:rPr>
        <w:drawing>
          <wp:inline distB="114300" distT="114300" distL="114300" distR="114300">
            <wp:extent cx="2209800" cy="2400300"/>
            <wp:effectExtent b="0" l="0" r="0" t="0"/>
            <wp:docPr id="13" name="image15.png"/>
            <a:graphic>
              <a:graphicData uri="http://schemas.openxmlformats.org/drawingml/2006/picture">
                <pic:pic>
                  <pic:nvPicPr>
                    <pic:cNvPr id="0" name="image15.png"/>
                    <pic:cNvPicPr preferRelativeResize="0"/>
                  </pic:nvPicPr>
                  <pic:blipFill>
                    <a:blip r:embed="rId22"/>
                    <a:srcRect b="0" l="33974" r="28846" t="0"/>
                    <a:stretch>
                      <a:fillRect/>
                    </a:stretch>
                  </pic:blipFill>
                  <pic:spPr>
                    <a:xfrm>
                      <a:off x="0" y="0"/>
                      <a:ext cx="22098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4"/>
        <w:keepNext w:val="0"/>
        <w:keepLines w:val="0"/>
        <w:shd w:fill="ffffff" w:val="clear"/>
        <w:spacing w:after="160" w:before="160" w:line="264" w:lineRule="auto"/>
        <w:rPr>
          <w:color w:val="333333"/>
          <w:sz w:val="27"/>
          <w:szCs w:val="27"/>
          <w:highlight w:val="red"/>
        </w:rPr>
      </w:pPr>
      <w:bookmarkStart w:colFirst="0" w:colLast="0" w:name="_ro7con3exfud" w:id="3"/>
      <w:bookmarkEnd w:id="3"/>
      <w:r w:rsidDel="00000000" w:rsidR="00000000" w:rsidRPr="00000000">
        <w:rPr>
          <w:color w:val="333333"/>
          <w:sz w:val="27"/>
          <w:szCs w:val="27"/>
          <w:highlight w:val="red"/>
          <w:rtl w:val="0"/>
        </w:rPr>
        <w:t xml:space="preserve">Crystal structure of the Pdx1 homeodomain </w:t>
      </w:r>
    </w:p>
    <w:p w:rsidR="00000000" w:rsidDel="00000000" w:rsidP="00000000" w:rsidRDefault="00000000" w:rsidRPr="00000000" w14:paraId="00000052">
      <w:pPr>
        <w:rPr>
          <w:highlight w:val="red"/>
        </w:rPr>
      </w:pPr>
      <w:r w:rsidDel="00000000" w:rsidR="00000000" w:rsidRPr="00000000">
        <w:rPr>
          <w:rtl w:val="0"/>
        </w:rPr>
      </w:r>
    </w:p>
    <w:p w:rsidR="00000000" w:rsidDel="00000000" w:rsidP="00000000" w:rsidRDefault="00000000" w:rsidRPr="00000000" w14:paraId="00000053">
      <w:pPr>
        <w:rPr>
          <w:highlight w:val="red"/>
        </w:rPr>
      </w:pPr>
      <w:r w:rsidDel="00000000" w:rsidR="00000000" w:rsidRPr="00000000">
        <w:rPr>
          <w:rtl w:val="0"/>
        </w:rPr>
      </w:r>
    </w:p>
    <w:p w:rsidR="00000000" w:rsidDel="00000000" w:rsidP="00000000" w:rsidRDefault="00000000" w:rsidRPr="00000000" w14:paraId="00000054">
      <w:pPr>
        <w:rPr>
          <w:highlight w:val="red"/>
        </w:rPr>
      </w:pPr>
      <w:r w:rsidDel="00000000" w:rsidR="00000000" w:rsidRPr="00000000">
        <w:rPr>
          <w:rtl w:val="0"/>
        </w:rPr>
      </w:r>
    </w:p>
    <w:p w:rsidR="00000000" w:rsidDel="00000000" w:rsidP="00000000" w:rsidRDefault="00000000" w:rsidRPr="00000000" w14:paraId="00000055">
      <w:pPr>
        <w:rPr>
          <w:highlight w:val="red"/>
        </w:rPr>
      </w:pPr>
      <w:r w:rsidDel="00000000" w:rsidR="00000000" w:rsidRPr="00000000">
        <w:rPr>
          <w:rtl w:val="0"/>
        </w:rPr>
      </w:r>
    </w:p>
    <w:p w:rsidR="00000000" w:rsidDel="00000000" w:rsidP="00000000" w:rsidRDefault="00000000" w:rsidRPr="00000000" w14:paraId="00000056">
      <w:pPr>
        <w:rPr>
          <w:highlight w:val="red"/>
        </w:rPr>
      </w:pPr>
      <w:r w:rsidDel="00000000" w:rsidR="00000000" w:rsidRPr="00000000">
        <w:rPr>
          <w:rtl w:val="0"/>
        </w:rPr>
      </w:r>
    </w:p>
    <w:p w:rsidR="00000000" w:rsidDel="00000000" w:rsidP="00000000" w:rsidRDefault="00000000" w:rsidRPr="00000000" w14:paraId="00000057">
      <w:pPr>
        <w:rPr>
          <w:highlight w:val="red"/>
        </w:rPr>
      </w:pPr>
      <w:r w:rsidDel="00000000" w:rsidR="00000000" w:rsidRPr="00000000">
        <w:rPr>
          <w:rtl w:val="0"/>
        </w:rPr>
      </w:r>
    </w:p>
    <w:p w:rsidR="00000000" w:rsidDel="00000000" w:rsidP="00000000" w:rsidRDefault="00000000" w:rsidRPr="00000000" w14:paraId="00000058">
      <w:pPr>
        <w:rPr>
          <w:highlight w:val="red"/>
        </w:rPr>
      </w:pPr>
      <w:r w:rsidDel="00000000" w:rsidR="00000000" w:rsidRPr="00000000">
        <w:rPr>
          <w:rtl w:val="0"/>
        </w:rPr>
      </w:r>
    </w:p>
    <w:p w:rsidR="00000000" w:rsidDel="00000000" w:rsidP="00000000" w:rsidRDefault="00000000" w:rsidRPr="00000000" w14:paraId="00000059">
      <w:pPr>
        <w:rPr>
          <w:sz w:val="28"/>
          <w:szCs w:val="28"/>
          <w:highlight w:val="red"/>
        </w:rPr>
      </w:pPr>
      <w:r w:rsidDel="00000000" w:rsidR="00000000" w:rsidRPr="00000000">
        <w:rPr>
          <w:sz w:val="28"/>
          <w:szCs w:val="28"/>
          <w:highlight w:val="red"/>
          <w:rtl w:val="0"/>
        </w:rPr>
        <w:t xml:space="preserve">4EOT</w:t>
      </w:r>
    </w:p>
    <w:p w:rsidR="00000000" w:rsidDel="00000000" w:rsidP="00000000" w:rsidRDefault="00000000" w:rsidRPr="00000000" w14:paraId="0000005A">
      <w:pPr>
        <w:rPr>
          <w:highlight w:val="red"/>
        </w:rPr>
      </w:pPr>
      <w:r w:rsidDel="00000000" w:rsidR="00000000" w:rsidRPr="00000000">
        <w:rPr>
          <w:highlight w:val="red"/>
        </w:rPr>
        <w:drawing>
          <wp:inline distB="114300" distT="114300" distL="114300" distR="114300">
            <wp:extent cx="2305050" cy="2400300"/>
            <wp:effectExtent b="0" l="0" r="0" t="0"/>
            <wp:docPr id="17" name="image12.png"/>
            <a:graphic>
              <a:graphicData uri="http://schemas.openxmlformats.org/drawingml/2006/picture">
                <pic:pic>
                  <pic:nvPicPr>
                    <pic:cNvPr id="0" name="image12.png"/>
                    <pic:cNvPicPr preferRelativeResize="0"/>
                  </pic:nvPicPr>
                  <pic:blipFill>
                    <a:blip r:embed="rId23"/>
                    <a:srcRect b="0" l="30288" r="30929" t="0"/>
                    <a:stretch>
                      <a:fillRect/>
                    </a:stretch>
                  </pic:blipFill>
                  <pic:spPr>
                    <a:xfrm>
                      <a:off x="0" y="0"/>
                      <a:ext cx="23050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highlight w:val="red"/>
        </w:rPr>
      </w:pPr>
      <w:r w:rsidDel="00000000" w:rsidR="00000000" w:rsidRPr="00000000">
        <w:rPr>
          <w:highlight w:val="red"/>
          <w:rtl w:val="0"/>
        </w:rPr>
        <w:t xml:space="preserve">Crystal structure of Mafa homeodomain</w:t>
      </w:r>
    </w:p>
    <w:p w:rsidR="00000000" w:rsidDel="00000000" w:rsidP="00000000" w:rsidRDefault="00000000" w:rsidRPr="00000000" w14:paraId="0000005C">
      <w:pPr>
        <w:rPr>
          <w:highlight w:val="red"/>
        </w:rPr>
      </w:pPr>
      <w:r w:rsidDel="00000000" w:rsidR="00000000" w:rsidRPr="00000000">
        <w:rPr>
          <w:rtl w:val="0"/>
        </w:rPr>
      </w:r>
    </w:p>
    <w:p w:rsidR="00000000" w:rsidDel="00000000" w:rsidP="00000000" w:rsidRDefault="00000000" w:rsidRPr="00000000" w14:paraId="0000005D">
      <w:pPr>
        <w:spacing w:after="240" w:before="240" w:lineRule="auto"/>
        <w:rPr>
          <w:sz w:val="26"/>
          <w:szCs w:val="26"/>
          <w:highlight w:val="red"/>
        </w:rPr>
      </w:pPr>
      <w:r w:rsidDel="00000000" w:rsidR="00000000" w:rsidRPr="00000000">
        <w:rPr>
          <w:sz w:val="26"/>
          <w:szCs w:val="26"/>
          <w:highlight w:val="red"/>
        </w:rPr>
        <w:drawing>
          <wp:inline distB="114300" distT="114300" distL="114300" distR="114300">
            <wp:extent cx="2171700" cy="1909763"/>
            <wp:effectExtent b="0" l="0" r="0" t="0"/>
            <wp:docPr id="30"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171700"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rPr>
          <w:sz w:val="26"/>
          <w:szCs w:val="26"/>
          <w:highlight w:val="red"/>
        </w:rPr>
      </w:pPr>
      <w:r w:rsidDel="00000000" w:rsidR="00000000" w:rsidRPr="00000000">
        <w:rPr>
          <w:sz w:val="26"/>
          <w:szCs w:val="26"/>
          <w:highlight w:val="red"/>
          <w:rtl w:val="0"/>
        </w:rPr>
        <w:t xml:space="preserve">Swiss model for Ngn3 </w:t>
      </w:r>
      <w:r w:rsidDel="00000000" w:rsidR="00000000" w:rsidRPr="00000000">
        <w:rPr>
          <w:rtl w:val="0"/>
        </w:rPr>
      </w:r>
    </w:p>
    <w:p w:rsidR="00000000" w:rsidDel="00000000" w:rsidP="00000000" w:rsidRDefault="00000000" w:rsidRPr="00000000" w14:paraId="0000005F">
      <w:pPr>
        <w:spacing w:after="240" w:before="240" w:lineRule="auto"/>
        <w:rPr>
          <w:sz w:val="26"/>
          <w:szCs w:val="26"/>
        </w:rPr>
      </w:pPr>
      <w:r w:rsidDel="00000000" w:rsidR="00000000" w:rsidRPr="00000000">
        <w:rPr>
          <w:rtl w:val="0"/>
        </w:rPr>
      </w:r>
    </w:p>
    <w:p w:rsidR="00000000" w:rsidDel="00000000" w:rsidP="00000000" w:rsidRDefault="00000000" w:rsidRPr="00000000" w14:paraId="00000060">
      <w:pPr>
        <w:spacing w:after="240" w:before="240" w:lineRule="auto"/>
        <w:rPr>
          <w:b w:val="1"/>
          <w:sz w:val="26"/>
          <w:szCs w:val="26"/>
        </w:rPr>
      </w:pPr>
      <w:r w:rsidDel="00000000" w:rsidR="00000000" w:rsidRPr="00000000">
        <w:rPr>
          <w:b w:val="1"/>
          <w:sz w:val="26"/>
          <w:szCs w:val="26"/>
          <w:rtl w:val="0"/>
        </w:rPr>
        <w:t xml:space="preserve">Models obtained from I-TASSER:</w:t>
      </w:r>
    </w:p>
    <w:p w:rsidR="00000000" w:rsidDel="00000000" w:rsidP="00000000" w:rsidRDefault="00000000" w:rsidRPr="00000000" w14:paraId="00000061">
      <w:pPr>
        <w:spacing w:after="240" w:before="240" w:lineRule="auto"/>
        <w:rPr>
          <w:sz w:val="26"/>
          <w:szCs w:val="26"/>
        </w:rPr>
      </w:pPr>
      <w:r w:rsidDel="00000000" w:rsidR="00000000" w:rsidRPr="00000000">
        <w:rPr>
          <w:sz w:val="26"/>
          <w:szCs w:val="26"/>
          <w:rtl w:val="0"/>
        </w:rPr>
        <w:t xml:space="preserve">Since the complete crystal structures were not available, we obtained Structural models for all three TFs (with and without the additional residues from linker sequences) using I-TASSER and their energies were minimized using YASARA server. The structures obtained showed that a large part of our structures are just random coils as predicted by PSIPRED.</w:t>
      </w:r>
    </w:p>
    <w:p w:rsidR="00000000" w:rsidDel="00000000" w:rsidP="00000000" w:rsidRDefault="00000000" w:rsidRPr="00000000" w14:paraId="00000062">
      <w:pPr>
        <w:numPr>
          <w:ilvl w:val="0"/>
          <w:numId w:val="3"/>
        </w:numPr>
        <w:spacing w:after="240" w:before="240" w:lineRule="auto"/>
        <w:ind w:left="720" w:hanging="360"/>
        <w:rPr>
          <w:sz w:val="26"/>
          <w:szCs w:val="26"/>
          <w:u w:val="none"/>
        </w:rPr>
      </w:pPr>
      <w:r w:rsidDel="00000000" w:rsidR="00000000" w:rsidRPr="00000000">
        <w:rPr>
          <w:sz w:val="26"/>
          <w:szCs w:val="26"/>
          <w:rtl w:val="0"/>
        </w:rPr>
        <w:t xml:space="preserve">PDX1 : </w:t>
      </w:r>
      <w:r w:rsidDel="00000000" w:rsidR="00000000" w:rsidRPr="00000000">
        <w:rPr>
          <w:rtl w:val="0"/>
        </w:rPr>
        <w:t xml:space="preserve">Grey: without residues (-4.21) and magenta: with additional residues(-4.34).</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400050</wp:posOffset>
            </wp:positionV>
            <wp:extent cx="2619375" cy="2486025"/>
            <wp:effectExtent b="0" l="0" r="0" t="0"/>
            <wp:wrapSquare wrapText="bothSides" distB="114300" distT="114300" distL="114300" distR="114300"/>
            <wp:docPr id="22" name="image23.png"/>
            <a:graphic>
              <a:graphicData uri="http://schemas.openxmlformats.org/drawingml/2006/picture">
                <pic:pic>
                  <pic:nvPicPr>
                    <pic:cNvPr id="0" name="image23.png"/>
                    <pic:cNvPicPr preferRelativeResize="0"/>
                  </pic:nvPicPr>
                  <pic:blipFill>
                    <a:blip r:embed="rId25"/>
                    <a:srcRect b="0" l="29006" r="26923" t="2247"/>
                    <a:stretch>
                      <a:fillRect/>
                    </a:stretch>
                  </pic:blipFill>
                  <pic:spPr>
                    <a:xfrm>
                      <a:off x="0" y="0"/>
                      <a:ext cx="2619375" cy="24860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400050</wp:posOffset>
            </wp:positionV>
            <wp:extent cx="2757488" cy="2476500"/>
            <wp:effectExtent b="0" l="0" r="0" t="0"/>
            <wp:wrapSquare wrapText="bothSides" distB="114300" distT="114300" distL="114300" distR="114300"/>
            <wp:docPr id="1" name="image25.png"/>
            <a:graphic>
              <a:graphicData uri="http://schemas.openxmlformats.org/drawingml/2006/picture">
                <pic:pic>
                  <pic:nvPicPr>
                    <pic:cNvPr id="0" name="image25.png"/>
                    <pic:cNvPicPr preferRelativeResize="0"/>
                  </pic:nvPicPr>
                  <pic:blipFill>
                    <a:blip r:embed="rId26"/>
                    <a:srcRect b="0" l="25938" r="22916" t="0"/>
                    <a:stretch>
                      <a:fillRect/>
                    </a:stretch>
                  </pic:blipFill>
                  <pic:spPr>
                    <a:xfrm>
                      <a:off x="0" y="0"/>
                      <a:ext cx="2757488" cy="2476500"/>
                    </a:xfrm>
                    <a:prstGeom prst="rect"/>
                    <a:ln/>
                  </pic:spPr>
                </pic:pic>
              </a:graphicData>
            </a:graphic>
          </wp:anchor>
        </w:drawing>
      </w:r>
    </w:p>
    <w:p w:rsidR="00000000" w:rsidDel="00000000" w:rsidP="00000000" w:rsidRDefault="00000000" w:rsidRPr="00000000" w14:paraId="00000063">
      <w:pPr>
        <w:spacing w:after="240" w:before="240" w:lineRule="auto"/>
        <w:rPr>
          <w:sz w:val="26"/>
          <w:szCs w:val="26"/>
        </w:rPr>
      </w:pPr>
      <w:r w:rsidDel="00000000" w:rsidR="00000000" w:rsidRPr="00000000">
        <w:rPr>
          <w:rtl w:val="0"/>
        </w:rPr>
      </w:r>
    </w:p>
    <w:p w:rsidR="00000000" w:rsidDel="00000000" w:rsidP="00000000" w:rsidRDefault="00000000" w:rsidRPr="00000000" w14:paraId="00000064">
      <w:pPr>
        <w:spacing w:after="240" w:before="240" w:lineRule="auto"/>
        <w:rPr>
          <w:sz w:val="26"/>
          <w:szCs w:val="26"/>
        </w:rPr>
      </w:pPr>
      <w:r w:rsidDel="00000000" w:rsidR="00000000" w:rsidRPr="00000000">
        <w:rPr>
          <w:rtl w:val="0"/>
        </w:rPr>
      </w:r>
    </w:p>
    <w:p w:rsidR="00000000" w:rsidDel="00000000" w:rsidP="00000000" w:rsidRDefault="00000000" w:rsidRPr="00000000" w14:paraId="00000065">
      <w:pPr>
        <w:spacing w:after="240" w:before="240" w:lineRule="auto"/>
        <w:rPr>
          <w:sz w:val="26"/>
          <w:szCs w:val="26"/>
        </w:rPr>
      </w:pPr>
      <w:r w:rsidDel="00000000" w:rsidR="00000000" w:rsidRPr="00000000">
        <w:rPr>
          <w:rtl w:val="0"/>
        </w:rPr>
      </w:r>
    </w:p>
    <w:p w:rsidR="00000000" w:rsidDel="00000000" w:rsidP="00000000" w:rsidRDefault="00000000" w:rsidRPr="00000000" w14:paraId="00000066">
      <w:pPr>
        <w:spacing w:after="240" w:before="240" w:lineRule="auto"/>
        <w:rPr>
          <w:sz w:val="26"/>
          <w:szCs w:val="26"/>
        </w:rPr>
      </w:pPr>
      <w:r w:rsidDel="00000000" w:rsidR="00000000" w:rsidRPr="00000000">
        <w:rPr>
          <w:rtl w:val="0"/>
        </w:rPr>
      </w:r>
    </w:p>
    <w:p w:rsidR="00000000" w:rsidDel="00000000" w:rsidP="00000000" w:rsidRDefault="00000000" w:rsidRPr="00000000" w14:paraId="00000067">
      <w:pPr>
        <w:spacing w:after="240" w:before="240" w:lineRule="auto"/>
        <w:rPr>
          <w:sz w:val="26"/>
          <w:szCs w:val="26"/>
        </w:rPr>
      </w:pPr>
      <w:r w:rsidDel="00000000" w:rsidR="00000000" w:rsidRPr="00000000">
        <w:rPr>
          <w:rtl w:val="0"/>
        </w:rPr>
      </w:r>
    </w:p>
    <w:p w:rsidR="00000000" w:rsidDel="00000000" w:rsidP="00000000" w:rsidRDefault="00000000" w:rsidRPr="00000000" w14:paraId="00000068">
      <w:pPr>
        <w:spacing w:after="240" w:before="240" w:lineRule="auto"/>
        <w:rPr>
          <w:sz w:val="26"/>
          <w:szCs w:val="26"/>
        </w:rPr>
      </w:pPr>
      <w:r w:rsidDel="00000000" w:rsidR="00000000" w:rsidRPr="00000000">
        <w:rPr>
          <w:rtl w:val="0"/>
        </w:rPr>
      </w:r>
    </w:p>
    <w:p w:rsidR="00000000" w:rsidDel="00000000" w:rsidP="00000000" w:rsidRDefault="00000000" w:rsidRPr="00000000" w14:paraId="00000069">
      <w:pPr>
        <w:spacing w:after="240" w:before="240" w:lineRule="auto"/>
        <w:rPr>
          <w:sz w:val="26"/>
          <w:szCs w:val="26"/>
        </w:rPr>
      </w:pPr>
      <w:r w:rsidDel="00000000" w:rsidR="00000000" w:rsidRPr="00000000">
        <w:rPr>
          <w:rtl w:val="0"/>
        </w:rPr>
      </w:r>
    </w:p>
    <w:p w:rsidR="00000000" w:rsidDel="00000000" w:rsidP="00000000" w:rsidRDefault="00000000" w:rsidRPr="00000000" w14:paraId="0000006A">
      <w:pPr>
        <w:numPr>
          <w:ilvl w:val="0"/>
          <w:numId w:val="3"/>
        </w:numPr>
        <w:spacing w:after="240" w:before="240" w:lineRule="auto"/>
        <w:ind w:left="720" w:hanging="360"/>
        <w:rPr>
          <w:sz w:val="26"/>
          <w:szCs w:val="26"/>
          <w:u w:val="none"/>
        </w:rPr>
      </w:pPr>
      <w:r w:rsidDel="00000000" w:rsidR="00000000" w:rsidRPr="00000000">
        <w:rPr>
          <w:sz w:val="26"/>
          <w:szCs w:val="26"/>
          <w:rtl w:val="0"/>
        </w:rPr>
        <w:t xml:space="preserve">NGN3: Red: Without residues </w:t>
      </w:r>
      <w:r w:rsidDel="00000000" w:rsidR="00000000" w:rsidRPr="00000000">
        <w:rPr>
          <w:sz w:val="26"/>
          <w:szCs w:val="26"/>
          <w:highlight w:val="yellow"/>
          <w:rtl w:val="0"/>
        </w:rPr>
        <w:t xml:space="preserve">(-4.79)</w:t>
      </w:r>
      <w:r w:rsidDel="00000000" w:rsidR="00000000" w:rsidRPr="00000000">
        <w:rPr>
          <w:sz w:val="26"/>
          <w:szCs w:val="26"/>
          <w:rtl w:val="0"/>
        </w:rPr>
        <w:t xml:space="preserve">and Blue: With residues</w:t>
      </w:r>
      <w:r w:rsidDel="00000000" w:rsidR="00000000" w:rsidRPr="00000000">
        <w:rPr>
          <w:sz w:val="26"/>
          <w:szCs w:val="26"/>
          <w:highlight w:val="yellow"/>
          <w:rtl w:val="0"/>
        </w:rPr>
        <w:t xml:space="preserve">(-4.79)</w:t>
        <w:br w:type="textWrapping"/>
        <w:br w:type="textWrapping"/>
      </w:r>
      <w:r w:rsidDel="00000000" w:rsidR="00000000" w:rsidRPr="00000000">
        <w:rPr>
          <w:sz w:val="26"/>
          <w:szCs w:val="26"/>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1143000</wp:posOffset>
            </wp:positionV>
            <wp:extent cx="2781300" cy="2109788"/>
            <wp:effectExtent b="0" l="0" r="0" t="0"/>
            <wp:wrapSquare wrapText="bothSides" distB="114300" distT="114300" distL="114300" distR="114300"/>
            <wp:docPr id="9" name="image26.png"/>
            <a:graphic>
              <a:graphicData uri="http://schemas.openxmlformats.org/drawingml/2006/picture">
                <pic:pic>
                  <pic:nvPicPr>
                    <pic:cNvPr id="0" name="image26.png"/>
                    <pic:cNvPicPr preferRelativeResize="0"/>
                  </pic:nvPicPr>
                  <pic:blipFill>
                    <a:blip r:embed="rId27"/>
                    <a:srcRect b="6037" l="27403" r="28552" t="0"/>
                    <a:stretch>
                      <a:fillRect/>
                    </a:stretch>
                  </pic:blipFill>
                  <pic:spPr>
                    <a:xfrm>
                      <a:off x="0" y="0"/>
                      <a:ext cx="2781300" cy="21097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1143000</wp:posOffset>
            </wp:positionV>
            <wp:extent cx="2471738" cy="2105025"/>
            <wp:effectExtent b="0" l="0" r="0" t="0"/>
            <wp:wrapSquare wrapText="bothSides" distB="114300" distT="114300" distL="114300" distR="114300"/>
            <wp:docPr id="5" name="image29.png"/>
            <a:graphic>
              <a:graphicData uri="http://schemas.openxmlformats.org/drawingml/2006/picture">
                <pic:pic>
                  <pic:nvPicPr>
                    <pic:cNvPr id="0" name="image29.png"/>
                    <pic:cNvPicPr preferRelativeResize="0"/>
                  </pic:nvPicPr>
                  <pic:blipFill>
                    <a:blip r:embed="rId28"/>
                    <a:srcRect b="5609" l="27269" r="25015" t="4382"/>
                    <a:stretch>
                      <a:fillRect/>
                    </a:stretch>
                  </pic:blipFill>
                  <pic:spPr>
                    <a:xfrm>
                      <a:off x="0" y="0"/>
                      <a:ext cx="2471738" cy="2105025"/>
                    </a:xfrm>
                    <a:prstGeom prst="rect"/>
                    <a:ln/>
                  </pic:spPr>
                </pic:pic>
              </a:graphicData>
            </a:graphic>
          </wp:anchor>
        </w:drawing>
      </w:r>
    </w:p>
    <w:p w:rsidR="00000000" w:rsidDel="00000000" w:rsidP="00000000" w:rsidRDefault="00000000" w:rsidRPr="00000000" w14:paraId="0000006B">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06C">
      <w:pPr>
        <w:spacing w:after="240" w:before="240" w:lineRule="auto"/>
        <w:ind w:left="720" w:firstLine="0"/>
        <w:rPr>
          <w:sz w:val="26"/>
          <w:szCs w:val="26"/>
        </w:rPr>
      </w:pPr>
      <w:r w:rsidDel="00000000" w:rsidR="00000000" w:rsidRPr="00000000">
        <w:rPr>
          <w:sz w:val="26"/>
          <w:szCs w:val="26"/>
          <w:rtl w:val="0"/>
        </w:rPr>
        <w:br w:type="textWrapping"/>
      </w:r>
    </w:p>
    <w:p w:rsidR="00000000" w:rsidDel="00000000" w:rsidP="00000000" w:rsidRDefault="00000000" w:rsidRPr="00000000" w14:paraId="0000006D">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06E">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06F">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070">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071">
      <w:pPr>
        <w:numPr>
          <w:ilvl w:val="0"/>
          <w:numId w:val="3"/>
        </w:numPr>
        <w:spacing w:after="240" w:before="240" w:lineRule="auto"/>
        <w:ind w:left="720" w:hanging="360"/>
        <w:rPr>
          <w:sz w:val="26"/>
          <w:szCs w:val="26"/>
          <w:u w:val="none"/>
        </w:rPr>
      </w:pPr>
      <w:r w:rsidDel="00000000" w:rsidR="00000000" w:rsidRPr="00000000">
        <w:rPr>
          <w:sz w:val="26"/>
          <w:szCs w:val="26"/>
          <w:rtl w:val="0"/>
        </w:rPr>
        <w:t xml:space="preserve">MafA : FireBrick (without resides C=-3.96) and Yellow (with residues, C=-2.92)</w:t>
      </w:r>
    </w:p>
    <w:p w:rsidR="00000000" w:rsidDel="00000000" w:rsidP="00000000" w:rsidRDefault="00000000" w:rsidRPr="00000000" w14:paraId="00000072">
      <w:pPr>
        <w:spacing w:after="240" w:before="240" w:lineRule="auto"/>
        <w:rPr>
          <w:sz w:val="26"/>
          <w:szCs w:val="26"/>
        </w:rPr>
      </w:pPr>
      <w:r w:rsidDel="00000000" w:rsidR="00000000" w:rsidRPr="00000000">
        <w:rPr>
          <w:sz w:val="26"/>
          <w:szCs w:val="26"/>
        </w:rPr>
        <w:drawing>
          <wp:inline distB="114300" distT="114300" distL="114300" distR="114300">
            <wp:extent cx="2890640" cy="2424113"/>
            <wp:effectExtent b="0" l="0" r="0" t="0"/>
            <wp:docPr id="8" name="image24.png"/>
            <a:graphic>
              <a:graphicData uri="http://schemas.openxmlformats.org/drawingml/2006/picture">
                <pic:pic>
                  <pic:nvPicPr>
                    <pic:cNvPr id="0" name="image24.png"/>
                    <pic:cNvPicPr preferRelativeResize="0"/>
                  </pic:nvPicPr>
                  <pic:blipFill>
                    <a:blip r:embed="rId29"/>
                    <a:srcRect b="0" l="28044" r="25801" t="0"/>
                    <a:stretch>
                      <a:fillRect/>
                    </a:stretch>
                  </pic:blipFill>
                  <pic:spPr>
                    <a:xfrm>
                      <a:off x="0" y="0"/>
                      <a:ext cx="2890640" cy="2424113"/>
                    </a:xfrm>
                    <a:prstGeom prst="rect"/>
                    <a:ln/>
                  </pic:spPr>
                </pic:pic>
              </a:graphicData>
            </a:graphic>
          </wp:inline>
        </w:drawing>
      </w:r>
      <w:r w:rsidDel="00000000" w:rsidR="00000000" w:rsidRPr="00000000">
        <w:rPr>
          <w:sz w:val="26"/>
          <w:szCs w:val="26"/>
        </w:rPr>
        <w:drawing>
          <wp:inline distB="114300" distT="114300" distL="114300" distR="114300">
            <wp:extent cx="2880131" cy="2395538"/>
            <wp:effectExtent b="0" l="0" r="0" t="0"/>
            <wp:docPr id="18" name="image19.png"/>
            <a:graphic>
              <a:graphicData uri="http://schemas.openxmlformats.org/drawingml/2006/picture">
                <pic:pic>
                  <pic:nvPicPr>
                    <pic:cNvPr id="0" name="image19.png"/>
                    <pic:cNvPicPr preferRelativeResize="0"/>
                  </pic:nvPicPr>
                  <pic:blipFill>
                    <a:blip r:embed="rId30"/>
                    <a:srcRect b="0" l="28685" r="24839" t="0"/>
                    <a:stretch>
                      <a:fillRect/>
                    </a:stretch>
                  </pic:blipFill>
                  <pic:spPr>
                    <a:xfrm>
                      <a:off x="0" y="0"/>
                      <a:ext cx="2880131"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074">
      <w:pPr>
        <w:spacing w:after="240" w:before="240" w:lineRule="auto"/>
        <w:ind w:lef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75">
      <w:pPr>
        <w:spacing w:after="240" w:before="240" w:lineRule="auto"/>
        <w:ind w:lef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76">
      <w:pPr>
        <w:spacing w:after="240" w:before="240" w:lineRule="auto"/>
        <w:rPr>
          <w:sz w:val="26"/>
          <w:szCs w:val="26"/>
        </w:rPr>
      </w:pPr>
      <w:r w:rsidDel="00000000" w:rsidR="00000000" w:rsidRPr="00000000">
        <w:rPr>
          <w:rtl w:val="0"/>
        </w:rPr>
      </w:r>
    </w:p>
    <w:p w:rsidR="00000000" w:rsidDel="00000000" w:rsidP="00000000" w:rsidRDefault="00000000" w:rsidRPr="00000000" w14:paraId="00000077">
      <w:pPr>
        <w:spacing w:after="240" w:before="240" w:lineRule="auto"/>
        <w:rPr>
          <w:sz w:val="26"/>
          <w:szCs w:val="26"/>
        </w:rPr>
      </w:pPr>
      <w:r w:rsidDel="00000000" w:rsidR="00000000" w:rsidRPr="00000000">
        <w:rPr>
          <w:b w:val="1"/>
          <w:sz w:val="26"/>
          <w:szCs w:val="26"/>
          <w:rtl w:val="0"/>
        </w:rPr>
        <w:t xml:space="preserve">Swiss Model: </w:t>
      </w:r>
      <w:r w:rsidDel="00000000" w:rsidR="00000000" w:rsidRPr="00000000">
        <w:rPr>
          <w:sz w:val="26"/>
          <w:szCs w:val="26"/>
          <w:rtl w:val="0"/>
        </w:rPr>
        <w:t xml:space="preserve">We also used</w:t>
      </w:r>
      <w:r w:rsidDel="00000000" w:rsidR="00000000" w:rsidRPr="00000000">
        <w:rPr>
          <w:b w:val="1"/>
          <w:sz w:val="26"/>
          <w:szCs w:val="26"/>
          <w:rtl w:val="0"/>
        </w:rPr>
        <w:t xml:space="preserve"> </w:t>
      </w:r>
      <w:r w:rsidDel="00000000" w:rsidR="00000000" w:rsidRPr="00000000">
        <w:rPr>
          <w:sz w:val="26"/>
          <w:szCs w:val="26"/>
          <w:rtl w:val="0"/>
        </w:rPr>
        <w:t xml:space="preserve">Homology modeling via the Swiss Model server to obtain the structure for our TFs. This was done as an alternative approach to the one via I-TASSER. However, the homology modeling was not very useful for our case since the complete structures were not obtained via this method irrespective of the templates used. Hence we went ahead with the i-Tasser structures for our analysis. ( Swiss Models for PDX1, NGN3, MAFA (LtoR))</w:t>
      </w:r>
    </w:p>
    <w:p w:rsidR="00000000" w:rsidDel="00000000" w:rsidP="00000000" w:rsidRDefault="00000000" w:rsidRPr="00000000" w14:paraId="00000078">
      <w:pPr>
        <w:spacing w:after="240" w:before="240" w:lineRule="auto"/>
        <w:rPr>
          <w:sz w:val="26"/>
          <w:szCs w:val="26"/>
        </w:rPr>
      </w:pPr>
      <w:r w:rsidDel="00000000" w:rsidR="00000000" w:rsidRPr="00000000">
        <w:rPr>
          <w:sz w:val="26"/>
          <w:szCs w:val="26"/>
        </w:rPr>
        <w:drawing>
          <wp:inline distB="114300" distT="114300" distL="114300" distR="114300">
            <wp:extent cx="2043113" cy="2043113"/>
            <wp:effectExtent b="0" l="0" r="0" t="0"/>
            <wp:docPr id="2"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043113" cy="2043113"/>
                    </a:xfrm>
                    <a:prstGeom prst="rect"/>
                    <a:ln/>
                  </pic:spPr>
                </pic:pic>
              </a:graphicData>
            </a:graphic>
          </wp:inline>
        </w:drawing>
      </w:r>
      <w:r w:rsidDel="00000000" w:rsidR="00000000" w:rsidRPr="00000000">
        <w:rPr>
          <w:sz w:val="26"/>
          <w:szCs w:val="26"/>
        </w:rPr>
        <w:drawing>
          <wp:inline distB="114300" distT="114300" distL="114300" distR="114300">
            <wp:extent cx="1690688" cy="1690688"/>
            <wp:effectExtent b="0" l="0" r="0" t="0"/>
            <wp:docPr id="19"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690688" cy="1690688"/>
                    </a:xfrm>
                    <a:prstGeom prst="rect"/>
                    <a:ln/>
                  </pic:spPr>
                </pic:pic>
              </a:graphicData>
            </a:graphic>
          </wp:inline>
        </w:drawing>
      </w:r>
      <w:r w:rsidDel="00000000" w:rsidR="00000000" w:rsidRPr="00000000">
        <w:rPr>
          <w:sz w:val="26"/>
          <w:szCs w:val="26"/>
        </w:rPr>
        <w:drawing>
          <wp:inline distB="114300" distT="114300" distL="114300" distR="114300">
            <wp:extent cx="1766888" cy="1766888"/>
            <wp:effectExtent b="0" l="0" r="0" t="0"/>
            <wp:docPr id="25"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1766888"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rPr>
          <w:sz w:val="26"/>
          <w:szCs w:val="26"/>
        </w:rPr>
      </w:pPr>
      <w:r w:rsidDel="00000000" w:rsidR="00000000" w:rsidRPr="00000000">
        <w:rPr>
          <w:rtl w:val="0"/>
        </w:rPr>
      </w:r>
    </w:p>
    <w:p w:rsidR="00000000" w:rsidDel="00000000" w:rsidP="00000000" w:rsidRDefault="00000000" w:rsidRPr="00000000" w14:paraId="0000007A">
      <w:pPr>
        <w:spacing w:after="240" w:before="240" w:lineRule="auto"/>
        <w:rPr>
          <w:sz w:val="26"/>
          <w:szCs w:val="26"/>
        </w:rPr>
      </w:pPr>
      <w:r w:rsidDel="00000000" w:rsidR="00000000" w:rsidRPr="00000000">
        <w:rPr>
          <w:b w:val="1"/>
          <w:sz w:val="26"/>
          <w:szCs w:val="26"/>
          <w:rtl w:val="0"/>
        </w:rPr>
        <w:t xml:space="preserve">Ramachandran plots</w:t>
      </w:r>
      <w:r w:rsidDel="00000000" w:rsidR="00000000" w:rsidRPr="00000000">
        <w:rPr>
          <w:sz w:val="26"/>
          <w:szCs w:val="26"/>
          <w:rtl w:val="0"/>
        </w:rPr>
        <w:t xml:space="preserve">:</w:t>
      </w:r>
    </w:p>
    <w:p w:rsidR="00000000" w:rsidDel="00000000" w:rsidP="00000000" w:rsidRDefault="00000000" w:rsidRPr="00000000" w14:paraId="0000007B">
      <w:pPr>
        <w:spacing w:after="240" w:before="240" w:lineRule="auto"/>
        <w:rPr>
          <w:sz w:val="26"/>
          <w:szCs w:val="26"/>
        </w:rPr>
      </w:pPr>
      <w:r w:rsidDel="00000000" w:rsidR="00000000" w:rsidRPr="00000000">
        <w:rPr>
          <w:sz w:val="26"/>
          <w:szCs w:val="26"/>
          <w:rtl w:val="0"/>
        </w:rPr>
        <w:t xml:space="preserve">The RC plots for the 2 structures (with and without residues) were compared for each of the TF to see if there are any significant differences in the secondary structures. The results obtained are as follows:</w:t>
      </w:r>
    </w:p>
    <w:p w:rsidR="00000000" w:rsidDel="00000000" w:rsidP="00000000" w:rsidRDefault="00000000" w:rsidRPr="00000000" w14:paraId="0000007C">
      <w:pPr>
        <w:spacing w:after="240" w:before="240" w:lineRule="auto"/>
        <w:rPr>
          <w:sz w:val="26"/>
          <w:szCs w:val="26"/>
        </w:rPr>
      </w:pPr>
      <w:r w:rsidDel="00000000" w:rsidR="00000000" w:rsidRPr="00000000">
        <w:rPr>
          <w:sz w:val="26"/>
          <w:szCs w:val="26"/>
          <w:rtl w:val="0"/>
        </w:rPr>
        <w:t xml:space="preserve">PDX1</w:t>
      </w:r>
    </w:p>
    <w:p w:rsidR="00000000" w:rsidDel="00000000" w:rsidP="00000000" w:rsidRDefault="00000000" w:rsidRPr="00000000" w14:paraId="0000007D">
      <w:pPr>
        <w:spacing w:after="240" w:before="240" w:lineRule="auto"/>
        <w:rPr>
          <w:sz w:val="26"/>
          <w:szCs w:val="26"/>
        </w:rPr>
      </w:pP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2762250" cy="2376488"/>
            <wp:effectExtent b="0" l="0" r="0" t="0"/>
            <wp:docPr descr="Native" id="27" name="image14.png"/>
            <a:graphic>
              <a:graphicData uri="http://schemas.openxmlformats.org/drawingml/2006/picture">
                <pic:pic>
                  <pic:nvPicPr>
                    <pic:cNvPr descr="Native" id="0" name="image14.png"/>
                    <pic:cNvPicPr preferRelativeResize="0"/>
                  </pic:nvPicPr>
                  <pic:blipFill>
                    <a:blip r:embed="rId33"/>
                    <a:srcRect b="0" l="17626" r="20503" t="0"/>
                    <a:stretch>
                      <a:fillRect/>
                    </a:stretch>
                  </pic:blipFill>
                  <pic:spPr>
                    <a:xfrm>
                      <a:off x="0" y="0"/>
                      <a:ext cx="2762250" cy="2376488"/>
                    </a:xfrm>
                    <a:prstGeom prst="rect"/>
                    <a:ln/>
                  </pic:spPr>
                </pic:pic>
              </a:graphicData>
            </a:graphic>
          </wp:inline>
        </w:drawing>
      </w:r>
      <w:r w:rsidDel="00000000" w:rsidR="00000000" w:rsidRPr="00000000">
        <w:rPr>
          <w:sz w:val="26"/>
          <w:szCs w:val="26"/>
        </w:rPr>
        <w:drawing>
          <wp:inline distB="114300" distT="114300" distL="114300" distR="114300">
            <wp:extent cx="2671799" cy="2366963"/>
            <wp:effectExtent b="0" l="0" r="0" t="0"/>
            <wp:docPr id="11" name="image6.png"/>
            <a:graphic>
              <a:graphicData uri="http://schemas.openxmlformats.org/drawingml/2006/picture">
                <pic:pic>
                  <pic:nvPicPr>
                    <pic:cNvPr id="0" name="image6.png"/>
                    <pic:cNvPicPr preferRelativeResize="0"/>
                  </pic:nvPicPr>
                  <pic:blipFill>
                    <a:blip r:embed="rId34"/>
                    <a:srcRect b="0" l="22183" r="20950" t="0"/>
                    <a:stretch>
                      <a:fillRect/>
                    </a:stretch>
                  </pic:blipFill>
                  <pic:spPr>
                    <a:xfrm>
                      <a:off x="0" y="0"/>
                      <a:ext cx="2671799"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rPr>
          <w:sz w:val="26"/>
          <w:szCs w:val="26"/>
        </w:rPr>
      </w:pPr>
      <w:r w:rsidDel="00000000" w:rsidR="00000000" w:rsidRPr="00000000">
        <w:rPr>
          <w:sz w:val="26"/>
          <w:szCs w:val="26"/>
          <w:rtl w:val="0"/>
        </w:rPr>
        <w:t xml:space="preserve"> (RC plots for PDX1 Native (left) and with residues( right) , no major differences in the secondary structures noted)</w:t>
      </w:r>
    </w:p>
    <w:p w:rsidR="00000000" w:rsidDel="00000000" w:rsidP="00000000" w:rsidRDefault="00000000" w:rsidRPr="00000000" w14:paraId="0000007F">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80">
      <w:pPr>
        <w:spacing w:after="240" w:before="240" w:lineRule="auto"/>
        <w:rPr>
          <w:sz w:val="26"/>
          <w:szCs w:val="26"/>
        </w:rPr>
      </w:pPr>
      <w:r w:rsidDel="00000000" w:rsidR="00000000" w:rsidRPr="00000000">
        <w:rPr>
          <w:rtl w:val="0"/>
        </w:rPr>
      </w:r>
    </w:p>
    <w:p w:rsidR="00000000" w:rsidDel="00000000" w:rsidP="00000000" w:rsidRDefault="00000000" w:rsidRPr="00000000" w14:paraId="00000081">
      <w:pPr>
        <w:spacing w:after="240" w:before="240" w:lineRule="auto"/>
        <w:rPr>
          <w:sz w:val="26"/>
          <w:szCs w:val="26"/>
        </w:rPr>
      </w:pPr>
      <w:r w:rsidDel="00000000" w:rsidR="00000000" w:rsidRPr="00000000">
        <w:rPr>
          <w:sz w:val="26"/>
          <w:szCs w:val="26"/>
          <w:rtl w:val="0"/>
        </w:rPr>
        <w:t xml:space="preserve">NGN3</w:t>
      </w:r>
    </w:p>
    <w:p w:rsidR="00000000" w:rsidDel="00000000" w:rsidP="00000000" w:rsidRDefault="00000000" w:rsidRPr="00000000" w14:paraId="00000082">
      <w:pPr>
        <w:spacing w:after="240" w:before="240" w:lineRule="auto"/>
        <w:rPr>
          <w:sz w:val="26"/>
          <w:szCs w:val="26"/>
        </w:rPr>
      </w:pPr>
      <w:r w:rsidDel="00000000" w:rsidR="00000000" w:rsidRPr="00000000">
        <w:rPr>
          <w:sz w:val="26"/>
          <w:szCs w:val="26"/>
        </w:rPr>
        <w:drawing>
          <wp:inline distB="114300" distT="114300" distL="114300" distR="114300">
            <wp:extent cx="3003026" cy="2824163"/>
            <wp:effectExtent b="0" l="0" r="0" t="0"/>
            <wp:docPr id="21" name="image8.png"/>
            <a:graphic>
              <a:graphicData uri="http://schemas.openxmlformats.org/drawingml/2006/picture">
                <pic:pic>
                  <pic:nvPicPr>
                    <pic:cNvPr id="0" name="image8.png"/>
                    <pic:cNvPicPr preferRelativeResize="0"/>
                  </pic:nvPicPr>
                  <pic:blipFill>
                    <a:blip r:embed="rId35"/>
                    <a:srcRect b="0" l="23237" r="23237" t="0"/>
                    <a:stretch>
                      <a:fillRect/>
                    </a:stretch>
                  </pic:blipFill>
                  <pic:spPr>
                    <a:xfrm>
                      <a:off x="0" y="0"/>
                      <a:ext cx="3003026" cy="2824163"/>
                    </a:xfrm>
                    <a:prstGeom prst="rect"/>
                    <a:ln/>
                  </pic:spPr>
                </pic:pic>
              </a:graphicData>
            </a:graphic>
          </wp:inline>
        </w:drawing>
      </w:r>
      <w:r w:rsidDel="00000000" w:rsidR="00000000" w:rsidRPr="00000000">
        <w:rPr>
          <w:sz w:val="26"/>
          <w:szCs w:val="26"/>
        </w:rPr>
        <w:drawing>
          <wp:inline distB="114300" distT="114300" distL="114300" distR="114300">
            <wp:extent cx="2790825" cy="2828925"/>
            <wp:effectExtent b="0" l="0" r="0" t="0"/>
            <wp:docPr id="23" name="image9.png"/>
            <a:graphic>
              <a:graphicData uri="http://schemas.openxmlformats.org/drawingml/2006/picture">
                <pic:pic>
                  <pic:nvPicPr>
                    <pic:cNvPr id="0" name="image9.png"/>
                    <pic:cNvPicPr preferRelativeResize="0"/>
                  </pic:nvPicPr>
                  <pic:blipFill>
                    <a:blip r:embed="rId36"/>
                    <a:srcRect b="0" l="21357" r="23939" t="0"/>
                    <a:stretch>
                      <a:fillRect/>
                    </a:stretch>
                  </pic:blipFill>
                  <pic:spPr>
                    <a:xfrm>
                      <a:off x="0" y="0"/>
                      <a:ext cx="27908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Rule="auto"/>
        <w:rPr>
          <w:sz w:val="26"/>
          <w:szCs w:val="26"/>
        </w:rPr>
      </w:pPr>
      <w:r w:rsidDel="00000000" w:rsidR="00000000" w:rsidRPr="00000000">
        <w:rPr>
          <w:sz w:val="26"/>
          <w:szCs w:val="26"/>
          <w:rtl w:val="0"/>
        </w:rPr>
        <w:t xml:space="preserve">(RC plots for NGN3 Native (left) and with residues( right) , no major differences in the secondary structures noted)</w:t>
      </w:r>
    </w:p>
    <w:p w:rsidR="00000000" w:rsidDel="00000000" w:rsidP="00000000" w:rsidRDefault="00000000" w:rsidRPr="00000000" w14:paraId="00000084">
      <w:pPr>
        <w:spacing w:after="240" w:before="240" w:lineRule="auto"/>
        <w:rPr>
          <w:sz w:val="26"/>
          <w:szCs w:val="26"/>
        </w:rPr>
      </w:pPr>
      <w:r w:rsidDel="00000000" w:rsidR="00000000" w:rsidRPr="00000000">
        <w:rPr>
          <w:rtl w:val="0"/>
        </w:rPr>
      </w:r>
    </w:p>
    <w:p w:rsidR="00000000" w:rsidDel="00000000" w:rsidP="00000000" w:rsidRDefault="00000000" w:rsidRPr="00000000" w14:paraId="00000085">
      <w:pPr>
        <w:spacing w:after="240" w:before="240" w:lineRule="auto"/>
        <w:rPr>
          <w:sz w:val="26"/>
          <w:szCs w:val="26"/>
        </w:rPr>
      </w:pPr>
      <w:r w:rsidDel="00000000" w:rsidR="00000000" w:rsidRPr="00000000">
        <w:rPr>
          <w:sz w:val="26"/>
          <w:szCs w:val="26"/>
          <w:rtl w:val="0"/>
        </w:rPr>
        <w:t xml:space="preserve">MAFA</w:t>
      </w:r>
    </w:p>
    <w:p w:rsidR="00000000" w:rsidDel="00000000" w:rsidP="00000000" w:rsidRDefault="00000000" w:rsidRPr="00000000" w14:paraId="00000086">
      <w:pPr>
        <w:spacing w:after="240" w:before="240" w:lineRule="auto"/>
        <w:rPr>
          <w:sz w:val="26"/>
          <w:szCs w:val="26"/>
        </w:rPr>
      </w:pPr>
      <w:r w:rsidDel="00000000" w:rsidR="00000000" w:rsidRPr="00000000">
        <w:rPr>
          <w:sz w:val="26"/>
          <w:szCs w:val="26"/>
        </w:rPr>
        <w:drawing>
          <wp:inline distB="114300" distT="114300" distL="114300" distR="114300">
            <wp:extent cx="2709863" cy="2914650"/>
            <wp:effectExtent b="0" l="0" r="0" t="0"/>
            <wp:docPr id="29" name="image17.png"/>
            <a:graphic>
              <a:graphicData uri="http://schemas.openxmlformats.org/drawingml/2006/picture">
                <pic:pic>
                  <pic:nvPicPr>
                    <pic:cNvPr id="0" name="image17.png"/>
                    <pic:cNvPicPr preferRelativeResize="0"/>
                  </pic:nvPicPr>
                  <pic:blipFill>
                    <a:blip r:embed="rId37"/>
                    <a:srcRect b="0" l="20833" r="23237" t="0"/>
                    <a:stretch>
                      <a:fillRect/>
                    </a:stretch>
                  </pic:blipFill>
                  <pic:spPr>
                    <a:xfrm>
                      <a:off x="0" y="0"/>
                      <a:ext cx="2709863" cy="2914650"/>
                    </a:xfrm>
                    <a:prstGeom prst="rect"/>
                    <a:ln/>
                  </pic:spPr>
                </pic:pic>
              </a:graphicData>
            </a:graphic>
          </wp:inline>
        </w:drawing>
      </w:r>
      <w:r w:rsidDel="00000000" w:rsidR="00000000" w:rsidRPr="00000000">
        <w:rPr>
          <w:sz w:val="26"/>
          <w:szCs w:val="26"/>
        </w:rPr>
        <w:drawing>
          <wp:inline distB="114300" distT="114300" distL="114300" distR="114300">
            <wp:extent cx="2809875" cy="2919413"/>
            <wp:effectExtent b="0" l="0" r="0" t="0"/>
            <wp:docPr id="20" name="image5.png"/>
            <a:graphic>
              <a:graphicData uri="http://schemas.openxmlformats.org/drawingml/2006/picture">
                <pic:pic>
                  <pic:nvPicPr>
                    <pic:cNvPr id="0" name="image5.png"/>
                    <pic:cNvPicPr preferRelativeResize="0"/>
                  </pic:nvPicPr>
                  <pic:blipFill>
                    <a:blip r:embed="rId38"/>
                    <a:srcRect b="0" l="22115" r="22916" t="0"/>
                    <a:stretch>
                      <a:fillRect/>
                    </a:stretch>
                  </pic:blipFill>
                  <pic:spPr>
                    <a:xfrm>
                      <a:off x="0" y="0"/>
                      <a:ext cx="2809875"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rPr>
          <w:sz w:val="26"/>
          <w:szCs w:val="26"/>
        </w:rPr>
      </w:pPr>
      <w:r w:rsidDel="00000000" w:rsidR="00000000" w:rsidRPr="00000000">
        <w:rPr>
          <w:sz w:val="26"/>
          <w:szCs w:val="26"/>
          <w:rtl w:val="0"/>
        </w:rPr>
        <w:t xml:space="preserve">(RC plots for MAFA Native (left) and with residues( right) , no major differences in the secondary structures noted)</w:t>
      </w:r>
    </w:p>
    <w:p w:rsidR="00000000" w:rsidDel="00000000" w:rsidP="00000000" w:rsidRDefault="00000000" w:rsidRPr="00000000" w14:paraId="00000088">
      <w:pPr>
        <w:spacing w:after="240" w:before="240" w:lineRule="auto"/>
        <w:rPr>
          <w:sz w:val="26"/>
          <w:szCs w:val="26"/>
        </w:rPr>
      </w:pPr>
      <w:r w:rsidDel="00000000" w:rsidR="00000000" w:rsidRPr="00000000">
        <w:rPr>
          <w:rtl w:val="0"/>
        </w:rPr>
      </w:r>
    </w:p>
    <w:p w:rsidR="00000000" w:rsidDel="00000000" w:rsidP="00000000" w:rsidRDefault="00000000" w:rsidRPr="00000000" w14:paraId="00000089">
      <w:pPr>
        <w:spacing w:after="240" w:before="240" w:lineRule="auto"/>
        <w:rPr>
          <w:sz w:val="26"/>
          <w:szCs w:val="26"/>
        </w:rPr>
      </w:pPr>
      <w:r w:rsidDel="00000000" w:rsidR="00000000" w:rsidRPr="00000000">
        <w:rPr>
          <w:rtl w:val="0"/>
        </w:rPr>
      </w:r>
    </w:p>
    <w:p w:rsidR="00000000" w:rsidDel="00000000" w:rsidP="00000000" w:rsidRDefault="00000000" w:rsidRPr="00000000" w14:paraId="0000008A">
      <w:pPr>
        <w:spacing w:after="240" w:before="240" w:lineRule="auto"/>
        <w:rPr>
          <w:sz w:val="28"/>
          <w:szCs w:val="28"/>
        </w:rPr>
      </w:pPr>
      <w:r w:rsidDel="00000000" w:rsidR="00000000" w:rsidRPr="00000000">
        <w:rPr>
          <w:b w:val="1"/>
          <w:sz w:val="26"/>
          <w:szCs w:val="26"/>
          <w:rtl w:val="0"/>
        </w:rPr>
        <w:t xml:space="preserve">Alignment</w:t>
      </w:r>
      <w:r w:rsidDel="00000000" w:rsidR="00000000" w:rsidRPr="00000000">
        <w:rPr>
          <w:sz w:val="26"/>
          <w:szCs w:val="26"/>
          <w:rtl w:val="0"/>
        </w:rPr>
        <w:t xml:space="preserve">: </w:t>
      </w:r>
      <w:r w:rsidDel="00000000" w:rsidR="00000000" w:rsidRPr="00000000">
        <w:rPr>
          <w:sz w:val="28"/>
          <w:szCs w:val="28"/>
          <w:rtl w:val="0"/>
        </w:rPr>
        <w:t xml:space="preserve">The structural alignments were done using PyMOL to analyze if the structure was significantly affected by the addition of linker residues. The active domains remain unchanged for the proteins with linker residues</w:t>
      </w:r>
      <w:r w:rsidDel="00000000" w:rsidR="00000000" w:rsidRPr="00000000">
        <w:rPr>
          <w:sz w:val="26"/>
          <w:szCs w:val="26"/>
          <w:rtl w:val="0"/>
        </w:rPr>
        <w:t xml:space="preserve">. </w:t>
      </w:r>
      <w:r w:rsidDel="00000000" w:rsidR="00000000" w:rsidRPr="00000000">
        <w:rPr>
          <w:sz w:val="28"/>
          <w:szCs w:val="28"/>
          <w:rtl w:val="0"/>
        </w:rPr>
        <w:t xml:space="preserve">Since most of the remaining parts of the proteins are random coils as seen from PSIPRED results and I-TASSER models, they didn’t align as expected. The RMSD Values obtained were under acceptable limits for the active domains</w:t>
      </w:r>
    </w:p>
    <w:p w:rsidR="00000000" w:rsidDel="00000000" w:rsidP="00000000" w:rsidRDefault="00000000" w:rsidRPr="00000000" w14:paraId="0000008B">
      <w:pPr>
        <w:spacing w:after="240" w:before="240" w:lineRule="auto"/>
        <w:rPr>
          <w:b w:val="1"/>
          <w:sz w:val="28"/>
          <w:szCs w:val="28"/>
        </w:rPr>
      </w:pPr>
      <w:r w:rsidDel="00000000" w:rsidR="00000000" w:rsidRPr="00000000">
        <w:rPr>
          <w:b w:val="1"/>
          <w:sz w:val="28"/>
          <w:szCs w:val="28"/>
          <w:rtl w:val="0"/>
        </w:rPr>
        <w:t xml:space="preserve">Alignment of I-tasser models with crystal structures of active domain</w:t>
      </w:r>
    </w:p>
    <w:p w:rsidR="00000000" w:rsidDel="00000000" w:rsidP="00000000" w:rsidRDefault="00000000" w:rsidRPr="00000000" w14:paraId="0000008C">
      <w:pPr>
        <w:spacing w:after="240" w:before="240" w:lineRule="auto"/>
        <w:rPr>
          <w:sz w:val="28"/>
          <w:szCs w:val="28"/>
        </w:rPr>
      </w:pPr>
      <w:r w:rsidDel="00000000" w:rsidR="00000000" w:rsidRPr="00000000">
        <w:rPr>
          <w:sz w:val="28"/>
          <w:szCs w:val="28"/>
        </w:rPr>
        <w:drawing>
          <wp:inline distB="114300" distT="114300" distL="114300" distR="114300">
            <wp:extent cx="3267075" cy="2424113"/>
            <wp:effectExtent b="0" l="0" r="0" t="0"/>
            <wp:docPr id="6" name="image27.png"/>
            <a:graphic>
              <a:graphicData uri="http://schemas.openxmlformats.org/drawingml/2006/picture">
                <pic:pic>
                  <pic:nvPicPr>
                    <pic:cNvPr id="0" name="image27.png"/>
                    <pic:cNvPicPr preferRelativeResize="0"/>
                  </pic:nvPicPr>
                  <pic:blipFill>
                    <a:blip r:embed="rId39"/>
                    <a:srcRect b="0" l="16666" r="28365" t="0"/>
                    <a:stretch>
                      <a:fillRect/>
                    </a:stretch>
                  </pic:blipFill>
                  <pic:spPr>
                    <a:xfrm>
                      <a:off x="0" y="0"/>
                      <a:ext cx="3267075"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240" w:lineRule="auto"/>
        <w:rPr>
          <w:b w:val="1"/>
          <w:sz w:val="28"/>
          <w:szCs w:val="28"/>
        </w:rPr>
      </w:pPr>
      <w:r w:rsidDel="00000000" w:rsidR="00000000" w:rsidRPr="00000000">
        <w:rPr>
          <w:sz w:val="28"/>
          <w:szCs w:val="28"/>
          <w:rtl w:val="0"/>
        </w:rPr>
        <w:t xml:space="preserve">I-tasser model for Pdx1  aligned with it’s  homeodomain (PDB ID: 2H1K) </w:t>
      </w:r>
      <w:r w:rsidDel="00000000" w:rsidR="00000000" w:rsidRPr="00000000">
        <w:rPr>
          <w:b w:val="1"/>
          <w:sz w:val="28"/>
          <w:szCs w:val="28"/>
          <w:rtl w:val="0"/>
        </w:rPr>
        <w:t xml:space="preserve">RMSD: 0.955</w:t>
      </w:r>
    </w:p>
    <w:p w:rsidR="00000000" w:rsidDel="00000000" w:rsidP="00000000" w:rsidRDefault="00000000" w:rsidRPr="00000000" w14:paraId="0000008E">
      <w:pPr>
        <w:spacing w:after="240" w:before="240" w:line="240" w:lineRule="auto"/>
        <w:rPr>
          <w:sz w:val="28"/>
          <w:szCs w:val="28"/>
        </w:rPr>
      </w:pPr>
      <w:r w:rsidDel="00000000" w:rsidR="00000000" w:rsidRPr="00000000">
        <w:rPr>
          <w:rtl w:val="0"/>
        </w:rPr>
      </w:r>
    </w:p>
    <w:p w:rsidR="00000000" w:rsidDel="00000000" w:rsidP="00000000" w:rsidRDefault="00000000" w:rsidRPr="00000000" w14:paraId="0000008F">
      <w:pPr>
        <w:spacing w:after="240" w:before="240" w:lineRule="auto"/>
        <w:rPr>
          <w:sz w:val="28"/>
          <w:szCs w:val="28"/>
        </w:rPr>
      </w:pPr>
      <w:r w:rsidDel="00000000" w:rsidR="00000000" w:rsidRPr="00000000">
        <w:rPr>
          <w:sz w:val="28"/>
          <w:szCs w:val="28"/>
        </w:rPr>
        <w:drawing>
          <wp:inline distB="114300" distT="114300" distL="114300" distR="114300">
            <wp:extent cx="3819525" cy="2295525"/>
            <wp:effectExtent b="0" l="0" r="0" t="0"/>
            <wp:docPr id="14" name="image22.png"/>
            <a:graphic>
              <a:graphicData uri="http://schemas.openxmlformats.org/drawingml/2006/picture">
                <pic:pic>
                  <pic:nvPicPr>
                    <pic:cNvPr id="0" name="image22.png"/>
                    <pic:cNvPicPr preferRelativeResize="0"/>
                  </pic:nvPicPr>
                  <pic:blipFill>
                    <a:blip r:embed="rId40"/>
                    <a:srcRect b="-2489" l="9744" r="26198" t="2489"/>
                    <a:stretch>
                      <a:fillRect/>
                    </a:stretch>
                  </pic:blipFill>
                  <pic:spPr>
                    <a:xfrm>
                      <a:off x="0" y="0"/>
                      <a:ext cx="38195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240" w:lineRule="auto"/>
        <w:rPr>
          <w:b w:val="1"/>
          <w:sz w:val="24"/>
          <w:szCs w:val="24"/>
        </w:rPr>
      </w:pPr>
      <w:r w:rsidDel="00000000" w:rsidR="00000000" w:rsidRPr="00000000">
        <w:rPr>
          <w:sz w:val="28"/>
          <w:szCs w:val="28"/>
          <w:rtl w:val="0"/>
        </w:rPr>
        <w:t xml:space="preserve">I-tasser model for Mafa aligned with it’s homeodomain(PDB IB:4EOT) </w:t>
      </w:r>
      <w:r w:rsidDel="00000000" w:rsidR="00000000" w:rsidRPr="00000000">
        <w:rPr>
          <w:b w:val="1"/>
          <w:sz w:val="24"/>
          <w:szCs w:val="24"/>
          <w:rtl w:val="0"/>
        </w:rPr>
        <w:t xml:space="preserve">RMSD:1.799</w:t>
      </w:r>
    </w:p>
    <w:p w:rsidR="00000000" w:rsidDel="00000000" w:rsidP="00000000" w:rsidRDefault="00000000" w:rsidRPr="00000000" w14:paraId="00000091">
      <w:pPr>
        <w:spacing w:after="240" w:before="240" w:lineRule="auto"/>
        <w:rPr>
          <w:sz w:val="28"/>
          <w:szCs w:val="28"/>
        </w:rPr>
      </w:pPr>
      <w:r w:rsidDel="00000000" w:rsidR="00000000" w:rsidRPr="00000000">
        <w:rPr>
          <w:sz w:val="28"/>
          <w:szCs w:val="28"/>
        </w:rPr>
        <w:drawing>
          <wp:inline distB="114300" distT="114300" distL="114300" distR="114300">
            <wp:extent cx="2962275" cy="2543175"/>
            <wp:effectExtent b="0" l="0" r="0" t="0"/>
            <wp:docPr id="12" name="image21.png"/>
            <a:graphic>
              <a:graphicData uri="http://schemas.openxmlformats.org/drawingml/2006/picture">
                <pic:pic>
                  <pic:nvPicPr>
                    <pic:cNvPr id="0" name="image21.png"/>
                    <pic:cNvPicPr preferRelativeResize="0"/>
                  </pic:nvPicPr>
                  <pic:blipFill>
                    <a:blip r:embed="rId41"/>
                    <a:srcRect b="0" l="25480" r="24679" t="0"/>
                    <a:stretch>
                      <a:fillRect/>
                    </a:stretch>
                  </pic:blipFill>
                  <pic:spPr>
                    <a:xfrm>
                      <a:off x="0" y="0"/>
                      <a:ext cx="29622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Lines w:val="1"/>
        <w:widowControl w:val="0"/>
        <w:spacing w:after="240" w:before="240" w:line="240" w:lineRule="auto"/>
        <w:rPr>
          <w:b w:val="1"/>
          <w:sz w:val="28"/>
          <w:szCs w:val="28"/>
        </w:rPr>
      </w:pPr>
      <w:r w:rsidDel="00000000" w:rsidR="00000000" w:rsidRPr="00000000">
        <w:rPr>
          <w:sz w:val="28"/>
          <w:szCs w:val="28"/>
          <w:rtl w:val="0"/>
        </w:rPr>
        <w:t xml:space="preserve">I-tasser model for Ngn3 aligned with Swiss model for Ngn3  </w:t>
      </w:r>
      <w:r w:rsidDel="00000000" w:rsidR="00000000" w:rsidRPr="00000000">
        <w:rPr>
          <w:b w:val="1"/>
          <w:sz w:val="28"/>
          <w:szCs w:val="28"/>
          <w:rtl w:val="0"/>
        </w:rPr>
        <w:t xml:space="preserve">RMSD: 0.713</w:t>
      </w:r>
    </w:p>
    <w:p w:rsidR="00000000" w:rsidDel="00000000" w:rsidP="00000000" w:rsidRDefault="00000000" w:rsidRPr="00000000" w14:paraId="00000093">
      <w:pPr>
        <w:keepLines w:val="1"/>
        <w:widowControl w:val="0"/>
        <w:spacing w:after="240" w:before="240" w:line="240" w:lineRule="auto"/>
        <w:rPr>
          <w:b w:val="1"/>
          <w:sz w:val="28"/>
          <w:szCs w:val="28"/>
        </w:rPr>
      </w:pPr>
      <w:r w:rsidDel="00000000" w:rsidR="00000000" w:rsidRPr="00000000">
        <w:rPr>
          <w:rtl w:val="0"/>
        </w:rPr>
      </w:r>
    </w:p>
    <w:p w:rsidR="00000000" w:rsidDel="00000000" w:rsidP="00000000" w:rsidRDefault="00000000" w:rsidRPr="00000000" w14:paraId="00000094">
      <w:pPr>
        <w:keepLines w:val="1"/>
        <w:widowControl w:val="0"/>
        <w:spacing w:after="240" w:before="240" w:line="240" w:lineRule="auto"/>
        <w:rPr>
          <w:b w:val="1"/>
          <w:sz w:val="28"/>
          <w:szCs w:val="28"/>
        </w:rPr>
      </w:pPr>
      <w:r w:rsidDel="00000000" w:rsidR="00000000" w:rsidRPr="00000000">
        <w:rPr>
          <w:rtl w:val="0"/>
        </w:rPr>
      </w:r>
    </w:p>
    <w:p w:rsidR="00000000" w:rsidDel="00000000" w:rsidP="00000000" w:rsidRDefault="00000000" w:rsidRPr="00000000" w14:paraId="00000095">
      <w:pPr>
        <w:keepLines w:val="1"/>
        <w:widowControl w:val="0"/>
        <w:spacing w:after="240" w:before="240" w:line="240" w:lineRule="auto"/>
        <w:rPr>
          <w:b w:val="1"/>
          <w:sz w:val="28"/>
          <w:szCs w:val="28"/>
        </w:rPr>
      </w:pPr>
      <w:r w:rsidDel="00000000" w:rsidR="00000000" w:rsidRPr="00000000">
        <w:rPr>
          <w:rtl w:val="0"/>
        </w:rPr>
      </w:r>
    </w:p>
    <w:p w:rsidR="00000000" w:rsidDel="00000000" w:rsidP="00000000" w:rsidRDefault="00000000" w:rsidRPr="00000000" w14:paraId="00000096">
      <w:pPr>
        <w:keepLines w:val="1"/>
        <w:widowControl w:val="0"/>
        <w:spacing w:after="240" w:before="240" w:line="240" w:lineRule="auto"/>
        <w:rPr>
          <w:b w:val="1"/>
          <w:sz w:val="28"/>
          <w:szCs w:val="28"/>
        </w:rPr>
      </w:pPr>
      <w:r w:rsidDel="00000000" w:rsidR="00000000" w:rsidRPr="00000000">
        <w:rPr>
          <w:rtl w:val="0"/>
        </w:rPr>
      </w:r>
    </w:p>
    <w:p w:rsidR="00000000" w:rsidDel="00000000" w:rsidP="00000000" w:rsidRDefault="00000000" w:rsidRPr="00000000" w14:paraId="00000097">
      <w:pPr>
        <w:keepLines w:val="1"/>
        <w:widowControl w:val="0"/>
        <w:spacing w:after="240" w:before="240" w:line="240" w:lineRule="auto"/>
        <w:rPr>
          <w:b w:val="1"/>
          <w:sz w:val="28"/>
          <w:szCs w:val="28"/>
        </w:rPr>
      </w:pPr>
      <w:r w:rsidDel="00000000" w:rsidR="00000000" w:rsidRPr="00000000">
        <w:rPr>
          <w:rtl w:val="0"/>
        </w:rPr>
      </w:r>
    </w:p>
    <w:p w:rsidR="00000000" w:rsidDel="00000000" w:rsidP="00000000" w:rsidRDefault="00000000" w:rsidRPr="00000000" w14:paraId="00000098">
      <w:pPr>
        <w:keepLines w:val="1"/>
        <w:widowControl w:val="0"/>
        <w:spacing w:after="240" w:before="240" w:line="240" w:lineRule="auto"/>
        <w:rPr>
          <w:b w:val="1"/>
          <w:sz w:val="28"/>
          <w:szCs w:val="28"/>
        </w:rPr>
      </w:pPr>
      <w:r w:rsidDel="00000000" w:rsidR="00000000" w:rsidRPr="00000000">
        <w:rPr>
          <w:b w:val="1"/>
          <w:sz w:val="28"/>
          <w:szCs w:val="28"/>
          <w:rtl w:val="0"/>
        </w:rPr>
        <w:t xml:space="preserve">Alignment of I-TASSER Structures.</w:t>
      </w:r>
    </w:p>
    <w:p w:rsidR="00000000" w:rsidDel="00000000" w:rsidP="00000000" w:rsidRDefault="00000000" w:rsidRPr="00000000" w14:paraId="00000099">
      <w:pPr>
        <w:spacing w:after="240" w:before="240" w:lineRule="auto"/>
        <w:rPr>
          <w:sz w:val="28"/>
          <w:szCs w:val="28"/>
        </w:rPr>
      </w:pPr>
      <w:r w:rsidDel="00000000" w:rsidR="00000000" w:rsidRPr="00000000">
        <w:rPr>
          <w:rtl w:val="0"/>
        </w:rPr>
      </w:r>
    </w:p>
    <w:p w:rsidR="00000000" w:rsidDel="00000000" w:rsidP="00000000" w:rsidRDefault="00000000" w:rsidRPr="00000000" w14:paraId="0000009A">
      <w:pPr>
        <w:spacing w:after="240" w:before="240" w:lineRule="auto"/>
        <w:rPr>
          <w:sz w:val="28"/>
          <w:szCs w:val="28"/>
        </w:rPr>
      </w:pPr>
      <w:r w:rsidDel="00000000" w:rsidR="00000000" w:rsidRPr="00000000">
        <w:rPr>
          <w:rtl w:val="0"/>
        </w:rPr>
      </w:r>
    </w:p>
    <w:p w:rsidR="00000000" w:rsidDel="00000000" w:rsidP="00000000" w:rsidRDefault="00000000" w:rsidRPr="00000000" w14:paraId="0000009B">
      <w:pPr>
        <w:spacing w:after="240" w:before="240" w:lineRule="auto"/>
        <w:rPr>
          <w:sz w:val="26"/>
          <w:szCs w:val="26"/>
        </w:rPr>
      </w:pPr>
      <w:r w:rsidDel="00000000" w:rsidR="00000000" w:rsidRPr="00000000">
        <w:rPr>
          <w:sz w:val="26"/>
          <w:szCs w:val="26"/>
        </w:rPr>
        <w:drawing>
          <wp:inline distB="114300" distT="114300" distL="114300" distR="114300">
            <wp:extent cx="3062288" cy="2716381"/>
            <wp:effectExtent b="0" l="0" r="0" t="0"/>
            <wp:docPr id="3" name="image20.png"/>
            <a:graphic>
              <a:graphicData uri="http://schemas.openxmlformats.org/drawingml/2006/picture">
                <pic:pic>
                  <pic:nvPicPr>
                    <pic:cNvPr id="0" name="image20.png"/>
                    <pic:cNvPicPr preferRelativeResize="0"/>
                  </pic:nvPicPr>
                  <pic:blipFill>
                    <a:blip r:embed="rId42"/>
                    <a:srcRect b="0" l="23076" r="28685" t="0"/>
                    <a:stretch>
                      <a:fillRect/>
                    </a:stretch>
                  </pic:blipFill>
                  <pic:spPr>
                    <a:xfrm>
                      <a:off x="0" y="0"/>
                      <a:ext cx="3062288" cy="2716381"/>
                    </a:xfrm>
                    <a:prstGeom prst="rect"/>
                    <a:ln/>
                  </pic:spPr>
                </pic:pic>
              </a:graphicData>
            </a:graphic>
          </wp:inline>
        </w:drawing>
      </w:r>
      <w:r w:rsidDel="00000000" w:rsidR="00000000" w:rsidRPr="00000000">
        <w:rPr>
          <w:sz w:val="26"/>
          <w:szCs w:val="26"/>
          <w:rtl w:val="0"/>
        </w:rPr>
        <w:t xml:space="preserve"> </w:t>
      </w:r>
    </w:p>
    <w:p w:rsidR="00000000" w:rsidDel="00000000" w:rsidP="00000000" w:rsidRDefault="00000000" w:rsidRPr="00000000" w14:paraId="0000009C">
      <w:pPr>
        <w:spacing w:after="240" w:before="240" w:lineRule="auto"/>
        <w:rPr>
          <w:b w:val="1"/>
          <w:sz w:val="18"/>
          <w:szCs w:val="18"/>
        </w:rPr>
      </w:pPr>
      <w:r w:rsidDel="00000000" w:rsidR="00000000" w:rsidRPr="00000000">
        <w:rPr>
          <w:sz w:val="18"/>
          <w:szCs w:val="18"/>
          <w:rtl w:val="0"/>
        </w:rPr>
        <w:t xml:space="preserve">Alignment of PDX1 (with residues (magenta) and without residues (grey))</w:t>
        <w:br w:type="textWrapping"/>
      </w:r>
      <w:r w:rsidDel="00000000" w:rsidR="00000000" w:rsidRPr="00000000">
        <w:rPr>
          <w:b w:val="1"/>
          <w:sz w:val="18"/>
          <w:szCs w:val="18"/>
          <w:rtl w:val="0"/>
        </w:rPr>
        <w:t xml:space="preserve">RMSD: 0.879 (for active domains only)</w:t>
      </w:r>
    </w:p>
    <w:p w:rsidR="00000000" w:rsidDel="00000000" w:rsidP="00000000" w:rsidRDefault="00000000" w:rsidRPr="00000000" w14:paraId="0000009D">
      <w:pPr>
        <w:spacing w:after="240" w:before="240" w:lineRule="auto"/>
        <w:rPr>
          <w:b w:val="1"/>
          <w:sz w:val="18"/>
          <w:szCs w:val="18"/>
        </w:rPr>
      </w:pPr>
      <w:r w:rsidDel="00000000" w:rsidR="00000000" w:rsidRPr="00000000">
        <w:rPr>
          <w:sz w:val="18"/>
          <w:szCs w:val="18"/>
        </w:rPr>
        <w:drawing>
          <wp:inline distB="114300" distT="114300" distL="114300" distR="114300">
            <wp:extent cx="3243263" cy="2495550"/>
            <wp:effectExtent b="0" l="0" r="0" t="0"/>
            <wp:docPr id="10" name="image28.png"/>
            <a:graphic>
              <a:graphicData uri="http://schemas.openxmlformats.org/drawingml/2006/picture">
                <pic:pic>
                  <pic:nvPicPr>
                    <pic:cNvPr id="0" name="image28.png"/>
                    <pic:cNvPicPr preferRelativeResize="0"/>
                  </pic:nvPicPr>
                  <pic:blipFill>
                    <a:blip r:embed="rId43"/>
                    <a:srcRect b="0" l="20032" r="20833" t="0"/>
                    <a:stretch>
                      <a:fillRect/>
                    </a:stretch>
                  </pic:blipFill>
                  <pic:spPr>
                    <a:xfrm>
                      <a:off x="0" y="0"/>
                      <a:ext cx="3243263" cy="2495550"/>
                    </a:xfrm>
                    <a:prstGeom prst="rect"/>
                    <a:ln/>
                  </pic:spPr>
                </pic:pic>
              </a:graphicData>
            </a:graphic>
          </wp:inline>
        </w:drawing>
      </w:r>
      <w:r w:rsidDel="00000000" w:rsidR="00000000" w:rsidRPr="00000000">
        <w:rPr>
          <w:sz w:val="18"/>
          <w:szCs w:val="18"/>
          <w:rtl w:val="0"/>
        </w:rPr>
        <w:br w:type="textWrapping"/>
        <w:t xml:space="preserve">Alignment of Ngn3 (without residues (red) and with residues (cyan))</w:t>
        <w:br w:type="textWrapping"/>
      </w:r>
      <w:r w:rsidDel="00000000" w:rsidR="00000000" w:rsidRPr="00000000">
        <w:rPr>
          <w:b w:val="1"/>
          <w:sz w:val="18"/>
          <w:szCs w:val="18"/>
          <w:rtl w:val="0"/>
        </w:rPr>
        <w:t xml:space="preserve">RMSD: 0.774 (for active domains only)</w:t>
      </w:r>
    </w:p>
    <w:p w:rsidR="00000000" w:rsidDel="00000000" w:rsidP="00000000" w:rsidRDefault="00000000" w:rsidRPr="00000000" w14:paraId="0000009E">
      <w:pPr>
        <w:spacing w:after="240" w:before="240" w:lineRule="auto"/>
        <w:rPr>
          <w:b w:val="1"/>
          <w:sz w:val="18"/>
          <w:szCs w:val="18"/>
        </w:rPr>
      </w:pPr>
      <w:r w:rsidDel="00000000" w:rsidR="00000000" w:rsidRPr="00000000">
        <w:rPr>
          <w:b w:val="1"/>
          <w:sz w:val="18"/>
          <w:szCs w:val="18"/>
        </w:rPr>
        <w:drawing>
          <wp:inline distB="114300" distT="114300" distL="114300" distR="114300">
            <wp:extent cx="3224213" cy="2690140"/>
            <wp:effectExtent b="0" l="0" r="0" t="0"/>
            <wp:docPr id="4" name="image18.png"/>
            <a:graphic>
              <a:graphicData uri="http://schemas.openxmlformats.org/drawingml/2006/picture">
                <pic:pic>
                  <pic:nvPicPr>
                    <pic:cNvPr id="0" name="image18.png"/>
                    <pic:cNvPicPr preferRelativeResize="0"/>
                  </pic:nvPicPr>
                  <pic:blipFill>
                    <a:blip r:embed="rId44"/>
                    <a:srcRect b="0" l="30128" r="23717" t="0"/>
                    <a:stretch>
                      <a:fillRect/>
                    </a:stretch>
                  </pic:blipFill>
                  <pic:spPr>
                    <a:xfrm>
                      <a:off x="0" y="0"/>
                      <a:ext cx="3224213" cy="269014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rPr>
          <w:b w:val="1"/>
          <w:sz w:val="18"/>
          <w:szCs w:val="18"/>
        </w:rPr>
      </w:pPr>
      <w:r w:rsidDel="00000000" w:rsidR="00000000" w:rsidRPr="00000000">
        <w:rPr>
          <w:sz w:val="18"/>
          <w:szCs w:val="18"/>
          <w:rtl w:val="0"/>
        </w:rPr>
        <w:t xml:space="preserve">Alignment of MafA(without residues (firebrick) and with residues (yellow))</w:t>
        <w:br w:type="textWrapping"/>
      </w:r>
      <w:r w:rsidDel="00000000" w:rsidR="00000000" w:rsidRPr="00000000">
        <w:rPr>
          <w:b w:val="1"/>
          <w:sz w:val="18"/>
          <w:szCs w:val="18"/>
          <w:rtl w:val="0"/>
        </w:rPr>
        <w:t xml:space="preserve">RMSD: 1.501 (for active domains only)</w:t>
      </w:r>
    </w:p>
    <w:p w:rsidR="00000000" w:rsidDel="00000000" w:rsidP="00000000" w:rsidRDefault="00000000" w:rsidRPr="00000000" w14:paraId="000000A0">
      <w:pPr>
        <w:spacing w:after="240" w:before="240" w:lineRule="auto"/>
        <w:rPr>
          <w:b w:val="1"/>
          <w:sz w:val="30"/>
          <w:szCs w:val="30"/>
        </w:rPr>
      </w:pPr>
      <w:r w:rsidDel="00000000" w:rsidR="00000000" w:rsidRPr="00000000">
        <w:rPr>
          <w:b w:val="1"/>
          <w:sz w:val="30"/>
          <w:szCs w:val="30"/>
          <w:rtl w:val="0"/>
        </w:rPr>
        <w:t xml:space="preserve">Conclusion:</w:t>
      </w:r>
    </w:p>
    <w:p w:rsidR="00000000" w:rsidDel="00000000" w:rsidP="00000000" w:rsidRDefault="00000000" w:rsidRPr="00000000" w14:paraId="000000A1">
      <w:pPr>
        <w:spacing w:after="240" w:before="240" w:lineRule="auto"/>
        <w:rPr>
          <w:sz w:val="28"/>
          <w:szCs w:val="28"/>
        </w:rPr>
      </w:pPr>
      <w:r w:rsidDel="00000000" w:rsidR="00000000" w:rsidRPr="00000000">
        <w:rPr>
          <w:sz w:val="28"/>
          <w:szCs w:val="28"/>
          <w:rtl w:val="0"/>
        </w:rPr>
        <w:t xml:space="preserve">It is quite evident from the results obtained from the structural models and the alignments that the active domains of our TFs remained unchanged with the addition of linker residues to form the polyprotein and subsequent cleavage by the protease. This goes along with our expectation that the small </w:t>
      </w:r>
      <w:r w:rsidDel="00000000" w:rsidR="00000000" w:rsidRPr="00000000">
        <w:rPr>
          <w:sz w:val="28"/>
          <w:szCs w:val="28"/>
          <w:rtl w:val="0"/>
        </w:rPr>
        <w:t xml:space="preserve">8</w:t>
      </w:r>
      <w:r w:rsidDel="00000000" w:rsidR="00000000" w:rsidRPr="00000000">
        <w:rPr>
          <w:sz w:val="28"/>
          <w:szCs w:val="28"/>
          <w:rtl w:val="0"/>
        </w:rPr>
        <w:t xml:space="preserve"> linker residues added on either end would not affect the active domain. The same is corroborated by the low RMSD values for active domain alignment and the Ramachandran plots. The model, therefore, shows that our TFs don’t lose their functionality in the process of transferring them in the form of a polyprotein. Based on the above predictions we have no reason to suspect that functional properties of the fusion proteins will be inhibited by steric hindrance or structural inflexibility.</w:t>
      </w:r>
    </w:p>
    <w:p w:rsidR="00000000" w:rsidDel="00000000" w:rsidP="00000000" w:rsidRDefault="00000000" w:rsidRPr="00000000" w14:paraId="000000A2">
      <w:pPr>
        <w:spacing w:after="240" w:before="240" w:lineRule="auto"/>
        <w:rPr>
          <w:sz w:val="28"/>
          <w:szCs w:val="28"/>
        </w:rPr>
      </w:pPr>
      <w:r w:rsidDel="00000000" w:rsidR="00000000" w:rsidRPr="00000000">
        <w:rPr>
          <w:sz w:val="28"/>
          <w:szCs w:val="28"/>
          <w:rtl w:val="0"/>
        </w:rPr>
        <w:t xml:space="preserve">(Although this is a valid computational prediction, we understand that it is always a better practice to express the proteins and check for their activity experimentally which we could not do this year.)</w:t>
      </w:r>
      <w:r w:rsidDel="00000000" w:rsidR="00000000" w:rsidRPr="00000000">
        <w:rPr>
          <w:rtl w:val="0"/>
        </w:rPr>
      </w:r>
    </w:p>
    <w:p w:rsidR="00000000" w:rsidDel="00000000" w:rsidP="00000000" w:rsidRDefault="00000000" w:rsidRPr="00000000" w14:paraId="000000A3">
      <w:pPr>
        <w:spacing w:after="240" w:before="240" w:lineRule="auto"/>
        <w:rPr>
          <w:b w:val="1"/>
          <w:sz w:val="28"/>
          <w:szCs w:val="28"/>
        </w:rPr>
      </w:pPr>
      <w:r w:rsidDel="00000000" w:rsidR="00000000" w:rsidRPr="00000000">
        <w:rPr>
          <w:b w:val="1"/>
          <w:sz w:val="28"/>
          <w:szCs w:val="28"/>
          <w:rtl w:val="0"/>
        </w:rPr>
        <w:t xml:space="preserve">References:</w:t>
      </w:r>
      <w:r w:rsidDel="00000000" w:rsidR="00000000" w:rsidRPr="00000000">
        <w:rPr>
          <w:rtl w:val="0"/>
        </w:rPr>
      </w:r>
    </w:p>
    <w:p w:rsidR="00000000" w:rsidDel="00000000" w:rsidP="00000000" w:rsidRDefault="00000000" w:rsidRPr="00000000" w14:paraId="000000A4">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http://2009.igem.org/Team:Warsaw/Modelling/Structural</w:t>
      </w:r>
    </w:p>
    <w:p w:rsidR="00000000" w:rsidDel="00000000" w:rsidP="00000000" w:rsidRDefault="00000000" w:rsidRPr="00000000" w14:paraId="000000A5">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Williams et al. (2018) </w:t>
      </w:r>
      <w:r w:rsidDel="00000000" w:rsidR="00000000" w:rsidRPr="00000000">
        <w:rPr>
          <w:sz w:val="24"/>
          <w:szCs w:val="24"/>
          <w:rtl w:val="0"/>
        </w:rPr>
        <w:t xml:space="preserve">MolProbity: More and better reference data for improved all-atom structure validation.</w:t>
      </w:r>
      <w:r w:rsidDel="00000000" w:rsidR="00000000" w:rsidRPr="00000000">
        <w:rPr>
          <w:sz w:val="24"/>
          <w:szCs w:val="24"/>
          <w:rtl w:val="0"/>
        </w:rPr>
        <w:t xml:space="preserve"> Protein Science 27: 293-315</w:t>
      </w:r>
    </w:p>
    <w:p w:rsidR="00000000" w:rsidDel="00000000" w:rsidP="00000000" w:rsidRDefault="00000000" w:rsidRPr="00000000" w14:paraId="000000A6">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Improving physical realism, stereochemistry, and side-chain accuracy in homology modeling: Four approaches that performed well in CASP8. Krieger E, Joo K, Lee J, Lee J, Raman S, Thompson J, Tyka M, Baker D, Karplus K (2009) Proteins 77 Suppl 9, 114-122 PMID19768677.</w:t>
      </w:r>
    </w:p>
    <w:p w:rsidR="00000000" w:rsidDel="00000000" w:rsidP="00000000" w:rsidRDefault="00000000" w:rsidRPr="00000000" w14:paraId="000000A7">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A Roy, A Kucukural, Y Zhang. I-TASSER: a unified platform for automated protein structure and function prediction. Nature Protocols, 5: 725-738 (2010)</w:t>
      </w:r>
    </w:p>
    <w:p w:rsidR="00000000" w:rsidDel="00000000" w:rsidP="00000000" w:rsidRDefault="00000000" w:rsidRPr="00000000" w14:paraId="000000A8">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Waterhouse, A., Bertoni, M., Bienert, S., Studer, G., Tauriello, G., Gumienny, R., Heer, F.T., de Beer, T.A.P., Rempfer, C., Bordoli, L., Lepore, R., Schwede, T. SWISS-MODEL: homology modelling of protein structures and complexes. Nucleic Acids Res. 46(W1), W296-W303 (2018)</w:t>
      </w:r>
    </w:p>
    <w:p w:rsidR="00000000" w:rsidDel="00000000" w:rsidP="00000000" w:rsidRDefault="00000000" w:rsidRPr="00000000" w14:paraId="000000A9">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Psipred Server :</w:t>
      </w:r>
      <w:r w:rsidDel="00000000" w:rsidR="00000000" w:rsidRPr="00000000">
        <w:rPr>
          <w:color w:val="333333"/>
          <w:sz w:val="24"/>
          <w:szCs w:val="24"/>
          <w:rtl w:val="0"/>
        </w:rPr>
        <w:t xml:space="preserve">Buchan DWA, Jones DT (2019). The PSIPRED Protein Analysis Workbench: 20 years on. Nucleic Acids Research </w:t>
      </w:r>
      <w:hyperlink r:id="rId45">
        <w:r w:rsidDel="00000000" w:rsidR="00000000" w:rsidRPr="00000000">
          <w:rPr>
            <w:color w:val="1155cc"/>
            <w:sz w:val="24"/>
            <w:szCs w:val="24"/>
            <w:u w:val="single"/>
            <w:rtl w:val="0"/>
          </w:rPr>
          <w:t xml:space="preserve">https://doi.org/10.1093/nar/gkz297</w:t>
        </w:r>
      </w:hyperlink>
      <w:r w:rsidDel="00000000" w:rsidR="00000000" w:rsidRPr="00000000">
        <w:rPr>
          <w:color w:val="333333"/>
          <w:sz w:val="24"/>
          <w:szCs w:val="24"/>
          <w:rtl w:val="0"/>
        </w:rPr>
        <w:t xml:space="preserve"> </w:t>
      </w:r>
    </w:p>
    <w:p w:rsidR="00000000" w:rsidDel="00000000" w:rsidP="00000000" w:rsidRDefault="00000000" w:rsidRPr="00000000" w14:paraId="000000AA">
      <w:pPr>
        <w:numPr>
          <w:ilvl w:val="0"/>
          <w:numId w:val="2"/>
        </w:numPr>
        <w:spacing w:after="240" w:before="0" w:beforeAutospacing="0" w:lineRule="auto"/>
        <w:ind w:left="720" w:hanging="360"/>
        <w:rPr>
          <w:sz w:val="24"/>
          <w:szCs w:val="24"/>
        </w:rPr>
      </w:pPr>
      <w:r w:rsidDel="00000000" w:rsidR="00000000" w:rsidRPr="00000000">
        <w:rPr>
          <w:color w:val="333333"/>
          <w:sz w:val="24"/>
          <w:szCs w:val="24"/>
          <w:rtl w:val="0"/>
        </w:rPr>
        <w:t xml:space="preserve">The PSIPRED secondary structure prediction method : Jones DT. (1999) Protein secondary structure prediction based on position-specific scoring matrices. J. Mol. Biol. 292: 195-202.</w:t>
      </w:r>
    </w:p>
    <w:p w:rsidR="00000000" w:rsidDel="00000000" w:rsidP="00000000" w:rsidRDefault="00000000" w:rsidRPr="00000000" w14:paraId="000000AB">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AC">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AD">
      <w:pPr>
        <w:spacing w:after="240" w:before="240" w:lineRule="auto"/>
        <w:ind w:left="0" w:firstLine="0"/>
        <w:rPr>
          <w:sz w:val="32"/>
          <w:szCs w:val="32"/>
        </w:rPr>
      </w:pPr>
      <w:r w:rsidDel="00000000" w:rsidR="00000000" w:rsidRPr="00000000">
        <w:rPr>
          <w:rtl w:val="0"/>
        </w:rPr>
      </w:r>
    </w:p>
    <w:p w:rsidR="00000000" w:rsidDel="00000000" w:rsidP="00000000" w:rsidRDefault="00000000" w:rsidRPr="00000000" w14:paraId="000000AE">
      <w:pPr>
        <w:spacing w:after="240" w:before="240" w:lineRule="auto"/>
        <w:ind w:left="0" w:firstLine="0"/>
        <w:rPr>
          <w:sz w:val="32"/>
          <w:szCs w:val="32"/>
        </w:rPr>
      </w:pPr>
      <w:r w:rsidDel="00000000" w:rsidR="00000000" w:rsidRPr="00000000">
        <w:rPr>
          <w:rtl w:val="0"/>
        </w:rPr>
      </w:r>
    </w:p>
    <w:p w:rsidR="00000000" w:rsidDel="00000000" w:rsidP="00000000" w:rsidRDefault="00000000" w:rsidRPr="00000000" w14:paraId="000000AF">
      <w:pPr>
        <w:spacing w:after="240" w:before="240" w:lineRule="auto"/>
        <w:rPr>
          <w:sz w:val="26"/>
          <w:szCs w:val="26"/>
        </w:rPr>
      </w:pPr>
      <w:r w:rsidDel="00000000" w:rsidR="00000000" w:rsidRPr="00000000">
        <w:rPr>
          <w:rtl w:val="0"/>
        </w:rPr>
      </w:r>
    </w:p>
    <w:sectPr>
      <w:headerReference r:id="rId46" w:type="default"/>
      <w:footerReference r:id="rId4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hyperlink" Target="https://swissmodel.expasy.org/repository/uniprot/Q9Y4Z2?csm=2E80623E46F88B83" TargetMode="External"/><Relationship Id="rId42" Type="http://schemas.openxmlformats.org/officeDocument/2006/relationships/image" Target="media/image20.png"/><Relationship Id="rId41" Type="http://schemas.openxmlformats.org/officeDocument/2006/relationships/image" Target="media/image21.png"/><Relationship Id="rId22" Type="http://schemas.openxmlformats.org/officeDocument/2006/relationships/image" Target="media/image15.png"/><Relationship Id="rId44" Type="http://schemas.openxmlformats.org/officeDocument/2006/relationships/image" Target="media/image18.png"/><Relationship Id="rId21" Type="http://schemas.openxmlformats.org/officeDocument/2006/relationships/hyperlink" Target="https://swissmodel.expasy.org/repository/uniprot/Q9Y4Z2?csm=2E80623E46F88B83" TargetMode="External"/><Relationship Id="rId43" Type="http://schemas.openxmlformats.org/officeDocument/2006/relationships/image" Target="media/image28.png"/><Relationship Id="rId24" Type="http://schemas.openxmlformats.org/officeDocument/2006/relationships/image" Target="media/image1.png"/><Relationship Id="rId46" Type="http://schemas.openxmlformats.org/officeDocument/2006/relationships/header" Target="header1.xml"/><Relationship Id="rId23" Type="http://schemas.openxmlformats.org/officeDocument/2006/relationships/image" Target="media/image12.png"/><Relationship Id="rId45" Type="http://schemas.openxmlformats.org/officeDocument/2006/relationships/hyperlink" Target="https://doi.org/10.1093/nar/gkz29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wissmodel.expasy.org/" TargetMode="External"/><Relationship Id="rId26" Type="http://schemas.openxmlformats.org/officeDocument/2006/relationships/image" Target="media/image25.png"/><Relationship Id="rId25" Type="http://schemas.openxmlformats.org/officeDocument/2006/relationships/image" Target="media/image23.png"/><Relationship Id="rId47" Type="http://schemas.openxmlformats.org/officeDocument/2006/relationships/footer" Target="footer1.xml"/><Relationship Id="rId28" Type="http://schemas.openxmlformats.org/officeDocument/2006/relationships/image" Target="media/image29.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yperlink" Target="https://www.rcsb.org/" TargetMode="External"/><Relationship Id="rId29" Type="http://schemas.openxmlformats.org/officeDocument/2006/relationships/image" Target="media/image24.png"/><Relationship Id="rId7" Type="http://schemas.openxmlformats.org/officeDocument/2006/relationships/hyperlink" Target="https://www.uniprot.org/" TargetMode="External"/><Relationship Id="rId8" Type="http://schemas.openxmlformats.org/officeDocument/2006/relationships/hyperlink" Target="https://zhanglab.ccmb.med.umich.edu/I-TASSER/" TargetMode="External"/><Relationship Id="rId31" Type="http://schemas.openxmlformats.org/officeDocument/2006/relationships/image" Target="media/image2.png"/><Relationship Id="rId30" Type="http://schemas.openxmlformats.org/officeDocument/2006/relationships/image" Target="media/image19.png"/><Relationship Id="rId11" Type="http://schemas.openxmlformats.org/officeDocument/2006/relationships/hyperlink" Target="http://bioinf.cs.ucl.ac.uk/psipred/" TargetMode="External"/><Relationship Id="rId33" Type="http://schemas.openxmlformats.org/officeDocument/2006/relationships/image" Target="media/image14.png"/><Relationship Id="rId10" Type="http://schemas.openxmlformats.org/officeDocument/2006/relationships/hyperlink" Target="https://pymol.org/" TargetMode="External"/><Relationship Id="rId32" Type="http://schemas.openxmlformats.org/officeDocument/2006/relationships/image" Target="media/image10.png"/><Relationship Id="rId13" Type="http://schemas.openxmlformats.org/officeDocument/2006/relationships/hyperlink" Target="http://molprobity.biochem.duke.edu/" TargetMode="External"/><Relationship Id="rId35" Type="http://schemas.openxmlformats.org/officeDocument/2006/relationships/image" Target="media/image8.png"/><Relationship Id="rId12" Type="http://schemas.openxmlformats.org/officeDocument/2006/relationships/hyperlink" Target="http://www.yasara.org/" TargetMode="External"/><Relationship Id="rId34" Type="http://schemas.openxmlformats.org/officeDocument/2006/relationships/image" Target="media/image6.png"/><Relationship Id="rId15" Type="http://schemas.openxmlformats.org/officeDocument/2006/relationships/image" Target="media/image13.png"/><Relationship Id="rId37" Type="http://schemas.openxmlformats.org/officeDocument/2006/relationships/image" Target="media/image17.png"/><Relationship Id="rId14" Type="http://schemas.openxmlformats.org/officeDocument/2006/relationships/image" Target="media/image7.png"/><Relationship Id="rId36" Type="http://schemas.openxmlformats.org/officeDocument/2006/relationships/image" Target="media/image9.png"/><Relationship Id="rId17" Type="http://schemas.openxmlformats.org/officeDocument/2006/relationships/image" Target="media/image3.png"/><Relationship Id="rId39" Type="http://schemas.openxmlformats.org/officeDocument/2006/relationships/image" Target="media/image27.png"/><Relationship Id="rId16" Type="http://schemas.openxmlformats.org/officeDocument/2006/relationships/image" Target="media/image4.png"/><Relationship Id="rId38" Type="http://schemas.openxmlformats.org/officeDocument/2006/relationships/image" Target="media/image5.png"/><Relationship Id="rId19" Type="http://schemas.openxmlformats.org/officeDocument/2006/relationships/image" Target="media/image16.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