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Nostalgia: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met my friend up at a diner,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catch up on our lives,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search of something finer,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mental dumpster dives.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order: coffee black, I resolved,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he three sugars sweet,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 when I looked they had dissolved,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I shifted in my seat.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Right now he looked alright,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 back then how he was gold!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‘Twas as if each hopeless night,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 grew to twice as old.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Yet the conversation rumbled,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Reached the climax of our days,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But at a pause he mumbled,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picked the knives up off our trays.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he thrust across the table,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Stabbed and twisted in my gut,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Left my outfit crimson-sable,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‘Cross my trousers and my butt.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my good old friend betrayed 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Left me out to rot,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Deceived my hope and ecstasy,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Made me happy he did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