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Undue Rhythm of Love: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Beware the snare that glare flare,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will wear and will tear,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will scare off the share of what's fair,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 it rare, for it dare bare care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Under its lair of air save their prayer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spare heir </w:t>
      </w:r>
      <w:r w:rsidDel="00000000" w:rsidR="00000000" w:rsidRPr="00000000">
        <w:rPr>
          <w:rtl w:val="0"/>
        </w:rPr>
        <w:t xml:space="preserve">of affair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