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Message in a Bottle: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“I’m all out of brandy,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all out of shanty,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 come let’s have a good rhyme!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Let’s talk of the seas,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talk of the breeze,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Before we run out of time!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wind of my mind,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Sails from behind,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pushes me ‘cross the sea!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inspiration,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Of exploration,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Continues to capture me!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Think of the Earth,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Think of your mirth,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 it down or up above!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But drink not of beer,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this bottle here,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But liquidate your love!”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—1692, Atlantic Ocean, Golden Age of Piracy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“I came across you on the beaches up nigh,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When I’d nothing to do but sit there and cry.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the damnable masses are played like a doll,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By the clerical asses who’re greedy for all.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 fight with a sword is distant to me,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 too with concord and tolerant treaty.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But war with the pen must surely go on,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‘Till thoughts open and free have won.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Thank you good stranger for giving me laugh,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Let’s off</w:t>
      </w:r>
      <w:r w:rsidDel="00000000" w:rsidR="00000000" w:rsidRPr="00000000">
        <w:rPr>
          <w:rtl w:val="0"/>
        </w:rPr>
        <w:t xml:space="preserve"> to more </w:t>
      </w:r>
      <w:r w:rsidDel="00000000" w:rsidR="00000000" w:rsidRPr="00000000">
        <w:rPr>
          <w:rtl w:val="0"/>
        </w:rPr>
        <w:t xml:space="preserve">danger</w:t>
      </w:r>
      <w:r w:rsidDel="00000000" w:rsidR="00000000" w:rsidRPr="00000000">
        <w:rPr>
          <w:rtl w:val="0"/>
        </w:rPr>
        <w:t xml:space="preserve"> ‘cross uncharted </w:t>
      </w:r>
      <w:r w:rsidDel="00000000" w:rsidR="00000000" w:rsidRPr="00000000">
        <w:rPr>
          <w:rtl w:val="0"/>
        </w:rPr>
        <w:t xml:space="preserve">graph</w:t>
      </w:r>
      <w:r w:rsidDel="00000000" w:rsidR="00000000" w:rsidRPr="00000000">
        <w:rPr>
          <w:rtl w:val="0"/>
        </w:rPr>
        <w:t xml:space="preserve">!”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—1730, France, Age of Enlightenment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“My precedent sir of gloomy past,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My critical soldier, my knight of lambast,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Why, you’d happily cry from contrast,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you saw that freedom had won at last.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 the home of the brave and the land of the free,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Have secured their liberty with Locke and Key.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Though it took more than time for the stars to align,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halo protects and may God let it shine.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 odd to be writing to ghosts of hope,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But better than writing to ghosts of mope!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So sail away friends ‘till the next man writes,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Sail across oceans, dreams, and nights!”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—1788, U.S., Ratification of U.S. Constitution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“O, freedom of mind and body is nice,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But for greedy man it won’t suffice,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 by way of the mills,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Curiosity kills,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All of the humans as if they were mice.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Advancement ideal is a noble quest,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Bettering man and all of the rest,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But it’s only an end,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With means they don’t tend,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 they’ll smog the city to be the best.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So I’ll give you advice whoever’s to come,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Fight for your love but don’t become numb,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To the routes you take,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And the rules you break,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Else you’ll be marching to a deadbeat drum.”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—1825, England, Industrial Revolution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“I’ve unshackled our brothers in light of our foe,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I’ve unfettered my ego in light of my woe.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For a slave only wants a slave for his own,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Blind to the truth he’d never been shown.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And the millionaire man who seeks his own thrill,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More often than not leaves with no bill.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He stirs up commotion and makes a great wreck,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Leaving his playthings the generational check.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Be haughty and keen, daring and bright,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But let not your pride dissolve into spite.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 a rose is a rose as long as it’s red,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And pitiful dust the moment it’s dead.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We’re meant to reflect in pivotal times,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So I thank thee, O Chance, for these luminous rhymes.”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—1892, Ivory Coast, African </w:t>
      </w:r>
      <w:r w:rsidDel="00000000" w:rsidR="00000000" w:rsidRPr="00000000">
        <w:rPr>
          <w:rtl w:val="0"/>
        </w:rPr>
        <w:t xml:space="preserve">Colonialization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“If only you could see how the world waits in fear,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How unless it’s them they won’t go near.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Your neighbor is dying but you invoke appeasement,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Does your lack of aid grant you easement?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But I don’t blame just the others,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 too call upon my own brothers.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You’re too greedy and blind for any coalition,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But without it we can’t succeed in our mission.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So call me dramatic towards a war sporadic,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But this is emblematic of a world autocratic.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So I’ll send you away, let’s see if it’s true,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When one day at bay you read me to you.”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—1937, Spain, Spanish Civil War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