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Life’s Meaning: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world of meaning, there seems to be,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Mystery towards what to measure.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Pleasure surely leads to pain,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Obtain the good, await the bad.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Glad is the man who owns it all,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Pitfall comes when it’s overrated.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Dictated by a god,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Facade of truth void of proof.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Aloof from life you’ve made your mark,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Dark in the dirt and you can’t take part.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Smart men turn nihilistic,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Realistic meaning is none at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