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354" w:rsidRDefault="00D318D2">
      <w:pPr>
        <w:spacing w:before="67"/>
        <w:ind w:left="3655" w:right="3432" w:firstLine="1"/>
        <w:jc w:val="center"/>
        <w:rPr>
          <w:b/>
          <w:sz w:val="32"/>
        </w:rPr>
      </w:pPr>
      <w:r>
        <w:rPr>
          <w:noProof/>
        </w:rPr>
        <w:drawing>
          <wp:anchor distT="0" distB="0" distL="0" distR="0" simplePos="0" relativeHeight="487504384" behindDoc="1" locked="0" layoutInCell="1" allowOverlap="1">
            <wp:simplePos x="0" y="0"/>
            <wp:positionH relativeFrom="page">
              <wp:posOffset>683259</wp:posOffset>
            </wp:positionH>
            <wp:positionV relativeFrom="paragraph">
              <wp:posOffset>94873</wp:posOffset>
            </wp:positionV>
            <wp:extent cx="701979" cy="768984"/>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01979" cy="768984"/>
                    </a:xfrm>
                    <a:prstGeom prst="rect">
                      <a:avLst/>
                    </a:prstGeom>
                  </pic:spPr>
                </pic:pic>
              </a:graphicData>
            </a:graphic>
          </wp:anchor>
        </w:drawing>
      </w:r>
      <w:r>
        <w:rPr>
          <w:b/>
          <w:sz w:val="28"/>
        </w:rPr>
        <w:t>YAYASAN WAKAF UMI</w:t>
      </w:r>
      <w:r>
        <w:rPr>
          <w:b/>
          <w:spacing w:val="1"/>
          <w:sz w:val="28"/>
        </w:rPr>
        <w:t xml:space="preserve"> </w:t>
      </w:r>
      <w:r>
        <w:rPr>
          <w:b/>
          <w:sz w:val="28"/>
        </w:rPr>
        <w:t>UNIVERSITAS</w:t>
      </w:r>
      <w:r>
        <w:rPr>
          <w:b/>
          <w:spacing w:val="-10"/>
          <w:sz w:val="28"/>
        </w:rPr>
        <w:t xml:space="preserve"> </w:t>
      </w:r>
      <w:r>
        <w:rPr>
          <w:b/>
          <w:sz w:val="28"/>
        </w:rPr>
        <w:t>MUSLIM</w:t>
      </w:r>
      <w:r>
        <w:rPr>
          <w:b/>
          <w:spacing w:val="-9"/>
          <w:sz w:val="28"/>
        </w:rPr>
        <w:t xml:space="preserve"> </w:t>
      </w:r>
      <w:r>
        <w:rPr>
          <w:b/>
          <w:sz w:val="28"/>
        </w:rPr>
        <w:t>INDONESIA</w:t>
      </w:r>
      <w:r>
        <w:rPr>
          <w:b/>
          <w:spacing w:val="-67"/>
          <w:sz w:val="28"/>
        </w:rPr>
        <w:t xml:space="preserve"> </w:t>
      </w:r>
      <w:r>
        <w:rPr>
          <w:b/>
          <w:sz w:val="32"/>
        </w:rPr>
        <w:t>FAKULTAS</w:t>
      </w:r>
      <w:r>
        <w:rPr>
          <w:b/>
          <w:spacing w:val="-1"/>
          <w:sz w:val="32"/>
        </w:rPr>
        <w:t xml:space="preserve"> </w:t>
      </w:r>
      <w:r>
        <w:rPr>
          <w:b/>
          <w:sz w:val="32"/>
        </w:rPr>
        <w:t>ILMU</w:t>
      </w:r>
      <w:r>
        <w:rPr>
          <w:b/>
          <w:spacing w:val="-1"/>
          <w:sz w:val="32"/>
        </w:rPr>
        <w:t xml:space="preserve"> </w:t>
      </w:r>
      <w:r>
        <w:rPr>
          <w:b/>
          <w:sz w:val="32"/>
        </w:rPr>
        <w:t>KOMPUTER</w:t>
      </w:r>
    </w:p>
    <w:p w:rsidR="00D73354" w:rsidRDefault="00C2550C">
      <w:pPr>
        <w:pStyle w:val="Title"/>
        <w:tabs>
          <w:tab w:val="left" w:pos="2579"/>
          <w:tab w:val="left" w:pos="10942"/>
        </w:tabs>
        <w:rPr>
          <w:u w:val="none"/>
        </w:rPr>
      </w:pPr>
      <w:r>
        <w:pict>
          <v:rect id="_x0000_s1034" style="position:absolute;left:0;text-align:left;margin-left:19pt;margin-top:22.05pt;width:547.1pt;height:1pt;z-index:-15728640;mso-wrap-distance-left:0;mso-wrap-distance-right:0;mso-position-horizontal-relative:page" fillcolor="black" stroked="f">
            <w10:wrap type="topAndBottom" anchorx="page"/>
          </v:rect>
        </w:pict>
      </w:r>
      <w:r w:rsidR="00D318D2">
        <w:rPr>
          <w:u w:val="thick"/>
        </w:rPr>
        <w:t xml:space="preserve"> </w:t>
      </w:r>
      <w:r w:rsidR="00D318D2">
        <w:rPr>
          <w:u w:val="thick"/>
        </w:rPr>
        <w:tab/>
        <w:t>PROGRAM</w:t>
      </w:r>
      <w:r w:rsidR="00D318D2">
        <w:rPr>
          <w:spacing w:val="-1"/>
          <w:u w:val="thick"/>
        </w:rPr>
        <w:t xml:space="preserve"> </w:t>
      </w:r>
      <w:r w:rsidR="00D318D2">
        <w:rPr>
          <w:u w:val="thick"/>
        </w:rPr>
        <w:t>STUDI TEKNIK</w:t>
      </w:r>
      <w:r w:rsidR="00D318D2">
        <w:rPr>
          <w:spacing w:val="-13"/>
          <w:u w:val="thick"/>
        </w:rPr>
        <w:t xml:space="preserve"> </w:t>
      </w:r>
      <w:r w:rsidR="00D318D2">
        <w:rPr>
          <w:u w:val="thick"/>
        </w:rPr>
        <w:t>INFORMATIKA</w:t>
      </w:r>
      <w:r w:rsidR="00D318D2">
        <w:rPr>
          <w:u w:val="thick"/>
        </w:rPr>
        <w:tab/>
      </w:r>
    </w:p>
    <w:p w:rsidR="00D73354" w:rsidRDefault="00D318D2">
      <w:pPr>
        <w:spacing w:before="34" w:line="184" w:lineRule="exact"/>
        <w:ind w:left="635" w:right="556"/>
        <w:jc w:val="center"/>
        <w:rPr>
          <w:sz w:val="16"/>
        </w:rPr>
      </w:pPr>
      <w:r>
        <w:rPr>
          <w:sz w:val="16"/>
        </w:rPr>
        <w:t>Jln.</w:t>
      </w:r>
      <w:r>
        <w:rPr>
          <w:spacing w:val="-7"/>
          <w:sz w:val="16"/>
        </w:rPr>
        <w:t xml:space="preserve"> </w:t>
      </w:r>
      <w:r>
        <w:rPr>
          <w:sz w:val="16"/>
        </w:rPr>
        <w:t>Urip</w:t>
      </w:r>
      <w:r>
        <w:rPr>
          <w:spacing w:val="-4"/>
          <w:sz w:val="16"/>
        </w:rPr>
        <w:t xml:space="preserve"> </w:t>
      </w:r>
      <w:r>
        <w:rPr>
          <w:sz w:val="16"/>
        </w:rPr>
        <w:t>Sumohardjo</w:t>
      </w:r>
      <w:r>
        <w:rPr>
          <w:spacing w:val="-4"/>
          <w:sz w:val="16"/>
        </w:rPr>
        <w:t xml:space="preserve"> </w:t>
      </w:r>
      <w:r>
        <w:rPr>
          <w:sz w:val="16"/>
        </w:rPr>
        <w:t>Km.05</w:t>
      </w:r>
      <w:r>
        <w:rPr>
          <w:spacing w:val="-4"/>
          <w:sz w:val="16"/>
        </w:rPr>
        <w:t xml:space="preserve"> </w:t>
      </w:r>
      <w:r>
        <w:rPr>
          <w:sz w:val="16"/>
        </w:rPr>
        <w:t>Gedung</w:t>
      </w:r>
      <w:r>
        <w:rPr>
          <w:spacing w:val="-8"/>
          <w:sz w:val="16"/>
        </w:rPr>
        <w:t xml:space="preserve"> </w:t>
      </w:r>
      <w:r>
        <w:rPr>
          <w:sz w:val="16"/>
        </w:rPr>
        <w:t>Fakultas</w:t>
      </w:r>
      <w:r>
        <w:rPr>
          <w:spacing w:val="-5"/>
          <w:sz w:val="16"/>
        </w:rPr>
        <w:t xml:space="preserve"> </w:t>
      </w:r>
      <w:r>
        <w:rPr>
          <w:sz w:val="16"/>
        </w:rPr>
        <w:t>Ilmu</w:t>
      </w:r>
      <w:r>
        <w:rPr>
          <w:spacing w:val="-8"/>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7"/>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6"/>
          <w:sz w:val="16"/>
        </w:rPr>
        <w:t xml:space="preserve"> </w:t>
      </w:r>
      <w:r>
        <w:rPr>
          <w:sz w:val="16"/>
        </w:rPr>
        <w:t>449775-453308-453818,</w:t>
      </w:r>
      <w:r>
        <w:rPr>
          <w:spacing w:val="-6"/>
          <w:sz w:val="16"/>
        </w:rPr>
        <w:t xml:space="preserve"> </w:t>
      </w:r>
      <w:r>
        <w:rPr>
          <w:sz w:val="16"/>
        </w:rPr>
        <w:t>Fax</w:t>
      </w:r>
      <w:r>
        <w:rPr>
          <w:spacing w:val="-4"/>
          <w:sz w:val="16"/>
        </w:rPr>
        <w:t xml:space="preserve"> </w:t>
      </w:r>
      <w:r>
        <w:rPr>
          <w:sz w:val="16"/>
        </w:rPr>
        <w:t>(0411)</w:t>
      </w:r>
      <w:r>
        <w:rPr>
          <w:spacing w:val="-4"/>
          <w:sz w:val="16"/>
        </w:rPr>
        <w:t xml:space="preserve"> </w:t>
      </w:r>
      <w:r>
        <w:rPr>
          <w:sz w:val="16"/>
        </w:rPr>
        <w:t>-</w:t>
      </w:r>
      <w:r>
        <w:rPr>
          <w:spacing w:val="-9"/>
          <w:sz w:val="16"/>
        </w:rPr>
        <w:t xml:space="preserve"> </w:t>
      </w:r>
      <w:r>
        <w:rPr>
          <w:sz w:val="16"/>
        </w:rPr>
        <w:t>453009</w:t>
      </w:r>
      <w:r>
        <w:rPr>
          <w:spacing w:val="-6"/>
          <w:sz w:val="16"/>
        </w:rPr>
        <w:t xml:space="preserve"> </w:t>
      </w:r>
      <w:r>
        <w:rPr>
          <w:sz w:val="16"/>
        </w:rPr>
        <w:t>Makassar</w:t>
      </w:r>
      <w:r>
        <w:rPr>
          <w:spacing w:val="-8"/>
          <w:sz w:val="16"/>
        </w:rPr>
        <w:t xml:space="preserve"> </w:t>
      </w:r>
      <w:r>
        <w:rPr>
          <w:sz w:val="16"/>
        </w:rPr>
        <w:t>90231</w:t>
      </w:r>
    </w:p>
    <w:p w:rsidR="00D73354" w:rsidRDefault="00D318D2">
      <w:pPr>
        <w:ind w:left="635" w:right="556"/>
        <w:jc w:val="center"/>
        <w:rPr>
          <w:i/>
          <w:sz w:val="16"/>
        </w:rPr>
      </w:pPr>
      <w:r>
        <w:rPr>
          <w:i/>
          <w:sz w:val="16"/>
        </w:rPr>
        <w:t>website:</w:t>
      </w:r>
      <w:r>
        <w:rPr>
          <w:i/>
          <w:spacing w:val="-4"/>
          <w:sz w:val="16"/>
        </w:rPr>
        <w:t xml:space="preserve"> </w:t>
      </w:r>
      <w:r>
        <w:rPr>
          <w:i/>
          <w:sz w:val="16"/>
        </w:rPr>
        <w:t>fikom.umi.ac.id,</w:t>
      </w:r>
      <w:r>
        <w:rPr>
          <w:i/>
          <w:spacing w:val="-3"/>
          <w:sz w:val="16"/>
        </w:rPr>
        <w:t xml:space="preserve"> </w:t>
      </w:r>
      <w:r>
        <w:rPr>
          <w:i/>
          <w:sz w:val="16"/>
        </w:rPr>
        <w:t>email:</w:t>
      </w:r>
      <w:r>
        <w:rPr>
          <w:i/>
          <w:spacing w:val="-1"/>
          <w:sz w:val="16"/>
        </w:rPr>
        <w:t xml:space="preserve"> </w:t>
      </w:r>
      <w:hyperlink r:id="rId6">
        <w:r>
          <w:rPr>
            <w:i/>
            <w:sz w:val="16"/>
          </w:rPr>
          <w:t>s1.teknik.informatika@umi.ac.id</w:t>
        </w:r>
      </w:hyperlink>
    </w:p>
    <w:p w:rsidR="00D73354" w:rsidRDefault="00D73354">
      <w:pPr>
        <w:pStyle w:val="BodyText"/>
        <w:spacing w:before="9"/>
        <w:rPr>
          <w:i/>
          <w:sz w:val="15"/>
        </w:rPr>
      </w:pPr>
    </w:p>
    <w:p w:rsidR="00D73354" w:rsidRDefault="00D318D2">
      <w:pPr>
        <w:ind w:left="4699"/>
        <w:rPr>
          <w:b/>
          <w:i/>
        </w:rPr>
      </w:pPr>
      <w:r>
        <w:rPr>
          <w:b/>
          <w:i/>
        </w:rPr>
        <w:t>Bismillahir</w:t>
      </w:r>
      <w:r>
        <w:rPr>
          <w:b/>
          <w:i/>
          <w:spacing w:val="-1"/>
        </w:rPr>
        <w:t xml:space="preserve"> </w:t>
      </w:r>
      <w:r>
        <w:rPr>
          <w:b/>
          <w:i/>
        </w:rPr>
        <w:t>Rahmanir</w:t>
      </w:r>
      <w:r>
        <w:rPr>
          <w:b/>
          <w:i/>
          <w:spacing w:val="-2"/>
        </w:rPr>
        <w:t xml:space="preserve"> </w:t>
      </w:r>
      <w:r>
        <w:rPr>
          <w:b/>
          <w:i/>
        </w:rPr>
        <w:t>Rahiim</w:t>
      </w:r>
    </w:p>
    <w:p w:rsidR="00D73354" w:rsidRDefault="00D73354">
      <w:pPr>
        <w:pStyle w:val="BodyText"/>
        <w:spacing w:before="10"/>
        <w:rPr>
          <w:b/>
          <w:i/>
          <w:sz w:val="19"/>
        </w:rPr>
      </w:pPr>
    </w:p>
    <w:p w:rsidR="00D73354" w:rsidRDefault="00D318D2">
      <w:pPr>
        <w:spacing w:line="321" w:lineRule="exact"/>
        <w:ind w:left="778" w:right="556"/>
        <w:jc w:val="center"/>
        <w:rPr>
          <w:b/>
          <w:sz w:val="28"/>
        </w:rPr>
      </w:pPr>
      <w:r>
        <w:rPr>
          <w:b/>
          <w:sz w:val="28"/>
          <w:u w:val="thick"/>
        </w:rPr>
        <w:t>FORM</w:t>
      </w:r>
      <w:r>
        <w:rPr>
          <w:b/>
          <w:spacing w:val="-2"/>
          <w:sz w:val="28"/>
          <w:u w:val="thick"/>
        </w:rPr>
        <w:t xml:space="preserve"> </w:t>
      </w:r>
      <w:r>
        <w:rPr>
          <w:b/>
          <w:sz w:val="28"/>
          <w:u w:val="thick"/>
        </w:rPr>
        <w:t>KERANGKA</w:t>
      </w:r>
      <w:r>
        <w:rPr>
          <w:b/>
          <w:spacing w:val="-2"/>
          <w:sz w:val="28"/>
          <w:u w:val="thick"/>
        </w:rPr>
        <w:t xml:space="preserve"> </w:t>
      </w:r>
      <w:r>
        <w:rPr>
          <w:b/>
          <w:sz w:val="28"/>
          <w:u w:val="thick"/>
        </w:rPr>
        <w:t>PIKIR</w:t>
      </w:r>
    </w:p>
    <w:p w:rsidR="00D73354" w:rsidRDefault="00D318D2">
      <w:pPr>
        <w:pStyle w:val="BodyText"/>
        <w:tabs>
          <w:tab w:val="left" w:pos="3775"/>
          <w:tab w:val="left" w:pos="4058"/>
        </w:tabs>
        <w:spacing w:line="275" w:lineRule="exact"/>
        <w:ind w:left="1080"/>
      </w:pPr>
      <w:r>
        <w:t>Nama</w:t>
      </w:r>
      <w:r>
        <w:rPr>
          <w:spacing w:val="-2"/>
        </w:rPr>
        <w:t xml:space="preserve"> </w:t>
      </w:r>
      <w:r w:rsidR="00036314">
        <w:t>Lengkap</w:t>
      </w:r>
      <w:r w:rsidR="00036314">
        <w:tab/>
        <w:t>:</w:t>
      </w:r>
      <w:r w:rsidR="00036314">
        <w:tab/>
        <w:t>Awal Pradinata</w:t>
      </w:r>
    </w:p>
    <w:p w:rsidR="00D73354" w:rsidRDefault="00D318D2">
      <w:pPr>
        <w:tabs>
          <w:tab w:val="left" w:pos="3775"/>
          <w:tab w:val="left" w:pos="4058"/>
        </w:tabs>
        <w:spacing w:before="43"/>
        <w:ind w:left="1080"/>
        <w:rPr>
          <w:sz w:val="24"/>
        </w:rPr>
      </w:pPr>
      <w:r>
        <w:rPr>
          <w:position w:val="2"/>
        </w:rPr>
        <w:t>Stambuk</w:t>
      </w:r>
      <w:r>
        <w:rPr>
          <w:position w:val="2"/>
        </w:rPr>
        <w:tab/>
      </w:r>
      <w:r w:rsidR="00036314">
        <w:rPr>
          <w:sz w:val="24"/>
        </w:rPr>
        <w:t>:</w:t>
      </w:r>
      <w:r w:rsidR="00036314">
        <w:rPr>
          <w:sz w:val="24"/>
        </w:rPr>
        <w:tab/>
        <w:t>13020180034</w:t>
      </w:r>
    </w:p>
    <w:p w:rsidR="00D73354" w:rsidRDefault="00D318D2">
      <w:pPr>
        <w:tabs>
          <w:tab w:val="left" w:pos="3775"/>
          <w:tab w:val="left" w:pos="4044"/>
        </w:tabs>
        <w:spacing w:before="39"/>
        <w:ind w:left="1080"/>
        <w:rPr>
          <w:sz w:val="24"/>
        </w:rPr>
      </w:pPr>
      <w:r>
        <w:rPr>
          <w:position w:val="2"/>
        </w:rPr>
        <w:t>Peminatan</w:t>
      </w:r>
      <w:r>
        <w:rPr>
          <w:position w:val="2"/>
        </w:rPr>
        <w:tab/>
      </w:r>
      <w:r w:rsidR="00C2550C">
        <w:rPr>
          <w:sz w:val="24"/>
        </w:rPr>
        <w:t>:</w:t>
      </w:r>
      <w:r w:rsidR="00C2550C">
        <w:rPr>
          <w:sz w:val="24"/>
        </w:rPr>
        <w:tab/>
        <w:t>Rekayasa Perangkat Lunak</w:t>
      </w:r>
    </w:p>
    <w:p w:rsidR="00D73354" w:rsidRDefault="00D318D2">
      <w:pPr>
        <w:tabs>
          <w:tab w:val="left" w:pos="3775"/>
          <w:tab w:val="left" w:pos="4044"/>
        </w:tabs>
        <w:spacing w:before="42"/>
        <w:ind w:left="1080"/>
        <w:rPr>
          <w:sz w:val="24"/>
        </w:rPr>
      </w:pPr>
      <w:r>
        <w:rPr>
          <w:position w:val="2"/>
        </w:rPr>
        <w:t>No.</w:t>
      </w:r>
      <w:r>
        <w:rPr>
          <w:spacing w:val="-2"/>
          <w:position w:val="2"/>
        </w:rPr>
        <w:t xml:space="preserve"> </w:t>
      </w:r>
      <w:r>
        <w:rPr>
          <w:position w:val="2"/>
        </w:rPr>
        <w:t>Handphone</w:t>
      </w:r>
      <w:r>
        <w:rPr>
          <w:position w:val="2"/>
        </w:rPr>
        <w:tab/>
      </w:r>
      <w:r w:rsidR="00036314">
        <w:rPr>
          <w:sz w:val="24"/>
        </w:rPr>
        <w:t>:</w:t>
      </w:r>
      <w:r w:rsidR="00036314">
        <w:rPr>
          <w:sz w:val="24"/>
        </w:rPr>
        <w:tab/>
        <w:t>0812456</w:t>
      </w:r>
      <w:r>
        <w:rPr>
          <w:sz w:val="24"/>
        </w:rPr>
        <w:t>8</w:t>
      </w:r>
      <w:r w:rsidR="00036314">
        <w:rPr>
          <w:sz w:val="24"/>
        </w:rPr>
        <w:t>15</w:t>
      </w:r>
      <w:r>
        <w:rPr>
          <w:sz w:val="24"/>
        </w:rPr>
        <w:t>8</w:t>
      </w:r>
      <w:r w:rsidR="00036314">
        <w:rPr>
          <w:sz w:val="24"/>
        </w:rPr>
        <w:t>3</w:t>
      </w:r>
    </w:p>
    <w:p w:rsidR="00D73354" w:rsidRDefault="00D318D2">
      <w:pPr>
        <w:pStyle w:val="BodyText"/>
        <w:tabs>
          <w:tab w:val="left" w:pos="3775"/>
          <w:tab w:val="left" w:pos="4058"/>
        </w:tabs>
        <w:spacing w:before="40"/>
        <w:ind w:left="4068" w:right="773" w:hanging="2977"/>
      </w:pPr>
      <w:r>
        <w:rPr>
          <w:position w:val="2"/>
          <w:sz w:val="22"/>
        </w:rPr>
        <w:t>Judul</w:t>
      </w:r>
      <w:r>
        <w:rPr>
          <w:spacing w:val="-1"/>
          <w:position w:val="2"/>
          <w:sz w:val="22"/>
        </w:rPr>
        <w:t xml:space="preserve"> </w:t>
      </w:r>
      <w:r>
        <w:rPr>
          <w:position w:val="2"/>
          <w:sz w:val="22"/>
        </w:rPr>
        <w:t>Tugas</w:t>
      </w:r>
      <w:r>
        <w:rPr>
          <w:spacing w:val="-4"/>
          <w:position w:val="2"/>
          <w:sz w:val="22"/>
        </w:rPr>
        <w:t xml:space="preserve"> </w:t>
      </w:r>
      <w:r>
        <w:rPr>
          <w:position w:val="2"/>
          <w:sz w:val="22"/>
        </w:rPr>
        <w:t>Akhir/Skripsi</w:t>
      </w:r>
      <w:r>
        <w:rPr>
          <w:position w:val="2"/>
          <w:sz w:val="22"/>
        </w:rPr>
        <w:tab/>
      </w:r>
      <w:r w:rsidR="00C2550C">
        <w:t>:</w:t>
      </w:r>
      <w:r w:rsidR="00C2550C">
        <w:tab/>
        <w:t>Implementasi Event Driven</w:t>
      </w:r>
      <w:r w:rsidR="00036314">
        <w:t xml:space="preserve"> Microservice Menggunakan Kafka Dengan Orchestration Model </w:t>
      </w:r>
    </w:p>
    <w:p w:rsidR="00D73354" w:rsidRDefault="00D318D2">
      <w:pPr>
        <w:pStyle w:val="Heading1"/>
        <w:spacing w:before="42"/>
        <w:ind w:left="4735" w:right="0"/>
        <w:jc w:val="left"/>
        <w:rPr>
          <w:u w:val="none"/>
        </w:rPr>
      </w:pPr>
      <w:r>
        <w:rPr>
          <w:u w:val="thick"/>
        </w:rPr>
        <w:t>PENELITIAN</w:t>
      </w:r>
      <w:r>
        <w:rPr>
          <w:spacing w:val="-2"/>
          <w:u w:val="thick"/>
        </w:rPr>
        <w:t xml:space="preserve"> </w:t>
      </w:r>
      <w:r>
        <w:rPr>
          <w:u w:val="thick"/>
        </w:rPr>
        <w:t>TERKAIT</w:t>
      </w:r>
    </w:p>
    <w:p w:rsidR="00D73354" w:rsidRDefault="00D73354">
      <w:pPr>
        <w:pStyle w:val="BodyText"/>
        <w:spacing w:before="11"/>
        <w:rPr>
          <w:b/>
          <w:sz w:val="6"/>
        </w:rPr>
      </w:pPr>
    </w:p>
    <w:tbl>
      <w:tblPr>
        <w:tblW w:w="0" w:type="auto"/>
        <w:tblInd w:w="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2606"/>
        <w:gridCol w:w="2701"/>
        <w:gridCol w:w="2700"/>
      </w:tblGrid>
      <w:tr w:rsidR="00D73354">
        <w:trPr>
          <w:trHeight w:val="254"/>
        </w:trPr>
        <w:tc>
          <w:tcPr>
            <w:tcW w:w="1980" w:type="dxa"/>
          </w:tcPr>
          <w:p w:rsidR="00D73354" w:rsidRDefault="00D318D2">
            <w:pPr>
              <w:pStyle w:val="TableParagraph"/>
              <w:spacing w:line="234" w:lineRule="exact"/>
              <w:ind w:left="111"/>
              <w:rPr>
                <w:b/>
                <w:sz w:val="24"/>
              </w:rPr>
            </w:pPr>
            <w:r>
              <w:rPr>
                <w:b/>
                <w:sz w:val="24"/>
              </w:rPr>
              <w:t>No.</w:t>
            </w:r>
          </w:p>
        </w:tc>
        <w:tc>
          <w:tcPr>
            <w:tcW w:w="2606" w:type="dxa"/>
          </w:tcPr>
          <w:p w:rsidR="00D73354" w:rsidRDefault="00D318D2">
            <w:pPr>
              <w:pStyle w:val="TableParagraph"/>
              <w:spacing w:line="234" w:lineRule="exact"/>
              <w:ind w:left="15"/>
              <w:jc w:val="center"/>
              <w:rPr>
                <w:b/>
                <w:sz w:val="24"/>
              </w:rPr>
            </w:pPr>
            <w:r>
              <w:rPr>
                <w:b/>
                <w:sz w:val="24"/>
              </w:rPr>
              <w:t>1</w:t>
            </w:r>
          </w:p>
        </w:tc>
        <w:tc>
          <w:tcPr>
            <w:tcW w:w="2701" w:type="dxa"/>
          </w:tcPr>
          <w:p w:rsidR="00D73354" w:rsidRDefault="00D318D2">
            <w:pPr>
              <w:pStyle w:val="TableParagraph"/>
              <w:spacing w:line="234" w:lineRule="exact"/>
              <w:ind w:left="18"/>
              <w:jc w:val="center"/>
              <w:rPr>
                <w:b/>
                <w:sz w:val="24"/>
              </w:rPr>
            </w:pPr>
            <w:r>
              <w:rPr>
                <w:b/>
                <w:sz w:val="24"/>
              </w:rPr>
              <w:t>2</w:t>
            </w:r>
          </w:p>
        </w:tc>
        <w:tc>
          <w:tcPr>
            <w:tcW w:w="2700" w:type="dxa"/>
          </w:tcPr>
          <w:p w:rsidR="00D73354" w:rsidRDefault="00D318D2">
            <w:pPr>
              <w:pStyle w:val="TableParagraph"/>
              <w:spacing w:line="234" w:lineRule="exact"/>
              <w:ind w:left="19"/>
              <w:jc w:val="center"/>
              <w:rPr>
                <w:b/>
                <w:sz w:val="24"/>
              </w:rPr>
            </w:pPr>
            <w:r>
              <w:rPr>
                <w:b/>
                <w:sz w:val="24"/>
              </w:rPr>
              <w:t>3</w:t>
            </w:r>
          </w:p>
        </w:tc>
      </w:tr>
      <w:tr w:rsidR="00D73354">
        <w:trPr>
          <w:trHeight w:val="3311"/>
        </w:trPr>
        <w:tc>
          <w:tcPr>
            <w:tcW w:w="1980" w:type="dxa"/>
          </w:tcPr>
          <w:p w:rsidR="00D73354" w:rsidRDefault="00D318D2">
            <w:pPr>
              <w:pStyle w:val="TableParagraph"/>
              <w:spacing w:line="252" w:lineRule="exact"/>
              <w:ind w:left="111"/>
              <w:rPr>
                <w:b/>
                <w:sz w:val="24"/>
              </w:rPr>
            </w:pPr>
            <w:r>
              <w:rPr>
                <w:b/>
                <w:sz w:val="24"/>
              </w:rPr>
              <w:t>Judul</w:t>
            </w:r>
          </w:p>
        </w:tc>
        <w:tc>
          <w:tcPr>
            <w:tcW w:w="2606" w:type="dxa"/>
          </w:tcPr>
          <w:p w:rsidR="00D73354" w:rsidRDefault="00036314">
            <w:pPr>
              <w:pStyle w:val="TableParagraph"/>
              <w:ind w:right="138"/>
              <w:rPr>
                <w:sz w:val="24"/>
              </w:rPr>
            </w:pPr>
            <w:r w:rsidRPr="00036314">
              <w:rPr>
                <w:sz w:val="24"/>
              </w:rPr>
              <w:t>Implementasi Arsitektur Microservice pada Aplikasi Web Pengajaran Agama Islam Home Pesantren</w:t>
            </w:r>
          </w:p>
        </w:tc>
        <w:tc>
          <w:tcPr>
            <w:tcW w:w="2701" w:type="dxa"/>
          </w:tcPr>
          <w:p w:rsidR="00D73354" w:rsidRDefault="00036314">
            <w:pPr>
              <w:pStyle w:val="TableParagraph"/>
              <w:ind w:right="34"/>
              <w:rPr>
                <w:i/>
                <w:sz w:val="24"/>
              </w:rPr>
            </w:pPr>
            <w:r w:rsidRPr="00036314">
              <w:rPr>
                <w:sz w:val="24"/>
              </w:rPr>
              <w:t>Load Test pada Microservice yang menerapkan CQRS dan Event Sourcing</w:t>
            </w:r>
          </w:p>
        </w:tc>
        <w:tc>
          <w:tcPr>
            <w:tcW w:w="2700" w:type="dxa"/>
          </w:tcPr>
          <w:p w:rsidR="00D73354" w:rsidRDefault="00FB1C5D">
            <w:pPr>
              <w:pStyle w:val="TableParagraph"/>
              <w:spacing w:line="270" w:lineRule="atLeast"/>
              <w:ind w:left="6" w:right="22"/>
              <w:rPr>
                <w:sz w:val="24"/>
              </w:rPr>
            </w:pPr>
            <w:r>
              <w:rPr>
                <w:sz w:val="24"/>
              </w:rPr>
              <w:t>Penerapan Arsitektur Microservice Pada Siatem Tata Kelola Matakuliah Proyek Politeknik Pos Indonesia</w:t>
            </w:r>
          </w:p>
        </w:tc>
      </w:tr>
      <w:tr w:rsidR="00D73354">
        <w:trPr>
          <w:trHeight w:val="1010"/>
        </w:trPr>
        <w:tc>
          <w:tcPr>
            <w:tcW w:w="1980" w:type="dxa"/>
          </w:tcPr>
          <w:p w:rsidR="00D73354" w:rsidRDefault="00D318D2">
            <w:pPr>
              <w:pStyle w:val="TableParagraph"/>
              <w:spacing w:line="252" w:lineRule="exact"/>
              <w:ind w:left="111" w:right="1032"/>
              <w:rPr>
                <w:b/>
                <w:sz w:val="24"/>
              </w:rPr>
            </w:pPr>
            <w:r>
              <w:rPr>
                <w:b/>
                <w:sz w:val="24"/>
              </w:rPr>
              <w:t>Nama</w:t>
            </w:r>
            <w:r>
              <w:rPr>
                <w:b/>
                <w:spacing w:val="1"/>
                <w:sz w:val="24"/>
              </w:rPr>
              <w:t xml:space="preserve"> </w:t>
            </w:r>
            <w:r>
              <w:rPr>
                <w:b/>
                <w:sz w:val="24"/>
              </w:rPr>
              <w:t>Penulis,</w:t>
            </w:r>
            <w:r>
              <w:rPr>
                <w:b/>
                <w:spacing w:val="-57"/>
                <w:sz w:val="24"/>
              </w:rPr>
              <w:t xml:space="preserve"> </w:t>
            </w:r>
            <w:r>
              <w:rPr>
                <w:b/>
                <w:sz w:val="24"/>
              </w:rPr>
              <w:t>Tahun</w:t>
            </w:r>
            <w:r>
              <w:rPr>
                <w:b/>
                <w:spacing w:val="1"/>
                <w:sz w:val="24"/>
              </w:rPr>
              <w:t xml:space="preserve"> </w:t>
            </w:r>
            <w:r>
              <w:rPr>
                <w:b/>
                <w:sz w:val="24"/>
              </w:rPr>
              <w:t>Terbit</w:t>
            </w:r>
          </w:p>
        </w:tc>
        <w:tc>
          <w:tcPr>
            <w:tcW w:w="2606" w:type="dxa"/>
          </w:tcPr>
          <w:p w:rsidR="00D73354" w:rsidRDefault="00036314">
            <w:pPr>
              <w:pStyle w:val="TableParagraph"/>
              <w:tabs>
                <w:tab w:val="left" w:pos="757"/>
                <w:tab w:val="left" w:pos="1896"/>
              </w:tabs>
              <w:ind w:right="-15"/>
              <w:rPr>
                <w:sz w:val="24"/>
              </w:rPr>
            </w:pPr>
            <w:r>
              <w:rPr>
                <w:sz w:val="24"/>
              </w:rPr>
              <w:t xml:space="preserve">Yuri Chandra Tri Putra: </w:t>
            </w:r>
            <w:r w:rsidRPr="00036314">
              <w:rPr>
                <w:sz w:val="24"/>
              </w:rPr>
              <w:t>2020</w:t>
            </w:r>
          </w:p>
        </w:tc>
        <w:tc>
          <w:tcPr>
            <w:tcW w:w="2701" w:type="dxa"/>
          </w:tcPr>
          <w:p w:rsidR="00D73354" w:rsidRDefault="00036314">
            <w:pPr>
              <w:pStyle w:val="TableParagraph"/>
              <w:ind w:right="466"/>
              <w:rPr>
                <w:sz w:val="24"/>
              </w:rPr>
            </w:pPr>
            <w:r w:rsidRPr="00036314">
              <w:rPr>
                <w:sz w:val="24"/>
              </w:rPr>
              <w:t>Difa Al Fansha: 2021</w:t>
            </w:r>
          </w:p>
        </w:tc>
        <w:tc>
          <w:tcPr>
            <w:tcW w:w="2700" w:type="dxa"/>
          </w:tcPr>
          <w:p w:rsidR="00D73354" w:rsidRDefault="00FB1C5D">
            <w:pPr>
              <w:pStyle w:val="TableParagraph"/>
              <w:ind w:left="6" w:right="571"/>
              <w:rPr>
                <w:sz w:val="24"/>
              </w:rPr>
            </w:pPr>
            <w:r>
              <w:rPr>
                <w:sz w:val="24"/>
              </w:rPr>
              <w:t>Mohammad Harry Khomas Saputra, Luthfi Muhammad Nabil: 2021</w:t>
            </w:r>
          </w:p>
        </w:tc>
      </w:tr>
      <w:tr w:rsidR="00D73354">
        <w:trPr>
          <w:trHeight w:val="3311"/>
        </w:trPr>
        <w:tc>
          <w:tcPr>
            <w:tcW w:w="1980" w:type="dxa"/>
          </w:tcPr>
          <w:p w:rsidR="00D73354" w:rsidRDefault="00D318D2">
            <w:pPr>
              <w:pStyle w:val="TableParagraph"/>
              <w:spacing w:line="252" w:lineRule="exact"/>
              <w:ind w:left="111"/>
              <w:rPr>
                <w:b/>
                <w:sz w:val="24"/>
              </w:rPr>
            </w:pPr>
            <w:r>
              <w:rPr>
                <w:b/>
                <w:sz w:val="24"/>
              </w:rPr>
              <w:t>Tujuan</w:t>
            </w:r>
          </w:p>
        </w:tc>
        <w:tc>
          <w:tcPr>
            <w:tcW w:w="2606" w:type="dxa"/>
          </w:tcPr>
          <w:p w:rsidR="00036314" w:rsidRDefault="00036314" w:rsidP="00036314">
            <w:r>
              <w:t xml:space="preserve">Tujuannya adalah untuk </w:t>
            </w:r>
            <w:proofErr w:type="gramStart"/>
            <w:r>
              <w:t xml:space="preserve">menyesuaikan </w:t>
            </w:r>
            <w:r w:rsidR="00FB1C5D">
              <w:t xml:space="preserve"> </w:t>
            </w:r>
            <w:r>
              <w:t>teknologi</w:t>
            </w:r>
            <w:proofErr w:type="gramEnd"/>
            <w:r>
              <w:t xml:space="preserve"> dengan kebutuhan pada suatu layanan. Keunggulan arsitektur microservice juga ada poin scale. Pada arsitektur microservice, scale dapat dilakukan pada komponen yang membutuhkan scale saja, tidak perlu sistem secara menyeluruh </w:t>
            </w:r>
          </w:p>
          <w:p w:rsidR="00D73354" w:rsidRDefault="00D73354">
            <w:pPr>
              <w:pStyle w:val="TableParagraph"/>
              <w:ind w:right="304"/>
              <w:rPr>
                <w:sz w:val="24"/>
              </w:rPr>
            </w:pPr>
          </w:p>
        </w:tc>
        <w:tc>
          <w:tcPr>
            <w:tcW w:w="2701" w:type="dxa"/>
          </w:tcPr>
          <w:p w:rsidR="00D73354" w:rsidRDefault="00036314">
            <w:pPr>
              <w:pStyle w:val="TableParagraph"/>
              <w:spacing w:line="255" w:lineRule="exact"/>
              <w:rPr>
                <w:sz w:val="24"/>
              </w:rPr>
            </w:pPr>
            <w:r>
              <w:t>Penelitian ini akan memecah sebuah service menjadi dua, yaitu command service dan query service, serta menerapkan database per service agar tidak saling ketergantungan [10]. Kegunaan kedua service ini mengikuti aturan CQRS. Komunikasi kedua service menggunakan API-driven dan event-driven dengan tujuan mengetahui komunikasi mana yang memiliki performa yang lebih baik</w:t>
            </w:r>
          </w:p>
        </w:tc>
        <w:tc>
          <w:tcPr>
            <w:tcW w:w="2700" w:type="dxa"/>
          </w:tcPr>
          <w:p w:rsidR="00D73354" w:rsidRDefault="00FB1C5D">
            <w:pPr>
              <w:pStyle w:val="TableParagraph"/>
              <w:ind w:left="6" w:right="24"/>
              <w:rPr>
                <w:sz w:val="24"/>
              </w:rPr>
            </w:pPr>
            <w:r>
              <w:rPr>
                <w:sz w:val="24"/>
              </w:rPr>
              <w:t>Tujuannya adalah untuk memecahkan persoalan lamanya proses pengembangan fitur dan penanganan kerusakan dari sistem informasi karena banyaknya hal yang harus disesuaikan baik dalam bagian depan maupun bagian belakang.</w:t>
            </w:r>
          </w:p>
        </w:tc>
      </w:tr>
      <w:tr w:rsidR="00D73354">
        <w:trPr>
          <w:trHeight w:val="5520"/>
        </w:trPr>
        <w:tc>
          <w:tcPr>
            <w:tcW w:w="1980" w:type="dxa"/>
          </w:tcPr>
          <w:p w:rsidR="00D73354" w:rsidRDefault="00D318D2">
            <w:pPr>
              <w:pStyle w:val="TableParagraph"/>
              <w:spacing w:line="252" w:lineRule="exact"/>
              <w:ind w:left="111"/>
              <w:rPr>
                <w:b/>
                <w:sz w:val="24"/>
              </w:rPr>
            </w:pPr>
            <w:r>
              <w:rPr>
                <w:b/>
                <w:sz w:val="24"/>
              </w:rPr>
              <w:t>Hasil</w:t>
            </w:r>
            <w:r>
              <w:rPr>
                <w:b/>
                <w:spacing w:val="-1"/>
                <w:sz w:val="24"/>
              </w:rPr>
              <w:t xml:space="preserve"> </w:t>
            </w:r>
            <w:r>
              <w:rPr>
                <w:b/>
                <w:sz w:val="24"/>
              </w:rPr>
              <w:t>Penelitian</w:t>
            </w:r>
          </w:p>
        </w:tc>
        <w:tc>
          <w:tcPr>
            <w:tcW w:w="2606" w:type="dxa"/>
          </w:tcPr>
          <w:p w:rsidR="00036314" w:rsidRDefault="00036314" w:rsidP="00036314">
            <w:r>
              <w:t>Penerapan arsitektur microservice diharapkan dapat meningkatkan modularitas serta kemudahan skalabilitas aplikasi. Penerapan arsitektur microservice akan didukung dengan HTTP dan event driven communication sebagai jembatan intercommunication antar microservice. Serta pengunaan tools docker swarm diharapkan dapat membantu penerapan microservice sehingga skalabilitas dapat dicapai dengan lebih mudah.</w:t>
            </w:r>
          </w:p>
          <w:p w:rsidR="00D73354" w:rsidRDefault="00D73354">
            <w:pPr>
              <w:pStyle w:val="TableParagraph"/>
              <w:ind w:right="89"/>
              <w:rPr>
                <w:sz w:val="24"/>
              </w:rPr>
            </w:pPr>
          </w:p>
        </w:tc>
        <w:tc>
          <w:tcPr>
            <w:tcW w:w="2701" w:type="dxa"/>
          </w:tcPr>
          <w:p w:rsidR="00036314" w:rsidRDefault="00036314" w:rsidP="00036314">
            <w:r>
              <w:t>Pengujian dilakukan dengan teknik load test yang menggunuakan tool JMeter. Penelitian ini membuktikan bahwa microservice dengan pola CQRS dan Event Sourcing memiliki performansi lebih cepat 3,7% dibandingkan dengan API-driven, serta komunikasi antar service tidak berpengaruh pada error rate dan throughput.</w:t>
            </w:r>
          </w:p>
          <w:p w:rsidR="00D73354" w:rsidRDefault="00D73354">
            <w:pPr>
              <w:pStyle w:val="TableParagraph"/>
              <w:ind w:right="-1"/>
              <w:rPr>
                <w:sz w:val="24"/>
              </w:rPr>
            </w:pPr>
          </w:p>
        </w:tc>
        <w:tc>
          <w:tcPr>
            <w:tcW w:w="2700" w:type="dxa"/>
          </w:tcPr>
          <w:p w:rsidR="00D73354" w:rsidRDefault="00FB1C5D">
            <w:pPr>
              <w:pStyle w:val="TableParagraph"/>
              <w:ind w:left="6" w:right="14"/>
              <w:rPr>
                <w:sz w:val="24"/>
              </w:rPr>
            </w:pPr>
            <w:r>
              <w:rPr>
                <w:sz w:val="24"/>
              </w:rPr>
              <w:t>Berdasarkan dari hasil pengujian arsitektur microservice, telah berhasil menerapkan arsitektur microservice pada sistem dan memberikan efek lebih baik dalam mengembangkan sistem</w:t>
            </w:r>
            <w:r w:rsidR="00564FA3">
              <w:rPr>
                <w:sz w:val="24"/>
              </w:rPr>
              <w:t>,</w:t>
            </w:r>
            <w:r>
              <w:rPr>
                <w:sz w:val="24"/>
              </w:rPr>
              <w:t xml:space="preserve"> </w:t>
            </w:r>
            <w:r w:rsidR="00564FA3">
              <w:rPr>
                <w:sz w:val="24"/>
              </w:rPr>
              <w:t>sehingga dapat memperkecil ruang lingkup dari pengembangan.</w:t>
            </w:r>
          </w:p>
        </w:tc>
      </w:tr>
    </w:tbl>
    <w:p w:rsidR="00D73354" w:rsidRDefault="00D73354">
      <w:pPr>
        <w:rPr>
          <w:sz w:val="24"/>
        </w:rPr>
        <w:sectPr w:rsidR="00D73354">
          <w:type w:val="continuous"/>
          <w:pgSz w:w="12250" w:h="20170"/>
          <w:pgMar w:top="640" w:right="160" w:bottom="280" w:left="180" w:header="720" w:footer="720" w:gutter="0"/>
          <w:cols w:space="720"/>
        </w:sectPr>
      </w:pPr>
    </w:p>
    <w:p w:rsidR="00D73354" w:rsidRDefault="00D318D2">
      <w:pPr>
        <w:spacing w:before="66"/>
        <w:ind w:left="784" w:right="556"/>
        <w:jc w:val="center"/>
        <w:rPr>
          <w:b/>
          <w:sz w:val="24"/>
        </w:rPr>
      </w:pPr>
      <w:r>
        <w:rPr>
          <w:b/>
          <w:sz w:val="24"/>
          <w:u w:val="thick"/>
        </w:rPr>
        <w:lastRenderedPageBreak/>
        <w:t>KERANGKA</w:t>
      </w:r>
      <w:r>
        <w:rPr>
          <w:b/>
          <w:spacing w:val="-1"/>
          <w:sz w:val="24"/>
          <w:u w:val="thick"/>
        </w:rPr>
        <w:t xml:space="preserve"> </w:t>
      </w:r>
      <w:r>
        <w:rPr>
          <w:b/>
          <w:sz w:val="24"/>
          <w:u w:val="thick"/>
        </w:rPr>
        <w:t>PIKIR</w:t>
      </w:r>
    </w:p>
    <w:p w:rsidR="00D73354" w:rsidRDefault="00D73354">
      <w:pPr>
        <w:pStyle w:val="BodyText"/>
        <w:rPr>
          <w:b/>
          <w:sz w:val="20"/>
        </w:rPr>
      </w:pPr>
    </w:p>
    <w:p w:rsidR="00D73354" w:rsidRDefault="00C2550C">
      <w:pPr>
        <w:pStyle w:val="BodyText"/>
        <w:spacing w:before="6"/>
        <w:rPr>
          <w:b/>
        </w:rPr>
      </w:pPr>
      <w:r>
        <w:pict>
          <v:shapetype id="_x0000_t202" coordsize="21600,21600" o:spt="202" path="m,l,21600r21600,l21600,xe">
            <v:stroke joinstyle="miter"/>
            <v:path gradientshapeok="t" o:connecttype="rect"/>
          </v:shapetype>
          <v:shape id="_x0000_s1031" type="#_x0000_t202" style="position:absolute;margin-left:53.6pt;margin-top:16.35pt;width:517.75pt;height:41.95pt;z-index:-15727616;mso-wrap-distance-left:0;mso-wrap-distance-right:0;mso-position-horizontal-relative:page" filled="f" strokeweight=".48pt">
            <v:textbox inset="0,0,0,0">
              <w:txbxContent>
                <w:p w:rsidR="00D73354" w:rsidRDefault="00D318D2">
                  <w:pPr>
                    <w:spacing w:before="1"/>
                    <w:ind w:left="3569" w:right="3571"/>
                    <w:jc w:val="center"/>
                    <w:rPr>
                      <w:b/>
                      <w:sz w:val="24"/>
                    </w:rPr>
                  </w:pPr>
                  <w:r>
                    <w:rPr>
                      <w:b/>
                      <w:sz w:val="24"/>
                      <w:u w:val="thick"/>
                    </w:rPr>
                    <w:t>JUDUL</w:t>
                  </w:r>
                </w:p>
                <w:p w:rsidR="00D73354" w:rsidRDefault="00036314">
                  <w:pPr>
                    <w:pStyle w:val="BodyText"/>
                    <w:ind w:left="642" w:right="645"/>
                    <w:jc w:val="center"/>
                  </w:pPr>
                  <w:r>
                    <w:t>Impelementasi Event Drivent Microservices Menggunakan Kafka Dengan Orchestration Model</w:t>
                  </w:r>
                </w:p>
              </w:txbxContent>
            </v:textbox>
            <w10:wrap type="topAndBottom" anchorx="page"/>
          </v:shape>
        </w:pict>
      </w:r>
    </w:p>
    <w:p w:rsidR="00D73354" w:rsidRDefault="00C2550C">
      <w:pPr>
        <w:pStyle w:val="BodyText"/>
        <w:ind w:left="6045"/>
        <w:rPr>
          <w:sz w:val="20"/>
        </w:rPr>
      </w:pPr>
      <w:r>
        <w:rPr>
          <w:sz w:val="20"/>
        </w:rPr>
      </w:r>
      <w:r>
        <w:rPr>
          <w:sz w:val="20"/>
        </w:rPr>
        <w:pict>
          <v:group id="_x0000_s1029" style="width:6pt;height:39.75pt;mso-position-horizontal-relative:char;mso-position-vertical-relative:line" coordsize="120,795">
            <v:shape id="_x0000_s1030" style="position:absolute;width:120;height:795" coordsize="120,795" o:spt="100" adj="0,,0" path="m52,675l,675,60,795,110,695r-58,l52,675xm67,l52,r,695l67,695,67,xm120,675r-53,l67,695r43,l120,675xe" fillcolor="black" stroked="f">
              <v:stroke joinstyle="round"/>
              <v:formulas/>
              <v:path arrowok="t" o:connecttype="segments"/>
            </v:shape>
            <w10:wrap type="none"/>
            <w10:anchorlock/>
          </v:group>
        </w:pict>
      </w:r>
    </w:p>
    <w:p w:rsidR="00D73354" w:rsidRDefault="00C2550C">
      <w:pPr>
        <w:pStyle w:val="BodyText"/>
        <w:rPr>
          <w:b/>
          <w:sz w:val="20"/>
        </w:rPr>
      </w:pPr>
      <w:r>
        <w:rPr>
          <w:sz w:val="22"/>
        </w:rPr>
        <w:pict>
          <v:shape id="_x0000_s1032" type="#_x0000_t202" style="position:absolute;margin-left:53.6pt;margin-top:171.25pt;width:519.25pt;height:37.85pt;z-index:15732736;mso-position-horizontal-relative:page;mso-position-vertical-relative:page" filled="f" strokeweight=".48pt">
            <v:textbox inset="0,0,0,0">
              <w:txbxContent>
                <w:p w:rsidR="00D73354" w:rsidRDefault="00D318D2">
                  <w:pPr>
                    <w:ind w:left="3912" w:right="3912"/>
                    <w:jc w:val="center"/>
                    <w:rPr>
                      <w:b/>
                      <w:sz w:val="24"/>
                    </w:rPr>
                  </w:pPr>
                  <w:r>
                    <w:rPr>
                      <w:b/>
                      <w:sz w:val="24"/>
                      <w:u w:val="thick"/>
                    </w:rPr>
                    <w:t>RUMUSAN</w:t>
                  </w:r>
                  <w:r>
                    <w:rPr>
                      <w:b/>
                      <w:spacing w:val="-2"/>
                      <w:sz w:val="24"/>
                      <w:u w:val="thick"/>
                    </w:rPr>
                    <w:t xml:space="preserve"> </w:t>
                  </w:r>
                  <w:r>
                    <w:rPr>
                      <w:b/>
                      <w:sz w:val="24"/>
                      <w:u w:val="thick"/>
                    </w:rPr>
                    <w:t>MASALAH</w:t>
                  </w:r>
                </w:p>
                <w:p w:rsidR="00D73354" w:rsidRDefault="00DF0EE5">
                  <w:pPr>
                    <w:pStyle w:val="BodyText"/>
                    <w:ind w:left="238" w:right="238"/>
                    <w:jc w:val="center"/>
                  </w:pPr>
                  <w:r>
                    <w:t>Adanya delay komunikasi antar sevice yang menggunakan konsep http protocol (synchronous)</w:t>
                  </w:r>
                </w:p>
              </w:txbxContent>
            </v:textbox>
            <w10:wrap anchorx="page" anchory="page"/>
          </v:shape>
        </w:pict>
      </w:r>
    </w:p>
    <w:p w:rsidR="00D73354" w:rsidRDefault="00C2550C">
      <w:pPr>
        <w:pStyle w:val="BodyText"/>
        <w:rPr>
          <w:b/>
          <w:sz w:val="20"/>
        </w:rPr>
      </w:pPr>
      <w:r>
        <w:pict>
          <v:shape id="_x0000_s1028" style="position:absolute;margin-left:311.25pt;margin-top:28.2pt;width:6pt;height:40.5pt;z-index:-15726592;mso-wrap-distance-left:0;mso-wrap-distance-right:0;mso-position-horizontal-relative:page" coordorigin="6195,350" coordsize="120,810" o:spt="100" adj="0,,0" path="m6247,1040r-52,l6255,1160r50,-100l6247,1060r,-20xm6262,350r-15,l6247,1060r15,l6262,350xm6315,1040r-53,l6262,1060r43,l6315,1040xe" fillcolor="black" stroked="f">
            <v:stroke joinstyle="round"/>
            <v:formulas/>
            <v:path arrowok="t" o:connecttype="segments"/>
            <w10:wrap type="topAndBottom" anchorx="page"/>
          </v:shape>
        </w:pict>
      </w:r>
    </w:p>
    <w:p w:rsidR="00D73354" w:rsidRPr="00DF0EE5" w:rsidRDefault="00D73354" w:rsidP="00DF0EE5">
      <w:pPr>
        <w:pStyle w:val="BodyText"/>
        <w:rPr>
          <w:b/>
          <w:sz w:val="20"/>
        </w:rPr>
      </w:pPr>
    </w:p>
    <w:p w:rsidR="00D73354" w:rsidRDefault="00C2550C">
      <w:pPr>
        <w:pStyle w:val="BodyText"/>
        <w:ind w:left="886"/>
        <w:rPr>
          <w:sz w:val="20"/>
        </w:rPr>
      </w:pPr>
      <w:r>
        <w:rPr>
          <w:sz w:val="22"/>
        </w:rPr>
        <w:pict>
          <v:shape id="_x0000_s1033" style="position:absolute;left:0;text-align:left;margin-left:311.25pt;margin-top:307.3pt;width:6pt;height:53.25pt;z-index:15732224;mso-position-horizontal-relative:page;mso-position-vertical-relative:page" coordorigin="6225,7980" coordsize="120,1065" o:spt="100" adj="0,,0" path="m6277,8925r-52,l6285,9045r50,-100l6277,8945r,-20xm6292,7980r-15,l6277,8945r15,l6292,7980xm6345,8925r-53,l6292,8945r43,l6345,8925xe" fillcolor="black" stroked="f">
            <v:stroke joinstyle="round"/>
            <v:formulas/>
            <v:path arrowok="t" o:connecttype="segments"/>
            <w10:wrap anchorx="page" anchory="page"/>
          </v:shape>
        </w:pict>
      </w:r>
      <w:r>
        <w:rPr>
          <w:sz w:val="20"/>
        </w:rPr>
      </w:r>
      <w:r>
        <w:rPr>
          <w:sz w:val="20"/>
        </w:rPr>
        <w:pict>
          <v:shape id="_x0000_s1035" type="#_x0000_t202" style="width:517.75pt;height:56.65pt;mso-left-percent:-10001;mso-top-percent:-10001;mso-position-horizontal:absolute;mso-position-horizontal-relative:char;mso-position-vertical:absolute;mso-position-vertical-relative:line;mso-left-percent:-10001;mso-top-percent:-10001" filled="f" strokeweight=".48pt">
            <v:textbox style="mso-next-textbox:#_x0000_s1035" inset="0,0,0,0">
              <w:txbxContent>
                <w:p w:rsidR="00D73354" w:rsidRDefault="00D318D2">
                  <w:pPr>
                    <w:ind w:left="3570" w:right="3571"/>
                    <w:jc w:val="center"/>
                    <w:rPr>
                      <w:b/>
                      <w:sz w:val="24"/>
                    </w:rPr>
                  </w:pPr>
                  <w:r>
                    <w:rPr>
                      <w:b/>
                      <w:sz w:val="24"/>
                      <w:u w:val="thick"/>
                    </w:rPr>
                    <w:t>PENYELESAIAN</w:t>
                  </w:r>
                  <w:r>
                    <w:rPr>
                      <w:b/>
                      <w:spacing w:val="-3"/>
                      <w:sz w:val="24"/>
                      <w:u w:val="thick"/>
                    </w:rPr>
                    <w:t xml:space="preserve"> </w:t>
                  </w:r>
                  <w:r>
                    <w:rPr>
                      <w:b/>
                      <w:sz w:val="24"/>
                      <w:u w:val="thick"/>
                    </w:rPr>
                    <w:t>MASALAH</w:t>
                  </w:r>
                </w:p>
                <w:p w:rsidR="00D73354" w:rsidRDefault="00DF0EE5">
                  <w:pPr>
                    <w:pStyle w:val="BodyText"/>
                    <w:ind w:left="193" w:right="193" w:hanging="2"/>
                    <w:jc w:val="center"/>
                  </w:pPr>
                  <w:r>
                    <w:t>Penerapan microservice berbasis event (event driven) menggunakan kafka yang berkomunikasi secara asynchronous sehingga delay antar service dapat dikurangi.</w:t>
                  </w:r>
                </w:p>
              </w:txbxContent>
            </v:textbox>
            <w10:wrap type="none"/>
            <w10:anchorlock/>
          </v:shape>
        </w:pict>
      </w:r>
    </w:p>
    <w:p w:rsidR="00D73354" w:rsidRDefault="00D73354">
      <w:pPr>
        <w:pStyle w:val="BodyText"/>
        <w:rPr>
          <w:b/>
          <w:sz w:val="20"/>
        </w:rPr>
      </w:pPr>
    </w:p>
    <w:p w:rsidR="00D73354" w:rsidRDefault="00D73354">
      <w:pPr>
        <w:pStyle w:val="BodyText"/>
        <w:rPr>
          <w:b/>
          <w:sz w:val="20"/>
        </w:rPr>
      </w:pPr>
    </w:p>
    <w:p w:rsidR="00D73354" w:rsidRDefault="00D73354">
      <w:pPr>
        <w:pStyle w:val="BodyText"/>
        <w:rPr>
          <w:b/>
          <w:sz w:val="20"/>
        </w:rPr>
      </w:pPr>
    </w:p>
    <w:p w:rsidR="00D73354" w:rsidRPr="00DF0EE5" w:rsidRDefault="00C2550C" w:rsidP="00DF0EE5">
      <w:pPr>
        <w:pStyle w:val="BodyText"/>
        <w:spacing w:before="8"/>
        <w:rPr>
          <w:b/>
          <w:sz w:val="27"/>
        </w:rPr>
        <w:sectPr w:rsidR="00D73354" w:rsidRPr="00DF0EE5">
          <w:pgSz w:w="12250" w:h="20170"/>
          <w:pgMar w:top="840" w:right="160" w:bottom="280" w:left="180" w:header="720" w:footer="720" w:gutter="0"/>
          <w:cols w:space="720"/>
        </w:sectPr>
      </w:pPr>
      <w:bookmarkStart w:id="0" w:name="_GoBack"/>
      <w:bookmarkEnd w:id="0"/>
      <w:r>
        <w:pict>
          <v:shape id="_x0000_s1026" type="#_x0000_t202" style="position:absolute;margin-left:53.6pt;margin-top:18.1pt;width:517.75pt;height:46.25pt;z-index:-15725568;mso-wrap-distance-left:0;mso-wrap-distance-right:0;mso-position-horizontal-relative:page" filled="f" strokeweight=".48pt">
            <v:textbox style="mso-next-textbox:#_x0000_s1026" inset="0,0,0,0">
              <w:txbxContent>
                <w:p w:rsidR="00D73354" w:rsidRDefault="00D318D2">
                  <w:pPr>
                    <w:ind w:left="3570" w:right="3571"/>
                    <w:jc w:val="center"/>
                    <w:rPr>
                      <w:b/>
                      <w:sz w:val="24"/>
                    </w:rPr>
                  </w:pPr>
                  <w:r>
                    <w:rPr>
                      <w:b/>
                      <w:sz w:val="24"/>
                      <w:u w:val="thick"/>
                    </w:rPr>
                    <w:t>UJI</w:t>
                  </w:r>
                  <w:r>
                    <w:rPr>
                      <w:b/>
                      <w:spacing w:val="-1"/>
                      <w:sz w:val="24"/>
                      <w:u w:val="thick"/>
                    </w:rPr>
                    <w:t xml:space="preserve"> </w:t>
                  </w:r>
                  <w:r>
                    <w:rPr>
                      <w:b/>
                      <w:sz w:val="24"/>
                      <w:u w:val="thick"/>
                    </w:rPr>
                    <w:t>HASIL</w:t>
                  </w:r>
                </w:p>
                <w:p w:rsidR="00D73354" w:rsidRDefault="00DF0EE5">
                  <w:pPr>
                    <w:pStyle w:val="BodyText"/>
                    <w:ind w:left="196" w:right="198" w:firstLine="2"/>
                    <w:jc w:val="center"/>
                  </w:pPr>
                  <w:r>
                    <w:t>Pengujian dapat dilakukan dengan membanding proses load test antara menggunakan konsep http protocol dan event driven  dalam 1 waktu pada sebuah contoh microservice</w:t>
                  </w:r>
                </w:p>
              </w:txbxContent>
            </v:textbox>
            <w10:wrap type="topAndBottom" anchorx="page"/>
          </v:shape>
        </w:pict>
      </w:r>
    </w:p>
    <w:p w:rsidR="00D73354" w:rsidRDefault="00DF0EE5" w:rsidP="00DF0EE5">
      <w:pPr>
        <w:pStyle w:val="BodyText"/>
        <w:rPr>
          <w:sz w:val="20"/>
        </w:rPr>
      </w:pPr>
      <w:r>
        <w:rPr>
          <w:noProof/>
          <w:sz w:val="20"/>
        </w:rPr>
        <w:lastRenderedPageBreak/>
        <w:drawing>
          <wp:inline distT="0" distB="0" distL="0" distR="0">
            <wp:extent cx="7562850" cy="5391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l Pradinata - Sertifikat Workshop dan Pendampingan Penyusunan Proposal PKM 2022_page-00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62850" cy="5391785"/>
                    </a:xfrm>
                    <a:prstGeom prst="rect">
                      <a:avLst/>
                    </a:prstGeom>
                  </pic:spPr>
                </pic:pic>
              </a:graphicData>
            </a:graphic>
          </wp:inline>
        </w:drawing>
      </w:r>
    </w:p>
    <w:sectPr w:rsidR="00D73354">
      <w:pgSz w:w="12250" w:h="20170"/>
      <w:pgMar w:top="1920" w:right="160" w:bottom="280"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73354"/>
    <w:rsid w:val="00036314"/>
    <w:rsid w:val="003D2A59"/>
    <w:rsid w:val="00564FA3"/>
    <w:rsid w:val="00C2550C"/>
    <w:rsid w:val="00D318D2"/>
    <w:rsid w:val="00D73354"/>
    <w:rsid w:val="00DF0EE5"/>
    <w:rsid w:val="00FB1C5D"/>
    <w:rsid w:val="00FC1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570" w:right="3571"/>
      <w:jc w:val="center"/>
      <w:outlineLvl w:val="0"/>
    </w:pPr>
    <w:rPr>
      <w:b/>
      <w:bCs/>
      <w:sz w:val="24"/>
      <w:szCs w:val="24"/>
      <w:u w:val="single" w:color="000000"/>
    </w:rPr>
  </w:style>
  <w:style w:type="paragraph" w:styleId="Heading3">
    <w:name w:val="heading 3"/>
    <w:basedOn w:val="Normal"/>
    <w:next w:val="Normal"/>
    <w:link w:val="Heading3Char"/>
    <w:uiPriority w:val="9"/>
    <w:semiHidden/>
    <w:unhideWhenUsed/>
    <w:qFormat/>
    <w:rsid w:val="0003631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368" w:lineRule="exact"/>
      <w:ind w:right="556"/>
      <w:jc w:val="center"/>
    </w:pPr>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
    </w:pPr>
  </w:style>
  <w:style w:type="character" w:customStyle="1" w:styleId="Heading3Char">
    <w:name w:val="Heading 3 Char"/>
    <w:basedOn w:val="DefaultParagraphFont"/>
    <w:link w:val="Heading3"/>
    <w:uiPriority w:val="9"/>
    <w:semiHidden/>
    <w:rsid w:val="00036314"/>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036314"/>
    <w:rPr>
      <w:rFonts w:ascii="Tahoma" w:hAnsi="Tahoma" w:cs="Tahoma"/>
      <w:sz w:val="16"/>
      <w:szCs w:val="16"/>
    </w:rPr>
  </w:style>
  <w:style w:type="character" w:customStyle="1" w:styleId="BalloonTextChar">
    <w:name w:val="Balloon Text Char"/>
    <w:basedOn w:val="DefaultParagraphFont"/>
    <w:link w:val="BalloonText"/>
    <w:uiPriority w:val="99"/>
    <w:semiHidden/>
    <w:rsid w:val="0003631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570" w:right="3571"/>
      <w:jc w:val="center"/>
      <w:outlineLvl w:val="0"/>
    </w:pPr>
    <w:rPr>
      <w:b/>
      <w:bCs/>
      <w:sz w:val="24"/>
      <w:szCs w:val="24"/>
      <w:u w:val="single" w:color="000000"/>
    </w:rPr>
  </w:style>
  <w:style w:type="paragraph" w:styleId="Heading3">
    <w:name w:val="heading 3"/>
    <w:basedOn w:val="Normal"/>
    <w:next w:val="Normal"/>
    <w:link w:val="Heading3Char"/>
    <w:uiPriority w:val="9"/>
    <w:semiHidden/>
    <w:unhideWhenUsed/>
    <w:qFormat/>
    <w:rsid w:val="0003631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368" w:lineRule="exact"/>
      <w:ind w:right="556"/>
      <w:jc w:val="center"/>
    </w:pPr>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
    </w:pPr>
  </w:style>
  <w:style w:type="character" w:customStyle="1" w:styleId="Heading3Char">
    <w:name w:val="Heading 3 Char"/>
    <w:basedOn w:val="DefaultParagraphFont"/>
    <w:link w:val="Heading3"/>
    <w:uiPriority w:val="9"/>
    <w:semiHidden/>
    <w:rsid w:val="00036314"/>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036314"/>
    <w:rPr>
      <w:rFonts w:ascii="Tahoma" w:hAnsi="Tahoma" w:cs="Tahoma"/>
      <w:sz w:val="16"/>
      <w:szCs w:val="16"/>
    </w:rPr>
  </w:style>
  <w:style w:type="character" w:customStyle="1" w:styleId="BalloonTextChar">
    <w:name w:val="Balloon Text Char"/>
    <w:basedOn w:val="DefaultParagraphFont"/>
    <w:link w:val="BalloonText"/>
    <w:uiPriority w:val="99"/>
    <w:semiHidden/>
    <w:rsid w:val="0003631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s1.teknik.informatika@umi.ac.id"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5</cp:revision>
  <dcterms:created xsi:type="dcterms:W3CDTF">2022-04-18T13:45:00Z</dcterms:created>
  <dcterms:modified xsi:type="dcterms:W3CDTF">2022-05-19T11:19:00Z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2022-03-17T00:00:00Z</vt:filetime>
  </property>
  <property fmtid="{D5CDD505-2E9C-101B-9397-08002B2CF9AE}" pid="3" name="Creator">
    <vt:lpwstr>Microsoft® Word 2016</vt:lpwstr>
  </property>
  <property fmtid="{D5CDD505-2E9C-101B-9397-08002B2CF9AE}" pid="4" name="LastSaved">
    <vt:filetime>2022-04-18T00:00:00Z</vt:filetime>
  </property>
</Properties>
</file>