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B3" w:rsidRDefault="00915E49">
      <w:r>
        <w:t>твердый бензол</w:t>
      </w:r>
    </w:p>
    <w:p w:rsidR="00915E49" w:rsidRPr="00A60A29" w:rsidRDefault="00915E49">
      <w:proofErr w:type="spellStart"/>
      <w:r>
        <w:rPr>
          <w:lang w:val="en-US"/>
        </w:rPr>
        <w:t>Vasilev</w:t>
      </w:r>
      <w:proofErr w:type="spellEnd"/>
      <w:r>
        <w:rPr>
          <w:lang w:val="en-US"/>
        </w:rPr>
        <w:t xml:space="preserve"> G. K., </w:t>
      </w:r>
      <w:proofErr w:type="spellStart"/>
      <w:r>
        <w:rPr>
          <w:lang w:val="en-US"/>
        </w:rPr>
        <w:t>Tchkhenidze</w:t>
      </w:r>
      <w:proofErr w:type="spellEnd"/>
      <w:r>
        <w:rPr>
          <w:lang w:val="en-US"/>
        </w:rPr>
        <w:t xml:space="preserve"> I. I. </w:t>
      </w:r>
      <w:proofErr w:type="spellStart"/>
      <w:r>
        <w:rPr>
          <w:lang w:val="en-US"/>
        </w:rPr>
        <w:t>Kinet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Katalis</w:t>
      </w:r>
      <w:proofErr w:type="spellEnd"/>
      <w:r w:rsidRPr="00A60A29">
        <w:t>., 5, 703, 1961</w:t>
      </w:r>
    </w:p>
    <w:p w:rsidR="00915E49" w:rsidRDefault="00915E49">
      <w:r>
        <w:t xml:space="preserve">Васильев Г. К, Чхеидзе И. И. </w:t>
      </w:r>
      <w:r w:rsidRPr="00173B28">
        <w:rPr>
          <w:b/>
        </w:rPr>
        <w:t>Кинетика и катализ, 1964</w:t>
      </w:r>
      <w:r>
        <w:t xml:space="preserve">, </w:t>
      </w:r>
      <w:r w:rsidR="00630093">
        <w:t xml:space="preserve">т </w:t>
      </w:r>
      <w:r>
        <w:t xml:space="preserve">5, </w:t>
      </w:r>
      <w:r w:rsidR="00630093">
        <w:t xml:space="preserve">с </w:t>
      </w:r>
      <w:r>
        <w:t>802</w:t>
      </w:r>
      <w:r w:rsidR="00A60A29">
        <w:t>-806</w:t>
      </w:r>
    </w:p>
    <w:p w:rsidR="00A60A29" w:rsidRDefault="00A60A29">
      <w:r>
        <w:t xml:space="preserve">Исследование низкотемпературного радиолиза некоторых простых ароматических соединений методами ЭПР и масс-спектрометрии </w:t>
      </w:r>
    </w:p>
    <w:p w:rsidR="00915E49" w:rsidRDefault="00915E49">
      <w:r>
        <w:t>Спиновые ловушки</w:t>
      </w:r>
      <w:r w:rsidR="00630093">
        <w:t xml:space="preserve">. </w:t>
      </w:r>
      <w:proofErr w:type="spellStart"/>
      <w:r w:rsidR="00630093">
        <w:t>трет-бутилнитрозобензол</w:t>
      </w:r>
      <w:r w:rsidR="0080701B">
        <w:t>+</w:t>
      </w:r>
      <w:r w:rsidR="003165FC">
        <w:t>НД</w:t>
      </w:r>
      <w:proofErr w:type="spellEnd"/>
    </w:p>
    <w:p w:rsidR="00915E49" w:rsidRDefault="00915E49">
      <w:r>
        <w:t xml:space="preserve">Белевский В. Н., Алиев А. А., </w:t>
      </w:r>
      <w:proofErr w:type="spellStart"/>
      <w:r>
        <w:t>Заразилов</w:t>
      </w:r>
      <w:proofErr w:type="spellEnd"/>
      <w:r>
        <w:t xml:space="preserve"> А. Л.  </w:t>
      </w:r>
      <w:r w:rsidRPr="0080701B">
        <w:rPr>
          <w:b/>
        </w:rPr>
        <w:t>Химия высоких энергий</w:t>
      </w:r>
      <w:r>
        <w:t>. 1979,</w:t>
      </w:r>
      <w:r w:rsidR="00630093">
        <w:t xml:space="preserve"> т </w:t>
      </w:r>
      <w:r>
        <w:t xml:space="preserve">13, </w:t>
      </w:r>
      <w:r w:rsidR="00630093">
        <w:t xml:space="preserve">с </w:t>
      </w:r>
      <w:r>
        <w:t>50</w:t>
      </w:r>
      <w:r w:rsidR="00A60A29">
        <w:t>-54</w:t>
      </w:r>
      <w:bookmarkStart w:id="0" w:name="_GoBack"/>
      <w:bookmarkEnd w:id="0"/>
    </w:p>
    <w:p w:rsidR="00A60A29" w:rsidRDefault="00A60A29">
      <w:r>
        <w:t xml:space="preserve">Исследование образования радикалов при гамма-радиолизе </w:t>
      </w:r>
      <w:proofErr w:type="spellStart"/>
      <w:r>
        <w:t>алкилбензолов</w:t>
      </w:r>
      <w:proofErr w:type="spellEnd"/>
      <w:r>
        <w:t xml:space="preserve"> с помощью метода спиновых ловушек</w:t>
      </w:r>
    </w:p>
    <w:p w:rsidR="00630093" w:rsidRDefault="00630093">
      <w:r>
        <w:t>продукты ловушки</w:t>
      </w:r>
    </w:p>
    <w:p w:rsidR="00630093" w:rsidRDefault="00630093">
      <w:pPr>
        <w:rPr>
          <w:b/>
        </w:rPr>
      </w:pPr>
      <w:r w:rsidRPr="0080701B">
        <w:rPr>
          <w:b/>
        </w:rPr>
        <w:t>Зубарев В. Е. ДАН СССР 1980, т 253, с 1146</w:t>
      </w:r>
      <w:r w:rsidR="00A60A29">
        <w:rPr>
          <w:b/>
        </w:rPr>
        <w:t>-1150</w:t>
      </w:r>
    </w:p>
    <w:p w:rsidR="00A60A29" w:rsidRPr="0080701B" w:rsidRDefault="00A60A29">
      <w:pPr>
        <w:rPr>
          <w:b/>
        </w:rPr>
      </w:pPr>
      <w:proofErr w:type="spellStart"/>
      <w:r>
        <w:rPr>
          <w:b/>
        </w:rPr>
        <w:t>Идетификация</w:t>
      </w:r>
      <w:proofErr w:type="spellEnd"/>
      <w:r>
        <w:rPr>
          <w:b/>
        </w:rPr>
        <w:t xml:space="preserve"> радикалов при радиолизе жидкого бензола методом спиновых ловушек. Обнаружение радикальных продуктов радиолиза спиновой ловушки</w:t>
      </w:r>
    </w:p>
    <w:p w:rsidR="00630093" w:rsidRDefault="00630093">
      <w:r>
        <w:t>еще ловушки</w:t>
      </w:r>
    </w:p>
    <w:p w:rsidR="00630093" w:rsidRDefault="00630093">
      <w:r>
        <w:t>НД</w:t>
      </w:r>
    </w:p>
    <w:p w:rsidR="00630093" w:rsidRDefault="00630093">
      <w:r>
        <w:t>Зубарев В. Е., Бугаенко Л. Т. ДАН СССР, 1978, т 242, с 136</w:t>
      </w:r>
    </w:p>
    <w:p w:rsidR="00630093" w:rsidRDefault="00630093">
      <w:r>
        <w:t>ФБН</w:t>
      </w:r>
    </w:p>
    <w:p w:rsidR="00630093" w:rsidRDefault="00630093">
      <w:r>
        <w:t xml:space="preserve">Зубарев В. Е., Коноплева И. В., </w:t>
      </w:r>
      <w:proofErr w:type="spellStart"/>
      <w:r>
        <w:t>Рисковец</w:t>
      </w:r>
      <w:proofErr w:type="spellEnd"/>
      <w:r>
        <w:t xml:space="preserve"> В. Е. </w:t>
      </w:r>
      <w:r w:rsidRPr="00173B28">
        <w:rPr>
          <w:b/>
        </w:rPr>
        <w:t>Вестник Московского университета Серия химическая. 1980</w:t>
      </w:r>
      <w:r>
        <w:t>, т 21, с 43</w:t>
      </w:r>
      <w:r w:rsidR="00A60A29">
        <w:t>-48</w:t>
      </w:r>
    </w:p>
    <w:p w:rsidR="00A60A29" w:rsidRPr="00A60A29" w:rsidRDefault="00A60A29">
      <w:r>
        <w:t xml:space="preserve">Метод спиновых ловушек. гамма-радиолиз бензола в присутствии </w:t>
      </w:r>
      <w:r>
        <w:rPr>
          <w:lang w:val="en-US"/>
        </w:rPr>
        <w:t>C</w:t>
      </w:r>
      <w:r w:rsidRPr="00A60A29">
        <w:t>-</w:t>
      </w:r>
      <w:r>
        <w:t>фенил-</w:t>
      </w:r>
      <w:r>
        <w:rPr>
          <w:lang w:val="en-US"/>
        </w:rPr>
        <w:t>N</w:t>
      </w:r>
      <w:r>
        <w:t>-</w:t>
      </w:r>
      <w:proofErr w:type="spellStart"/>
      <w:r>
        <w:t>третбутилнитрона</w:t>
      </w:r>
      <w:proofErr w:type="spellEnd"/>
    </w:p>
    <w:p w:rsidR="00630093" w:rsidRPr="00915E49" w:rsidRDefault="00630093"/>
    <w:sectPr w:rsidR="00630093" w:rsidRPr="0091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49"/>
    <w:rsid w:val="00173B28"/>
    <w:rsid w:val="002B2DAA"/>
    <w:rsid w:val="003165FC"/>
    <w:rsid w:val="003F0AAB"/>
    <w:rsid w:val="00434FC3"/>
    <w:rsid w:val="004D69B9"/>
    <w:rsid w:val="00583EED"/>
    <w:rsid w:val="00630093"/>
    <w:rsid w:val="0080701B"/>
    <w:rsid w:val="00915E49"/>
    <w:rsid w:val="009D021F"/>
    <w:rsid w:val="00A60A29"/>
    <w:rsid w:val="00B24053"/>
    <w:rsid w:val="00BF4FDB"/>
    <w:rsid w:val="00E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DC15"/>
  <w15:chartTrackingRefBased/>
  <w15:docId w15:val="{F8F7091A-1CB3-4317-9F77-782476C8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D021F"/>
    <w:pPr>
      <w:keepNext/>
      <w:keepLines/>
      <w:spacing w:after="40" w:line="240" w:lineRule="auto"/>
      <w:jc w:val="center"/>
      <w:outlineLvl w:val="0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021F"/>
    <w:pPr>
      <w:keepNext/>
      <w:keepLines/>
      <w:spacing w:after="120" w:line="240" w:lineRule="auto"/>
      <w:jc w:val="center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21F"/>
    <w:pPr>
      <w:keepNext/>
      <w:keepLines/>
      <w:spacing w:before="120" w:after="0" w:line="240" w:lineRule="auto"/>
      <w:jc w:val="center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3"/>
    <w:link w:val="12"/>
    <w:autoRedefine/>
    <w:qFormat/>
    <w:rsid w:val="009D021F"/>
    <w:p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1 Знак"/>
    <w:basedOn w:val="a4"/>
    <w:link w:val="11"/>
    <w:rsid w:val="009D021F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D0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заголовок2"/>
    <w:basedOn w:val="a5"/>
    <w:link w:val="22"/>
    <w:autoRedefine/>
    <w:qFormat/>
    <w:rsid w:val="009D021F"/>
    <w:pPr>
      <w:spacing w:line="276" w:lineRule="auto"/>
    </w:pPr>
    <w:rPr>
      <w:rFonts w:ascii="Times New Roman" w:hAnsi="Times New Roman"/>
      <w:b/>
      <w:sz w:val="24"/>
    </w:rPr>
  </w:style>
  <w:style w:type="character" w:customStyle="1" w:styleId="22">
    <w:name w:val="заголовок2 Знак"/>
    <w:basedOn w:val="a6"/>
    <w:link w:val="21"/>
    <w:rsid w:val="009D021F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a5">
    <w:name w:val="Subtitle"/>
    <w:basedOn w:val="a"/>
    <w:next w:val="a"/>
    <w:link w:val="a6"/>
    <w:uiPriority w:val="11"/>
    <w:qFormat/>
    <w:rsid w:val="009D02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D021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D021F"/>
    <w:rPr>
      <w:rFonts w:asciiTheme="majorHAnsi" w:eastAsiaTheme="majorEastAsia" w:hAnsiTheme="majorHAnsi" w:cstheme="majorBidi"/>
      <w:caps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9D02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D021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Lukianova</dc:creator>
  <cp:keywords/>
  <dc:description/>
  <cp:lastModifiedBy>Lukianova</cp:lastModifiedBy>
  <cp:revision>3</cp:revision>
  <dcterms:created xsi:type="dcterms:W3CDTF">2018-04-19T17:47:00Z</dcterms:created>
  <dcterms:modified xsi:type="dcterms:W3CDTF">2018-05-16T10:07:00Z</dcterms:modified>
</cp:coreProperties>
</file>