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3"/>
        <w:gridCol w:w="4038"/>
        <w:gridCol w:w="1607"/>
        <w:gridCol w:w="1436"/>
        <w:gridCol w:w="1258"/>
      </w:tblGrid>
      <w:tr>
        <w:tblPrEx>
          <w:shd w:val="clear" w:color="auto" w:fill="bdc0bf"/>
        </w:tblPrEx>
        <w:trPr>
          <w:trHeight w:val="668" w:hRule="atLeast"/>
          <w:tblHeader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Method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Transfer Function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PID parameters 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Time </w:t>
            </w: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domain </w:t>
            </w: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specs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ITAE</w:t>
            </w:r>
          </w:p>
        </w:tc>
      </w:tr>
      <w:tr>
        <w:tblPrEx>
          <w:shd w:val="clear" w:color="auto" w:fill="auto"/>
        </w:tblPrEx>
        <w:trPr>
          <w:trHeight w:val="1108" w:hRule="atLeast"/>
        </w:trPr>
        <w:tc>
          <w:tcPr>
            <w:tcW w:type="dxa" w:w="12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1.</w:t>
            </w: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GA</w:t>
            </w:r>
          </w:p>
        </w:tc>
        <w:tc>
          <w:tcPr>
            <w:tcW w:type="dxa" w:w="40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5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</w:t>
            </w:r>
          </w:p>
          <w:p>
            <w:pPr>
              <w:pStyle w:val="Table Style 2"/>
            </w:pPr>
            <w:r>
              <w:rPr>
                <w:sz w:val="18"/>
                <w:szCs w:val="18"/>
                <w:rtl w:val="0"/>
              </w:rPr>
              <w:t>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{2.3}+1.3s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{0.9}+1.25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6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Kp=1.75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Ki=8.51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Kd=3.63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lam=0.63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mu=0.95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tr=0.2241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ts=1.8496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O%=11.1550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94.3132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</w:p>
          <w:p>
            <w:pPr>
              <w:pStyle w:val="Table Style 1"/>
              <w:jc w:val="left"/>
            </w:pPr>
          </w:p>
          <w:p>
            <w:pPr>
              <w:pStyle w:val="Table Style 1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ACO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{2.3}+1.3s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{0.9}+1.25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Kp=6.8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Ki=9.57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Kd=9.26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lam=0.90982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mu=0.97523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 0.1584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ts=0.5176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O%=4.4081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3.6342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z w:val="18"/>
                <w:szCs w:val="18"/>
              </w:rPr>
            </w:pPr>
          </w:p>
          <w:p>
            <w:pPr>
              <w:pStyle w:val="Table Style 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Enhanced</w:t>
            </w:r>
          </w:p>
          <w:p>
            <w:pPr>
              <w:pStyle w:val="Table Style 1"/>
            </w:pPr>
            <w:r>
              <w:rPr>
                <w:sz w:val="18"/>
                <w:szCs w:val="18"/>
                <w:rtl w:val="0"/>
              </w:rPr>
              <w:t xml:space="preserve">   Ant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5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{2.3}+1.3s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{0.9}+1.25</w:t>
            </w:r>
          </w:p>
          <w:p>
            <w:pPr>
              <w:pStyle w:val="Table Style 2"/>
              <w:rPr>
                <w:sz w:val="18"/>
                <w:szCs w:val="18"/>
              </w:rPr>
            </w:pPr>
          </w:p>
          <w:p>
            <w:pPr>
              <w:pStyle w:val="Table Style 2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Calculated Ant parameters:</w:t>
            </w:r>
          </w:p>
          <w:p>
            <w:pPr>
              <w:pStyle w:val="Table Style 2"/>
              <w:jc w:val="left"/>
            </w:pPr>
            <w:r>
              <w:rPr>
                <w:sz w:val="18"/>
                <w:szCs w:val="18"/>
                <w:rtl w:val="0"/>
              </w:rPr>
              <w:t>α</w:t>
            </w:r>
            <w:r>
              <w:rPr>
                <w:sz w:val="18"/>
                <w:szCs w:val="18"/>
                <w:rtl w:val="0"/>
              </w:rPr>
              <w:t>=1.03</w:t>
            </w:r>
            <w:r>
              <w:rPr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>β</w:t>
            </w:r>
            <w:r>
              <w:rPr>
                <w:sz w:val="18"/>
                <w:szCs w:val="18"/>
                <w:rtl w:val="0"/>
              </w:rPr>
              <w:t>=0.01</w:t>
            </w:r>
            <w:r>
              <w:rPr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>ρ</w:t>
            </w:r>
            <w:r>
              <w:rPr>
                <w:sz w:val="18"/>
                <w:szCs w:val="18"/>
                <w:rtl w:val="0"/>
              </w:rPr>
              <w:t>=0.18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Kp=0.07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Ki=8.51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Kd=9.81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lam=0.7136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mu=0.98811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tr=0.1620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ts=0.3724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O%=2.2403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26.6979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</w:t>
            </w: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 1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</w:t>
            </w:r>
          </w:p>
          <w:p>
            <w:pPr>
              <w:pStyle w:val="Table Style 2"/>
            </w:pPr>
            <w:r>
              <w:rPr>
                <w:sz w:val="18"/>
                <w:szCs w:val="18"/>
                <w:rtl w:val="0"/>
              </w:rPr>
              <w:t>0.8s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{2.2}+0.5s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{0.9}+1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Kp=0.87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Ki=5.59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Kd=4.71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mu=0.83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tr=0.4396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ts=3.3795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O%=9.5045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9.3791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ACO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  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0.8s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{2.2}+0.5s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{0.9}+1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Kp=1.53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Ki=5.75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Kd=5.3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lam=0.98712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mu=0.76117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 0.4046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ts=3.1152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O%=13.0030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7.0422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z w:val="18"/>
                <w:szCs w:val="18"/>
              </w:rPr>
            </w:pPr>
          </w:p>
          <w:p>
            <w:pPr>
              <w:pStyle w:val="Table Style 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  </w:t>
            </w:r>
            <w:r>
              <w:rPr>
                <w:sz w:val="18"/>
                <w:szCs w:val="18"/>
                <w:rtl w:val="0"/>
                <w:lang w:val="en-US"/>
              </w:rPr>
              <w:t>Enhanced</w:t>
            </w:r>
          </w:p>
          <w:p>
            <w:pPr>
              <w:pStyle w:val="Table Style 1"/>
              <w:jc w:val="center"/>
            </w:pPr>
            <w:r>
              <w:rPr>
                <w:sz w:val="18"/>
                <w:szCs w:val="18"/>
                <w:rtl w:val="0"/>
                <w:lang w:val="fr-FR"/>
              </w:rPr>
              <w:t>Ant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 1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0.8s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{2.2}+0.5s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{0.9}+1</w:t>
            </w:r>
          </w:p>
          <w:p>
            <w:pPr>
              <w:pStyle w:val="Table Style 2"/>
              <w:rPr>
                <w:sz w:val="18"/>
                <w:szCs w:val="18"/>
              </w:rPr>
            </w:pPr>
          </w:p>
          <w:p>
            <w:pPr>
              <w:pStyle w:val="Table Style 2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Calculated Ant parameters:</w:t>
            </w:r>
          </w:p>
          <w:p>
            <w:pPr>
              <w:pStyle w:val="Table Style 2"/>
              <w:jc w:val="left"/>
            </w:pPr>
            <w:r>
              <w:rPr>
                <w:sz w:val="18"/>
                <w:szCs w:val="18"/>
                <w:rtl w:val="0"/>
              </w:rPr>
              <w:t>α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 xml:space="preserve">0.69 </w:t>
            </w:r>
            <w:r>
              <w:rPr>
                <w:sz w:val="18"/>
                <w:szCs w:val="18"/>
                <w:rtl w:val="0"/>
              </w:rPr>
              <w:t>β</w:t>
            </w:r>
            <w:r>
              <w:rPr>
                <w:sz w:val="18"/>
                <w:szCs w:val="18"/>
                <w:rtl w:val="0"/>
              </w:rPr>
              <w:t>=0.</w:t>
            </w:r>
            <w:r>
              <w:rPr>
                <w:sz w:val="18"/>
                <w:szCs w:val="18"/>
                <w:rtl w:val="0"/>
                <w:lang w:val="en-US"/>
              </w:rPr>
              <w:t xml:space="preserve">17 </w:t>
            </w:r>
            <w:r>
              <w:rPr>
                <w:sz w:val="18"/>
                <w:szCs w:val="18"/>
                <w:rtl w:val="0"/>
              </w:rPr>
              <w:t>ρ</w:t>
            </w:r>
            <w:r>
              <w:rPr>
                <w:sz w:val="18"/>
                <w:szCs w:val="18"/>
                <w:rtl w:val="0"/>
              </w:rPr>
              <w:t>=0.</w:t>
            </w:r>
            <w:r>
              <w:rPr>
                <w:sz w:val="18"/>
                <w:szCs w:val="18"/>
                <w:rtl w:val="0"/>
                <w:lang w:val="en-US"/>
              </w:rPr>
              <w:t>93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Kp=1.41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Ki=7.41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Kd=6.92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lam=0.97324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mu=0.91676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tr=0.3564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ts=2.6900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O%=4.4471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8.2715</w:t>
            </w:r>
          </w:p>
        </w:tc>
      </w:tr>
      <w:tr>
        <w:tblPrEx>
          <w:shd w:val="clear" w:color="auto" w:fill="auto"/>
        </w:tblPrEx>
        <w:trPr>
          <w:trHeight w:val="110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3</w:t>
            </w: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      s+1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---------------------------------</w:t>
            </w:r>
          </w:p>
          <w:p>
            <w:pPr>
              <w:pStyle w:val="Table Style 2"/>
            </w:pPr>
            <w:r>
              <w:rPr>
                <w:sz w:val="18"/>
                <w:szCs w:val="18"/>
                <w:rtl w:val="0"/>
                <w:lang w:val="en-US"/>
              </w:rPr>
              <w:t>10s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{3.2}+185s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{2.5}+288s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{0.7}+1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Kp=8.0700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Ki=4.8300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Kd=4.7500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 0.8700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mu=0.1500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tr=17.8544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ts=80.2860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O%=21.4689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8.3768E+03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</w:p>
          <w:p>
            <w:pPr>
              <w:pStyle w:val="Table Style 1"/>
              <w:jc w:val="left"/>
            </w:pPr>
          </w:p>
          <w:p>
            <w:pPr>
              <w:pStyle w:val="Table Style 1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ACO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       s+1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10s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{3.2}+185s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{2.5}+288s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{0.7}+1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Kp=8.26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Ki=9.76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Kd=8.57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lam=0.64225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mu=0.03973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tr=17.9961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ts=92.1726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O%=7.5026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2.46E+03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</w:p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Enhanced</w:t>
            </w:r>
          </w:p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Ant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      s+1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---------------------------------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10s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{3.2}+185s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{2.5}+288s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{0.7}+1</w:t>
            </w:r>
          </w:p>
          <w:p>
            <w:pPr>
              <w:pStyle w:val="Table Style 2"/>
              <w:rPr>
                <w:sz w:val="18"/>
                <w:szCs w:val="18"/>
              </w:rPr>
            </w:pPr>
          </w:p>
          <w:p>
            <w:pPr>
              <w:pStyle w:val="Table Style 2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Calculated Ant parameters:</w:t>
            </w:r>
          </w:p>
          <w:p>
            <w:pPr>
              <w:pStyle w:val="Table Style 2"/>
              <w:jc w:val="left"/>
            </w:pPr>
            <w:r>
              <w:rPr>
                <w:sz w:val="18"/>
                <w:szCs w:val="18"/>
                <w:rtl w:val="0"/>
              </w:rPr>
              <w:t>α</w:t>
            </w:r>
            <w:r>
              <w:rPr>
                <w:sz w:val="18"/>
                <w:szCs w:val="18"/>
                <w:rtl w:val="0"/>
              </w:rPr>
              <w:t>=1.</w:t>
            </w:r>
            <w:r>
              <w:rPr>
                <w:sz w:val="18"/>
                <w:szCs w:val="18"/>
                <w:rtl w:val="0"/>
                <w:lang w:val="en-US"/>
              </w:rPr>
              <w:t xml:space="preserve">71 </w:t>
            </w:r>
            <w:r>
              <w:rPr>
                <w:sz w:val="18"/>
                <w:szCs w:val="18"/>
                <w:rtl w:val="0"/>
              </w:rPr>
              <w:t>β</w:t>
            </w:r>
            <w:r>
              <w:rPr>
                <w:sz w:val="18"/>
                <w:szCs w:val="18"/>
                <w:rtl w:val="0"/>
              </w:rPr>
              <w:t>=0.0</w:t>
            </w:r>
            <w:r>
              <w:rPr>
                <w:sz w:val="18"/>
                <w:szCs w:val="18"/>
                <w:rtl w:val="0"/>
                <w:lang w:val="en-US"/>
              </w:rPr>
              <w:t xml:space="preserve">3 </w:t>
            </w:r>
            <w:r>
              <w:rPr>
                <w:sz w:val="18"/>
                <w:szCs w:val="18"/>
                <w:rtl w:val="0"/>
              </w:rPr>
              <w:t>ρ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>1.71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Kp=9.91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Ki=8.34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Kd=6.7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lam=0.78495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mu=0.81468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tr=14.8951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ts=69.5422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O%=17.1611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6.4081E+03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4</w:t>
            </w: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          5s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{0.6}+2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{3.3}+3.1s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{2.6}+2.89s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{1.9}+2.5s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{1.4}+1.2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Kp=1.01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Ki=6.21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Kd=4.05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lam=0.59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mu=0.99</w:t>
            </w:r>
          </w:p>
          <w:p>
            <w:pPr>
              <w:pStyle w:val="Table Style 2"/>
            </w:pP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tr=0.3957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ts=4.9944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O%=14.6938</w:t>
            </w:r>
          </w:p>
          <w:p>
            <w:pPr>
              <w:pStyle w:val="Table Style 2"/>
            </w:pP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282.7508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ACO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          5s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{0.6}+2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{3.3}+3.1s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{2.6}+2.89s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{1.9}+2.5s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{1.4}+1.2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Kp=5.46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Ki=4.6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Kd=6.85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lam=0.96829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mu=0.94351</w:t>
            </w:r>
          </w:p>
          <w:p>
            <w:pPr>
              <w:pStyle w:val="Table Style 2"/>
            </w:pP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tr=0.2936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ts=1.5973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O%=11.8970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19.742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z w:val="18"/>
                <w:szCs w:val="18"/>
              </w:rPr>
            </w:pPr>
          </w:p>
          <w:p>
            <w:pPr>
              <w:pStyle w:val="Table Style 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Enhanced</w:t>
            </w:r>
          </w:p>
          <w:p>
            <w:pPr>
              <w:pStyle w:val="Table Style 1"/>
              <w:jc w:val="center"/>
            </w:pPr>
            <w:r>
              <w:rPr>
                <w:sz w:val="18"/>
                <w:szCs w:val="18"/>
                <w:rtl w:val="0"/>
                <w:lang w:val="fr-FR"/>
              </w:rPr>
              <w:t>Ant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         5s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{0.6}+2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---------------------------------------------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{3.3}+3.1s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{2.6}+2.89s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{1.9}+2.5s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{1.4}+1.2</w:t>
            </w:r>
          </w:p>
          <w:p>
            <w:pPr>
              <w:pStyle w:val="Table Style 2"/>
              <w:rPr>
                <w:sz w:val="18"/>
                <w:szCs w:val="18"/>
              </w:rPr>
            </w:pPr>
          </w:p>
          <w:p>
            <w:pPr>
              <w:pStyle w:val="Table Style 2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Calculated Ant parameters:</w:t>
            </w:r>
          </w:p>
          <w:p>
            <w:pPr>
              <w:pStyle w:val="Table Style 2"/>
              <w:jc w:val="left"/>
            </w:pPr>
            <w:r>
              <w:rPr>
                <w:sz w:val="18"/>
                <w:szCs w:val="18"/>
                <w:rtl w:val="0"/>
              </w:rPr>
              <w:t>α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 xml:space="preserve">0.58 </w:t>
            </w:r>
            <w:r>
              <w:rPr>
                <w:sz w:val="18"/>
                <w:szCs w:val="18"/>
                <w:rtl w:val="0"/>
              </w:rPr>
              <w:t>β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 xml:space="preserve">0.02 </w:t>
            </w:r>
            <w:r>
              <w:rPr>
                <w:sz w:val="18"/>
                <w:szCs w:val="18"/>
                <w:rtl w:val="0"/>
              </w:rPr>
              <w:t>ρ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>0.02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Kp=5.78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Ki=5.78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Kd=9.26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lam=0.90982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mu=0.97523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tr=0.2554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ts=0.9952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O%=8.6115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27.0871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5</w:t>
            </w:r>
          </w:p>
          <w:p>
            <w:pPr>
              <w:pStyle w:val="Table Style 1"/>
            </w:pPr>
          </w:p>
          <w:p>
            <w:pPr>
              <w:pStyle w:val="Table Style 1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      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{2.3}+3.2s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{1.4}+2.4s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{0.9}+1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Kp=2.55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Ki=5.75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Kd=6.39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lam=0.67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mu=0.67</w:t>
            </w:r>
          </w:p>
          <w:p>
            <w:pPr>
              <w:pStyle w:val="Table Style 2"/>
            </w:pP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tr=1.0054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ts=4.2681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O%=4.3268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44.2226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</w:p>
          <w:p>
            <w:pPr>
              <w:pStyle w:val="Table Style 1"/>
              <w:jc w:val="left"/>
            </w:pPr>
          </w:p>
          <w:p>
            <w:pPr>
              <w:pStyle w:val="Table Style 1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ACO</w:t>
            </w:r>
          </w:p>
          <w:p>
            <w:pPr>
              <w:pStyle w:val="Table Style 1"/>
              <w:jc w:val="left"/>
            </w:pP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 xml:space="preserve">                 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-------------------------------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{2.3}+3.2s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{1.4}+2.4s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ˆ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{0.9}+1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Kp=9.6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Ki=6.45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Kd=9.64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lam=0.85631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mu=0.42027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tr=0.5181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ts=1.7633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O%=9.8186</w:t>
            </w: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42.6461</w:t>
            </w:r>
          </w:p>
        </w:tc>
      </w:tr>
      <w:tr>
        <w:tblPrEx>
          <w:shd w:val="clear" w:color="auto" w:fill="auto"/>
        </w:tblPrEx>
        <w:trPr>
          <w:trHeight w:val="1325" w:hRule="atLeast"/>
        </w:trPr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sz w:val="18"/>
                <w:szCs w:val="18"/>
              </w:rPr>
            </w:pPr>
          </w:p>
          <w:p>
            <w:pPr>
              <w:pStyle w:val="Table Style 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Enhanced</w:t>
            </w:r>
          </w:p>
          <w:p>
            <w:pPr>
              <w:pStyle w:val="Table Style 1"/>
              <w:jc w:val="center"/>
            </w:pPr>
            <w:r>
              <w:rPr>
                <w:sz w:val="18"/>
                <w:szCs w:val="18"/>
                <w:rtl w:val="0"/>
                <w:lang w:val="fr-FR"/>
              </w:rPr>
              <w:t>Ant GA</w:t>
            </w:r>
          </w:p>
        </w:tc>
        <w:tc>
          <w:tcPr>
            <w:tcW w:type="dxa" w:w="403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             1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-------------------------------</w:t>
            </w:r>
          </w:p>
          <w:p>
            <w:pPr>
              <w:pStyle w:val="Table Style 2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{2.3}+3.2s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{1.4}+2.4s</w:t>
            </w:r>
            <w:r>
              <w:rPr>
                <w:sz w:val="18"/>
                <w:szCs w:val="18"/>
                <w:rtl w:val="0"/>
              </w:rPr>
              <w:t>ˆ</w:t>
            </w:r>
            <w:r>
              <w:rPr>
                <w:sz w:val="18"/>
                <w:szCs w:val="18"/>
                <w:rtl w:val="0"/>
              </w:rPr>
              <w:t>{0.9}+1</w:t>
            </w:r>
          </w:p>
          <w:p>
            <w:pPr>
              <w:pStyle w:val="Table Style 2"/>
              <w:rPr>
                <w:sz w:val="18"/>
                <w:szCs w:val="18"/>
              </w:rPr>
            </w:pPr>
          </w:p>
          <w:p>
            <w:pPr>
              <w:pStyle w:val="Table Style 2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Calculated Ant parameters:</w:t>
            </w:r>
          </w:p>
          <w:p>
            <w:pPr>
              <w:pStyle w:val="Table Style 2"/>
              <w:jc w:val="left"/>
            </w:pPr>
            <w:r>
              <w:rPr>
                <w:sz w:val="18"/>
                <w:szCs w:val="18"/>
                <w:rtl w:val="0"/>
              </w:rPr>
              <w:t>α</w:t>
            </w:r>
            <w:r>
              <w:rPr>
                <w:sz w:val="18"/>
                <w:szCs w:val="18"/>
                <w:rtl w:val="0"/>
              </w:rPr>
              <w:t>=1.3</w:t>
            </w:r>
            <w:r>
              <w:rPr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>β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 xml:space="preserve">0.34 </w:t>
            </w:r>
            <w:r>
              <w:rPr>
                <w:sz w:val="18"/>
                <w:szCs w:val="18"/>
                <w:rtl w:val="0"/>
              </w:rPr>
              <w:t>ρ</w:t>
            </w:r>
            <w:r>
              <w:rPr>
                <w:sz w:val="18"/>
                <w:szCs w:val="18"/>
                <w:rtl w:val="0"/>
              </w:rPr>
              <w:t>=</w:t>
            </w:r>
            <w:r>
              <w:rPr>
                <w:sz w:val="18"/>
                <w:szCs w:val="18"/>
                <w:rtl w:val="0"/>
                <w:lang w:val="en-US"/>
              </w:rPr>
              <w:t>1.86</w:t>
            </w:r>
          </w:p>
        </w:tc>
        <w:tc>
          <w:tcPr>
            <w:tcW w:type="dxa" w:w="16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Kp=9.17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Ki=3.72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Kd=7.84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lam=0.96333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mu=0.60955</w:t>
            </w:r>
          </w:p>
        </w:tc>
        <w:tc>
          <w:tcPr>
            <w:tcW w:type="dxa" w:w="14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tr=0.6554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ts=0.9715</w:t>
            </w:r>
          </w:p>
          <w:p>
            <w:pPr>
              <w:pStyle w:val="Table Style 2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O%=0.5430</w:t>
            </w:r>
          </w:p>
          <w:p>
            <w:pPr>
              <w:pStyle w:val="Table Style 2"/>
            </w:pPr>
          </w:p>
        </w:tc>
        <w:tc>
          <w:tcPr>
            <w:tcW w:type="dxa" w:w="1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11.9839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