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GIỚI THIỆU DỰ ÁN — ĐIỂM DANH SỐ</w:t>
      </w:r>
    </w:p>
    <w:p>
      <w:pPr>
        <w:spacing w:after="100"/>
      </w:pPr>
      <w:r>
        <w:rPr>
          <w:b/>
        </w:rPr>
        <w:t>Số hóa điểm danh hoạt động Đoàn và quản lý ngày Công tác xã hội cho trường cao đẳng, trung cấp, đại học</w:t>
      </w:r>
    </w:p>
    <w:p>
      <w:pPr>
        <w:pStyle w:val="ListBullet"/>
      </w:pPr>
      <w:r>
        <w:t>Phiên bản tài liệu: 24/10/2026</w:t>
      </w:r>
    </w:p>
    <w:p>
      <w:pPr>
        <w:pStyle w:val="ListBullet"/>
      </w:pPr>
      <w:r>
        <w:t>Đơn vị khởi tạo: Đoàn khoa Cơ khí — Trường Cao đẳng Kiên Giang</w:t>
      </w:r>
    </w:p>
    <w:p>
      <w:pPr>
        <w:pStyle w:val="ListBullet"/>
      </w:pPr>
      <w:r>
        <w:t>Sản phẩm đang chạy thật: https://diemdanhsockkgc.tail0851f0.ts.net/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1. Vấn đề</w:t>
      </w:r>
    </w:p>
    <w:p>
      <w:pPr>
        <w:spacing w:after="100"/>
      </w:pPr>
      <w:r>
        <w:t xml:space="preserve">Các hoạt động Đoàn — Hội ở trường hiện được điểm danh bằng </w:t>
      </w:r>
      <w:r>
        <w:rPr>
          <w:b/>
        </w:rPr>
        <w:t>giấy ký tay</w:t>
      </w:r>
      <w:r>
        <w:t xml:space="preserve"> hoặc </w:t>
      </w:r>
      <w:r>
        <w:rPr>
          <w:b/>
        </w:rPr>
        <w:t>Google Form</w:t>
      </w:r>
      <w:r>
        <w:t>. Cách làm này bộc lộ nhiều điểm yếu: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Vấn đề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Hệ quả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Điểm danh giấy, ký thay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Không kiểm chứng được người tham gia thật; sai lệch số liệu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Sổ sách phân tán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Mỗi chi đoàn giữ một file Excel riêng, khó tổng hợp toàn khoa/trường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Cộng ngày CTXH thủ công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Mất hàng chục giờ mỗi học kỳ; dễ cộng sai, cộng trùng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Không có bằng chứng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Không lưu ảnh, vị trí, thời điểm để đối chiếu khi xét danh hiệu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Báo cáo chậm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Cán bộ phải gõ lại số liệu, thường trễ hạn báo cáo cấp trên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Không minh bạch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Đoàn viên không tự kiểm tra được số ngày CTXH của mình</w:t>
            </w:r>
          </w:p>
        </w:tc>
      </w:tr>
    </w:tbl>
    <w:p/>
    <w:p>
      <w:pPr>
        <w:spacing w:after="100"/>
      </w:pPr>
      <w:r>
        <w:t xml:space="preserve">Quy mô: mỗi khoa có </w:t>
      </w:r>
      <w:r>
        <w:rPr>
          <w:b/>
        </w:rPr>
        <w:t>300–1.500 đoàn viên</w:t>
      </w:r>
      <w:r>
        <w:t xml:space="preserve">, mỗi năm </w:t>
      </w:r>
      <w:r>
        <w:rPr>
          <w:b/>
        </w:rPr>
        <w:t>20–60 hoạt động</w:t>
      </w:r>
      <w:r>
        <w:t xml:space="preserve">. Một trường cao đẳng có 8–15 khoa tương tự. Toàn quốc có hơn </w:t>
      </w:r>
      <w:r>
        <w:rPr>
          <w:b/>
        </w:rPr>
        <w:t>1.800 cơ sở giáo dục nghề nghiệp và cao đẳng/đại học</w:t>
      </w:r>
      <w:r>
        <w:t>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2. Giải pháp</w:t>
      </w:r>
    </w:p>
    <w:p>
      <w:pPr>
        <w:spacing w:after="100"/>
      </w:pPr>
      <w:r>
        <w:rPr>
          <w:b/>
        </w:rPr>
        <w:t>Điểm danh số</w:t>
      </w:r>
      <w:r>
        <w:t xml:space="preserve"> là một web app chạy trên máy chủ nhỏ (laptop/PC của Đoàn khoa hoặc VPS), truy cập bằng trình duyệt trên </w:t>
      </w:r>
      <w:r>
        <w:rPr>
          <w:b/>
        </w:rPr>
        <w:t>máy tính, máy tính bảng, điện thoại</w:t>
      </w:r>
      <w:r>
        <w:t xml:space="preserve"> — không cần cài app.</w:t>
      </w:r>
    </w:p>
    <w:p>
      <w:pPr>
        <w:pStyle w:val="Heading3"/>
      </w:pPr>
      <w:r>
        <w:t>Luồng hoạt động cốt lõi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Cán bộ tạo hoạt động</w:t>
        <w:br/>
        <w:t xml:space="preserve">        ↓</w:t>
        <w:br/>
        <w:t>Chiếu mã QR động lên màn hình hội trường (đổi mỗi 30 giây)</w:t>
        <w:br/>
        <w:t xml:space="preserve">        ↓</w:t>
        <w:br/>
        <w:t>Đoàn viên quét QR bằng điện thoại</w:t>
        <w:br/>
        <w:t xml:space="preserve">        ↓</w:t>
        <w:br/>
        <w:t>Hệ thống xác thực: phiên điểm danh + tài khoản + GPS + ảnh minh chứng</w:t>
        <w:br/>
        <w:t xml:space="preserve">        ↓</w:t>
        <w:br/>
        <w:t>Cộng ngày CTXH tự động, ghi lịch sử, cập nhật báo cáo realtime</w:t>
      </w:r>
    </w:p>
    <w:p>
      <w:pPr>
        <w:pStyle w:val="Heading3"/>
      </w:pPr>
      <w:r>
        <w:t>Điểm khác biệt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Tiêu chí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Giấy / Google Form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Điểm danh số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Chống điểm danh hộ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Không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QR động 30 giây + GPS + ảnh trực tiếp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Thời gian tổng hợp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1–3 ngày/hoạt động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Tức thời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Cộng ngày CTXH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Thủ công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Tự động, có lịch sử từng giao dịch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Báo cáo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Gõ lại Excel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Xuất CSV UTF-8 mở thẳng bằng Excel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Minh bạch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Không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Đoàn viên tự xem số ngày tích lũy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Chi phí vận hành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In ấn, công sức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Gần 0 đồng (chạy trên máy sẵn có)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Triển khai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Trong 10 phút, không cần hạ tầng đám mây</w:t>
            </w:r>
          </w:p>
        </w:tc>
      </w:tr>
    </w:tbl>
    <w:p/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3. Sản phẩm đã có gì (không phải ý tưởng)</w:t>
      </w:r>
    </w:p>
    <w:p>
      <w:pPr>
        <w:spacing w:after="100"/>
      </w:pPr>
      <w:r>
        <w:t xml:space="preserve">Hệ thống </w:t>
      </w:r>
      <w:r>
        <w:rPr>
          <w:b/>
        </w:rPr>
        <w:t>đang chạy thật</w:t>
      </w:r>
      <w:r>
        <w:t xml:space="preserve"> tại Đoàn khoa Cơ khí, CĐ Kiên Giang:</w:t>
      </w:r>
    </w:p>
    <w:p>
      <w:pPr>
        <w:pStyle w:val="ListBullet"/>
      </w:pPr>
      <w:r>
        <w:t>Đăng nhập bằng tên viết tắt/mã đoàn viên + mật khẩu, tự phân quyền ADMIN / CANBO / DVTN.</w:t>
      </w:r>
    </w:p>
    <w:p>
      <w:pPr>
        <w:pStyle w:val="ListBullet"/>
      </w:pPr>
      <w:r>
        <w:t xml:space="preserve">Quản lý tài khoản: thêm, nhập hàng loạt CSV, khóa/mở, </w:t>
      </w:r>
      <w:r>
        <w:rPr>
          <w:b/>
        </w:rPr>
        <w:t>cấp lại mật khẩu</w:t>
      </w:r>
      <w:r>
        <w:t xml:space="preserve">, </w:t>
      </w:r>
      <w:r>
        <w:rPr>
          <w:b/>
        </w:rPr>
        <w:t>xóa tài khoản</w:t>
      </w:r>
      <w:r>
        <w:t>.</w:t>
      </w:r>
    </w:p>
    <w:p>
      <w:pPr>
        <w:pStyle w:val="ListBullet"/>
      </w:pPr>
      <w:r>
        <w:t>Tạo hoạt động với mức ngày CTXH, bán kính GPS, yêu cầu ảnh minh chứng.</w:t>
      </w:r>
    </w:p>
    <w:p>
      <w:pPr>
        <w:pStyle w:val="ListBullet"/>
      </w:pPr>
      <w:r>
        <w:t>Màn hình QR trình chiếu, mã đổi 30 giây, đếm lượt điểm danh realtime.</w:t>
      </w:r>
    </w:p>
    <w:p>
      <w:pPr>
        <w:pStyle w:val="ListBullet"/>
      </w:pPr>
      <w:r>
        <w:t>Trang đoàn viên: tiến độ CTXH, hoạt động đang mở, lịch sử giao dịch.</w:t>
      </w:r>
    </w:p>
    <w:p>
      <w:pPr>
        <w:pStyle w:val="ListBullet"/>
      </w:pPr>
      <w:r>
        <w:t>Báo cáo lọc theo hoạt động/lớp, xuất CSV.</w:t>
      </w:r>
    </w:p>
    <w:p>
      <w:pPr>
        <w:pStyle w:val="ListBullet"/>
      </w:pPr>
      <w:r>
        <w:t>Nhật ký thao tác (audit log) đầy đủ.</w:t>
      </w:r>
    </w:p>
    <w:p>
      <w:pPr>
        <w:pStyle w:val="ListBullet"/>
      </w:pPr>
      <w:r>
        <w:t>Giao diện responsive cho điện thoại, máy tính bảng, máy tính.</w:t>
      </w:r>
    </w:p>
    <w:p>
      <w:pPr>
        <w:pStyle w:val="ListBullet"/>
      </w:pPr>
      <w:r>
        <w:t>Truy cập công khai qua HTTPS, dùng được trên mọi Wi-Fi/4G.</w:t>
      </w:r>
    </w:p>
    <w:p>
      <w:pPr>
        <w:spacing w:after="100"/>
      </w:pPr>
      <w:r>
        <w:rPr>
          <w:b/>
        </w:rPr>
        <w:t>Công nghệ:</w:t>
      </w:r>
      <w:r>
        <w:t xml:space="preserve"> React + TypeScript + Tailwind (giao diện), Node.js/Express (máy chủ), lưu trữ JSON file (dễ sao lưu, không cần cài database), mã hóa mật khẩu scrypt + salt riêng từng tài khoản, QR động ký phiên.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4. Thị trường &amp; khách hàng</w:t>
      </w:r>
    </w:p>
    <w:p>
      <w:pPr>
        <w:pStyle w:val="Heading3"/>
      </w:pPr>
      <w:r>
        <w:t>Khách hàng mục tiêu</w:t>
      </w:r>
    </w:p>
    <w:p>
      <w:pPr>
        <w:pStyle w:val="ListNumber"/>
      </w:pPr>
      <w:r>
        <w:rPr>
          <w:b/>
        </w:rPr>
        <w:t>Đoàn Thanh niên cấp khoa</w:t>
      </w:r>
      <w:r>
        <w:t xml:space="preserve"> (người dùng trực tiếp) — 3.000–5.000 khoa trên toàn quốc.</w:t>
      </w:r>
    </w:p>
    <w:p>
      <w:pPr>
        <w:pStyle w:val="ListNumber"/>
      </w:pPr>
      <w:r>
        <w:rPr>
          <w:b/>
        </w:rPr>
        <w:t>Đoàn trường / Phòng Công tác Sinh viên</w:t>
      </w:r>
      <w:r>
        <w:t xml:space="preserve"> — cần báo cáo tổng hợp toàn trường.</w:t>
      </w:r>
    </w:p>
    <w:p>
      <w:pPr>
        <w:pStyle w:val="ListNumber"/>
      </w:pPr>
      <w:r>
        <w:rPr>
          <w:b/>
        </w:rPr>
        <w:t>Trung tâm/Đơn vị tổ chức hoạt động tình nguyện</w:t>
      </w:r>
      <w:r>
        <w:t xml:space="preserve"> — cần quản lý hàng nghìn lượt tham gia.</w:t>
      </w:r>
    </w:p>
    <w:p>
      <w:pPr>
        <w:pStyle w:val="Heading3"/>
      </w:pPr>
      <w:r>
        <w:t>Quy mô</w:t>
      </w:r>
    </w:p>
    <w:p>
      <w:pPr>
        <w:pStyle w:val="ListBullet"/>
      </w:pPr>
      <w:r>
        <w:t>~1.800 cơ sở GDNN + CĐ/ĐH trên cả nước (nguồn: Bộ GD&amp;ĐT, Tổng cục GDNN).</w:t>
      </w:r>
    </w:p>
    <w:p>
      <w:pPr>
        <w:pStyle w:val="ListBullet"/>
      </w:pPr>
      <w:r>
        <w:t xml:space="preserve">Mỗi trường 8–15 khoa → </w:t>
      </w:r>
      <w:r>
        <w:rPr>
          <w:b/>
        </w:rPr>
        <w:t>~20.000 đơn vị cấp khoa</w:t>
      </w:r>
      <w:r>
        <w:t xml:space="preserve"> có nhu cầu.</w:t>
      </w:r>
    </w:p>
    <w:p>
      <w:pPr>
        <w:pStyle w:val="ListBullet"/>
      </w:pPr>
      <w:r>
        <w:t xml:space="preserve">Mỗi đơn vị trả 2–5 triệu đồng/năm → thị trường tiềm năng </w:t>
      </w:r>
      <w:r>
        <w:rPr>
          <w:b/>
        </w:rPr>
        <w:t>40–100 tỷ đồng/năm</w:t>
      </w:r>
      <w:r>
        <w:t xml:space="preserve"> ở Việt Nam.</w:t>
      </w:r>
    </w:p>
    <w:p>
      <w:pPr>
        <w:pStyle w:val="ListBullet"/>
      </w:pPr>
      <w:r>
        <w:t>Mở rộng sang Lào, Campuchia và các nước có mô hình Đoàn/Hội tương tự.</w:t>
      </w:r>
    </w:p>
    <w:p>
      <w:pPr>
        <w:pStyle w:val="Heading3"/>
      </w:pPr>
      <w:r>
        <w:t>Lợi thế cạnh tranh</w:t>
      </w:r>
    </w:p>
    <w:p>
      <w:pPr>
        <w:pStyle w:val="ListBullet"/>
      </w:pPr>
      <w:r>
        <w:rPr>
          <w:b/>
        </w:rPr>
        <w:t>Hiểu nghiệp vụ Đoàn</w:t>
      </w:r>
      <w:r>
        <w:t xml:space="preserve"> (ngày CTXH, chi đoàn, xét danh hiệu) — sản phẩm đại trà như Google Form không có.</w:t>
      </w:r>
    </w:p>
    <w:p>
      <w:pPr>
        <w:pStyle w:val="ListBullet"/>
      </w:pPr>
      <w:r>
        <w:rPr>
          <w:b/>
        </w:rPr>
        <w:t>Chi phí triển khai cực thấp</w:t>
      </w:r>
      <w:r>
        <w:t>, chạy trên máy có sẵn, không phụ thuộc cloud nước ngoài.</w:t>
      </w:r>
    </w:p>
    <w:p>
      <w:pPr>
        <w:pStyle w:val="ListBullet"/>
      </w:pPr>
      <w:r>
        <w:rPr>
          <w:b/>
        </w:rPr>
        <w:t>Dữ liệu tại chỗ</w:t>
      </w:r>
      <w:r>
        <w:t xml:space="preserve"> — phù hợp yêu cầu bảo mật của trường công lập.</w:t>
      </w:r>
    </w:p>
    <w:p>
      <w:pPr>
        <w:pStyle w:val="ListBullet"/>
      </w:pPr>
      <w:r>
        <w:rPr>
          <w:b/>
        </w:rPr>
        <w:t>Đã có khách hàng đầu tiên</w:t>
      </w:r>
      <w:r>
        <w:t xml:space="preserve"> và quy trình vận hành thực tế.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5. Mô hình doanh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Gói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Đối tượng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Giá tham khảo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Miễn phí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 khoa dùng thử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 đ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Đầy đủ tính năng, tối đa 100 đoàn viên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Khoa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 khoa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2.000.000 đ/năm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Không giới hạn đoàn viên, hỗ trợ Zalo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Trường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Toàn trường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15.000.000 – 30.000.000 đ/năm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Nhiều khoa, báo cáo tổng hợp, tài khoản quản trị cấp trường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Dịch vụ triển khai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Trường/nhà tài trợ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3.000.000 – 10.000.000 đ/lần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Cài đặt máy chủ, tên miền, đào tạo cán bộ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Tài trợ / học bổng số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Doanh nghiệp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Thỏa thuận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Logo nhà tài trợ trong app, báo cáo tác động xã hội</w:t>
            </w:r>
          </w:p>
        </w:tc>
      </w:tr>
    </w:tbl>
    <w:p/>
    <w:p>
      <w:pPr>
        <w:spacing w:after="100"/>
      </w:pPr>
      <w:r>
        <w:t xml:space="preserve">Ngoài ra có thể bán </w:t>
      </w:r>
      <w:r>
        <w:rPr>
          <w:b/>
        </w:rPr>
        <w:t>gói dữ liệu tổng hợp ẩn danh</w:t>
      </w:r>
      <w:r>
        <w:t xml:space="preserve"> (thống kê hoạt động tình nguyện) cho đơn vị nghiên cứu — cần tuân thủ quy định dữ liệu cá nhân.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6. Lộ trình phát triển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Giai đoạn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Thời gian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Mục tiêu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0 — Đã xong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Hiện tại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Sản phẩm chạy thật 1 khoa, đầy đủ điểm danh QR/GPS/ảnh, báo cáo, phân quyền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1 — Chuẩn hóa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1–3 tháng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Đổi mật khẩu tự phục vụ; sao lưu tự động; Dashboard cấp trường; App PWA cài lên điện thoại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2 — Mở rộng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3–9 tháng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Multi-tenant (nhiều trường trên một hệ thống); thông báo Zalo/Email; chữ ký số minh chứng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3 — Thương mại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9–18 tháng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Bán gói cho 20–50 trường; tích hợp cổng báo cáo của Tỉnh đoàn; mở rộng Đông Nam Á</w:t>
            </w:r>
          </w:p>
        </w:tc>
      </w:tr>
    </w:tbl>
    <w:p/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7. Đội ngũ</w:t>
      </w:r>
    </w:p>
    <w:p>
      <w:pPr>
        <w:pStyle w:val="ListBullet"/>
      </w:pPr>
      <w:r>
        <w:rPr>
          <w:b/>
        </w:rPr>
        <w:t>Đoàn khoa Cơ khí — CĐ Kiên Giang:</w:t>
      </w:r>
      <w:r>
        <w:t xml:space="preserve"> đội ngũ vận hành, am hiểu nghiệp vụ Đoàn, đang dùng sản phẩm hằng ngày.</w:t>
      </w:r>
    </w:p>
    <w:p>
      <w:pPr>
        <w:pStyle w:val="ListBullet"/>
      </w:pPr>
      <w:r>
        <w:rPr>
          <w:b/>
        </w:rPr>
        <w:t>Đội phát triển:</w:t>
      </w:r>
      <w:r>
        <w:t xml:space="preserve"> xây dựng toàn bộ sản phẩm từ đầu (giao diện, máy chủ, bảo mật, triển khai).</w:t>
      </w:r>
    </w:p>
    <w:p>
      <w:pPr>
        <w:pStyle w:val="ListBullet"/>
      </w:pPr>
      <w:r>
        <w:rPr>
          <w:b/>
        </w:rPr>
        <w:t>Cố vấn:</w:t>
      </w:r>
      <w:r>
        <w:t xml:space="preserve"> Ban Chấp hành Đoàn trường, giảng viên Công nghệ thông tin.</w:t>
      </w:r>
    </w:p>
    <w:p>
      <w:pPr>
        <w:spacing w:after="100"/>
      </w:pPr>
      <w:r>
        <w:t xml:space="preserve">Điểm mạnh: đội ngũ </w:t>
      </w:r>
      <w:r>
        <w:rPr>
          <w:b/>
        </w:rPr>
        <w:t>vừa là người dùng, vừa là người phát triển</w:t>
      </w:r>
      <w:r>
        <w:t xml:space="preserve"> — mọi tính năng xuất phát từ nhu cầu thật, được kiểm chứng ngay trong hoạt động thực tế.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8. Rủi ro &amp; cách giảm thiểu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Rủi ro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Mức độ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Giảm thiểu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Phụ thuộc một máy chủ cá nhân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Cao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Chuyển lên VPS 100–200k/tháng khi có từ 2 trường; sao lưu tự động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Dữ liệu cá nhân (ảnh, GPS)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Cao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Chỉ thu khi hoạt động yêu cầu; mã hóa khi lưu; chính sách xóa dữ liệu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Đoàn viên không có smartphone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Trung bình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Cán bộ điểm danh hộ có ghi nhận + ảnh; nhập tay có kiểm soát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Cạnh tranh từ ứng dụng lớn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Trung bình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Tập trung nghiệp vụ Đoàn, giá thấp, hỗ trợ tiếng Việt tận nơi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Phụ thuộc nhân sự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Trung bình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Tài liệu hóa; đào tạo 2–3 cán bộ nòng cốt mỗi trường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Thay đổi quy chế CTXH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Thấp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Cấu hình mức ngày theo hoạt động, không hard-code</w:t>
            </w:r>
          </w:p>
        </w:tc>
      </w:tr>
    </w:tbl>
    <w:p/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9. Lời kêu gọi</w:t>
      </w:r>
    </w:p>
    <w:p>
      <w:pPr>
        <w:spacing w:after="100"/>
      </w:pPr>
      <w:r>
        <w:t>Chúng tôi đang tìm:</w:t>
      </w:r>
    </w:p>
    <w:p>
      <w:pPr>
        <w:pStyle w:val="ListNumber"/>
      </w:pPr>
      <w:r>
        <w:rPr>
          <w:b/>
        </w:rPr>
        <w:t>Nhà đầu tư hạt giống (pre-seed) 300–500 triệu đồng</w:t>
      </w:r>
      <w:r>
        <w:t xml:space="preserve"> để:</w:t>
      </w:r>
    </w:p>
    <w:p>
      <w:pPr>
        <w:pStyle w:val="ListBullet"/>
      </w:pPr>
      <w:r>
        <w:t>Chuyển hệ thống lên hạ tầng đám mây ổn định;</w:t>
      </w:r>
    </w:p>
    <w:p>
      <w:pPr>
        <w:pStyle w:val="ListBullet"/>
      </w:pPr>
      <w:r>
        <w:t>Hoàn thiện multi-tenant phục vụ 20–50 trường;</w:t>
      </w:r>
    </w:p>
    <w:p>
      <w:pPr>
        <w:pStyle w:val="ListBullet"/>
      </w:pPr>
      <w:r>
        <w:t>Xây app PWA, tích hợp Zalo;</w:t>
      </w:r>
    </w:p>
    <w:p>
      <w:pPr>
        <w:pStyle w:val="ListBullet"/>
      </w:pPr>
      <w:r>
        <w:t>Đội ngũ 2 lập trình viên + 1 chuyên viên nghiệp vụ trong 12 tháng.</w:t>
      </w:r>
    </w:p>
    <w:p>
      <w:pPr>
        <w:pStyle w:val="ListNumber"/>
      </w:pPr>
      <w:r>
        <w:rPr>
          <w:b/>
        </w:rPr>
        <w:t>Đối tác trường học</w:t>
      </w:r>
      <w:r>
        <w:t xml:space="preserve"> dùng thử miễn phí 1 học kỳ, đổi lại cung cấp phản hồi và số liệu tác động.</w:t>
      </w:r>
    </w:p>
    <w:p>
      <w:pPr>
        <w:pStyle w:val="ListNumber"/>
      </w:pPr>
      <w:r>
        <w:rPr>
          <w:b/>
        </w:rPr>
        <w:t>Nhà tài trợ</w:t>
      </w:r>
      <w:r>
        <w:t xml:space="preserve"> đồng hành cùng hoạt động tình nguyện của sinh viên.</w:t>
      </w:r>
    </w:p>
    <w:p>
      <w:pPr>
        <w:pStyle w:val="Heading3"/>
      </w:pPr>
      <w:r>
        <w:t>Chỉ số cam kết trong 12 tháng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Chỉ số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Mục tiêu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Trường dùng thật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10–20 trường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Đoàn viên trên hệ thống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20.000–50.000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Doanh thu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300–600 triệu đồng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Thời gian tổng hợp báo cáo giảm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≥ 90%</w:t>
            </w:r>
          </w:p>
        </w:tc>
      </w:tr>
    </w:tbl>
    <w:p/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10. Liên hệ</w:t>
      </w:r>
    </w:p>
    <w:p>
      <w:pPr>
        <w:pStyle w:val="ListBullet"/>
      </w:pPr>
      <w:r>
        <w:t>Đơn vị: Đoàn khoa Cơ khí — Trường Cao đẳng Kiên Giang</w:t>
      </w:r>
    </w:p>
    <w:p>
      <w:pPr>
        <w:pStyle w:val="ListBullet"/>
      </w:pPr>
      <w:r>
        <w:t>Sản phẩm demo: https://diemdanhsockkgc.tail0851f0.ts.net/</w:t>
      </w:r>
    </w:p>
    <w:p>
      <w:pPr>
        <w:pStyle w:val="ListBullet"/>
      </w:pPr>
      <w:r>
        <w:t>Mã nguồn: https://github.com/bladao-kgc/DIEMDANHSO</w:t>
      </w:r>
    </w:p>
    <w:p>
      <w:pPr>
        <w:pStyle w:val="ListBullet"/>
      </w:pPr>
      <w:r>
        <w:t xml:space="preserve">Tài liệu kỹ thuật: </w:t>
      </w:r>
      <w:r>
        <w:rPr>
          <w:rFonts w:ascii="Consolas" w:hAnsi="Consolas"/>
          <w:sz w:val="18"/>
        </w:rPr>
        <w:t>docs/HUONG-DAN-TRIEN-KHAI.md</w:t>
      </w:r>
    </w:p>
    <w:p>
      <w:pPr>
        <w:pStyle w:val="ListBullet"/>
      </w:pPr>
      <w:r>
        <w:t xml:space="preserve">Báo cáo tính năng: </w:t>
      </w:r>
      <w:r>
        <w:rPr>
          <w:rFonts w:ascii="Consolas" w:hAnsi="Consolas"/>
          <w:sz w:val="18"/>
        </w:rPr>
        <w:t>docs/BAO-CAO-TINH-NANG.md</w:t>
      </w:r>
    </w:p>
    <w:p>
      <w:pPr>
        <w:spacing w:before="80" w:after="80"/>
        <w:ind w:left="432" w:right="288"/>
      </w:pPr>
      <w:r>
        <w:rPr>
          <w:i/>
          <w:color w:val="595959"/>
        </w:rPr>
        <w:t>*“Mỗi ngày tình nguyện được ghi nhận đúng — mỗi đoàn viên được ghi nhận xứng đáng.”*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ĐOÀN KHOA CƠ KHÍ – TRƯỜNG CAO ĐẲNG KIÊN GIANG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