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57B6" w14:textId="77777777" w:rsidR="00701169" w:rsidRPr="00C01D1A" w:rsidRDefault="008543F2">
      <w:pPr>
        <w:rPr>
          <w:color w:val="FF0000"/>
        </w:rPr>
      </w:pPr>
      <w:r w:rsidRPr="00C01D1A">
        <w:rPr>
          <w:color w:val="FF0000"/>
        </w:rPr>
        <w:t xml:space="preserve">Droit Chapitre 8 L’adaptation aux évolutions de l’activité professionnelle </w:t>
      </w:r>
    </w:p>
    <w:p w14:paraId="71C3D494" w14:textId="77777777" w:rsidR="00720DA1" w:rsidRDefault="00720DA1"/>
    <w:p w14:paraId="00BF2E87" w14:textId="77777777" w:rsidR="00720DA1" w:rsidRPr="00C01D1A" w:rsidRDefault="00720DA1" w:rsidP="00720DA1">
      <w:pPr>
        <w:pStyle w:val="ListParagraph"/>
        <w:numPr>
          <w:ilvl w:val="0"/>
          <w:numId w:val="1"/>
        </w:numPr>
        <w:rPr>
          <w:color w:val="FF0000"/>
        </w:rPr>
      </w:pPr>
      <w:r w:rsidRPr="00C01D1A">
        <w:rPr>
          <w:color w:val="FF0000"/>
        </w:rPr>
        <w:t>La formation professionnelle</w:t>
      </w:r>
    </w:p>
    <w:p w14:paraId="0F82FD4B" w14:textId="62C3215A" w:rsidR="00371274" w:rsidRPr="00C01D1A" w:rsidRDefault="00371274" w:rsidP="00371274">
      <w:pPr>
        <w:pStyle w:val="ListParagraph"/>
        <w:numPr>
          <w:ilvl w:val="0"/>
          <w:numId w:val="2"/>
        </w:numPr>
        <w:rPr>
          <w:color w:val="3366FF"/>
        </w:rPr>
      </w:pPr>
      <w:r w:rsidRPr="00C01D1A">
        <w:rPr>
          <w:color w:val="3366FF"/>
        </w:rPr>
        <w:t>Les objectifs</w:t>
      </w:r>
    </w:p>
    <w:p w14:paraId="7241A37A" w14:textId="77777777" w:rsidR="00371274" w:rsidRDefault="00371274" w:rsidP="00371274"/>
    <w:p w14:paraId="41688ECA" w14:textId="56070A8F" w:rsidR="00720DA1" w:rsidRDefault="00371274" w:rsidP="00720DA1">
      <w:r>
        <w:t xml:space="preserve">Elle permet au salarié de s’adapter à l’évolution de leur poste, évolution technologique. La formation permet aussi d’être de + en + employables et donc de réduite le chômage. </w:t>
      </w:r>
      <w:r w:rsidRPr="00C01D1A">
        <w:rPr>
          <w:highlight w:val="green"/>
        </w:rPr>
        <w:t>Un des buts de la formation c’est de s’adapter aux besoin de l’entreprise.</w:t>
      </w:r>
    </w:p>
    <w:p w14:paraId="69D61C42" w14:textId="77777777" w:rsidR="00371274" w:rsidRDefault="00371274" w:rsidP="00720DA1"/>
    <w:p w14:paraId="672CF015" w14:textId="263DBB2E" w:rsidR="00371274" w:rsidRPr="00C01D1A" w:rsidRDefault="00371274" w:rsidP="00371274">
      <w:pPr>
        <w:pStyle w:val="ListParagraph"/>
        <w:numPr>
          <w:ilvl w:val="0"/>
          <w:numId w:val="2"/>
        </w:numPr>
        <w:rPr>
          <w:color w:val="3366FF"/>
        </w:rPr>
      </w:pPr>
      <w:r w:rsidRPr="00C01D1A">
        <w:rPr>
          <w:color w:val="3366FF"/>
        </w:rPr>
        <w:t>Les mesures ou dispositifs</w:t>
      </w:r>
    </w:p>
    <w:p w14:paraId="0B365F2D" w14:textId="2D603DB5" w:rsidR="00371274" w:rsidRDefault="00371274" w:rsidP="00371274">
      <w:r>
        <w:t>-</w:t>
      </w:r>
      <w:r w:rsidRPr="00C01D1A">
        <w:rPr>
          <w:highlight w:val="green"/>
        </w:rPr>
        <w:t>Le plan de formation</w:t>
      </w:r>
    </w:p>
    <w:p w14:paraId="3C052B70" w14:textId="3DAD2E6E" w:rsidR="00371274" w:rsidRDefault="00371274" w:rsidP="00371274">
      <w:r>
        <w:t xml:space="preserve">-Entretien d’évaluation/plan de </w:t>
      </w:r>
      <w:r w:rsidR="00076D5A">
        <w:t>carrière</w:t>
      </w:r>
    </w:p>
    <w:p w14:paraId="309C3718" w14:textId="16277C4B" w:rsidR="00371274" w:rsidRDefault="00371274" w:rsidP="00371274">
      <w:r>
        <w:t>-bilan de compétences (enquêtes sur le salarié)</w:t>
      </w:r>
    </w:p>
    <w:p w14:paraId="03D8099D" w14:textId="2E5BF2F3" w:rsidR="00371274" w:rsidRDefault="00371274" w:rsidP="00371274">
      <w:r>
        <w:t xml:space="preserve">-CPF </w:t>
      </w:r>
      <w:r w:rsidR="00076D5A">
        <w:t>(compte personnelle formation</w:t>
      </w:r>
      <w:r>
        <w:t xml:space="preserve">) anciennement le DIF </w:t>
      </w:r>
      <w:r w:rsidR="00076D5A">
        <w:t xml:space="preserve">(droit individuelle formation) Tout au long de sa carrière le salarié crédite des heures de formation </w:t>
      </w:r>
      <w:r w:rsidR="00AC153F">
        <w:t>a</w:t>
      </w:r>
      <w:r w:rsidR="001055B2">
        <w:t>ctuellement 150 heures sur 9ans.</w:t>
      </w:r>
    </w:p>
    <w:p w14:paraId="3E84F41A" w14:textId="0D9566F6" w:rsidR="00741BC2" w:rsidRDefault="001055B2" w:rsidP="00371274">
      <w:r w:rsidRPr="00C01D1A">
        <w:rPr>
          <w:highlight w:val="green"/>
        </w:rPr>
        <w:t>La différence entre CPF et DIF, les heures restent avec le salarié même s’il quitte l’entreprise.</w:t>
      </w:r>
    </w:p>
    <w:p w14:paraId="379B92DB" w14:textId="78333351" w:rsidR="00741BC2" w:rsidRDefault="00741BC2" w:rsidP="00371274">
      <w:r>
        <w:t>-CIF (congé individuel formation) à l’initiative de l’employeur.</w:t>
      </w:r>
    </w:p>
    <w:p w14:paraId="4E18E048" w14:textId="7F91D864" w:rsidR="00CC4E9E" w:rsidRDefault="0054736D" w:rsidP="00371274">
      <w:r>
        <w:t>-VAE (</w:t>
      </w:r>
      <w:r w:rsidR="00CC4E9E">
        <w:t>validation de l’acquis d’expérience)</w:t>
      </w:r>
    </w:p>
    <w:p w14:paraId="6D39A05F" w14:textId="77777777" w:rsidR="00B23730" w:rsidRDefault="00B23730" w:rsidP="00371274"/>
    <w:p w14:paraId="56CA4ABB" w14:textId="5EF88EBE" w:rsidR="00B23730" w:rsidRPr="00C01D1A" w:rsidRDefault="000C6D12" w:rsidP="00B23730">
      <w:pPr>
        <w:pStyle w:val="ListParagraph"/>
        <w:numPr>
          <w:ilvl w:val="0"/>
          <w:numId w:val="2"/>
        </w:numPr>
        <w:rPr>
          <w:color w:val="3366FF"/>
        </w:rPr>
      </w:pPr>
      <w:r>
        <w:rPr>
          <w:color w:val="3366FF"/>
        </w:rPr>
        <w:t>Les droits et</w:t>
      </w:r>
      <w:bookmarkStart w:id="0" w:name="_GoBack"/>
      <w:bookmarkEnd w:id="0"/>
      <w:r w:rsidR="00B23730" w:rsidRPr="00C01D1A">
        <w:rPr>
          <w:color w:val="3366FF"/>
        </w:rPr>
        <w:t xml:space="preserve"> obligations par les parties</w:t>
      </w:r>
    </w:p>
    <w:p w14:paraId="74EE4C3E" w14:textId="6B9B8E3F" w:rsidR="00B23730" w:rsidRDefault="00B23730" w:rsidP="00B23730">
      <w:r>
        <w:sym w:font="Wingdings" w:char="F0E0"/>
      </w:r>
      <w:r>
        <w:t xml:space="preserve"> 2 cas doc. 1 et 2</w:t>
      </w:r>
    </w:p>
    <w:p w14:paraId="26EC4497" w14:textId="534C2FB3" w:rsidR="005E54EC" w:rsidRDefault="005E54EC" w:rsidP="00B23730">
      <w:r>
        <w:t>Droit pour les salariés</w:t>
      </w:r>
      <w:r w:rsidR="006E3CB6">
        <w:t>/Obligation de l’employeur</w:t>
      </w:r>
    </w:p>
    <w:p w14:paraId="76FF5D8E" w14:textId="63D98394" w:rsidR="005E54EC" w:rsidRDefault="005E54EC" w:rsidP="00B23730">
      <w:r>
        <w:t>La formation est un droit</w:t>
      </w:r>
    </w:p>
    <w:p w14:paraId="03A8ECE7" w14:textId="4EBE9753" w:rsidR="003B785B" w:rsidRDefault="003B785B" w:rsidP="00B23730">
      <w:r>
        <w:t>L’employeur doit établir un plan de formation étudier les demandes individuelles des salariés</w:t>
      </w:r>
      <w:r w:rsidR="00B6763F">
        <w:t xml:space="preserve"> financer les formations.</w:t>
      </w:r>
    </w:p>
    <w:p w14:paraId="249103DA" w14:textId="6A4D90DE" w:rsidR="003B28D0" w:rsidRDefault="00B6763F" w:rsidP="00B23730">
      <w:r w:rsidRPr="00005123">
        <w:rPr>
          <w:highlight w:val="green"/>
        </w:rPr>
        <w:t>Le salarié est pay</w:t>
      </w:r>
      <w:r w:rsidR="004F3A67" w:rsidRPr="00005123">
        <w:rPr>
          <w:highlight w:val="green"/>
        </w:rPr>
        <w:t>é durant son temps de formation car le temps de formation est considéré comme du travail.</w:t>
      </w:r>
    </w:p>
    <w:p w14:paraId="6880B332" w14:textId="77777777" w:rsidR="00C01D1A" w:rsidRDefault="00C01D1A" w:rsidP="00B23730"/>
    <w:p w14:paraId="3CBB8A36" w14:textId="257AF712" w:rsidR="003B28D0" w:rsidRPr="00C01D1A" w:rsidRDefault="003B28D0" w:rsidP="003B28D0">
      <w:pPr>
        <w:pStyle w:val="ListParagraph"/>
        <w:numPr>
          <w:ilvl w:val="0"/>
          <w:numId w:val="1"/>
        </w:numPr>
        <w:rPr>
          <w:color w:val="FF0000"/>
        </w:rPr>
      </w:pPr>
      <w:r w:rsidRPr="00C01D1A">
        <w:rPr>
          <w:color w:val="FF0000"/>
        </w:rPr>
        <w:t>Modification des conditions ou contrat de travail</w:t>
      </w:r>
    </w:p>
    <w:p w14:paraId="241F8849" w14:textId="77777777" w:rsidR="00EC64F4" w:rsidRDefault="00EC64F4" w:rsidP="00B23730"/>
    <w:p w14:paraId="2C67630D" w14:textId="0256C993" w:rsidR="00C01D1A" w:rsidRPr="004E285D" w:rsidRDefault="00C01D1A" w:rsidP="00C01D1A">
      <w:pPr>
        <w:pStyle w:val="ListParagraph"/>
        <w:numPr>
          <w:ilvl w:val="0"/>
          <w:numId w:val="3"/>
        </w:numPr>
        <w:rPr>
          <w:color w:val="3366FF"/>
        </w:rPr>
      </w:pPr>
      <w:r w:rsidRPr="004E285D">
        <w:rPr>
          <w:color w:val="3366FF"/>
        </w:rPr>
        <w:t>Modification du lieu de travail</w:t>
      </w:r>
    </w:p>
    <w:p w14:paraId="154FB40E" w14:textId="7D328CCA" w:rsidR="00C01D1A" w:rsidRDefault="00C01D1A" w:rsidP="00C01D1A">
      <w:r>
        <w:t xml:space="preserve">Modification du lieu de travail s’il y a </w:t>
      </w:r>
      <w:r w:rsidR="001D2F6D">
        <w:t>une</w:t>
      </w:r>
      <w:r>
        <w:t xml:space="preserve"> clause de mobilité valable, cette </w:t>
      </w:r>
      <w:r w:rsidR="001D2F6D">
        <w:t>modification</w:t>
      </w:r>
      <w:r>
        <w:t xml:space="preserve"> de lieu n’est pas un changement du contrat de travail donc le salarié doit l’accepter s’il refuse il peut </w:t>
      </w:r>
      <w:r w:rsidR="001D2F6D">
        <w:t>être</w:t>
      </w:r>
      <w:r>
        <w:t xml:space="preserve"> licencié par faute.</w:t>
      </w:r>
    </w:p>
    <w:p w14:paraId="6E3E9E6D" w14:textId="60E1D225" w:rsidR="00C01D1A" w:rsidRDefault="00C01D1A" w:rsidP="00C01D1A">
      <w:r>
        <w:t>S’il n’y a pas de clause de mobilité, une modification du lieu de travaille est un changement du contrat de travail.</w:t>
      </w:r>
    </w:p>
    <w:p w14:paraId="3B0F9C09" w14:textId="77777777" w:rsidR="00C01D1A" w:rsidRDefault="00C01D1A" w:rsidP="00C01D1A"/>
    <w:p w14:paraId="5247BD37" w14:textId="304E2DB9" w:rsidR="00C01D1A" w:rsidRPr="004E285D" w:rsidRDefault="00C01D1A" w:rsidP="00C01D1A">
      <w:pPr>
        <w:pStyle w:val="ListParagraph"/>
        <w:numPr>
          <w:ilvl w:val="0"/>
          <w:numId w:val="3"/>
        </w:numPr>
        <w:rPr>
          <w:color w:val="3366FF"/>
        </w:rPr>
      </w:pPr>
      <w:r w:rsidRPr="004E285D">
        <w:rPr>
          <w:color w:val="3366FF"/>
        </w:rPr>
        <w:t>Modification des conditions de travail</w:t>
      </w:r>
    </w:p>
    <w:p w14:paraId="2532D6C7" w14:textId="3E0FF534" w:rsidR="00C01D1A" w:rsidRDefault="00C01D1A" w:rsidP="00C01D1A">
      <w:r>
        <w:t xml:space="preserve">Si ces </w:t>
      </w:r>
      <w:r w:rsidR="001D2F6D">
        <w:t>modifications</w:t>
      </w:r>
      <w:r>
        <w:t xml:space="preserve"> sont </w:t>
      </w:r>
      <w:r w:rsidR="000A7A25">
        <w:t>mineures</w:t>
      </w:r>
      <w:r>
        <w:t xml:space="preserve"> le salarié ne peut pas</w:t>
      </w:r>
      <w:r w:rsidR="001D2F6D">
        <w:t xml:space="preserve"> les refuser sou</w:t>
      </w:r>
      <w:r>
        <w:t>s peine de licenciement pour faute.</w:t>
      </w:r>
    </w:p>
    <w:p w14:paraId="3F73A225" w14:textId="77777777" w:rsidR="00C01D1A" w:rsidRDefault="00C01D1A" w:rsidP="00C01D1A"/>
    <w:p w14:paraId="3BB52CFB" w14:textId="1FA33BBA" w:rsidR="00C01D1A" w:rsidRPr="004E285D" w:rsidRDefault="00C01D1A" w:rsidP="00C01D1A">
      <w:pPr>
        <w:pStyle w:val="ListParagraph"/>
        <w:numPr>
          <w:ilvl w:val="0"/>
          <w:numId w:val="3"/>
        </w:numPr>
        <w:rPr>
          <w:color w:val="3366FF"/>
        </w:rPr>
      </w:pPr>
      <w:r w:rsidRPr="004E285D">
        <w:rPr>
          <w:color w:val="3366FF"/>
        </w:rPr>
        <w:t xml:space="preserve">Modification </w:t>
      </w:r>
      <w:r w:rsidR="000A7A25" w:rsidRPr="004E285D">
        <w:rPr>
          <w:color w:val="3366FF"/>
        </w:rPr>
        <w:t>majeure</w:t>
      </w:r>
      <w:r w:rsidRPr="004E285D">
        <w:rPr>
          <w:color w:val="3366FF"/>
        </w:rPr>
        <w:t xml:space="preserve"> du contrat de travail</w:t>
      </w:r>
    </w:p>
    <w:p w14:paraId="308B7951" w14:textId="13C4B38A" w:rsidR="00C01D1A" w:rsidRDefault="00504B5D" w:rsidP="00C01D1A">
      <w:r>
        <w:t>Les modifications majeures sont quand on touche aux rémunération la qualification horaire jour-nuit à nuit-jour, modification du lieu. Toutes ces modifications importantes nécessitent une modification du contrat.</w:t>
      </w:r>
    </w:p>
    <w:p w14:paraId="052C68FF" w14:textId="77777777" w:rsidR="00504B5D" w:rsidRDefault="00504B5D" w:rsidP="00C01D1A"/>
    <w:p w14:paraId="7C2871BF" w14:textId="71B67231" w:rsidR="00504B5D" w:rsidRPr="004E285D" w:rsidRDefault="00504B5D" w:rsidP="00504B5D">
      <w:pPr>
        <w:pStyle w:val="ListParagraph"/>
        <w:numPr>
          <w:ilvl w:val="0"/>
          <w:numId w:val="3"/>
        </w:numPr>
        <w:rPr>
          <w:color w:val="3366FF"/>
        </w:rPr>
      </w:pPr>
      <w:r w:rsidRPr="004E285D">
        <w:rPr>
          <w:color w:val="3366FF"/>
        </w:rPr>
        <w:lastRenderedPageBreak/>
        <w:t>Le cas de transfert de l’entreprise</w:t>
      </w:r>
    </w:p>
    <w:p w14:paraId="698F1D13" w14:textId="65EE89BD" w:rsidR="00504B5D" w:rsidRDefault="00504B5D" w:rsidP="00504B5D">
      <w:r>
        <w:t>Modification juridique de l’employeur, succession, vente, fusion, mise en société de l’entreprise.</w:t>
      </w:r>
    </w:p>
    <w:p w14:paraId="5844E413" w14:textId="77777777" w:rsidR="00504B5D" w:rsidRDefault="00504B5D" w:rsidP="00504B5D"/>
    <w:p w14:paraId="0B26F387" w14:textId="7177E3E6" w:rsidR="00504B5D" w:rsidRDefault="004E285D" w:rsidP="00504B5D">
      <w:r>
        <w:t>Tous les contrats</w:t>
      </w:r>
      <w:r w:rsidR="00504B5D">
        <w:t xml:space="preserve"> de travail en cours au jour de la modification subsistent entre le personnel de l’entreprise et le nouvel employeur.</w:t>
      </w:r>
    </w:p>
    <w:p w14:paraId="0940AF2A" w14:textId="77777777" w:rsidR="00504B5D" w:rsidRDefault="00504B5D" w:rsidP="00504B5D"/>
    <w:p w14:paraId="5988E1EA" w14:textId="6D48FB3E" w:rsidR="00504B5D" w:rsidRDefault="00504B5D" w:rsidP="00504B5D">
      <w:r>
        <w:t>Le contrat de travail des salariés n’est pas changé.</w:t>
      </w:r>
    </w:p>
    <w:p w14:paraId="23DB6233" w14:textId="77777777" w:rsidR="00504B5D" w:rsidRDefault="00504B5D" w:rsidP="00504B5D"/>
    <w:p w14:paraId="32530EED" w14:textId="28D0C8A6" w:rsidR="00504B5D" w:rsidRDefault="00504B5D" w:rsidP="00504B5D">
      <w:r>
        <w:t>Il peut arriver que ce ne soit pas toute une entreprise qui soit transféré mais seulement une activité. Les salariés restent t-ils dans la première entreprise ou vont dans l’entreprise acheteuse ?</w:t>
      </w:r>
    </w:p>
    <w:p w14:paraId="6CAE587A" w14:textId="2CFC2D35" w:rsidR="00504B5D" w:rsidRDefault="00504B5D" w:rsidP="00504B5D">
      <w:r>
        <w:t xml:space="preserve">Les salariés sont </w:t>
      </w:r>
      <w:r w:rsidR="001D2F6D">
        <w:t>transférés</w:t>
      </w:r>
      <w:r>
        <w:t xml:space="preserve"> aussi si le </w:t>
      </w:r>
      <w:r w:rsidR="001D2F6D">
        <w:t>transfère</w:t>
      </w:r>
      <w:r w:rsidR="000A7A25">
        <w:t xml:space="preserve"> concerne une </w:t>
      </w:r>
      <w:r>
        <w:t xml:space="preserve">entité </w:t>
      </w:r>
      <w:r w:rsidR="001D2F6D">
        <w:t>économique</w:t>
      </w:r>
      <w:r>
        <w:t xml:space="preserve"> autonome.</w:t>
      </w:r>
    </w:p>
    <w:p w14:paraId="543719F3" w14:textId="77777777" w:rsidR="000A7A25" w:rsidRDefault="000A7A25" w:rsidP="00504B5D"/>
    <w:p w14:paraId="70994030" w14:textId="77777777" w:rsidR="009D544A" w:rsidRDefault="000A7A25" w:rsidP="00504B5D">
      <w:r w:rsidRPr="009D544A">
        <w:rPr>
          <w:highlight w:val="yellow"/>
        </w:rPr>
        <w:t>Définition Entité économique autonome</w:t>
      </w:r>
    </w:p>
    <w:p w14:paraId="60EB4EC6" w14:textId="0DB358F6" w:rsidR="000A7A25" w:rsidRDefault="009D544A" w:rsidP="00504B5D">
      <w:r>
        <w:t xml:space="preserve">C’est une partie d’une entité mais qui est indépendante, elle n’est pas vitale, </w:t>
      </w:r>
      <w:r w:rsidR="000A7A25">
        <w:t xml:space="preserve"> </w:t>
      </w:r>
    </w:p>
    <w:sectPr w:rsidR="000A7A25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7C12"/>
    <w:multiLevelType w:val="hybridMultilevel"/>
    <w:tmpl w:val="373C5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E5C06"/>
    <w:multiLevelType w:val="hybridMultilevel"/>
    <w:tmpl w:val="82F68BC6"/>
    <w:lvl w:ilvl="0" w:tplc="6EC05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21963"/>
    <w:multiLevelType w:val="hybridMultilevel"/>
    <w:tmpl w:val="3892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F2"/>
    <w:rsid w:val="00005123"/>
    <w:rsid w:val="00076D5A"/>
    <w:rsid w:val="000A7A25"/>
    <w:rsid w:val="000C6D12"/>
    <w:rsid w:val="000F4AE2"/>
    <w:rsid w:val="001055B2"/>
    <w:rsid w:val="00141490"/>
    <w:rsid w:val="001D2F6D"/>
    <w:rsid w:val="001E2135"/>
    <w:rsid w:val="00371274"/>
    <w:rsid w:val="003B28D0"/>
    <w:rsid w:val="003B785B"/>
    <w:rsid w:val="004E285D"/>
    <w:rsid w:val="004F3A67"/>
    <w:rsid w:val="00504B5D"/>
    <w:rsid w:val="0054736D"/>
    <w:rsid w:val="005E54EC"/>
    <w:rsid w:val="006E3CB6"/>
    <w:rsid w:val="00701169"/>
    <w:rsid w:val="00720DA1"/>
    <w:rsid w:val="00741BC2"/>
    <w:rsid w:val="008543F2"/>
    <w:rsid w:val="009D544A"/>
    <w:rsid w:val="00AC153F"/>
    <w:rsid w:val="00B23730"/>
    <w:rsid w:val="00B6763F"/>
    <w:rsid w:val="00C01D1A"/>
    <w:rsid w:val="00CC4E9E"/>
    <w:rsid w:val="00EC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EB01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424</Words>
  <Characters>2418</Characters>
  <Application>Microsoft Macintosh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Juan Coyla</cp:lastModifiedBy>
  <cp:revision>26</cp:revision>
  <dcterms:created xsi:type="dcterms:W3CDTF">2015-02-03T09:38:00Z</dcterms:created>
  <dcterms:modified xsi:type="dcterms:W3CDTF">2015-10-28T15:16:00Z</dcterms:modified>
</cp:coreProperties>
</file>