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08C08" w14:textId="77777777" w:rsidR="00701169" w:rsidRDefault="006418BE" w:rsidP="00562C9D">
      <w:pPr>
        <w:pStyle w:val="NoSpacing"/>
      </w:pPr>
      <w:r>
        <w:t>Chapitre 9 : Les stratégies de l’entreprise</w:t>
      </w:r>
    </w:p>
    <w:p w14:paraId="132918DB" w14:textId="77777777" w:rsidR="006418BE" w:rsidRDefault="006418BE"/>
    <w:p w14:paraId="2AAB347E" w14:textId="77777777" w:rsidR="006418BE" w:rsidRDefault="006418BE">
      <w:r>
        <w:t>Cas Baltard</w:t>
      </w:r>
    </w:p>
    <w:p w14:paraId="776F8EE5" w14:textId="77777777" w:rsidR="00244969" w:rsidRDefault="00244969"/>
    <w:p w14:paraId="0DC9DA23" w14:textId="60EE0876" w:rsidR="00244969" w:rsidRPr="00244969" w:rsidRDefault="00244969" w:rsidP="00244969">
      <w:pPr>
        <w:pStyle w:val="ListParagraph"/>
        <w:numPr>
          <w:ilvl w:val="0"/>
          <w:numId w:val="1"/>
        </w:numPr>
        <w:rPr>
          <w:color w:val="FF0000"/>
        </w:rPr>
      </w:pPr>
      <w:r w:rsidRPr="00244969">
        <w:rPr>
          <w:color w:val="FF0000"/>
        </w:rPr>
        <w:t xml:space="preserve">quelques concepts </w:t>
      </w:r>
    </w:p>
    <w:p w14:paraId="2608FE94" w14:textId="137091BA" w:rsidR="00244969" w:rsidRDefault="00244969" w:rsidP="00244969">
      <w:pPr>
        <w:pStyle w:val="ListParagraph"/>
        <w:numPr>
          <w:ilvl w:val="0"/>
          <w:numId w:val="2"/>
        </w:numPr>
        <w:rPr>
          <w:color w:val="3366FF"/>
        </w:rPr>
      </w:pPr>
      <w:r>
        <w:rPr>
          <w:color w:val="3366FF"/>
        </w:rPr>
        <w:t>Notion de stratégie</w:t>
      </w:r>
    </w:p>
    <w:p w14:paraId="0698152A" w14:textId="5D8C1343" w:rsidR="00244969" w:rsidRDefault="00244969" w:rsidP="00244969">
      <w:pPr>
        <w:rPr>
          <w:color w:val="000000" w:themeColor="text1"/>
        </w:rPr>
      </w:pPr>
      <w:r w:rsidRPr="00244969">
        <w:rPr>
          <w:color w:val="000000" w:themeColor="text1"/>
        </w:rPr>
        <w:t>Ce sont des décisions qui se prennent au sommet de l’</w:t>
      </w:r>
      <w:r>
        <w:rPr>
          <w:color w:val="000000" w:themeColor="text1"/>
        </w:rPr>
        <w:t>hiérarchie par les managers, qui touchent à la survie de l’</w:t>
      </w:r>
      <w:r w:rsidR="00BE6E02">
        <w:rPr>
          <w:color w:val="000000" w:themeColor="text1"/>
        </w:rPr>
        <w:t xml:space="preserve">entreprise, </w:t>
      </w:r>
      <w:r w:rsidR="00B720FD">
        <w:rPr>
          <w:color w:val="000000" w:themeColor="text1"/>
        </w:rPr>
        <w:t>elles sont</w:t>
      </w:r>
      <w:r w:rsidR="00BE6E02">
        <w:rPr>
          <w:color w:val="000000" w:themeColor="text1"/>
        </w:rPr>
        <w:t xml:space="preserve"> prise</w:t>
      </w:r>
      <w:r w:rsidR="00B720FD">
        <w:rPr>
          <w:color w:val="000000" w:themeColor="text1"/>
        </w:rPr>
        <w:t>s</w:t>
      </w:r>
      <w:r w:rsidR="00BE6E02">
        <w:rPr>
          <w:color w:val="000000" w:themeColor="text1"/>
        </w:rPr>
        <w:t xml:space="preserve"> à long terme</w:t>
      </w:r>
      <w:r w:rsidR="006D5215">
        <w:rPr>
          <w:color w:val="000000" w:themeColor="text1"/>
        </w:rPr>
        <w:t xml:space="preserve"> entre 3 et 5 ans,</w:t>
      </w:r>
      <w:r w:rsidR="003965BF">
        <w:rPr>
          <w:color w:val="000000" w:themeColor="text1"/>
        </w:rPr>
        <w:t xml:space="preserve"> elle</w:t>
      </w:r>
      <w:r w:rsidR="00AD1D1A">
        <w:rPr>
          <w:color w:val="000000" w:themeColor="text1"/>
        </w:rPr>
        <w:t>s</w:t>
      </w:r>
      <w:r w:rsidR="003965BF">
        <w:rPr>
          <w:color w:val="000000" w:themeColor="text1"/>
        </w:rPr>
        <w:t xml:space="preserve"> sont orientés </w:t>
      </w:r>
      <w:r w:rsidR="00274663">
        <w:rPr>
          <w:color w:val="000000" w:themeColor="text1"/>
        </w:rPr>
        <w:t xml:space="preserve">vers la </w:t>
      </w:r>
      <w:r w:rsidR="003965BF">
        <w:rPr>
          <w:color w:val="000000" w:themeColor="text1"/>
        </w:rPr>
        <w:t>concurrence</w:t>
      </w:r>
      <w:r w:rsidR="00856C89">
        <w:rPr>
          <w:color w:val="000000" w:themeColor="text1"/>
        </w:rPr>
        <w:t>, la stratégie consiste à allouer les ressources optimales en tenant compte de l’environnement de l’entreprise (diagnostique</w:t>
      </w:r>
      <w:r w:rsidR="0058617B">
        <w:rPr>
          <w:color w:val="000000" w:themeColor="text1"/>
        </w:rPr>
        <w:t xml:space="preserve"> externe, en analysant les menaces et les opportunités qui viennent de l’environnement) et l’interne en tenant compte des ressources, des compétences</w:t>
      </w:r>
      <w:r w:rsidR="00362890">
        <w:rPr>
          <w:color w:val="000000" w:themeColor="text1"/>
        </w:rPr>
        <w:t xml:space="preserve"> qui mettent de dégager les forces et les faiblesses.</w:t>
      </w:r>
    </w:p>
    <w:p w14:paraId="195FA10D" w14:textId="77777777" w:rsidR="00BD3FAD" w:rsidRDefault="00BD3FAD" w:rsidP="00244969">
      <w:pPr>
        <w:rPr>
          <w:color w:val="000000" w:themeColor="text1"/>
        </w:rPr>
      </w:pPr>
    </w:p>
    <w:p w14:paraId="04B23C61" w14:textId="385687F8" w:rsidR="00BD3FAD" w:rsidRDefault="00BD3FAD" w:rsidP="00244969">
      <w:pPr>
        <w:rPr>
          <w:color w:val="000000" w:themeColor="text1"/>
        </w:rPr>
      </w:pPr>
      <w:r>
        <w:rPr>
          <w:color w:val="000000" w:themeColor="text1"/>
        </w:rPr>
        <w:t>Les stratégies peuvent être gl</w:t>
      </w:r>
      <w:r w:rsidR="00710133">
        <w:rPr>
          <w:color w:val="000000" w:themeColor="text1"/>
        </w:rPr>
        <w:t>obales ou de d</w:t>
      </w:r>
      <w:r w:rsidR="006525FF">
        <w:rPr>
          <w:color w:val="000000" w:themeColor="text1"/>
        </w:rPr>
        <w:t>omaine (touche un seul domaine)</w:t>
      </w:r>
    </w:p>
    <w:p w14:paraId="36716C5A" w14:textId="77777777" w:rsidR="006525FF" w:rsidRDefault="006525FF" w:rsidP="00244969">
      <w:pPr>
        <w:rPr>
          <w:color w:val="000000" w:themeColor="text1"/>
        </w:rPr>
      </w:pPr>
    </w:p>
    <w:p w14:paraId="6AAB15AD" w14:textId="711812B9" w:rsidR="006525FF" w:rsidRPr="002F183A" w:rsidRDefault="006525FF" w:rsidP="002F183A">
      <w:pPr>
        <w:pStyle w:val="ListParagraph"/>
        <w:numPr>
          <w:ilvl w:val="0"/>
          <w:numId w:val="2"/>
        </w:numPr>
        <w:rPr>
          <w:color w:val="3366FF"/>
        </w:rPr>
      </w:pPr>
      <w:r w:rsidRPr="002F183A">
        <w:rPr>
          <w:color w:val="3366FF"/>
        </w:rPr>
        <w:t>Notion de domaine d’activité stratégique DAS</w:t>
      </w:r>
    </w:p>
    <w:p w14:paraId="0F19EFFA" w14:textId="46578D80" w:rsidR="002F183A" w:rsidRDefault="004E59CE" w:rsidP="002F183A">
      <w:r>
        <w:t>C’’est un ensemble homogène</w:t>
      </w:r>
      <w:r w:rsidR="007D5589">
        <w:t xml:space="preserve"> (</w:t>
      </w:r>
      <w:r w:rsidR="00C50A85">
        <w:t>même</w:t>
      </w:r>
      <w:r w:rsidR="007D5589">
        <w:t xml:space="preserve"> technologie </w:t>
      </w:r>
      <w:r w:rsidR="00C50A85">
        <w:t>même</w:t>
      </w:r>
      <w:r w:rsidR="007D5589">
        <w:t xml:space="preserve"> moyens</w:t>
      </w:r>
      <w:r w:rsidR="00C50A85">
        <w:t>)</w:t>
      </w:r>
      <w:r w:rsidR="007D5589">
        <w:t xml:space="preserve"> </w:t>
      </w:r>
      <w:r>
        <w:t xml:space="preserve"> de biens et services </w:t>
      </w:r>
      <w:r w:rsidR="00C50A85">
        <w:t xml:space="preserve">destinés à satisfaire </w:t>
      </w:r>
      <w:r w:rsidR="00DE3185">
        <w:t>la demande d’un marché, une ci</w:t>
      </w:r>
      <w:r w:rsidR="002025DA">
        <w:t>ble ou une clientèle spécifique.</w:t>
      </w:r>
    </w:p>
    <w:p w14:paraId="7973FC7B" w14:textId="015B3B26" w:rsidR="007A3A68" w:rsidRDefault="007A3A68" w:rsidP="002F183A">
      <w:r>
        <w:t>Combinaison produit client (on adapte la stratégie à la cible)</w:t>
      </w:r>
      <w:r w:rsidR="006E54A5">
        <w:t>.</w:t>
      </w:r>
    </w:p>
    <w:p w14:paraId="0DE48CA5" w14:textId="77777777" w:rsidR="00807FED" w:rsidRDefault="00807FED" w:rsidP="002F183A"/>
    <w:p w14:paraId="2FD7BBA9" w14:textId="144D80CB" w:rsidR="00C217FE" w:rsidRPr="00564E74" w:rsidRDefault="00C217FE" w:rsidP="00C217FE">
      <w:pPr>
        <w:pStyle w:val="ListParagraph"/>
        <w:numPr>
          <w:ilvl w:val="0"/>
          <w:numId w:val="2"/>
        </w:numPr>
        <w:rPr>
          <w:color w:val="3366FF"/>
        </w:rPr>
      </w:pPr>
      <w:r w:rsidRPr="00564E74">
        <w:rPr>
          <w:color w:val="3366FF"/>
        </w:rPr>
        <w:t>Notion de facteur clé de succès (FCS)</w:t>
      </w:r>
    </w:p>
    <w:p w14:paraId="6B408502" w14:textId="14BA54BE" w:rsidR="00564E74" w:rsidRDefault="00564E74" w:rsidP="00564E74">
      <w:r>
        <w:t xml:space="preserve">C’est un élément qui permet à l’entreprise de se </w:t>
      </w:r>
      <w:r w:rsidR="00554641">
        <w:t>différencier</w:t>
      </w:r>
      <w:r>
        <w:t xml:space="preserve"> par rapport à la concurrence, ça peut </w:t>
      </w:r>
      <w:r w:rsidR="00554641">
        <w:t>être</w:t>
      </w:r>
      <w:r>
        <w:t xml:space="preserve"> le prix </w:t>
      </w:r>
      <w:r w:rsidR="00CB11F6">
        <w:t>ou qualité</w:t>
      </w:r>
      <w:r w:rsidR="000F376F">
        <w:t>, conseil, livraison</w:t>
      </w:r>
      <w:r w:rsidR="0007374A">
        <w:t xml:space="preserve"> </w:t>
      </w:r>
      <w:r w:rsidR="000C5A46">
        <w:t xml:space="preserve">etc. </w:t>
      </w:r>
    </w:p>
    <w:p w14:paraId="4B51C614" w14:textId="77777777" w:rsidR="000C5A46" w:rsidRDefault="000C5A46" w:rsidP="00564E74"/>
    <w:p w14:paraId="1B28CAEE" w14:textId="30AF1948" w:rsidR="000C5A46" w:rsidRPr="00A4100D" w:rsidRDefault="000C5A46" w:rsidP="00A4100D">
      <w:pPr>
        <w:pStyle w:val="ListParagraph"/>
        <w:numPr>
          <w:ilvl w:val="0"/>
          <w:numId w:val="1"/>
        </w:numPr>
        <w:rPr>
          <w:color w:val="FF0000"/>
        </w:rPr>
      </w:pPr>
      <w:r w:rsidRPr="00A4100D">
        <w:rPr>
          <w:color w:val="FF0000"/>
        </w:rPr>
        <w:t>Les différentes stratégies</w:t>
      </w:r>
    </w:p>
    <w:p w14:paraId="7D2933A4" w14:textId="7E5995A1" w:rsidR="00A4100D" w:rsidRDefault="00A4100D" w:rsidP="00A4100D">
      <w:pPr>
        <w:pStyle w:val="ListParagraph"/>
        <w:numPr>
          <w:ilvl w:val="0"/>
          <w:numId w:val="3"/>
        </w:numPr>
        <w:rPr>
          <w:color w:val="3366FF"/>
        </w:rPr>
      </w:pPr>
      <w:r w:rsidRPr="00251F2C">
        <w:rPr>
          <w:color w:val="3366FF"/>
        </w:rPr>
        <w:t xml:space="preserve">Les stratégies globales </w:t>
      </w:r>
    </w:p>
    <w:p w14:paraId="12D99441" w14:textId="237AE599" w:rsidR="00251F2C" w:rsidRDefault="00251F2C" w:rsidP="00251F2C">
      <w:pPr>
        <w:pStyle w:val="ListParagraph"/>
        <w:numPr>
          <w:ilvl w:val="0"/>
          <w:numId w:val="4"/>
        </w:numPr>
        <w:rPr>
          <w:color w:val="008000"/>
        </w:rPr>
      </w:pPr>
      <w:r w:rsidRPr="00EC4ED8">
        <w:rPr>
          <w:color w:val="008000"/>
        </w:rPr>
        <w:t>la stratégie de spécialisation</w:t>
      </w:r>
    </w:p>
    <w:p w14:paraId="41193CFB" w14:textId="0E4EBE60" w:rsidR="00A4100D" w:rsidRDefault="00EC4ED8" w:rsidP="00A4100D">
      <w:pPr>
        <w:rPr>
          <w:color w:val="000000" w:themeColor="text1"/>
        </w:rPr>
      </w:pPr>
      <w:r w:rsidRPr="00281C57">
        <w:rPr>
          <w:color w:val="000000" w:themeColor="text1"/>
        </w:rPr>
        <w:t>C’est une stratégie surtout utilisé par les PME, stat up elles se spécialisent</w:t>
      </w:r>
      <w:r w:rsidR="00281C57">
        <w:rPr>
          <w:color w:val="000000" w:themeColor="text1"/>
        </w:rPr>
        <w:t xml:space="preserve"> dans un seul domaine, un métier, ce qui ne l’</w:t>
      </w:r>
      <w:r w:rsidR="001E2B93">
        <w:rPr>
          <w:color w:val="000000" w:themeColor="text1"/>
        </w:rPr>
        <w:t>empêche</w:t>
      </w:r>
      <w:r w:rsidR="00281C57">
        <w:rPr>
          <w:color w:val="000000" w:themeColor="text1"/>
        </w:rPr>
        <w:t xml:space="preserve"> pas de </w:t>
      </w:r>
      <w:r w:rsidR="005574C6">
        <w:rPr>
          <w:color w:val="000000" w:themeColor="text1"/>
        </w:rPr>
        <w:t>développer sa gamme de produits</w:t>
      </w:r>
    </w:p>
    <w:p w14:paraId="23C9C31C" w14:textId="77777777" w:rsidR="005574C6" w:rsidRDefault="005574C6" w:rsidP="00A4100D">
      <w:pPr>
        <w:rPr>
          <w:color w:val="000000" w:themeColor="text1"/>
        </w:rPr>
      </w:pPr>
    </w:p>
    <w:p w14:paraId="7DEA1B00" w14:textId="6368F0BE" w:rsidR="005574C6" w:rsidRDefault="00CD63E4" w:rsidP="00A4100D">
      <w:pPr>
        <w:rPr>
          <w:color w:val="000000" w:themeColor="text1"/>
        </w:rPr>
      </w:pPr>
      <w:r>
        <w:rPr>
          <w:color w:val="000000" w:themeColor="text1"/>
        </w:rPr>
        <w:t xml:space="preserve">Avantages : Savoir faire, </w:t>
      </w:r>
      <w:r w:rsidRPr="00BE1323">
        <w:rPr>
          <w:color w:val="000000" w:themeColor="text1"/>
          <w:highlight w:val="yellow"/>
        </w:rPr>
        <w:t>économies d’</w:t>
      </w:r>
      <w:r w:rsidR="00B45E85" w:rsidRPr="00BE1323">
        <w:rPr>
          <w:color w:val="000000" w:themeColor="text1"/>
          <w:highlight w:val="yellow"/>
        </w:rPr>
        <w:t>échelle</w:t>
      </w:r>
      <w:r w:rsidR="00B45E85">
        <w:rPr>
          <w:color w:val="000000" w:themeColor="text1"/>
        </w:rPr>
        <w:t xml:space="preserve"> (réduction des couts par rapport au nombre), </w:t>
      </w:r>
      <w:r w:rsidR="00074875">
        <w:rPr>
          <w:color w:val="000000" w:themeColor="text1"/>
        </w:rPr>
        <w:t>bonne image</w:t>
      </w:r>
      <w:r w:rsidR="007D3898">
        <w:rPr>
          <w:color w:val="000000" w:themeColor="text1"/>
        </w:rPr>
        <w:t xml:space="preserve"> du client</w:t>
      </w:r>
      <w:r w:rsidR="00EB21CB">
        <w:rPr>
          <w:color w:val="000000" w:themeColor="text1"/>
        </w:rPr>
        <w:t xml:space="preserve"> (car précis), organisat</w:t>
      </w:r>
      <w:r w:rsidR="00B14B24">
        <w:rPr>
          <w:color w:val="000000" w:themeColor="text1"/>
        </w:rPr>
        <w:t>ion</w:t>
      </w:r>
    </w:p>
    <w:p w14:paraId="0250736E" w14:textId="77777777" w:rsidR="00B14B24" w:rsidRDefault="00B14B24" w:rsidP="00A4100D">
      <w:pPr>
        <w:rPr>
          <w:color w:val="000000" w:themeColor="text1"/>
        </w:rPr>
      </w:pPr>
    </w:p>
    <w:p w14:paraId="4BE88231" w14:textId="669EA9E4" w:rsidR="00B14B24" w:rsidRDefault="00340F9C" w:rsidP="00A4100D">
      <w:pPr>
        <w:rPr>
          <w:color w:val="000000" w:themeColor="text1"/>
        </w:rPr>
      </w:pPr>
      <w:r>
        <w:rPr>
          <w:color w:val="000000" w:themeColor="text1"/>
        </w:rPr>
        <w:t xml:space="preserve">Inconvénients : </w:t>
      </w:r>
      <w:r w:rsidR="00B14B24">
        <w:rPr>
          <w:color w:val="000000" w:themeColor="text1"/>
        </w:rPr>
        <w:t xml:space="preserve">Plus de </w:t>
      </w:r>
      <w:proofErr w:type="gramStart"/>
      <w:r w:rsidR="00B14B24">
        <w:rPr>
          <w:color w:val="000000" w:themeColor="text1"/>
        </w:rPr>
        <w:t>risques</w:t>
      </w:r>
      <w:proofErr w:type="gramEnd"/>
      <w:r w:rsidR="00B14B24">
        <w:rPr>
          <w:color w:val="000000" w:themeColor="text1"/>
        </w:rPr>
        <w:t xml:space="preserve"> de se </w:t>
      </w:r>
      <w:r>
        <w:rPr>
          <w:color w:val="000000" w:themeColor="text1"/>
        </w:rPr>
        <w:t>reconvertir</w:t>
      </w:r>
      <w:r w:rsidR="00C95A36">
        <w:rPr>
          <w:color w:val="000000" w:themeColor="text1"/>
        </w:rPr>
        <w:t>, clientèle plus restreinte</w:t>
      </w:r>
    </w:p>
    <w:p w14:paraId="09CEC5D6" w14:textId="77777777" w:rsidR="00FE48BB" w:rsidRDefault="00FE48BB" w:rsidP="00A4100D">
      <w:pPr>
        <w:rPr>
          <w:color w:val="000000" w:themeColor="text1"/>
        </w:rPr>
      </w:pPr>
    </w:p>
    <w:p w14:paraId="7981D98F" w14:textId="20486CCC" w:rsidR="00413C74" w:rsidRPr="009D71DB" w:rsidRDefault="00782B2C" w:rsidP="009D71DB">
      <w:pPr>
        <w:pStyle w:val="ListParagraph"/>
        <w:numPr>
          <w:ilvl w:val="0"/>
          <w:numId w:val="4"/>
        </w:numPr>
        <w:rPr>
          <w:color w:val="008000"/>
        </w:rPr>
      </w:pPr>
      <w:r w:rsidRPr="009D71DB">
        <w:rPr>
          <w:color w:val="008000"/>
        </w:rPr>
        <w:t>Diversifications</w:t>
      </w:r>
    </w:p>
    <w:p w14:paraId="105F76FB" w14:textId="77777777" w:rsidR="00B83CC2" w:rsidRPr="00B83CC2" w:rsidRDefault="00B83CC2" w:rsidP="00B83CC2">
      <w:pPr>
        <w:rPr>
          <w:color w:val="000000" w:themeColor="text1"/>
        </w:rPr>
      </w:pPr>
    </w:p>
    <w:p w14:paraId="5C8854A5" w14:textId="551CE75D" w:rsidR="00FE48BB" w:rsidRDefault="00FE48BB" w:rsidP="00A4100D">
      <w:pPr>
        <w:rPr>
          <w:color w:val="000000" w:themeColor="text1"/>
        </w:rPr>
      </w:pPr>
      <w:r>
        <w:rPr>
          <w:color w:val="000000" w:themeColor="text1"/>
        </w:rPr>
        <w:t>L’entreprise</w:t>
      </w:r>
      <w:r w:rsidR="00413C74">
        <w:rPr>
          <w:color w:val="000000" w:themeColor="text1"/>
        </w:rPr>
        <w:t xml:space="preserve"> vise </w:t>
      </w:r>
      <w:r w:rsidR="002030F8">
        <w:rPr>
          <w:color w:val="000000" w:themeColor="text1"/>
        </w:rPr>
        <w:t>la nouvelle technologie</w:t>
      </w:r>
    </w:p>
    <w:p w14:paraId="3EF9D65D" w14:textId="445C5164" w:rsidR="00413C74" w:rsidRDefault="00413C74" w:rsidP="00A4100D">
      <w:pPr>
        <w:rPr>
          <w:color w:val="000000" w:themeColor="text1"/>
        </w:rPr>
      </w:pPr>
      <w:r>
        <w:rPr>
          <w:color w:val="000000" w:themeColor="text1"/>
        </w:rPr>
        <w:t>Il y a la diversif</w:t>
      </w:r>
      <w:r w:rsidR="00B83CC2">
        <w:rPr>
          <w:color w:val="000000" w:themeColor="text1"/>
        </w:rPr>
        <w:t xml:space="preserve">ication </w:t>
      </w:r>
      <w:r w:rsidR="001B6B31" w:rsidRPr="00B54E21">
        <w:rPr>
          <w:color w:val="000000" w:themeColor="text1"/>
          <w:highlight w:val="yellow"/>
        </w:rPr>
        <w:t>vertical</w:t>
      </w:r>
      <w:r w:rsidR="001B6B31">
        <w:rPr>
          <w:color w:val="000000" w:themeColor="text1"/>
        </w:rPr>
        <w:t xml:space="preserve"> </w:t>
      </w:r>
      <w:r w:rsidR="00B83CC2">
        <w:rPr>
          <w:color w:val="000000" w:themeColor="text1"/>
        </w:rPr>
        <w:t>c’est des nouveaux métiers qui relie la production à la fin.</w:t>
      </w:r>
    </w:p>
    <w:p w14:paraId="15F3C86A" w14:textId="23C4B9AD" w:rsidR="00B83CC2" w:rsidRDefault="00B83CC2" w:rsidP="00A4100D">
      <w:pPr>
        <w:rPr>
          <w:color w:val="000000" w:themeColor="text1"/>
        </w:rPr>
      </w:pPr>
      <w:r>
        <w:rPr>
          <w:color w:val="000000" w:themeColor="text1"/>
        </w:rPr>
        <w:t xml:space="preserve">Diversification </w:t>
      </w:r>
      <w:r w:rsidR="00D35D4E" w:rsidRPr="00B54E21">
        <w:rPr>
          <w:color w:val="000000" w:themeColor="text1"/>
          <w:highlight w:val="yellow"/>
        </w:rPr>
        <w:t>horizontal</w:t>
      </w:r>
      <w:r>
        <w:rPr>
          <w:color w:val="000000" w:themeColor="text1"/>
        </w:rPr>
        <w:t> : On élargie la gamme mais on reste sur un point commun</w:t>
      </w:r>
    </w:p>
    <w:p w14:paraId="7D8B7DF3" w14:textId="4923C945" w:rsidR="0021140A" w:rsidRDefault="00730D71" w:rsidP="00A4100D">
      <w:pPr>
        <w:rPr>
          <w:color w:val="000000" w:themeColor="text1"/>
        </w:rPr>
      </w:pPr>
      <w:r>
        <w:rPr>
          <w:color w:val="000000" w:themeColor="text1"/>
        </w:rPr>
        <w:t xml:space="preserve">Diversification </w:t>
      </w:r>
      <w:r w:rsidRPr="00B54E21">
        <w:rPr>
          <w:color w:val="000000" w:themeColor="text1"/>
          <w:highlight w:val="yellow"/>
        </w:rPr>
        <w:t>concentrique</w:t>
      </w:r>
      <w:r>
        <w:rPr>
          <w:color w:val="000000" w:themeColor="text1"/>
        </w:rPr>
        <w:t xml:space="preserve"> (lié)</w:t>
      </w:r>
      <w:r w:rsidR="001C0D6B">
        <w:rPr>
          <w:color w:val="000000" w:themeColor="text1"/>
        </w:rPr>
        <w:t xml:space="preserve"> : </w:t>
      </w:r>
      <w:r w:rsidR="00C644D2">
        <w:rPr>
          <w:color w:val="000000" w:themeColor="text1"/>
        </w:rPr>
        <w:t>Mêmes</w:t>
      </w:r>
      <w:r w:rsidR="001C0D6B">
        <w:rPr>
          <w:color w:val="000000" w:themeColor="text1"/>
        </w:rPr>
        <w:t xml:space="preserve"> méthodes production pour des produits </w:t>
      </w:r>
      <w:r w:rsidR="00C644D2">
        <w:rPr>
          <w:color w:val="000000" w:themeColor="text1"/>
        </w:rPr>
        <w:t>différents</w:t>
      </w:r>
      <w:r w:rsidR="002C2F42">
        <w:rPr>
          <w:color w:val="000000" w:themeColor="text1"/>
        </w:rPr>
        <w:t xml:space="preserve"> pour des cibles différentes, ou fabriquer des nouveaux produits</w:t>
      </w:r>
      <w:r w:rsidR="00253DFE">
        <w:rPr>
          <w:color w:val="000000" w:themeColor="text1"/>
        </w:rPr>
        <w:t xml:space="preserve"> semblables </w:t>
      </w:r>
      <w:r w:rsidR="002C2F42">
        <w:rPr>
          <w:color w:val="000000" w:themeColor="text1"/>
        </w:rPr>
        <w:t xml:space="preserve">pour des clients </w:t>
      </w:r>
      <w:r w:rsidR="00C644D2">
        <w:rPr>
          <w:color w:val="000000" w:themeColor="text1"/>
        </w:rPr>
        <w:t>identiques</w:t>
      </w:r>
    </w:p>
    <w:p w14:paraId="4D13E4D5" w14:textId="77777777" w:rsidR="00D35D4E" w:rsidRDefault="00D35D4E" w:rsidP="00A4100D">
      <w:pPr>
        <w:rPr>
          <w:color w:val="000000" w:themeColor="text1"/>
        </w:rPr>
      </w:pPr>
    </w:p>
    <w:p w14:paraId="0F3EA80F" w14:textId="45665BFC" w:rsidR="00D35D4E" w:rsidRDefault="008A53C7" w:rsidP="00A4100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Non relié ou </w:t>
      </w:r>
      <w:r w:rsidRPr="00005246">
        <w:rPr>
          <w:color w:val="000000" w:themeColor="text1"/>
          <w:highlight w:val="yellow"/>
        </w:rPr>
        <w:t>conglomérat</w:t>
      </w:r>
      <w:r w:rsidR="00D35D4E">
        <w:rPr>
          <w:color w:val="000000" w:themeColor="text1"/>
        </w:rPr>
        <w:t xml:space="preserve"> : L’entreprise </w:t>
      </w:r>
      <w:r w:rsidR="006351B3">
        <w:rPr>
          <w:color w:val="000000" w:themeColor="text1"/>
        </w:rPr>
        <w:t>acquière</w:t>
      </w:r>
      <w:r w:rsidR="00D35D4E">
        <w:rPr>
          <w:color w:val="000000" w:themeColor="text1"/>
        </w:rPr>
        <w:t xml:space="preserve"> des nouveaux métiers qui n’ont aucun rapport avec les </w:t>
      </w:r>
      <w:r w:rsidR="006351B3">
        <w:rPr>
          <w:color w:val="000000" w:themeColor="text1"/>
        </w:rPr>
        <w:t>précédentes</w:t>
      </w:r>
      <w:r w:rsidR="00761D5A">
        <w:rPr>
          <w:color w:val="000000" w:themeColor="text1"/>
        </w:rPr>
        <w:t>. Engagement sur de nouveaux marchés</w:t>
      </w:r>
    </w:p>
    <w:p w14:paraId="447D378A" w14:textId="04A4396F" w:rsidR="006C1E6C" w:rsidRDefault="006C1E6C" w:rsidP="00A4100D">
      <w:pPr>
        <w:rPr>
          <w:color w:val="000000" w:themeColor="text1"/>
        </w:rPr>
      </w:pPr>
      <w:r>
        <w:rPr>
          <w:color w:val="000000" w:themeColor="text1"/>
        </w:rPr>
        <w:t>Avantages</w:t>
      </w:r>
      <w:r w:rsidR="004E5448">
        <w:rPr>
          <w:color w:val="000000" w:themeColor="text1"/>
        </w:rPr>
        <w:t> :</w:t>
      </w:r>
      <w:r w:rsidR="00B46C3C">
        <w:rPr>
          <w:color w:val="000000" w:themeColor="text1"/>
        </w:rPr>
        <w:t xml:space="preserve"> Secteur porteurs</w:t>
      </w:r>
    </w:p>
    <w:p w14:paraId="11626E72" w14:textId="69DB450E" w:rsidR="00655BB6" w:rsidRDefault="00707393" w:rsidP="00A4100D">
      <w:pPr>
        <w:rPr>
          <w:color w:val="000000" w:themeColor="text1"/>
        </w:rPr>
      </w:pPr>
      <w:r>
        <w:rPr>
          <w:color w:val="000000" w:themeColor="text1"/>
        </w:rPr>
        <w:t>Conforter sa position dominante</w:t>
      </w:r>
    </w:p>
    <w:p w14:paraId="65222466" w14:textId="1BF5086C" w:rsidR="00707393" w:rsidRDefault="00707393" w:rsidP="00A4100D">
      <w:pPr>
        <w:rPr>
          <w:color w:val="000000" w:themeColor="text1"/>
        </w:rPr>
      </w:pPr>
      <w:r>
        <w:rPr>
          <w:color w:val="000000" w:themeColor="text1"/>
        </w:rPr>
        <w:t xml:space="preserve">Elargir son marché et ses clients </w:t>
      </w:r>
    </w:p>
    <w:p w14:paraId="59FB88B7" w14:textId="345E7FA9" w:rsidR="006C1E6C" w:rsidRDefault="008C10DA" w:rsidP="00A4100D">
      <w:pPr>
        <w:rPr>
          <w:color w:val="000000" w:themeColor="text1"/>
        </w:rPr>
      </w:pPr>
      <w:r>
        <w:rPr>
          <w:color w:val="000000" w:themeColor="text1"/>
        </w:rPr>
        <w:t>Répartir les risques</w:t>
      </w:r>
      <w:r w:rsidR="009E07BD">
        <w:rPr>
          <w:color w:val="000000" w:themeColor="text1"/>
        </w:rPr>
        <w:t xml:space="preserve"> </w:t>
      </w:r>
      <w:r w:rsidR="00114C91">
        <w:rPr>
          <w:color w:val="000000" w:themeColor="text1"/>
        </w:rPr>
        <w:t>aux différents stades</w:t>
      </w:r>
      <w:r w:rsidR="009E07BD">
        <w:rPr>
          <w:color w:val="000000" w:themeColor="text1"/>
        </w:rPr>
        <w:t xml:space="preserve"> du cycle de vie d’un produit</w:t>
      </w:r>
    </w:p>
    <w:p w14:paraId="34BB3726" w14:textId="56265BC1" w:rsidR="00B76F75" w:rsidRDefault="00B76F75" w:rsidP="00A4100D">
      <w:pPr>
        <w:rPr>
          <w:color w:val="000000" w:themeColor="text1"/>
        </w:rPr>
      </w:pPr>
      <w:r>
        <w:rPr>
          <w:color w:val="000000" w:themeColor="text1"/>
        </w:rPr>
        <w:t>Inconvénient :</w:t>
      </w:r>
    </w:p>
    <w:p w14:paraId="28544BBD" w14:textId="065E823A" w:rsidR="00114C91" w:rsidRDefault="00114C91" w:rsidP="00A4100D">
      <w:pPr>
        <w:rPr>
          <w:color w:val="000000" w:themeColor="text1"/>
        </w:rPr>
      </w:pPr>
      <w:r>
        <w:rPr>
          <w:color w:val="000000" w:themeColor="text1"/>
        </w:rPr>
        <w:t xml:space="preserve">Gestion plus </w:t>
      </w:r>
      <w:r w:rsidR="003F6B25">
        <w:rPr>
          <w:color w:val="000000" w:themeColor="text1"/>
        </w:rPr>
        <w:t>compliquée</w:t>
      </w:r>
    </w:p>
    <w:p w14:paraId="438E94D6" w14:textId="64ABF2F8" w:rsidR="003F6B25" w:rsidRDefault="003F6B25" w:rsidP="00A4100D">
      <w:pPr>
        <w:rPr>
          <w:color w:val="000000" w:themeColor="text1"/>
        </w:rPr>
      </w:pPr>
      <w:r>
        <w:rPr>
          <w:color w:val="000000" w:themeColor="text1"/>
        </w:rPr>
        <w:t>Images au près du client pas très claire</w:t>
      </w:r>
    </w:p>
    <w:p w14:paraId="4FF0BF04" w14:textId="755BA5C4" w:rsidR="003F6B25" w:rsidRDefault="003F6B25" w:rsidP="00A4100D">
      <w:pPr>
        <w:rPr>
          <w:color w:val="000000" w:themeColor="text1"/>
        </w:rPr>
      </w:pPr>
      <w:r>
        <w:rPr>
          <w:color w:val="000000" w:themeColor="text1"/>
        </w:rPr>
        <w:t xml:space="preserve">Plus d’investissement </w:t>
      </w:r>
    </w:p>
    <w:p w14:paraId="10C5DEBD" w14:textId="77777777" w:rsidR="009555CB" w:rsidRDefault="009555CB" w:rsidP="00A4100D">
      <w:pPr>
        <w:rPr>
          <w:color w:val="000000" w:themeColor="text1"/>
        </w:rPr>
      </w:pPr>
    </w:p>
    <w:p w14:paraId="11FEC577" w14:textId="22AEF3CA" w:rsidR="009555CB" w:rsidRPr="0078558D" w:rsidRDefault="009555CB" w:rsidP="00C22FF6">
      <w:pPr>
        <w:pStyle w:val="ListParagraph"/>
        <w:numPr>
          <w:ilvl w:val="0"/>
          <w:numId w:val="3"/>
        </w:numPr>
        <w:rPr>
          <w:color w:val="3366FF"/>
        </w:rPr>
      </w:pPr>
      <w:r w:rsidRPr="0078558D">
        <w:rPr>
          <w:color w:val="3366FF"/>
        </w:rPr>
        <w:t>Les stratégies de domaine/générique (Porter)</w:t>
      </w:r>
    </w:p>
    <w:p w14:paraId="2AD02A0F" w14:textId="3A4F336D" w:rsidR="00FD7340" w:rsidRPr="0078558D" w:rsidRDefault="00670D81" w:rsidP="00B01776">
      <w:pPr>
        <w:pStyle w:val="ListParagraph"/>
        <w:numPr>
          <w:ilvl w:val="0"/>
          <w:numId w:val="5"/>
        </w:numPr>
        <w:rPr>
          <w:color w:val="008000"/>
        </w:rPr>
      </w:pPr>
      <w:r w:rsidRPr="0078558D">
        <w:rPr>
          <w:color w:val="008000"/>
        </w:rPr>
        <w:t>La domination par les coû</w:t>
      </w:r>
      <w:r w:rsidR="00B01776" w:rsidRPr="0078558D">
        <w:rPr>
          <w:color w:val="008000"/>
        </w:rPr>
        <w:t>ts</w:t>
      </w:r>
    </w:p>
    <w:p w14:paraId="27C9CA88" w14:textId="51188FC2" w:rsidR="00D76151" w:rsidRDefault="00512786" w:rsidP="00512786">
      <w:pPr>
        <w:rPr>
          <w:color w:val="000000" w:themeColor="text1"/>
        </w:rPr>
      </w:pPr>
      <w:r>
        <w:rPr>
          <w:color w:val="000000" w:themeColor="text1"/>
        </w:rPr>
        <w:t xml:space="preserve">Cette stratégie a pour but de gagner de part de marché en menant une politique agressive de prix </w:t>
      </w:r>
      <w:r w:rsidR="0005491E">
        <w:rPr>
          <w:color w:val="000000" w:themeColor="text1"/>
        </w:rPr>
        <w:t>donc l’idée c’est de produire à des cout inférieur à ceux des concurrents, donc il faut travailler sur les couts de production</w:t>
      </w:r>
      <w:r w:rsidR="00560A69">
        <w:rPr>
          <w:color w:val="000000" w:themeColor="text1"/>
        </w:rPr>
        <w:t>, transport.</w:t>
      </w:r>
    </w:p>
    <w:p w14:paraId="7711074A" w14:textId="77777777" w:rsidR="00603A0F" w:rsidRDefault="00603A0F" w:rsidP="00512786">
      <w:pPr>
        <w:rPr>
          <w:color w:val="000000" w:themeColor="text1"/>
        </w:rPr>
      </w:pPr>
    </w:p>
    <w:p w14:paraId="4E68629D" w14:textId="1E91F6EB" w:rsidR="00B5259B" w:rsidRPr="002C67A5" w:rsidRDefault="004041C2" w:rsidP="00B5259B">
      <w:pPr>
        <w:pStyle w:val="ListParagraph"/>
        <w:numPr>
          <w:ilvl w:val="0"/>
          <w:numId w:val="5"/>
        </w:numPr>
        <w:rPr>
          <w:color w:val="008000"/>
        </w:rPr>
      </w:pPr>
      <w:r w:rsidRPr="002C67A5">
        <w:rPr>
          <w:color w:val="008000"/>
        </w:rPr>
        <w:t xml:space="preserve">Stratégie de </w:t>
      </w:r>
      <w:r w:rsidR="00B5259B" w:rsidRPr="002C67A5">
        <w:rPr>
          <w:color w:val="008000"/>
        </w:rPr>
        <w:t>différenciation</w:t>
      </w:r>
    </w:p>
    <w:p w14:paraId="6AC40ED2" w14:textId="7FB5BD1B" w:rsidR="00B5259B" w:rsidRDefault="00B5259B" w:rsidP="00B5259B">
      <w:pPr>
        <w:rPr>
          <w:color w:val="000000" w:themeColor="text1"/>
        </w:rPr>
      </w:pPr>
      <w:r>
        <w:rPr>
          <w:color w:val="000000" w:themeColor="text1"/>
        </w:rPr>
        <w:t xml:space="preserve">Consiste à proposer un produit ou services qui sont différents des produits concurrents. Les </w:t>
      </w:r>
      <w:r w:rsidR="00520E45">
        <w:rPr>
          <w:color w:val="000000" w:themeColor="text1"/>
        </w:rPr>
        <w:t>différences</w:t>
      </w:r>
      <w:r>
        <w:rPr>
          <w:color w:val="000000" w:themeColor="text1"/>
        </w:rPr>
        <w:t xml:space="preserve"> peuvent porter sur :</w:t>
      </w:r>
    </w:p>
    <w:p w14:paraId="7E2051DF" w14:textId="6E0FFC86" w:rsidR="004041C2" w:rsidRPr="00520E45" w:rsidRDefault="00B5259B" w:rsidP="00520E4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20E45">
        <w:rPr>
          <w:color w:val="000000" w:themeColor="text1"/>
        </w:rPr>
        <w:t xml:space="preserve">La qualité, innovation </w:t>
      </w:r>
      <w:r w:rsidR="004041C2" w:rsidRPr="00520E45">
        <w:rPr>
          <w:color w:val="000000" w:themeColor="text1"/>
        </w:rPr>
        <w:t xml:space="preserve"> </w:t>
      </w:r>
    </w:p>
    <w:p w14:paraId="7A24BA67" w14:textId="2E9E70FC" w:rsidR="00520E45" w:rsidRDefault="00EA6DAC" w:rsidP="00520E4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Mode de distribution</w:t>
      </w:r>
    </w:p>
    <w:p w14:paraId="046A0D6B" w14:textId="47F3DFAD" w:rsidR="002C67A5" w:rsidRDefault="00702B18" w:rsidP="002C67A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Services en plus (livraison, SAV)</w:t>
      </w:r>
    </w:p>
    <w:p w14:paraId="7D6785D2" w14:textId="4F3D5BBF" w:rsidR="006B7202" w:rsidRPr="002C5EBC" w:rsidRDefault="006B7202" w:rsidP="006B7202">
      <w:pPr>
        <w:pStyle w:val="ListParagraph"/>
        <w:numPr>
          <w:ilvl w:val="0"/>
          <w:numId w:val="5"/>
        </w:numPr>
        <w:rPr>
          <w:color w:val="008000"/>
        </w:rPr>
      </w:pPr>
      <w:r w:rsidRPr="002C5EBC">
        <w:rPr>
          <w:color w:val="008000"/>
        </w:rPr>
        <w:t>Stratégie de focalisation</w:t>
      </w:r>
    </w:p>
    <w:p w14:paraId="70BB5CC7" w14:textId="027999BC" w:rsidR="006B7202" w:rsidRPr="006B7202" w:rsidRDefault="00516B0A" w:rsidP="006B7202">
      <w:pPr>
        <w:rPr>
          <w:color w:val="000000" w:themeColor="text1"/>
        </w:rPr>
      </w:pPr>
      <w:r>
        <w:rPr>
          <w:color w:val="000000" w:themeColor="text1"/>
        </w:rPr>
        <w:t>Consiste  à développer son activité sur un pr</w:t>
      </w:r>
      <w:r w:rsidR="00F53734">
        <w:rPr>
          <w:color w:val="000000" w:themeColor="text1"/>
        </w:rPr>
        <w:t xml:space="preserve">oduit ou un segment particulier, elle </w:t>
      </w:r>
      <w:r w:rsidR="006C7B9D">
        <w:rPr>
          <w:color w:val="000000" w:themeColor="text1"/>
        </w:rPr>
        <w:t>intéresse</w:t>
      </w:r>
      <w:r w:rsidR="00F53734">
        <w:rPr>
          <w:color w:val="000000" w:themeColor="text1"/>
        </w:rPr>
        <w:t xml:space="preserve"> en générale les PME et les </w:t>
      </w:r>
      <w:r w:rsidR="006C7B9D">
        <w:rPr>
          <w:color w:val="000000" w:themeColor="text1"/>
        </w:rPr>
        <w:t>Start</w:t>
      </w:r>
      <w:r w:rsidR="00F53734">
        <w:rPr>
          <w:color w:val="000000" w:themeColor="text1"/>
        </w:rPr>
        <w:t xml:space="preserve"> up </w:t>
      </w:r>
    </w:p>
    <w:p w14:paraId="71D8D885" w14:textId="77777777" w:rsidR="002C67A5" w:rsidRPr="002C67A5" w:rsidRDefault="002C67A5" w:rsidP="002C67A5">
      <w:pPr>
        <w:rPr>
          <w:color w:val="000000" w:themeColor="text1"/>
        </w:rPr>
      </w:pPr>
    </w:p>
    <w:p w14:paraId="6351A9BA" w14:textId="60277C3D" w:rsidR="00603A0F" w:rsidRPr="0078558D" w:rsidRDefault="00603A0F" w:rsidP="00874F75">
      <w:pPr>
        <w:pStyle w:val="ListParagraph"/>
        <w:numPr>
          <w:ilvl w:val="0"/>
          <w:numId w:val="1"/>
        </w:numPr>
        <w:rPr>
          <w:color w:val="FF0000"/>
        </w:rPr>
      </w:pPr>
      <w:r w:rsidRPr="0078558D">
        <w:rPr>
          <w:color w:val="FF0000"/>
        </w:rPr>
        <w:t xml:space="preserve">Les modalités de développement stratégique </w:t>
      </w:r>
    </w:p>
    <w:p w14:paraId="01DB9673" w14:textId="77777777" w:rsidR="00874F75" w:rsidRPr="00874F75" w:rsidRDefault="00874F75" w:rsidP="00874F75">
      <w:pPr>
        <w:rPr>
          <w:color w:val="000000" w:themeColor="text1"/>
        </w:rPr>
      </w:pPr>
    </w:p>
    <w:p w14:paraId="364FEA2E" w14:textId="77777777" w:rsidR="006B4D68" w:rsidRPr="00512786" w:rsidRDefault="006B4D68" w:rsidP="00512786">
      <w:pPr>
        <w:rPr>
          <w:color w:val="000000" w:themeColor="text1"/>
        </w:rPr>
      </w:pPr>
    </w:p>
    <w:p w14:paraId="4CA8F917" w14:textId="3D5EA682" w:rsidR="00B01776" w:rsidRPr="00B01776" w:rsidRDefault="00874F75" w:rsidP="00B01776">
      <w:pPr>
        <w:rPr>
          <w:color w:val="000000" w:themeColor="text1"/>
        </w:rPr>
      </w:pPr>
      <w:r w:rsidRPr="00874F75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Critères pour mesurer la croissance d’E</w:t>
      </w:r>
    </w:p>
    <w:p w14:paraId="38C640A8" w14:textId="1DD5A3E6" w:rsidR="009E306E" w:rsidRPr="0078558D" w:rsidRDefault="00874F75" w:rsidP="00874F75">
      <w:pPr>
        <w:pStyle w:val="ListParagraph"/>
        <w:numPr>
          <w:ilvl w:val="0"/>
          <w:numId w:val="6"/>
        </w:numPr>
        <w:rPr>
          <w:color w:val="3366FF"/>
        </w:rPr>
      </w:pPr>
      <w:r w:rsidRPr="0078558D">
        <w:rPr>
          <w:color w:val="3366FF"/>
        </w:rPr>
        <w:t>Stratégie de croissance interne</w:t>
      </w:r>
    </w:p>
    <w:p w14:paraId="1B96CE64" w14:textId="77777777" w:rsidR="00AA3219" w:rsidRPr="00AA3219" w:rsidRDefault="00AA3219" w:rsidP="00AA3219">
      <w:pPr>
        <w:rPr>
          <w:color w:val="000000" w:themeColor="text1"/>
        </w:rPr>
      </w:pPr>
    </w:p>
    <w:p w14:paraId="0EBD9B8A" w14:textId="6985A753" w:rsidR="00874F75" w:rsidRPr="00CF38E4" w:rsidRDefault="00874F75" w:rsidP="00CF38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F38E4">
        <w:rPr>
          <w:color w:val="000000" w:themeColor="text1"/>
        </w:rPr>
        <w:t>Définition</w:t>
      </w:r>
      <w:r w:rsidR="00CF38E4" w:rsidRPr="00CF38E4">
        <w:rPr>
          <w:color w:val="000000" w:themeColor="text1"/>
        </w:rPr>
        <w:t> : Correspond à l’accroissement de la taille de l’entreprise par ses propres efforts</w:t>
      </w:r>
    </w:p>
    <w:p w14:paraId="2D8BDC0D" w14:textId="77777777" w:rsidR="00CF38E4" w:rsidRPr="00CF38E4" w:rsidRDefault="00CF38E4" w:rsidP="00CF38E4">
      <w:pPr>
        <w:rPr>
          <w:color w:val="000000" w:themeColor="text1"/>
        </w:rPr>
      </w:pPr>
    </w:p>
    <w:p w14:paraId="68C66BC2" w14:textId="4E183246" w:rsidR="00CF38E4" w:rsidRPr="003921AE" w:rsidRDefault="00874F75" w:rsidP="003921A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F38E4">
        <w:rPr>
          <w:color w:val="000000" w:themeColor="text1"/>
        </w:rPr>
        <w:t>Avantages</w:t>
      </w:r>
      <w:r w:rsidR="00CF38E4">
        <w:rPr>
          <w:color w:val="000000" w:themeColor="text1"/>
        </w:rPr>
        <w:t> :</w:t>
      </w:r>
      <w:r w:rsidR="00F75F5E">
        <w:rPr>
          <w:color w:val="000000" w:themeColor="text1"/>
        </w:rPr>
        <w:t xml:space="preserve"> Moins chère, adapté au PME </w:t>
      </w:r>
    </w:p>
    <w:p w14:paraId="564EC1A8" w14:textId="3F41A80F" w:rsidR="00874F75" w:rsidRDefault="00874F75" w:rsidP="00CF38E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F38E4">
        <w:rPr>
          <w:color w:val="000000" w:themeColor="text1"/>
        </w:rPr>
        <w:t>Inconvénients</w:t>
      </w:r>
      <w:r w:rsidR="00471088">
        <w:rPr>
          <w:color w:val="000000" w:themeColor="text1"/>
        </w:rPr>
        <w:t xml:space="preserve"> : ça met plus longtemps (délais) </w:t>
      </w:r>
      <w:r w:rsidR="003921AE">
        <w:rPr>
          <w:color w:val="000000" w:themeColor="text1"/>
        </w:rPr>
        <w:t>pour que ce soit opérationnel</w:t>
      </w:r>
    </w:p>
    <w:p w14:paraId="2A4187FE" w14:textId="1819051E" w:rsidR="00AA3219" w:rsidRPr="0078558D" w:rsidRDefault="00DE6F6C" w:rsidP="00AA3219">
      <w:pPr>
        <w:pStyle w:val="ListParagraph"/>
        <w:numPr>
          <w:ilvl w:val="0"/>
          <w:numId w:val="6"/>
        </w:numPr>
        <w:rPr>
          <w:color w:val="3366FF"/>
        </w:rPr>
      </w:pPr>
      <w:r w:rsidRPr="0078558D">
        <w:rPr>
          <w:color w:val="3366FF"/>
        </w:rPr>
        <w:t>Stratégie de c</w:t>
      </w:r>
      <w:r w:rsidR="003921AE" w:rsidRPr="0078558D">
        <w:rPr>
          <w:color w:val="3366FF"/>
        </w:rPr>
        <w:t>roissance externe</w:t>
      </w:r>
    </w:p>
    <w:p w14:paraId="5CF402B7" w14:textId="77777777" w:rsidR="00AA3219" w:rsidRPr="00AA3219" w:rsidRDefault="00AA3219" w:rsidP="00AA3219">
      <w:pPr>
        <w:rPr>
          <w:color w:val="000000" w:themeColor="text1"/>
        </w:rPr>
      </w:pPr>
      <w:bookmarkStart w:id="0" w:name="_GoBack"/>
      <w:bookmarkEnd w:id="0"/>
    </w:p>
    <w:p w14:paraId="3971DB07" w14:textId="425C9C6A" w:rsidR="003921AE" w:rsidRDefault="00E97A62" w:rsidP="003921AE">
      <w:pPr>
        <w:rPr>
          <w:color w:val="000000" w:themeColor="text1"/>
        </w:rPr>
      </w:pPr>
      <w:r>
        <w:rPr>
          <w:color w:val="000000" w:themeColor="text1"/>
        </w:rPr>
        <w:t xml:space="preserve">Définition : </w:t>
      </w:r>
      <w:r w:rsidR="003921AE">
        <w:rPr>
          <w:color w:val="000000" w:themeColor="text1"/>
        </w:rPr>
        <w:t>Acquisition d’entreprise qui existe déjà (</w:t>
      </w:r>
      <w:r w:rsidR="00AA3219">
        <w:rPr>
          <w:color w:val="000000" w:themeColor="text1"/>
        </w:rPr>
        <w:t xml:space="preserve">absorption), </w:t>
      </w:r>
      <w:r w:rsidR="00AA3219" w:rsidRPr="0078558D">
        <w:rPr>
          <w:color w:val="000000" w:themeColor="text1"/>
          <w:highlight w:val="yellow"/>
        </w:rPr>
        <w:t>achat</w:t>
      </w:r>
      <w:r w:rsidR="003921AE" w:rsidRPr="0078558D">
        <w:rPr>
          <w:color w:val="000000" w:themeColor="text1"/>
          <w:highlight w:val="yellow"/>
        </w:rPr>
        <w:t xml:space="preserve"> d’une entreprise</w:t>
      </w:r>
      <w:r w:rsidR="003921AE">
        <w:rPr>
          <w:color w:val="000000" w:themeColor="text1"/>
        </w:rPr>
        <w:t xml:space="preserve"> concurrente, on peut acheter une entreprise complémentaire</w:t>
      </w:r>
      <w:r>
        <w:rPr>
          <w:color w:val="000000" w:themeColor="text1"/>
        </w:rPr>
        <w:t xml:space="preserve"> voir diversification </w:t>
      </w:r>
    </w:p>
    <w:p w14:paraId="5B43C6F5" w14:textId="77777777" w:rsidR="00E97A62" w:rsidRDefault="00E97A62" w:rsidP="003921AE">
      <w:pPr>
        <w:rPr>
          <w:color w:val="000000" w:themeColor="text1"/>
        </w:rPr>
      </w:pPr>
    </w:p>
    <w:p w14:paraId="52348F54" w14:textId="72D34C4C" w:rsidR="00E97A62" w:rsidRDefault="00E97A62" w:rsidP="003921AE">
      <w:pPr>
        <w:rPr>
          <w:color w:val="000000" w:themeColor="text1"/>
        </w:rPr>
      </w:pPr>
      <w:r>
        <w:rPr>
          <w:color w:val="000000" w:themeColor="text1"/>
        </w:rPr>
        <w:t>Avantages</w:t>
      </w:r>
      <w:r w:rsidR="00CC2612">
        <w:rPr>
          <w:color w:val="000000" w:themeColor="text1"/>
        </w:rPr>
        <w:t xml:space="preserve"> : </w:t>
      </w:r>
      <w:r w:rsidR="004257B9">
        <w:rPr>
          <w:color w:val="000000" w:themeColor="text1"/>
        </w:rPr>
        <w:t>La croissance est rapide et opérationnel</w:t>
      </w:r>
    </w:p>
    <w:p w14:paraId="3F224219" w14:textId="353351B9" w:rsidR="00CC2612" w:rsidRDefault="00CC2612" w:rsidP="003921AE">
      <w:pPr>
        <w:rPr>
          <w:color w:val="000000" w:themeColor="text1"/>
        </w:rPr>
      </w:pPr>
      <w:r>
        <w:rPr>
          <w:color w:val="000000" w:themeColor="text1"/>
        </w:rPr>
        <w:t>Inconvénients</w:t>
      </w:r>
      <w:r w:rsidR="004257B9">
        <w:rPr>
          <w:color w:val="000000" w:themeColor="text1"/>
        </w:rPr>
        <w:t> : Plus chère, adapté au grandes entreprises</w:t>
      </w:r>
    </w:p>
    <w:p w14:paraId="72018082" w14:textId="77777777" w:rsidR="0011340F" w:rsidRDefault="0011340F" w:rsidP="003921AE">
      <w:pPr>
        <w:rPr>
          <w:color w:val="000000" w:themeColor="text1"/>
        </w:rPr>
      </w:pPr>
    </w:p>
    <w:p w14:paraId="3EABFF8D" w14:textId="5DD6B10C" w:rsidR="0011340F" w:rsidRDefault="0011340F" w:rsidP="003921AE">
      <w:pPr>
        <w:rPr>
          <w:color w:val="000000" w:themeColor="text1"/>
        </w:rPr>
      </w:pPr>
      <w:r>
        <w:rPr>
          <w:color w:val="000000" w:themeColor="text1"/>
        </w:rPr>
        <w:t>Ces 2 types de stratégies sont dans un</w:t>
      </w:r>
      <w:r w:rsidR="006F271E">
        <w:rPr>
          <w:color w:val="000000" w:themeColor="text1"/>
        </w:rPr>
        <w:t>e</w:t>
      </w:r>
      <w:r>
        <w:rPr>
          <w:color w:val="000000" w:themeColor="text1"/>
        </w:rPr>
        <w:t xml:space="preserve"> </w:t>
      </w:r>
      <w:r w:rsidRPr="0078558D">
        <w:rPr>
          <w:color w:val="000000" w:themeColor="text1"/>
          <w:highlight w:val="yellow"/>
        </w:rPr>
        <w:t>stratégie d’intégration</w:t>
      </w:r>
      <w:r>
        <w:rPr>
          <w:color w:val="000000" w:themeColor="text1"/>
        </w:rPr>
        <w:t xml:space="preserve"> (ça appartient à l’entreprise, Faire soit même)</w:t>
      </w:r>
    </w:p>
    <w:p w14:paraId="292C6CBE" w14:textId="077DCD22" w:rsidR="00CA2A71" w:rsidRPr="00861818" w:rsidRDefault="00CA2A71" w:rsidP="00CA2A71">
      <w:pPr>
        <w:pStyle w:val="ListParagraph"/>
        <w:numPr>
          <w:ilvl w:val="0"/>
          <w:numId w:val="6"/>
        </w:numPr>
        <w:rPr>
          <w:color w:val="3366FF"/>
        </w:rPr>
      </w:pPr>
      <w:r w:rsidRPr="00861818">
        <w:rPr>
          <w:color w:val="3366FF"/>
        </w:rPr>
        <w:t>Stratégie d’externalisation</w:t>
      </w:r>
    </w:p>
    <w:p w14:paraId="2594EF0F" w14:textId="25B85AD5" w:rsidR="000D7C0C" w:rsidRPr="000D7C0C" w:rsidRDefault="000D7C0C" w:rsidP="000D7C0C">
      <w:pPr>
        <w:rPr>
          <w:color w:val="000000" w:themeColor="text1"/>
        </w:rPr>
      </w:pPr>
      <w:r>
        <w:rPr>
          <w:color w:val="000000" w:themeColor="text1"/>
        </w:rPr>
        <w:t xml:space="preserve">Sous-traitance, faire par les autres </w:t>
      </w:r>
    </w:p>
    <w:p w14:paraId="003354CB" w14:textId="555BE48A" w:rsidR="00CA2A71" w:rsidRDefault="00CA2A71" w:rsidP="00CA2A71">
      <w:pPr>
        <w:pStyle w:val="ListParagraph"/>
        <w:numPr>
          <w:ilvl w:val="0"/>
          <w:numId w:val="6"/>
        </w:numPr>
        <w:rPr>
          <w:color w:val="3366FF"/>
        </w:rPr>
      </w:pPr>
      <w:r w:rsidRPr="00861818">
        <w:rPr>
          <w:color w:val="3366FF"/>
        </w:rPr>
        <w:t>Stratégie d’internalisation</w:t>
      </w:r>
    </w:p>
    <w:p w14:paraId="1052FA65" w14:textId="597E3BEA" w:rsidR="006F271E" w:rsidRPr="006F271E" w:rsidRDefault="005573C9" w:rsidP="006F271E">
      <w:r>
        <w:t>Consiste</w:t>
      </w:r>
      <w:r w:rsidR="006F271E">
        <w:t xml:space="preserve"> à  produire à l’</w:t>
      </w:r>
      <w:r w:rsidR="00455130">
        <w:t xml:space="preserve">étranger, hors du </w:t>
      </w:r>
      <w:r w:rsidR="00EC5E6F">
        <w:t>territoire</w:t>
      </w:r>
      <w:r w:rsidR="00455130">
        <w:t xml:space="preserve"> national </w:t>
      </w:r>
    </w:p>
    <w:p w14:paraId="0496FAD7" w14:textId="77777777" w:rsidR="00861818" w:rsidRPr="00861818" w:rsidRDefault="00861818" w:rsidP="00861818">
      <w:pPr>
        <w:rPr>
          <w:color w:val="3366FF"/>
        </w:rPr>
      </w:pPr>
    </w:p>
    <w:p w14:paraId="204E95FF" w14:textId="77777777" w:rsidR="00CC2612" w:rsidRDefault="00CC2612" w:rsidP="003921AE">
      <w:pPr>
        <w:rPr>
          <w:color w:val="000000" w:themeColor="text1"/>
        </w:rPr>
      </w:pPr>
    </w:p>
    <w:p w14:paraId="5EF6065B" w14:textId="77777777" w:rsidR="00E97A62" w:rsidRPr="003921AE" w:rsidRDefault="00E97A62" w:rsidP="003921AE">
      <w:pPr>
        <w:rPr>
          <w:color w:val="000000" w:themeColor="text1"/>
        </w:rPr>
      </w:pPr>
    </w:p>
    <w:p w14:paraId="67958C85" w14:textId="77777777" w:rsidR="003921AE" w:rsidRPr="003921AE" w:rsidRDefault="003921AE" w:rsidP="003921AE">
      <w:pPr>
        <w:ind w:left="360"/>
        <w:rPr>
          <w:color w:val="000000" w:themeColor="text1"/>
        </w:rPr>
      </w:pPr>
    </w:p>
    <w:p w14:paraId="50C5CBFD" w14:textId="77777777" w:rsidR="00CF38E4" w:rsidRPr="00CF38E4" w:rsidRDefault="00CF38E4" w:rsidP="00CF38E4">
      <w:pPr>
        <w:rPr>
          <w:color w:val="000000" w:themeColor="text1"/>
        </w:rPr>
      </w:pPr>
    </w:p>
    <w:p w14:paraId="47711BA3" w14:textId="77777777" w:rsidR="00874F75" w:rsidRPr="00874F75" w:rsidRDefault="00874F75" w:rsidP="00874F75">
      <w:pPr>
        <w:rPr>
          <w:color w:val="000000" w:themeColor="text1"/>
        </w:rPr>
      </w:pPr>
    </w:p>
    <w:p w14:paraId="16C01596" w14:textId="77777777" w:rsidR="009E07BD" w:rsidRPr="00281C57" w:rsidRDefault="009E07BD" w:rsidP="00A4100D">
      <w:pPr>
        <w:rPr>
          <w:color w:val="000000" w:themeColor="text1"/>
        </w:rPr>
      </w:pPr>
    </w:p>
    <w:sectPr w:rsidR="009E07BD" w:rsidRPr="00281C57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D403E"/>
    <w:multiLevelType w:val="hybridMultilevel"/>
    <w:tmpl w:val="D5B2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39BA"/>
    <w:multiLevelType w:val="hybridMultilevel"/>
    <w:tmpl w:val="23908F88"/>
    <w:lvl w:ilvl="0" w:tplc="DE8C2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74B"/>
    <w:multiLevelType w:val="hybridMultilevel"/>
    <w:tmpl w:val="2EA83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05940"/>
    <w:multiLevelType w:val="hybridMultilevel"/>
    <w:tmpl w:val="5B8EAAEC"/>
    <w:lvl w:ilvl="0" w:tplc="6F625C0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62869"/>
    <w:multiLevelType w:val="hybridMultilevel"/>
    <w:tmpl w:val="D1B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D7CF6"/>
    <w:multiLevelType w:val="hybridMultilevel"/>
    <w:tmpl w:val="9A727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017F1"/>
    <w:multiLevelType w:val="hybridMultilevel"/>
    <w:tmpl w:val="5FF22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61787"/>
    <w:multiLevelType w:val="hybridMultilevel"/>
    <w:tmpl w:val="E4621D3C"/>
    <w:lvl w:ilvl="0" w:tplc="72F2323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A6"/>
    <w:rsid w:val="00005246"/>
    <w:rsid w:val="0005491E"/>
    <w:rsid w:val="0007374A"/>
    <w:rsid w:val="00074875"/>
    <w:rsid w:val="000C5A46"/>
    <w:rsid w:val="000D7C0C"/>
    <w:rsid w:val="000F376F"/>
    <w:rsid w:val="0011340F"/>
    <w:rsid w:val="00114C91"/>
    <w:rsid w:val="001B6B31"/>
    <w:rsid w:val="001C0D6B"/>
    <w:rsid w:val="001D40A6"/>
    <w:rsid w:val="001E2B93"/>
    <w:rsid w:val="002025DA"/>
    <w:rsid w:val="002030F8"/>
    <w:rsid w:val="0021140A"/>
    <w:rsid w:val="00244969"/>
    <w:rsid w:val="00251F2C"/>
    <w:rsid w:val="00253DFE"/>
    <w:rsid w:val="00274663"/>
    <w:rsid w:val="00281C57"/>
    <w:rsid w:val="002C2F42"/>
    <w:rsid w:val="002C5EBC"/>
    <w:rsid w:val="002C67A5"/>
    <w:rsid w:val="002F183A"/>
    <w:rsid w:val="00340F9C"/>
    <w:rsid w:val="00362890"/>
    <w:rsid w:val="00387C10"/>
    <w:rsid w:val="003921AE"/>
    <w:rsid w:val="003965BF"/>
    <w:rsid w:val="003F6B25"/>
    <w:rsid w:val="004041C2"/>
    <w:rsid w:val="00413C74"/>
    <w:rsid w:val="004257B9"/>
    <w:rsid w:val="00455130"/>
    <w:rsid w:val="00471088"/>
    <w:rsid w:val="004E5448"/>
    <w:rsid w:val="004E59CE"/>
    <w:rsid w:val="00512786"/>
    <w:rsid w:val="00516B0A"/>
    <w:rsid w:val="00520E45"/>
    <w:rsid w:val="00554641"/>
    <w:rsid w:val="005573C9"/>
    <w:rsid w:val="005574C6"/>
    <w:rsid w:val="00560A69"/>
    <w:rsid w:val="00562C9D"/>
    <w:rsid w:val="00564E74"/>
    <w:rsid w:val="0058617B"/>
    <w:rsid w:val="00603A0F"/>
    <w:rsid w:val="006351B3"/>
    <w:rsid w:val="006418BE"/>
    <w:rsid w:val="006525FF"/>
    <w:rsid w:val="00655BB6"/>
    <w:rsid w:val="00670D81"/>
    <w:rsid w:val="006B4D68"/>
    <w:rsid w:val="006B7202"/>
    <w:rsid w:val="006C1E6C"/>
    <w:rsid w:val="006C7B9D"/>
    <w:rsid w:val="006D5215"/>
    <w:rsid w:val="006E54A5"/>
    <w:rsid w:val="006F271E"/>
    <w:rsid w:val="00701169"/>
    <w:rsid w:val="00702B18"/>
    <w:rsid w:val="00707393"/>
    <w:rsid w:val="00710133"/>
    <w:rsid w:val="00730D71"/>
    <w:rsid w:val="00747CE6"/>
    <w:rsid w:val="00761D5A"/>
    <w:rsid w:val="00782B2C"/>
    <w:rsid w:val="0078558D"/>
    <w:rsid w:val="00792C8C"/>
    <w:rsid w:val="007A3A68"/>
    <w:rsid w:val="007D3898"/>
    <w:rsid w:val="007D5589"/>
    <w:rsid w:val="00807FED"/>
    <w:rsid w:val="0084090F"/>
    <w:rsid w:val="00856C89"/>
    <w:rsid w:val="00861818"/>
    <w:rsid w:val="00874F75"/>
    <w:rsid w:val="008A53C7"/>
    <w:rsid w:val="008C10DA"/>
    <w:rsid w:val="009555CB"/>
    <w:rsid w:val="00972162"/>
    <w:rsid w:val="009D71DB"/>
    <w:rsid w:val="009E07BD"/>
    <w:rsid w:val="009E306E"/>
    <w:rsid w:val="00A1455D"/>
    <w:rsid w:val="00A4100D"/>
    <w:rsid w:val="00AA3219"/>
    <w:rsid w:val="00AD1D1A"/>
    <w:rsid w:val="00AF5BC2"/>
    <w:rsid w:val="00B01776"/>
    <w:rsid w:val="00B14B24"/>
    <w:rsid w:val="00B37065"/>
    <w:rsid w:val="00B45E85"/>
    <w:rsid w:val="00B46C3C"/>
    <w:rsid w:val="00B5259B"/>
    <w:rsid w:val="00B54E21"/>
    <w:rsid w:val="00B66B5F"/>
    <w:rsid w:val="00B720FD"/>
    <w:rsid w:val="00B76F75"/>
    <w:rsid w:val="00B83CC2"/>
    <w:rsid w:val="00BD3FAD"/>
    <w:rsid w:val="00BE1323"/>
    <w:rsid w:val="00BE6E02"/>
    <w:rsid w:val="00C217FE"/>
    <w:rsid w:val="00C22FF6"/>
    <w:rsid w:val="00C50A85"/>
    <w:rsid w:val="00C644D2"/>
    <w:rsid w:val="00C95A36"/>
    <w:rsid w:val="00CA2A71"/>
    <w:rsid w:val="00CB11F6"/>
    <w:rsid w:val="00CC2612"/>
    <w:rsid w:val="00CD63E4"/>
    <w:rsid w:val="00CF38E4"/>
    <w:rsid w:val="00D35D4E"/>
    <w:rsid w:val="00D71ABA"/>
    <w:rsid w:val="00D76151"/>
    <w:rsid w:val="00DE3185"/>
    <w:rsid w:val="00DE6F6C"/>
    <w:rsid w:val="00E97A62"/>
    <w:rsid w:val="00EA6DAC"/>
    <w:rsid w:val="00EB21CB"/>
    <w:rsid w:val="00EC4ED8"/>
    <w:rsid w:val="00EC5E6F"/>
    <w:rsid w:val="00F53734"/>
    <w:rsid w:val="00F75F5E"/>
    <w:rsid w:val="00FD7340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B2F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69"/>
    <w:pPr>
      <w:ind w:left="720"/>
      <w:contextualSpacing/>
    </w:pPr>
  </w:style>
  <w:style w:type="paragraph" w:styleId="NoSpacing">
    <w:name w:val="No Spacing"/>
    <w:uiPriority w:val="1"/>
    <w:qFormat/>
    <w:rsid w:val="00562C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69"/>
    <w:pPr>
      <w:ind w:left="720"/>
      <w:contextualSpacing/>
    </w:pPr>
  </w:style>
  <w:style w:type="paragraph" w:styleId="NoSpacing">
    <w:name w:val="No Spacing"/>
    <w:uiPriority w:val="1"/>
    <w:qFormat/>
    <w:rsid w:val="0056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116</cp:revision>
  <dcterms:created xsi:type="dcterms:W3CDTF">2015-03-04T11:31:00Z</dcterms:created>
  <dcterms:modified xsi:type="dcterms:W3CDTF">2015-04-14T07:18:00Z</dcterms:modified>
</cp:coreProperties>
</file>