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F7AA2" w14:textId="77777777" w:rsidR="00701169" w:rsidRDefault="00065DF9">
      <w:r>
        <w:t>Comment faire relancer une économie</w:t>
      </w:r>
    </w:p>
    <w:p w14:paraId="44508652" w14:textId="77777777" w:rsidR="00065DF9" w:rsidRDefault="00065DF9"/>
    <w:p w14:paraId="2E06985B" w14:textId="4B792EC7" w:rsidR="00565362" w:rsidRDefault="00565362">
      <w:r>
        <w:t>Introduction</w:t>
      </w:r>
    </w:p>
    <w:p w14:paraId="4E0FB3FF" w14:textId="77777777" w:rsidR="00565362" w:rsidRDefault="00565362"/>
    <w:p w14:paraId="03046CC7" w14:textId="27654555" w:rsidR="00565362" w:rsidRDefault="00565362">
      <w:r>
        <w:t>Durant la crise de 1930 les pays n’étaient pas préparés et certains pays non pas sue comment gérer.</w:t>
      </w:r>
    </w:p>
    <w:p w14:paraId="3CC6883C" w14:textId="77777777" w:rsidR="00565362" w:rsidRDefault="00565362">
      <w:bookmarkStart w:id="0" w:name="_GoBack"/>
      <w:bookmarkEnd w:id="0"/>
    </w:p>
    <w:p w14:paraId="7321A385" w14:textId="003FC1E3" w:rsidR="00565362" w:rsidRDefault="00565362">
      <w:r>
        <w:t xml:space="preserve">I. </w:t>
      </w:r>
    </w:p>
    <w:p w14:paraId="25A9DAE8" w14:textId="77777777" w:rsidR="00565362" w:rsidRDefault="00565362"/>
    <w:p w14:paraId="6C8B16C1" w14:textId="04D976A9" w:rsidR="00565362" w:rsidRDefault="00565362">
      <w:r>
        <w:t>II.</w:t>
      </w:r>
    </w:p>
    <w:sectPr w:rsidR="00565362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F9"/>
    <w:rsid w:val="00065DF9"/>
    <w:rsid w:val="00565362"/>
    <w:rsid w:val="0070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CAA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coyla juan</cp:lastModifiedBy>
  <cp:revision>3</cp:revision>
  <dcterms:created xsi:type="dcterms:W3CDTF">2015-01-21T08:21:00Z</dcterms:created>
  <dcterms:modified xsi:type="dcterms:W3CDTF">2015-01-21T09:19:00Z</dcterms:modified>
</cp:coreProperties>
</file>