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52FC" w:rsidRDefault="006552FC" w:rsidP="006552FC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ПЕРЕЧЕНЬ   ДОКУМЕНТОВ,</w:t>
      </w:r>
    </w:p>
    <w:p w:rsidR="006552FC" w:rsidRDefault="006552FC" w:rsidP="006552FC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предоставляемых клиентами, представителями клиента для приема на обслуживание</w:t>
      </w:r>
    </w:p>
    <w:p w:rsidR="006552FC" w:rsidRDefault="006552FC" w:rsidP="006552FC">
      <w:pPr>
        <w:jc w:val="right"/>
        <w:rPr>
          <w:sz w:val="22"/>
          <w:szCs w:val="22"/>
        </w:rPr>
      </w:pPr>
    </w:p>
    <w:p w:rsidR="006552FC" w:rsidRDefault="006552FC" w:rsidP="006552FC">
      <w:pPr>
        <w:tabs>
          <w:tab w:val="left" w:pos="851"/>
        </w:tabs>
        <w:ind w:firstLine="709"/>
        <w:jc w:val="both"/>
        <w:rPr>
          <w:sz w:val="22"/>
          <w:szCs w:val="22"/>
        </w:rPr>
      </w:pPr>
    </w:p>
    <w:p w:rsidR="006552FC" w:rsidRDefault="006552FC" w:rsidP="006552FC">
      <w:pPr>
        <w:pStyle w:val="a4"/>
        <w:numPr>
          <w:ilvl w:val="1"/>
          <w:numId w:val="1"/>
        </w:numPr>
        <w:adjustRightInd w:val="0"/>
        <w:ind w:left="284" w:hanging="284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Юридические лица, зарегистрированные в </w:t>
      </w:r>
      <w:r w:rsidR="00005B4A">
        <w:rPr>
          <w:b/>
          <w:sz w:val="22"/>
          <w:szCs w:val="22"/>
        </w:rPr>
        <w:t>Российской Федерации,</w:t>
      </w:r>
      <w:r>
        <w:rPr>
          <w:sz w:val="22"/>
          <w:szCs w:val="22"/>
        </w:rPr>
        <w:t xml:space="preserve"> предоставляют следующие документы (документы представляются в подлиннике либо в форме надлежащим образом заверенной копии (за исключением документов, удостоверяющих личность физических лиц), либо в виде простой копии с предъявлением оригинала):</w:t>
      </w:r>
    </w:p>
    <w:p w:rsidR="006552FC" w:rsidRDefault="006552FC" w:rsidP="006552FC">
      <w:pPr>
        <w:pStyle w:val="a4"/>
        <w:numPr>
          <w:ilvl w:val="0"/>
          <w:numId w:val="6"/>
        </w:numPr>
        <w:tabs>
          <w:tab w:val="left" w:pos="851"/>
        </w:tabs>
        <w:ind w:left="709"/>
        <w:jc w:val="both"/>
        <w:rPr>
          <w:sz w:val="22"/>
          <w:szCs w:val="22"/>
        </w:rPr>
      </w:pPr>
      <w:r>
        <w:rPr>
          <w:sz w:val="22"/>
          <w:szCs w:val="22"/>
        </w:rPr>
        <w:t>Устав в последней редакции.</w:t>
      </w:r>
    </w:p>
    <w:p w:rsidR="006552FC" w:rsidRDefault="006552FC" w:rsidP="006552FC">
      <w:pPr>
        <w:pStyle w:val="a4"/>
        <w:numPr>
          <w:ilvl w:val="0"/>
          <w:numId w:val="6"/>
        </w:numPr>
        <w:tabs>
          <w:tab w:val="left" w:pos="851"/>
        </w:tabs>
        <w:ind w:left="709"/>
        <w:jc w:val="both"/>
        <w:rPr>
          <w:sz w:val="22"/>
          <w:szCs w:val="22"/>
        </w:rPr>
      </w:pPr>
      <w:r>
        <w:rPr>
          <w:sz w:val="22"/>
          <w:szCs w:val="22"/>
        </w:rPr>
        <w:t>Свидетельство о государственной регистрации юридического лица (для лиц, зарегистрированных до 01.07.2002 г.) и Свидетельство о присвоении ОГРН.</w:t>
      </w:r>
    </w:p>
    <w:p w:rsidR="006552FC" w:rsidRDefault="006552FC" w:rsidP="006552FC">
      <w:pPr>
        <w:pStyle w:val="a4"/>
        <w:numPr>
          <w:ilvl w:val="0"/>
          <w:numId w:val="6"/>
        </w:numPr>
        <w:tabs>
          <w:tab w:val="left" w:pos="851"/>
        </w:tabs>
        <w:ind w:left="709"/>
        <w:jc w:val="both"/>
        <w:rPr>
          <w:sz w:val="22"/>
          <w:szCs w:val="22"/>
        </w:rPr>
      </w:pPr>
      <w:r>
        <w:rPr>
          <w:sz w:val="22"/>
          <w:szCs w:val="22"/>
        </w:rPr>
        <w:t>Для акционерных обществ – Список акционеров, заверенный руководителем организации и печатью организации (при ее наличии) либо Выписка из реестра акционеров, за исключением сведений о персональном составе акционеров юридического лица, владеющих менее чем 5% акций юридического лица. Указанный документ не предоставляется, если акции котируются на бирже.</w:t>
      </w:r>
    </w:p>
    <w:p w:rsidR="006552FC" w:rsidRDefault="006552FC" w:rsidP="006552FC">
      <w:pPr>
        <w:pStyle w:val="a4"/>
        <w:numPr>
          <w:ilvl w:val="0"/>
          <w:numId w:val="6"/>
        </w:numPr>
        <w:tabs>
          <w:tab w:val="left" w:pos="851"/>
        </w:tabs>
        <w:ind w:left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Документы, подтверждающие полномочия единоличного исполнительного органа (копия или выписка из решения единственного участника/протокола общего собрания участников о назначении руководителя организации, копия приказа о вступлении в должность).</w:t>
      </w:r>
    </w:p>
    <w:p w:rsidR="006552FC" w:rsidRDefault="006552FC" w:rsidP="006552FC">
      <w:pPr>
        <w:pStyle w:val="a4"/>
        <w:numPr>
          <w:ilvl w:val="0"/>
          <w:numId w:val="6"/>
        </w:numPr>
        <w:tabs>
          <w:tab w:val="left" w:pos="851"/>
        </w:tabs>
        <w:ind w:left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Документ, удостоверяющий личность представителя клиента; миграционную карту, документ, подтверждающий право иностранного гражданина или лица без гражданства на пребывание (проживание) в Российской Федерации.</w:t>
      </w:r>
    </w:p>
    <w:p w:rsidR="006552FC" w:rsidRDefault="006552FC" w:rsidP="006552FC">
      <w:pPr>
        <w:pStyle w:val="a4"/>
        <w:numPr>
          <w:ilvl w:val="0"/>
          <w:numId w:val="6"/>
        </w:numPr>
        <w:tabs>
          <w:tab w:val="left" w:pos="851"/>
        </w:tabs>
        <w:ind w:left="709"/>
        <w:jc w:val="both"/>
        <w:rPr>
          <w:sz w:val="22"/>
          <w:szCs w:val="22"/>
        </w:rPr>
      </w:pPr>
      <w:r>
        <w:rPr>
          <w:sz w:val="22"/>
          <w:szCs w:val="22"/>
        </w:rPr>
        <w:t>Доверенность на представителя клиента.</w:t>
      </w:r>
    </w:p>
    <w:p w:rsidR="006552FC" w:rsidRDefault="006552FC" w:rsidP="006552FC">
      <w:pPr>
        <w:pStyle w:val="a4"/>
        <w:numPr>
          <w:ilvl w:val="0"/>
          <w:numId w:val="6"/>
        </w:numPr>
        <w:tabs>
          <w:tab w:val="left" w:pos="851"/>
        </w:tabs>
        <w:ind w:left="709"/>
        <w:jc w:val="both"/>
        <w:rPr>
          <w:sz w:val="22"/>
          <w:szCs w:val="22"/>
        </w:rPr>
      </w:pPr>
      <w:r>
        <w:rPr>
          <w:sz w:val="22"/>
          <w:szCs w:val="22"/>
        </w:rPr>
        <w:t>Свидетельство о постановке юридического лица на учет в налоговом органе.</w:t>
      </w:r>
    </w:p>
    <w:p w:rsidR="006552FC" w:rsidRDefault="006552FC" w:rsidP="006552FC">
      <w:pPr>
        <w:pStyle w:val="a4"/>
        <w:numPr>
          <w:ilvl w:val="0"/>
          <w:numId w:val="6"/>
        </w:numPr>
        <w:tabs>
          <w:tab w:val="left" w:pos="851"/>
        </w:tabs>
        <w:ind w:left="709"/>
        <w:jc w:val="both"/>
        <w:rPr>
          <w:sz w:val="22"/>
          <w:szCs w:val="22"/>
        </w:rPr>
      </w:pPr>
      <w:r>
        <w:rPr>
          <w:sz w:val="22"/>
          <w:szCs w:val="22"/>
        </w:rPr>
        <w:t>Лицензия (лицензии) на право осуществления деятельности, подлежащей лицензированию.</w:t>
      </w:r>
    </w:p>
    <w:p w:rsidR="006552FC" w:rsidRDefault="006552FC" w:rsidP="006552FC">
      <w:pPr>
        <w:pStyle w:val="a4"/>
        <w:numPr>
          <w:ilvl w:val="0"/>
          <w:numId w:val="6"/>
        </w:numPr>
        <w:tabs>
          <w:tab w:val="left" w:pos="851"/>
        </w:tabs>
        <w:ind w:left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(документы) о финансовом положении:</w:t>
      </w:r>
    </w:p>
    <w:p w:rsidR="006552FC" w:rsidRDefault="006552FC" w:rsidP="006552FC">
      <w:pPr>
        <w:pStyle w:val="a4"/>
        <w:widowControl w:val="0"/>
        <w:numPr>
          <w:ilvl w:val="1"/>
          <w:numId w:val="3"/>
        </w:numPr>
        <w:adjustRightInd w:val="0"/>
        <w:ind w:left="993" w:hanging="284"/>
        <w:jc w:val="both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>копии годовой бухгалтерской отчетности (бухгалтерский баланс, отчет о финансовом результате),</w:t>
      </w:r>
    </w:p>
    <w:p w:rsidR="006552FC" w:rsidRDefault="006552FC" w:rsidP="006552FC">
      <w:pPr>
        <w:pStyle w:val="a4"/>
        <w:widowControl w:val="0"/>
        <w:numPr>
          <w:ilvl w:val="1"/>
          <w:numId w:val="3"/>
        </w:numPr>
        <w:adjustRightInd w:val="0"/>
        <w:ind w:left="993" w:hanging="284"/>
        <w:jc w:val="both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 xml:space="preserve">и (или) копии годовой (либо квартальной) налоговой декларации с отметками налогового органа об их принятии или без такой отметки с приложением либо копии квитанции об отправке заказного письма с описью вложения (при направлении по почте), либо копии подтверждения отправки на бумажных носителях (при передаче в электронном виде); </w:t>
      </w:r>
    </w:p>
    <w:p w:rsidR="006552FC" w:rsidRDefault="006552FC" w:rsidP="006552FC">
      <w:pPr>
        <w:pStyle w:val="a4"/>
        <w:widowControl w:val="0"/>
        <w:numPr>
          <w:ilvl w:val="1"/>
          <w:numId w:val="3"/>
        </w:numPr>
        <w:adjustRightInd w:val="0"/>
        <w:ind w:left="993" w:hanging="284"/>
        <w:jc w:val="both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 xml:space="preserve">и (или) копия аудиторского заключения на годовой отчет за прошедший год, в котором подтверждаются достоверность финансовой (бухгалтерской) отчетности и соответствие порядка ведения бухгалтерского учета законодательству Российской Федерации; </w:t>
      </w:r>
    </w:p>
    <w:p w:rsidR="006552FC" w:rsidRDefault="006552FC" w:rsidP="006552FC">
      <w:pPr>
        <w:pStyle w:val="a4"/>
        <w:widowControl w:val="0"/>
        <w:numPr>
          <w:ilvl w:val="1"/>
          <w:numId w:val="3"/>
        </w:numPr>
        <w:adjustRightInd w:val="0"/>
        <w:spacing w:after="60"/>
        <w:ind w:left="993" w:hanging="284"/>
        <w:jc w:val="both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 xml:space="preserve">и (или) справка об исполнении налогоплательщиком (плательщиком сборов, налоговым агентом) обязанности по уплате налогов, сборов, пеней, штрафов, выданная налоговым органом (за последний отчетный период). </w:t>
      </w:r>
    </w:p>
    <w:p w:rsidR="006552FC" w:rsidRDefault="006552FC" w:rsidP="006552FC">
      <w:pPr>
        <w:pStyle w:val="a4"/>
        <w:tabs>
          <w:tab w:val="left" w:pos="851"/>
        </w:tabs>
        <w:ind w:left="709"/>
        <w:jc w:val="both"/>
        <w:rPr>
          <w:sz w:val="22"/>
          <w:szCs w:val="22"/>
        </w:rPr>
      </w:pPr>
      <w:r>
        <w:rPr>
          <w:sz w:val="22"/>
          <w:szCs w:val="22"/>
        </w:rPr>
        <w:t>Требование о предоставлении документов о финансовом положении не распространяется на организации, у которых период деятельности не превышает 3 месяцев со дня регистрации.</w:t>
      </w:r>
    </w:p>
    <w:p w:rsidR="006552FC" w:rsidRDefault="006552FC" w:rsidP="006552FC">
      <w:pPr>
        <w:pStyle w:val="a4"/>
        <w:numPr>
          <w:ilvl w:val="0"/>
          <w:numId w:val="6"/>
        </w:numPr>
        <w:tabs>
          <w:tab w:val="left" w:pos="851"/>
        </w:tabs>
        <w:ind w:left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деловой репутации в произвольной письменной форме, при возможности их получения:</w:t>
      </w:r>
    </w:p>
    <w:p w:rsidR="006552FC" w:rsidRDefault="006552FC" w:rsidP="006552FC">
      <w:pPr>
        <w:pStyle w:val="a4"/>
        <w:widowControl w:val="0"/>
        <w:numPr>
          <w:ilvl w:val="1"/>
          <w:numId w:val="3"/>
        </w:numPr>
        <w:adjustRightInd w:val="0"/>
        <w:spacing w:after="60"/>
        <w:ind w:left="993" w:hanging="284"/>
        <w:jc w:val="both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 xml:space="preserve">отзывы о юридическом лице других клиентов Организации, имеющих с ним деловые отношения; </w:t>
      </w:r>
    </w:p>
    <w:p w:rsidR="006552FC" w:rsidRDefault="006552FC" w:rsidP="006552FC">
      <w:pPr>
        <w:pStyle w:val="a4"/>
        <w:widowControl w:val="0"/>
        <w:numPr>
          <w:ilvl w:val="1"/>
          <w:numId w:val="3"/>
        </w:numPr>
        <w:adjustRightInd w:val="0"/>
        <w:spacing w:after="60"/>
        <w:ind w:left="993" w:hanging="284"/>
        <w:jc w:val="both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 xml:space="preserve">и (или) отзывы от кредитных организаций и (или) </w:t>
      </w:r>
      <w:proofErr w:type="spellStart"/>
      <w:r>
        <w:rPr>
          <w:sz w:val="22"/>
          <w:szCs w:val="22"/>
          <w:lang w:eastAsia="en-US"/>
        </w:rPr>
        <w:t>некредитных</w:t>
      </w:r>
      <w:proofErr w:type="spellEnd"/>
      <w:r>
        <w:rPr>
          <w:sz w:val="22"/>
          <w:szCs w:val="22"/>
          <w:lang w:eastAsia="en-US"/>
        </w:rPr>
        <w:t xml:space="preserve"> финансовых организаций, в которых юридическое лицо находится (находилось) на обслуживании.</w:t>
      </w:r>
    </w:p>
    <w:p w:rsidR="006552FC" w:rsidRDefault="006552FC" w:rsidP="006552FC">
      <w:pPr>
        <w:pStyle w:val="a4"/>
        <w:tabs>
          <w:tab w:val="left" w:pos="851"/>
        </w:tabs>
        <w:spacing w:after="60"/>
        <w:ind w:left="709"/>
        <w:jc w:val="both"/>
        <w:rPr>
          <w:sz w:val="22"/>
          <w:szCs w:val="22"/>
        </w:rPr>
      </w:pPr>
      <w:r>
        <w:rPr>
          <w:sz w:val="22"/>
          <w:szCs w:val="22"/>
        </w:rPr>
        <w:t>Требование о предоставлении документов о деловой репутации не распространяется на организации, у которых период деятельности не превышает 3 месяцев со дня регистрации.</w:t>
      </w:r>
    </w:p>
    <w:p w:rsidR="006552FC" w:rsidRDefault="006552FC" w:rsidP="006552FC">
      <w:pPr>
        <w:pStyle w:val="a4"/>
        <w:numPr>
          <w:ilvl w:val="0"/>
          <w:numId w:val="6"/>
        </w:numPr>
        <w:tabs>
          <w:tab w:val="left" w:pos="851"/>
        </w:tabs>
        <w:ind w:left="709"/>
        <w:jc w:val="both"/>
        <w:rPr>
          <w:sz w:val="22"/>
          <w:szCs w:val="22"/>
        </w:rPr>
      </w:pPr>
      <w:r>
        <w:rPr>
          <w:sz w:val="22"/>
          <w:szCs w:val="22"/>
        </w:rPr>
        <w:t>Заполненная форма Анкеты юридического лица (Приложение 2), допустимо предоставление клиентом анкеты по собственному образцу</w:t>
      </w:r>
      <w:r w:rsidR="006A0858" w:rsidRPr="006A0858">
        <w:rPr>
          <w:sz w:val="22"/>
          <w:szCs w:val="22"/>
        </w:rPr>
        <w:t xml:space="preserve"> </w:t>
      </w:r>
      <w:r w:rsidR="006A0858">
        <w:rPr>
          <w:sz w:val="22"/>
          <w:szCs w:val="22"/>
        </w:rPr>
        <w:t>при условии ее аналогичного содержания.</w:t>
      </w:r>
    </w:p>
    <w:p w:rsidR="006552FC" w:rsidRDefault="006552FC" w:rsidP="006552FC">
      <w:pPr>
        <w:pStyle w:val="a4"/>
        <w:numPr>
          <w:ilvl w:val="0"/>
          <w:numId w:val="6"/>
        </w:numPr>
        <w:tabs>
          <w:tab w:val="left" w:pos="851"/>
        </w:tabs>
        <w:ind w:left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Сведения о </w:t>
      </w:r>
      <w:r w:rsidRPr="003B2D50">
        <w:rPr>
          <w:sz w:val="22"/>
          <w:szCs w:val="22"/>
        </w:rPr>
        <w:t>единолично</w:t>
      </w:r>
      <w:r>
        <w:rPr>
          <w:sz w:val="22"/>
          <w:szCs w:val="22"/>
        </w:rPr>
        <w:t>м исполнительном органе</w:t>
      </w:r>
      <w:r w:rsidR="000572D0">
        <w:rPr>
          <w:sz w:val="22"/>
          <w:szCs w:val="22"/>
        </w:rPr>
        <w:t>, а также о представителе юридического лица</w:t>
      </w:r>
      <w:r>
        <w:rPr>
          <w:sz w:val="22"/>
          <w:szCs w:val="22"/>
        </w:rPr>
        <w:t xml:space="preserve"> – по форме Ан</w:t>
      </w:r>
      <w:r w:rsidR="00E477A5">
        <w:rPr>
          <w:sz w:val="22"/>
          <w:szCs w:val="22"/>
        </w:rPr>
        <w:t>кеты физического, (Приложение 1</w:t>
      </w:r>
      <w:r>
        <w:rPr>
          <w:sz w:val="22"/>
          <w:szCs w:val="22"/>
        </w:rPr>
        <w:t>).</w:t>
      </w:r>
    </w:p>
    <w:p w:rsidR="006552FC" w:rsidRDefault="006552FC" w:rsidP="006552FC">
      <w:pPr>
        <w:pStyle w:val="a4"/>
        <w:numPr>
          <w:ilvl w:val="0"/>
          <w:numId w:val="6"/>
        </w:numPr>
        <w:tabs>
          <w:tab w:val="left" w:pos="851"/>
        </w:tabs>
        <w:ind w:left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Сведения о выгодоприобретателе – физическом, юридическом лице, иностранной структуре без образования юридического лица (при наличии выгодоприобретателя) – по </w:t>
      </w:r>
      <w:r>
        <w:rPr>
          <w:sz w:val="22"/>
          <w:szCs w:val="22"/>
        </w:rPr>
        <w:lastRenderedPageBreak/>
        <w:t>форме Анкеты физического, юридического лица, Анкеты выгодоприобретателя – иностранной структуре без образования юридического лица (Приложения</w:t>
      </w:r>
      <w:r w:rsidR="00E477A5">
        <w:rPr>
          <w:sz w:val="22"/>
          <w:szCs w:val="22"/>
        </w:rPr>
        <w:t xml:space="preserve"> 1, 2, </w:t>
      </w:r>
      <w:r>
        <w:rPr>
          <w:sz w:val="22"/>
          <w:szCs w:val="22"/>
        </w:rPr>
        <w:t>2б).</w:t>
      </w:r>
    </w:p>
    <w:p w:rsidR="006552FC" w:rsidRPr="005C4C08" w:rsidRDefault="006552FC" w:rsidP="006552FC">
      <w:pPr>
        <w:pStyle w:val="a4"/>
        <w:numPr>
          <w:ilvl w:val="0"/>
          <w:numId w:val="6"/>
        </w:numPr>
        <w:tabs>
          <w:tab w:val="left" w:pos="851"/>
        </w:tabs>
        <w:ind w:left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Сведения о </w:t>
      </w:r>
      <w:proofErr w:type="spellStart"/>
      <w:r>
        <w:rPr>
          <w:sz w:val="22"/>
          <w:szCs w:val="22"/>
        </w:rPr>
        <w:t>бенефициарных</w:t>
      </w:r>
      <w:proofErr w:type="spellEnd"/>
      <w:r>
        <w:rPr>
          <w:sz w:val="22"/>
          <w:szCs w:val="22"/>
        </w:rPr>
        <w:t xml:space="preserve"> владельцах – по форме Анкеты физического лица (Приложени</w:t>
      </w:r>
      <w:r w:rsidR="00BB1A34">
        <w:rPr>
          <w:sz w:val="22"/>
          <w:szCs w:val="22"/>
        </w:rPr>
        <w:t xml:space="preserve">е </w:t>
      </w:r>
      <w:r>
        <w:rPr>
          <w:sz w:val="22"/>
          <w:szCs w:val="22"/>
        </w:rPr>
        <w:t xml:space="preserve">1). </w:t>
      </w:r>
    </w:p>
    <w:p w:rsidR="006552FC" w:rsidRDefault="006552FC" w:rsidP="006552FC">
      <w:pPr>
        <w:pStyle w:val="a4"/>
        <w:tabs>
          <w:tab w:val="left" w:pos="851"/>
        </w:tabs>
        <w:ind w:left="709"/>
        <w:jc w:val="both"/>
        <w:rPr>
          <w:sz w:val="22"/>
          <w:szCs w:val="22"/>
        </w:rPr>
      </w:pPr>
      <w:bookmarkStart w:id="0" w:name="_GoBack"/>
      <w:bookmarkEnd w:id="0"/>
    </w:p>
    <w:sectPr w:rsidR="006552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A1BE4"/>
    <w:multiLevelType w:val="hybridMultilevel"/>
    <w:tmpl w:val="6B6A471C"/>
    <w:lvl w:ilvl="0" w:tplc="E24E7B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A4EC9FDA">
      <w:start w:val="1"/>
      <w:numFmt w:val="bullet"/>
      <w:lvlText w:val="–"/>
      <w:lvlJc w:val="left"/>
      <w:pPr>
        <w:ind w:left="1495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76945CB"/>
    <w:multiLevelType w:val="hybridMultilevel"/>
    <w:tmpl w:val="107E1684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>
      <w:start w:val="1"/>
      <w:numFmt w:val="lowerLetter"/>
      <w:lvlText w:val="%8."/>
      <w:lvlJc w:val="left"/>
      <w:pPr>
        <w:ind w:left="6469" w:hanging="360"/>
      </w:pPr>
    </w:lvl>
    <w:lvl w:ilvl="8" w:tplc="0409001B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19E23A58"/>
    <w:multiLevelType w:val="hybridMultilevel"/>
    <w:tmpl w:val="107E1684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>
      <w:start w:val="1"/>
      <w:numFmt w:val="lowerLetter"/>
      <w:lvlText w:val="%8."/>
      <w:lvlJc w:val="left"/>
      <w:pPr>
        <w:ind w:left="6469" w:hanging="360"/>
      </w:pPr>
    </w:lvl>
    <w:lvl w:ilvl="8" w:tplc="0409001B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1A24008F"/>
    <w:multiLevelType w:val="hybridMultilevel"/>
    <w:tmpl w:val="48D0B416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1">
      <w:start w:val="1"/>
      <w:numFmt w:val="decimal"/>
      <w:lvlText w:val="%3)"/>
      <w:lvlJc w:val="left"/>
      <w:pPr>
        <w:ind w:left="1429" w:hanging="36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>
      <w:start w:val="1"/>
      <w:numFmt w:val="lowerLetter"/>
      <w:lvlText w:val="%8."/>
      <w:lvlJc w:val="left"/>
      <w:pPr>
        <w:ind w:left="6469" w:hanging="360"/>
      </w:pPr>
    </w:lvl>
    <w:lvl w:ilvl="8" w:tplc="0409001B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1AD34387"/>
    <w:multiLevelType w:val="hybridMultilevel"/>
    <w:tmpl w:val="AD24AFBA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>
      <w:start w:val="1"/>
      <w:numFmt w:val="lowerLetter"/>
      <w:lvlText w:val="%8."/>
      <w:lvlJc w:val="left"/>
      <w:pPr>
        <w:ind w:left="6469" w:hanging="360"/>
      </w:pPr>
    </w:lvl>
    <w:lvl w:ilvl="8" w:tplc="0409001B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2D5136C4"/>
    <w:multiLevelType w:val="multilevel"/>
    <w:tmpl w:val="9344011C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6">
    <w:nsid w:val="4C2A1E34"/>
    <w:multiLevelType w:val="hybridMultilevel"/>
    <w:tmpl w:val="107E1684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>
      <w:start w:val="1"/>
      <w:numFmt w:val="lowerLetter"/>
      <w:lvlText w:val="%8."/>
      <w:lvlJc w:val="left"/>
      <w:pPr>
        <w:ind w:left="6469" w:hanging="360"/>
      </w:pPr>
    </w:lvl>
    <w:lvl w:ilvl="8" w:tplc="0409001B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5CBA0946"/>
    <w:multiLevelType w:val="hybridMultilevel"/>
    <w:tmpl w:val="49A0CDCA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0F">
      <w:start w:val="1"/>
      <w:numFmt w:val="decimal"/>
      <w:lvlText w:val="%2."/>
      <w:lvlJc w:val="left"/>
      <w:pPr>
        <w:ind w:left="2149" w:hanging="360"/>
      </w:pPr>
    </w:lvl>
    <w:lvl w:ilvl="2" w:tplc="5ACCAC9C">
      <w:start w:val="1"/>
      <w:numFmt w:val="decimal"/>
      <w:lvlText w:val="%3)"/>
      <w:lvlJc w:val="left"/>
      <w:pPr>
        <w:ind w:left="3049" w:hanging="36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>
      <w:start w:val="1"/>
      <w:numFmt w:val="lowerLetter"/>
      <w:lvlText w:val="%8."/>
      <w:lvlJc w:val="left"/>
      <w:pPr>
        <w:ind w:left="6469" w:hanging="360"/>
      </w:pPr>
    </w:lvl>
    <w:lvl w:ilvl="8" w:tplc="0409001B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52FC"/>
    <w:rsid w:val="00005B4A"/>
    <w:rsid w:val="000572D0"/>
    <w:rsid w:val="00166011"/>
    <w:rsid w:val="006552FC"/>
    <w:rsid w:val="006A0858"/>
    <w:rsid w:val="007F5BB1"/>
    <w:rsid w:val="00A4638D"/>
    <w:rsid w:val="00BB1A34"/>
    <w:rsid w:val="00E42FCA"/>
    <w:rsid w:val="00E477A5"/>
    <w:rsid w:val="00F6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52FC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Абзац списка Знак"/>
    <w:link w:val="a4"/>
    <w:uiPriority w:val="34"/>
    <w:locked/>
    <w:rsid w:val="006552FC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4">
    <w:name w:val="List Paragraph"/>
    <w:basedOn w:val="a"/>
    <w:link w:val="a3"/>
    <w:uiPriority w:val="34"/>
    <w:qFormat/>
    <w:rsid w:val="006552FC"/>
    <w:pPr>
      <w:ind w:left="720"/>
      <w:contextualSpacing/>
    </w:pPr>
  </w:style>
  <w:style w:type="paragraph" w:customStyle="1" w:styleId="ConsPlusNormal">
    <w:name w:val="ConsPlusNormal"/>
    <w:rsid w:val="006552FC"/>
    <w:pPr>
      <w:widowControl w:val="0"/>
      <w:suppressAutoHyphens/>
      <w:autoSpaceDE w:val="0"/>
      <w:spacing w:after="0" w:line="240" w:lineRule="auto"/>
      <w:ind w:firstLine="720"/>
    </w:pPr>
    <w:rPr>
      <w:rFonts w:ascii="Arial" w:eastAsia="SimSun" w:hAnsi="Arial" w:cs="Arial"/>
      <w:sz w:val="20"/>
      <w:szCs w:val="20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52FC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Абзац списка Знак"/>
    <w:link w:val="a4"/>
    <w:uiPriority w:val="34"/>
    <w:locked/>
    <w:rsid w:val="006552FC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4">
    <w:name w:val="List Paragraph"/>
    <w:basedOn w:val="a"/>
    <w:link w:val="a3"/>
    <w:uiPriority w:val="34"/>
    <w:qFormat/>
    <w:rsid w:val="006552FC"/>
    <w:pPr>
      <w:ind w:left="720"/>
      <w:contextualSpacing/>
    </w:pPr>
  </w:style>
  <w:style w:type="paragraph" w:customStyle="1" w:styleId="ConsPlusNormal">
    <w:name w:val="ConsPlusNormal"/>
    <w:rsid w:val="006552FC"/>
    <w:pPr>
      <w:widowControl w:val="0"/>
      <w:suppressAutoHyphens/>
      <w:autoSpaceDE w:val="0"/>
      <w:spacing w:after="0" w:line="240" w:lineRule="auto"/>
      <w:ind w:firstLine="720"/>
    </w:pPr>
    <w:rPr>
      <w:rFonts w:ascii="Arial" w:eastAsia="SimSun" w:hAnsi="Arial" w:cs="Arial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Reshetnikova</dc:creator>
  <cp:keywords/>
  <dc:description/>
  <cp:lastModifiedBy>Светлана Кухарь</cp:lastModifiedBy>
  <cp:revision>10</cp:revision>
  <dcterms:created xsi:type="dcterms:W3CDTF">2021-08-13T08:29:00Z</dcterms:created>
  <dcterms:modified xsi:type="dcterms:W3CDTF">2021-10-25T08:34:00Z</dcterms:modified>
</cp:coreProperties>
</file>