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E0B" w:rsidRPr="00AD2E0B" w:rsidRDefault="00AD2E0B" w:rsidP="00AD2E0B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 w:eastAsia="ru-RU"/>
        </w:rPr>
      </w:pPr>
      <w:r w:rsidRPr="00AD2E0B"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>Best practices Richard Siddeway Powershell in depth</w:t>
      </w:r>
    </w:p>
    <w:p w:rsidR="00AD2E0B" w:rsidRPr="00AD2E0B" w:rsidRDefault="00AD2E0B" w:rsidP="00AD2E0B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r w:rsidRPr="00AD2E0B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begin"/>
      </w:r>
      <w:r w:rsidRPr="00AD2E0B">
        <w:rPr>
          <w:rFonts w:ascii="Arial" w:eastAsia="Times New Roman" w:hAnsi="Arial" w:cs="Arial"/>
          <w:color w:val="5E6973"/>
          <w:sz w:val="20"/>
          <w:szCs w:val="20"/>
          <w:lang w:eastAsia="ru-RU"/>
        </w:rPr>
        <w:instrText xml:space="preserve"> HYPERLINK "https://habr.com/hub/powershell/" \o "Вы не подписаны на этот хаб" </w:instrText>
      </w:r>
      <w:r w:rsidRPr="00AD2E0B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separate"/>
      </w:r>
      <w:proofErr w:type="spellStart"/>
      <w:r w:rsidRPr="00AD2E0B">
        <w:rPr>
          <w:rFonts w:ascii="Arial" w:eastAsia="Times New Roman" w:hAnsi="Arial" w:cs="Arial"/>
          <w:color w:val="5E6973"/>
          <w:sz w:val="20"/>
          <w:szCs w:val="20"/>
          <w:u w:val="single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end"/>
      </w:r>
    </w:p>
    <w:p w:rsidR="00AD2E0B" w:rsidRPr="00AD2E0B" w:rsidRDefault="00AD2E0B" w:rsidP="00AD2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перевод</w:t>
      </w:r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Powershell in depth. </w:t>
      </w:r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глава</w:t>
      </w:r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40.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AD2E0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этой главе содержатся: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лучшее из практики для всех случаев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лучшее из практики для продвинутых скриптов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лучшее из практики для промышленного использования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Во всей этой книге давались полезные советы, практические трюки как облегчить ваши усилия, облегчить поддержку скриптов, ускорение исполнения, достижение большей гибкости. В этой главе мы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мы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собрали наши рекомендации и организовали для удобного использования. Лучшая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наша рекомендация это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использовать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каждый день. Приведенные ниже рекомендации не идут в порядке важности.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40.1 </w:t>
      </w:r>
      <w:proofErr w:type="spellStart"/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general</w:t>
      </w:r>
      <w:proofErr w:type="spellEnd"/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best</w:t>
      </w:r>
      <w:proofErr w:type="spellEnd"/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practices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эти рекомендации даны вам чтобы стать лучше в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Читайте справочную систему, она содержит массу полезной информации, в особенности примеры.</w:t>
      </w:r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Используя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3 сделайте задачу в планировщике для регулярного обновления справки</w:t>
      </w:r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Установите политику исполнения скриптов как минимум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RemoteSigned</w:t>
      </w:r>
      <w:proofErr w:type="spellEnd"/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Используйте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конвеер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спроектирован под использование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конвеером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вы будете кодировать в стиле старых скриптовых языков вы потеряете большую часть функциональности и создадите себе самому много работы.</w:t>
      </w:r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Давайте переменным осмысленные имена,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$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computer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лучше чем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$x</w:t>
      </w:r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Избегайте имен с пробелами или специальными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знаками например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${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computer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}</w:t>
      </w:r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Никогда не устанавливайте переменную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$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ErrorActionPreference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(или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$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VerbosePreference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 любую другую «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preference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переменную) глобально в оболочке, скрипте или функции. Вместо этого используйте параметры, такие как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-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ErrorAction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или для функции параметр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-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Verbose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для установки параметра в том месте где требуется.</w:t>
      </w:r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Избегайте применять перебор коллекций — использование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ForEach-Object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ForEach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кроме тех случаев, когда нет больше способа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 другому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достичь цели. (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любит конструкций типа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Используйте в основном одинарные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ковычки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если вам не нужно делать подстановку переменной или вычислять выражения внутри строки. Если вы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работаетет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SQL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запросами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 помните что одинарные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ковычки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используются им для строк и вам нужно специально делать изоляцию или применять двойные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ковычки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Замена строк, или мультипликация намного проще чем конкатенация строк.</w:t>
      </w:r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Используйте встроенные константы,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понимает KB, MB, GB, TB и PB (встроенные переменные)</w:t>
      </w:r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Избегайте использования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нативных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.NET классов и методов, за исключением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случаев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когда нет другой альтернативы</w:t>
      </w:r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Будте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осторожны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кодом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скачиваемым с интернета, всегда дважды проверяйте что код делает. Ваша среда может быть другой чем среда автора и может вызвать в вашей среде много проблем.</w:t>
      </w:r>
    </w:p>
    <w:p w:rsidR="00AD2E0B" w:rsidRPr="00AD2E0B" w:rsidRDefault="00AD2E0B" w:rsidP="00AD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Фильтруй рано, форматируй поздно! Делай выборку данных как можно раньше сокращая их объем, но форматируй данные как можно позже, лучше всего непосредственно перед выводом на дисплей.</w:t>
      </w:r>
    </w:p>
    <w:p w:rsidR="00AD2E0B" w:rsidRPr="00AD2E0B" w:rsidRDefault="00AD2E0B" w:rsidP="00AD2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40.2 лучшее из практики для продвинутых скриптов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Эти рекомендации созданы для написания лучших скриптов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Указывай явно тип переменной, пиши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[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string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]$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logfile</w:t>
      </w:r>
      <w:proofErr w:type="spellEnd"/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Присваивай переменным явное значение после создания, если эта переменная в этом скопе. (проще — инициализируй всегда)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Давай имена функциям и потокам в стиле </w:t>
      </w:r>
      <w:proofErr w:type="spellStart"/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гагол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-действие например</w:t>
      </w:r>
      <w:proofErr w:type="gram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Get-DiskInfo</w:t>
      </w:r>
      <w:proofErr w:type="spellEnd"/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Когда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скрипт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выполняющий задачу начинает использоваться до того как будет оформлен в виде отдельной функции, давайте файлу скрипта имя в стиле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командлетов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например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Set-UserAttributes.ps1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Давая имя функции или скрипту в виде глагол-существительное добавь две или три буквы префикса к существительному. Обычно это сокращение от названия вашей организации.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компании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«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great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things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»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это может быть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GT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тогда имя функции могло бы выглядеть как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Get-GTUserInfo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 скрипт мог бы называться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Set-GTUserInfo.ps1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вы создаете приватные (не экспортируемые) переменные в модуле,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дайвайте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этим переменным отчетливые имена. Множество разработчики используют знак подчеркивания чтобы выделить эти имена,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$_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private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$_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counter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Когда определяешь параметры скрипта или функции, используй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имена параметра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совпадающие с именами параметров стандартных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командлетов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исполняющих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теже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функции.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имя параметра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-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Computername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предпочтительнее чем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-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host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-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machines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,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т.к. является стандартным для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командлетов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Вы всегда можете определить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алиас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если вам так нравится.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Избегай использовать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Write-Host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кроме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случаев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когда нужно вывести сообщение именно на экран. Если вы используете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Write-Host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используйте выделение цветом или выделение цветом заднего фона так ваше сообщение будет выделено на экране.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Используйте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[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CmdletBinding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] 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ваших скриптах и функциях чтобы использовать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verbose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debugging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продвинутый функционал.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ваша функция производит изменения в системе, добавьте поддержку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-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WhatIf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-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Confirm</w:t>
      </w:r>
      <w:proofErr w:type="spellEnd"/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Используйте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Write-Verbose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вывода прогресса исполнения, чтобы можно было использовать этот параметр для отслеживания в каком месте идет выполнение вашей функции, или чем она занимается в сейчас.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Используйте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Write-Debug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вывода сообщений необходимых для более успешной отладки, помните, что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Write-Debug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останавливает исполнение скрипта и дает возможность приостановить его работу.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Помните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Write-Warning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существует для тех случаев когда вам нужно вывести информационное сообщение на экран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Скрипты и функции должны производить один, и только один тип данных на </w:t>
      </w:r>
      <w:proofErr w:type="spellStart"/>
      <w:proofErr w:type="gramStart"/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выходе.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Обычно</w:t>
      </w:r>
      <w:proofErr w:type="spellEnd"/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объект и он может быть специально сконструированным видом объекта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объединияющим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себе свойства множества разных объектов.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Всегда пишите справку для ваших скриптов и функций, даже если это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справка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основанная на комментариях. XML справка обычно используется если вам нужно делать справку на разных языках.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Избегайте изменять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алиасы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переменные, и другие элементы другой области видимости чем ваша область. (заумно получилось. проще — не меняйте ничего в других скопах, всячески избегайте этого иначе получите код плохо поддающийся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рефакторингу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отладке)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Разделяйте задачу на четкие, небольшие куски по своей функциональности и выделите каждый в виде функции.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Пример, скрипт выполняющий 10 разных вещей должен быть разбит на 10 разных функций, и скрипт должен делать вызовы этих функций в нужной последовательности.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Подписывате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примеры кода что вы планируете распространять вместе со скриптом своим сертификатом, если вы планируете выкладывать это в паблик. Да это требует наличия у вас сертификата для подписи кода, для этого придется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гдето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его получить. Но это хороший способ для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паблика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проверить что ваш код не был подправлен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кем либо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Избегайте использовать венгерскую нотацию в именах переменных. Соглашения типа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$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strName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$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intCounter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устарели и не имеют смысла. (проще — не используй именование из старой школы, называй просто. В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нет типов как таковых, нет нужды в венгерской нотации)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Используйте отступы для блоков кода таких как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{ ваш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 здесь } в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контрукциях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ваш код станет читаемым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Используйте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Write-Verbose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Write-Debug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тому подобные вставки для документирования скриптов и функций, используйте эти конструкции вместо вставки комментариев для этих же целей.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скриптах, функциях или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workflow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избегайте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алиасов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(за исключением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общепринятых например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Dir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и сокращений имен параметров. Пишите полностью имена параметров и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командлетов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лучшего понимания и читаемости.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Избегайте использования символа переноса (`) в конце строки для переноса остальной части на другую строчку. Вместо этого прерывайте строку в «естественном» месте. Делайте перенос строки после любого из следующих символов </w:t>
      </w:r>
      <w:proofErr w:type="gram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 {,;</w:t>
      </w:r>
      <w:proofErr w:type="gram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| 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эти символы разрешают продолжить текущую строчку с новой строки.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вы используете прокси функции,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убедитесь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вы опубликовали ее в вашем модуле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Используйте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Test-Path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проверяйте им существование папки и файлов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Try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..</w:t>
      </w:r>
      <w:proofErr w:type="spellStart"/>
      <w:proofErr w:type="gram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Catch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...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Finally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должны быть использованы везде где исключение может вызвать проблемы исполнения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Храните код логически простым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избегайте двойного отрицания в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if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выражении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Не используйте блокнот как редактор скриптов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за исключением совсем простых действий. Используйте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ISE. Блокнот подходит для быстрого просмотра кода небольших скриптов, т.к. блокнот является редактором по умолчанию</w:t>
      </w:r>
    </w:p>
    <w:p w:rsidR="00AD2E0B" w:rsidRPr="00AD2E0B" w:rsidRDefault="00AD2E0B" w:rsidP="00AD2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lastRenderedPageBreak/>
        <w:t xml:space="preserve">Избегайте использовать слово 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Return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</w:t>
      </w:r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Вместо этого </w:t>
      </w:r>
      <w:proofErr w:type="gramStart"/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думайте</w:t>
      </w:r>
      <w:proofErr w:type="gramEnd"/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как передаются объекты по </w:t>
      </w:r>
      <w:proofErr w:type="spellStart"/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конвееру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(есть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специальная глава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описывающая как правильно нужно передавать параметры. Настолько специфичная вещь для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пошика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заслуживает отдельной статьи)</w:t>
      </w:r>
    </w:p>
    <w:p w:rsidR="00AD2E0B" w:rsidRPr="00AD2E0B" w:rsidRDefault="00AD2E0B" w:rsidP="00AD2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D2E0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40.3 лучшее из практики для промышленного использования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Эти рекомендации составлены для лучшего использования в промышленной среде.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Используйте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груповые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политики для распространения настроек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remoting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политики исполнения скриптов</w:t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Используйте удаленное подключение и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CIM сессии 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доступа если удаленных машин больше чем одна.</w:t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Используйте задачи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jobs</w:t>
      </w:r>
      <w:proofErr w:type="spellEnd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если вам нужно исполнить долгие операции</w:t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Используйте </w:t>
      </w:r>
      <w:proofErr w:type="spellStart"/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workflows</w:t>
      </w:r>
      <w:proofErr w:type="spellEnd"/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когда вам нужны скрипты умеющие пережить перезагрузку, прерывание или параллельные вычисления</w:t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Храните скрипты в системе контроля версий, у вас будет резервная копия и вы сможете вернуться к старой версии при необходимости.</w:t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Ограничивайте доступ к вашим скриптам, только для тех кому они нужны.</w:t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Используйте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Test-Connection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для проверки доступности удаленной машины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 того как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начнете работать с ней. (проще — проверяй доступность хоста всегда)</w:t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Убедитесь в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том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remoting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включен на ваших серверах.</w:t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Кредиталы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должны быть заданы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 того как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будут использованы, не создавайте их в коде, особенно если вам нужно больше чем один. (проще — не генерируй и не храни пароли в скриптах, запрашивай их перед использованием)</w:t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Используйте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DCOM WS-MAN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CIM сессий 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это возможно.</w:t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Разработайте стандартизированные шаблоны скриптов, особенно если скрипты пишет команда администраторов.</w:t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Установите политику исполнения </w:t>
      </w:r>
      <w:proofErr w:type="spellStart"/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AllSigned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используйте подпись кода сертификатом из вашего PKI (попозже сделаю отдельный перевод главы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Security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debate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Создайте общедоступный скрипт и определите в нем общие функции,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алиасы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переменные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которые могут понадобится вашей команде. Храните этот скрипт в общедоступном месте, 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доступном по UNC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затем добавьте ее в ваш профиль.</w:t>
      </w:r>
    </w:p>
    <w:p w:rsidR="00AD2E0B" w:rsidRPr="00AD2E0B" w:rsidRDefault="00AD2E0B" w:rsidP="00AD2E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Мы </w:t>
      </w:r>
      <w:proofErr w:type="gram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надеемся</w:t>
      </w:r>
      <w:proofErr w:type="gram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это понятно без слов.</w:t>
      </w:r>
      <w:r w:rsidRPr="00AD2E0B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Тестируйте все в тестовой среде</w:t>
      </w:r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С современными возможностями виртуализации стало просто делать проверки. Вам не понадобится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какоето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особенно дорогое оборудование, вы можете начать с бесплатного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VirtualBox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установить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триальную</w:t>
      </w:r>
      <w:proofErr w:type="spellEnd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версию продукта от </w:t>
      </w:r>
      <w:proofErr w:type="spellStart"/>
      <w:r w:rsidRPr="00AD2E0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Microsoft</w:t>
      </w:r>
      <w:proofErr w:type="spellEnd"/>
    </w:p>
    <w:p w:rsidR="00B0006E" w:rsidRPr="00AD2E0B" w:rsidRDefault="00AD2E0B">
      <w:bookmarkStart w:id="1" w:name="_GoBack"/>
      <w:bookmarkEnd w:id="1"/>
    </w:p>
    <w:sectPr w:rsidR="00B0006E" w:rsidRPr="00AD2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F4826"/>
    <w:multiLevelType w:val="multilevel"/>
    <w:tmpl w:val="27B6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E6AE2"/>
    <w:multiLevelType w:val="multilevel"/>
    <w:tmpl w:val="811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7E095A"/>
    <w:multiLevelType w:val="multilevel"/>
    <w:tmpl w:val="D02E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C66F36"/>
    <w:multiLevelType w:val="multilevel"/>
    <w:tmpl w:val="771A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0B"/>
    <w:rsid w:val="00AD2E0B"/>
    <w:rsid w:val="00AE50C2"/>
    <w:rsid w:val="00C6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EADC8-93A0-4753-8F54-B6668961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2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E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AD2E0B"/>
  </w:style>
  <w:style w:type="character" w:styleId="a3">
    <w:name w:val="Hyperlink"/>
    <w:basedOn w:val="a0"/>
    <w:uiPriority w:val="99"/>
    <w:semiHidden/>
    <w:unhideWhenUsed/>
    <w:rsid w:val="00AD2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70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3128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Naumov, Andrey</dc:creator>
  <cp:keywords/>
  <dc:description/>
  <cp:lastModifiedBy>Naumov, Andrey</cp:lastModifiedBy>
  <cp:revision>1</cp:revision>
  <dcterms:created xsi:type="dcterms:W3CDTF">2018-06-04T14:40:00Z</dcterms:created>
  <dcterms:modified xsi:type="dcterms:W3CDTF">2018-06-04T14:40:00Z</dcterms:modified>
</cp:coreProperties>
</file>