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073" w:rsidRPr="00C916F9" w:rsidRDefault="00E24073" w:rsidP="00C916F9">
      <w:pPr>
        <w:pStyle w:val="Title"/>
        <w:jc w:val="center"/>
        <w:rPr>
          <w:b/>
          <w:u w:val="single"/>
        </w:rPr>
      </w:pPr>
      <w:r w:rsidRPr="00C916F9">
        <w:rPr>
          <w:b/>
          <w:u w:val="single"/>
        </w:rPr>
        <w:t>Handwritten Text Recognition &amp; Context Autocomplete</w:t>
      </w:r>
    </w:p>
    <w:p w:rsidR="00D66DC1" w:rsidRPr="00D66DC1" w:rsidRDefault="00D66DC1" w:rsidP="00BA777E">
      <w:pPr>
        <w:pStyle w:val="Heading1"/>
        <w:numPr>
          <w:ilvl w:val="0"/>
          <w:numId w:val="11"/>
        </w:numPr>
        <w:rPr>
          <w:lang w:val="bg-BG"/>
        </w:rPr>
      </w:pPr>
      <w:r w:rsidRPr="00D66DC1">
        <w:rPr>
          <w:lang w:val="bg-BG"/>
        </w:rPr>
        <w:t>Увод</w:t>
      </w:r>
      <w:bookmarkStart w:id="0" w:name="_GoBack"/>
      <w:bookmarkEnd w:id="0"/>
    </w:p>
    <w:p w:rsidR="00D66DC1" w:rsidRPr="00D66DC1" w:rsidRDefault="00D66DC1">
      <w:pPr>
        <w:rPr>
          <w:lang w:val="bg-BG"/>
        </w:rPr>
      </w:pPr>
      <w:r>
        <w:rPr>
          <w:lang w:val="bg-BG"/>
        </w:rPr>
        <w:t xml:space="preserve">Писането на текст на ръка винаги е било най-естествено за човека. </w:t>
      </w:r>
      <w:r w:rsidR="0031509D">
        <w:rPr>
          <w:lang w:val="bg-BG"/>
        </w:rPr>
        <w:t>Всеки човек усвоява това умение от ранна възраст. Въпреки това изрисуването на всеки символ е сравнително по-бавно от писането на клавиатура. Съвременните софтуерни продукти предлагат опции като автоматичното довършване на думи (</w:t>
      </w:r>
      <w:r w:rsidR="0031509D">
        <w:t>autocomplete),</w:t>
      </w:r>
      <w:r w:rsidR="0031509D" w:rsidRPr="0031509D">
        <w:rPr>
          <w:lang w:val="bg-BG"/>
        </w:rPr>
        <w:t xml:space="preserve"> за да ускорят писането. </w:t>
      </w:r>
      <w:r w:rsidR="0031509D">
        <w:rPr>
          <w:lang w:val="bg-BG"/>
        </w:rPr>
        <w:t>От друга страна, когато комуникацията се осъществява чрез компютри, има затруднение при преработката на ръкописен текст до формат, разбираем за тях. Настоящият проект се опитва да улесни гореизложения сценарий като предоставя на човека възможността да изпраща съобщения изписани на ръка, но в същото време предоставя помощната функционалност за довършване на думите не само по синтактично, но и по семантично сходство.</w:t>
      </w:r>
    </w:p>
    <w:p w:rsidR="00D10FDE" w:rsidRPr="00D66DC1" w:rsidRDefault="00D10FDE" w:rsidP="00BA777E">
      <w:pPr>
        <w:pStyle w:val="Heading1"/>
        <w:numPr>
          <w:ilvl w:val="0"/>
          <w:numId w:val="11"/>
        </w:numPr>
        <w:rPr>
          <w:lang w:val="bg-BG"/>
        </w:rPr>
      </w:pPr>
      <w:r w:rsidRPr="00D66DC1">
        <w:rPr>
          <w:lang w:val="bg-BG"/>
        </w:rPr>
        <w:t>Общ преглед</w:t>
      </w:r>
    </w:p>
    <w:p w:rsidR="00467C18" w:rsidRDefault="00D01749">
      <w:pPr>
        <w:rPr>
          <w:lang w:val="bg-BG"/>
        </w:rPr>
      </w:pPr>
      <w:r>
        <w:rPr>
          <w:lang w:val="bg-BG"/>
        </w:rPr>
        <w:t>Уеб-приложението е п</w:t>
      </w:r>
      <w:r w:rsidR="00E24073">
        <w:rPr>
          <w:lang w:val="bg-BG"/>
        </w:rPr>
        <w:t xml:space="preserve">рототип на система за комуникация. Потребителят въвежда ръкописен текст в приложението, а алгоритъмът разпознава буквите и предлага автоматично довършване на следващата дума по смисъл. </w:t>
      </w:r>
      <w:r w:rsidR="00467C18">
        <w:rPr>
          <w:lang w:val="bg-BG"/>
        </w:rPr>
        <w:t>Цялостното приложение съдържа 2 оснвни модула:</w:t>
      </w:r>
    </w:p>
    <w:p w:rsidR="00D02E01" w:rsidRPr="00467C18" w:rsidRDefault="00467C18" w:rsidP="00467C18">
      <w:pPr>
        <w:pStyle w:val="ListParagraph"/>
        <w:numPr>
          <w:ilvl w:val="0"/>
          <w:numId w:val="1"/>
        </w:numPr>
        <w:rPr>
          <w:lang w:val="bg-BG"/>
        </w:rPr>
      </w:pPr>
      <w:r w:rsidRPr="00467C18">
        <w:rPr>
          <w:lang w:val="bg-BG"/>
        </w:rPr>
        <w:t>разпознаване на ръкописни букви – посредством невронни мрежи, еволюирани с генетичен алгоритъм;</w:t>
      </w:r>
    </w:p>
    <w:p w:rsidR="00467C18" w:rsidRPr="00467C18" w:rsidRDefault="00467C18" w:rsidP="00467C18">
      <w:pPr>
        <w:pStyle w:val="ListParagraph"/>
        <w:numPr>
          <w:ilvl w:val="0"/>
          <w:numId w:val="1"/>
        </w:numPr>
        <w:rPr>
          <w:lang w:val="bg-BG"/>
        </w:rPr>
      </w:pPr>
      <w:r w:rsidRPr="00467C18">
        <w:rPr>
          <w:lang w:val="bg-BG"/>
        </w:rPr>
        <w:t xml:space="preserve">семантичен (контекстен) </w:t>
      </w:r>
      <w:r>
        <w:t xml:space="preserve">autocomplete – </w:t>
      </w:r>
      <w:r w:rsidRPr="00467C18">
        <w:rPr>
          <w:lang w:val="bg-BG"/>
        </w:rPr>
        <w:t xml:space="preserve">посредством </w:t>
      </w:r>
      <w:r>
        <w:t xml:space="preserve">n-gram </w:t>
      </w:r>
      <w:r w:rsidRPr="00467C18">
        <w:rPr>
          <w:lang w:val="bg-BG"/>
        </w:rPr>
        <w:t>модел.</w:t>
      </w:r>
    </w:p>
    <w:p w:rsidR="00D02E01" w:rsidRDefault="00E24073">
      <w:pPr>
        <w:rPr>
          <w:lang w:val="bg-BG"/>
        </w:rPr>
      </w:pPr>
      <w:r>
        <w:rPr>
          <w:lang w:val="bg-BG"/>
        </w:rPr>
        <w:t>Системата е персонализирана и не предлага случайни думи от речника си</w:t>
      </w:r>
      <w:r w:rsidR="00D02E01">
        <w:rPr>
          <w:lang w:val="bg-BG"/>
        </w:rPr>
        <w:t>, а на базата на контекста, в който протича разговора – по-вероятни са думи, които отговарят на смисъла на написаното и езика на участниците в дискусията.</w:t>
      </w:r>
      <w:r w:rsidR="006A66B4">
        <w:t xml:space="preserve"> </w:t>
      </w:r>
      <w:r w:rsidR="006A66B4">
        <w:rPr>
          <w:lang w:val="bg-BG"/>
        </w:rPr>
        <w:t>При предоставянето от страна на потребителя на саморъчно съставен сет от тренировъчни данни (единични букви за разпознаване и текст за съставяне на контекст) се постига резултат, по-близък до индивидуалния човек.</w:t>
      </w:r>
    </w:p>
    <w:p w:rsidR="00D41407" w:rsidRPr="006A66B4" w:rsidRDefault="00D41407">
      <w:pPr>
        <w:rPr>
          <w:lang w:val="bg-BG"/>
        </w:rPr>
      </w:pPr>
      <w:r w:rsidRPr="00D41407">
        <w:rPr>
          <w:noProof/>
        </w:rPr>
        <w:lastRenderedPageBreak/>
        <w:drawing>
          <wp:inline distT="0" distB="0" distL="0" distR="0">
            <wp:extent cx="5943600" cy="3063806"/>
            <wp:effectExtent l="0" t="0" r="0" b="3810"/>
            <wp:docPr id="5" name="Picture 5" descr="C:\Users\Mihail Gospodinov\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hail Gospodinov\Desktop\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63806"/>
                    </a:xfrm>
                    <a:prstGeom prst="rect">
                      <a:avLst/>
                    </a:prstGeom>
                    <a:noFill/>
                    <a:ln>
                      <a:noFill/>
                    </a:ln>
                  </pic:spPr>
                </pic:pic>
              </a:graphicData>
            </a:graphic>
          </wp:inline>
        </w:drawing>
      </w:r>
    </w:p>
    <w:p w:rsidR="00D02E01" w:rsidRDefault="00D02E01">
      <w:pPr>
        <w:rPr>
          <w:lang w:val="bg-BG"/>
        </w:rPr>
      </w:pPr>
      <w:r>
        <w:rPr>
          <w:lang w:val="bg-BG"/>
        </w:rPr>
        <w:t>Интерфейсът, предоставен на потребителите, приема ръчно изписани букви върху интерактивния екран. Те биват разпознати</w:t>
      </w:r>
      <w:r w:rsidR="00467C18">
        <w:rPr>
          <w:lang w:val="bg-BG"/>
        </w:rPr>
        <w:t xml:space="preserve"> и резултатите се предават за последваща обработка на ниво думи и изрази.</w:t>
      </w:r>
    </w:p>
    <w:p w:rsidR="00B776F8" w:rsidRDefault="00B776F8">
      <w:r>
        <w:rPr>
          <w:lang w:val="bg-BG"/>
        </w:rPr>
        <w:t>Алгоритмите, реализиращи изкуствения интелект</w:t>
      </w:r>
      <w:r>
        <w:t>,</w:t>
      </w:r>
      <w:r>
        <w:rPr>
          <w:lang w:val="bg-BG"/>
        </w:rPr>
        <w:t xml:space="preserve"> са написани на </w:t>
      </w:r>
      <w:r>
        <w:t>C#.</w:t>
      </w:r>
    </w:p>
    <w:p w:rsidR="00A85A1D" w:rsidRPr="00D41407" w:rsidRDefault="00D41407">
      <w:pPr>
        <w:rPr>
          <w:lang w:val="bg-BG"/>
        </w:rPr>
      </w:pPr>
      <w:r>
        <w:rPr>
          <w:lang w:val="bg-BG"/>
        </w:rPr>
        <w:t xml:space="preserve">Системата се обучава от въведения от потребителите текст, като пълно преизчисляване на </w:t>
      </w:r>
      <w:r>
        <w:t xml:space="preserve">n-gram </w:t>
      </w:r>
      <w:r>
        <w:rPr>
          <w:lang w:val="bg-BG"/>
        </w:rPr>
        <w:t xml:space="preserve">вероятностите се прави веднъж дневно, иначе при получаване на нови данни се обновяват само локалните вероятности на даден </w:t>
      </w:r>
      <w:r>
        <w:t>gram</w:t>
      </w:r>
      <w:r>
        <w:rPr>
          <w:lang w:val="bg-BG"/>
        </w:rPr>
        <w:t>.</w:t>
      </w:r>
    </w:p>
    <w:p w:rsidR="00D66DC1" w:rsidRDefault="00D66DC1"/>
    <w:p w:rsidR="00D66DC1" w:rsidRDefault="00D66DC1" w:rsidP="00BA777E">
      <w:pPr>
        <w:pStyle w:val="Heading1"/>
        <w:numPr>
          <w:ilvl w:val="0"/>
          <w:numId w:val="11"/>
        </w:numPr>
        <w:rPr>
          <w:lang w:val="bg-BG"/>
        </w:rPr>
      </w:pPr>
      <w:r w:rsidRPr="00D66DC1">
        <w:rPr>
          <w:lang w:val="bg-BG"/>
        </w:rPr>
        <w:t>Проекти в изследваната област</w:t>
      </w:r>
    </w:p>
    <w:p w:rsidR="00BF7E6D" w:rsidRPr="00AD12B8" w:rsidRDefault="00D66DC1" w:rsidP="009B4054">
      <w:pPr>
        <w:rPr>
          <w:lang w:val="bg-BG"/>
        </w:rPr>
      </w:pPr>
      <w:r>
        <w:rPr>
          <w:lang w:val="bg-BG"/>
        </w:rPr>
        <w:t xml:space="preserve">Проектът е вдъхновен основно от продукта </w:t>
      </w:r>
      <w:proofErr w:type="spellStart"/>
      <w:r>
        <w:t>QuickType</w:t>
      </w:r>
      <w:proofErr w:type="spellEnd"/>
      <w:r>
        <w:rPr>
          <w:lang w:val="bg-BG"/>
        </w:rPr>
        <w:t xml:space="preserve"> на </w:t>
      </w:r>
      <w:r>
        <w:t xml:space="preserve">Apple. </w:t>
      </w:r>
      <w:r w:rsidR="00AD12B8">
        <w:rPr>
          <w:lang w:val="bg-BG"/>
        </w:rPr>
        <w:t>Идеята му е да помага за по-бързото писане на текстови съобщения и имейли от телефоните им. Той надгражда над предишния софтуер, който предлага думи само на базата на речниково съвпадение</w:t>
      </w:r>
      <w:r w:rsidR="009B4054">
        <w:rPr>
          <w:lang w:val="bg-BG"/>
        </w:rPr>
        <w:t>.</w:t>
      </w:r>
    </w:p>
    <w:p w:rsidR="006246AB" w:rsidRPr="00AD12B8" w:rsidRDefault="006246AB" w:rsidP="00D66DC1">
      <w:pPr>
        <w:rPr>
          <w:lang w:val="bg-BG"/>
        </w:rPr>
      </w:pPr>
      <w:r>
        <w:rPr>
          <w:lang w:val="bg-BG"/>
        </w:rPr>
        <w:t xml:space="preserve">За частта с разпознаването на текст са </w:t>
      </w:r>
      <w:r w:rsidR="00AD12B8">
        <w:rPr>
          <w:lang w:val="bg-BG"/>
        </w:rPr>
        <w:t>изследвани научните трудове на различни автори, които анализират прилагането на невронни мрежи в оптическото разпознаване на текст (</w:t>
      </w:r>
      <w:r w:rsidR="00AD12B8">
        <w:t xml:space="preserve">optical character recognition), </w:t>
      </w:r>
      <w:r w:rsidR="00AD12B8">
        <w:rPr>
          <w:lang w:val="bg-BG"/>
        </w:rPr>
        <w:t xml:space="preserve">както и използването на генетични алгоритми за намиране на възможно най-добрата мрежа, способна на това. Разгледани са способи за конвертиране на изображение до структура от данни, която може да бъде използвана като входящ сигнал за невронната мрежа – избрано е файлът да се преработва до булева матрица, която показва контура на символа. Изследвани са оптимални избори на кръстосване, мутация, терминация и други компоненти от генетичния алгоритъм. </w:t>
      </w:r>
      <w:r w:rsidR="00F40ECB">
        <w:rPr>
          <w:lang w:val="bg-BG"/>
        </w:rPr>
        <w:t>Експериментирано е с различни стойности на параметрите при тестването.</w:t>
      </w:r>
    </w:p>
    <w:p w:rsidR="00D66DC1" w:rsidRDefault="00D66DC1">
      <w:pPr>
        <w:rPr>
          <w:lang w:val="bg-BG"/>
        </w:rPr>
      </w:pPr>
      <w:r>
        <w:rPr>
          <w:lang w:val="bg-BG"/>
        </w:rPr>
        <w:br w:type="page"/>
      </w:r>
    </w:p>
    <w:p w:rsidR="00467C18" w:rsidRDefault="00467C18">
      <w:pPr>
        <w:rPr>
          <w:lang w:val="bg-BG"/>
        </w:rPr>
      </w:pPr>
    </w:p>
    <w:p w:rsidR="00D10FDE" w:rsidRPr="00D66DC1" w:rsidRDefault="00467C18" w:rsidP="00BA777E">
      <w:pPr>
        <w:pStyle w:val="Heading1"/>
        <w:numPr>
          <w:ilvl w:val="0"/>
          <w:numId w:val="11"/>
        </w:numPr>
        <w:rPr>
          <w:lang w:val="bg-BG"/>
        </w:rPr>
      </w:pPr>
      <w:r w:rsidRPr="00D66DC1">
        <w:rPr>
          <w:lang w:val="bg-BG"/>
        </w:rPr>
        <w:t xml:space="preserve">Разпознаване </w:t>
      </w:r>
      <w:r w:rsidR="00E442C3" w:rsidRPr="00D66DC1">
        <w:rPr>
          <w:lang w:val="bg-BG"/>
        </w:rPr>
        <w:t>Н</w:t>
      </w:r>
      <w:r w:rsidRPr="00D66DC1">
        <w:rPr>
          <w:lang w:val="bg-BG"/>
        </w:rPr>
        <w:t xml:space="preserve">а </w:t>
      </w:r>
      <w:r w:rsidR="00E442C3" w:rsidRPr="00D66DC1">
        <w:rPr>
          <w:lang w:val="bg-BG"/>
        </w:rPr>
        <w:t>Р</w:t>
      </w:r>
      <w:r w:rsidRPr="00D66DC1">
        <w:rPr>
          <w:lang w:val="bg-BG"/>
        </w:rPr>
        <w:t>ъкописни</w:t>
      </w:r>
      <w:r w:rsidR="00E442C3" w:rsidRPr="00D66DC1">
        <w:rPr>
          <w:lang w:val="bg-BG"/>
        </w:rPr>
        <w:t xml:space="preserve"> Б</w:t>
      </w:r>
      <w:r w:rsidR="00D01749" w:rsidRPr="00D66DC1">
        <w:rPr>
          <w:lang w:val="bg-BG"/>
        </w:rPr>
        <w:t>укви</w:t>
      </w:r>
    </w:p>
    <w:p w:rsidR="00D66DC1" w:rsidRPr="00D66DC1" w:rsidRDefault="00D66DC1" w:rsidP="00D66DC1">
      <w:pPr>
        <w:pStyle w:val="ListParagraph"/>
        <w:numPr>
          <w:ilvl w:val="0"/>
          <w:numId w:val="4"/>
        </w:numPr>
        <w:rPr>
          <w:vanish/>
          <w:lang w:val="bg-BG"/>
        </w:rPr>
      </w:pPr>
    </w:p>
    <w:p w:rsidR="00D66DC1" w:rsidRPr="00D66DC1" w:rsidRDefault="00D66DC1" w:rsidP="00D66DC1">
      <w:pPr>
        <w:pStyle w:val="ListParagraph"/>
        <w:numPr>
          <w:ilvl w:val="0"/>
          <w:numId w:val="4"/>
        </w:numPr>
        <w:rPr>
          <w:vanish/>
          <w:lang w:val="bg-BG"/>
        </w:rPr>
      </w:pPr>
    </w:p>
    <w:p w:rsidR="00D66DC1" w:rsidRPr="00D66DC1" w:rsidRDefault="00D66DC1" w:rsidP="00D66DC1">
      <w:pPr>
        <w:pStyle w:val="ListParagraph"/>
        <w:numPr>
          <w:ilvl w:val="0"/>
          <w:numId w:val="4"/>
        </w:numPr>
        <w:rPr>
          <w:vanish/>
          <w:lang w:val="bg-BG"/>
        </w:rPr>
      </w:pPr>
    </w:p>
    <w:p w:rsidR="00D66DC1" w:rsidRPr="00D66DC1" w:rsidRDefault="00D66DC1" w:rsidP="00D66DC1">
      <w:pPr>
        <w:pStyle w:val="ListParagraph"/>
        <w:numPr>
          <w:ilvl w:val="0"/>
          <w:numId w:val="4"/>
        </w:numPr>
        <w:rPr>
          <w:vanish/>
          <w:lang w:val="bg-BG"/>
        </w:rPr>
      </w:pPr>
    </w:p>
    <w:p w:rsidR="00BA777E" w:rsidRPr="00BA777E" w:rsidRDefault="00BA777E" w:rsidP="00BA777E">
      <w:pPr>
        <w:pStyle w:val="ListParagraph"/>
        <w:keepNext/>
        <w:keepLines/>
        <w:numPr>
          <w:ilvl w:val="0"/>
          <w:numId w:val="12"/>
        </w:numPr>
        <w:spacing w:before="80" w:after="0" w:line="240" w:lineRule="auto"/>
        <w:contextualSpacing w:val="0"/>
        <w:outlineLvl w:val="1"/>
        <w:rPr>
          <w:rFonts w:asciiTheme="majorHAnsi" w:eastAsiaTheme="majorEastAsia" w:hAnsiTheme="majorHAnsi" w:cstheme="majorBidi"/>
          <w:vanish/>
          <w:color w:val="404040" w:themeColor="text1" w:themeTint="BF"/>
          <w:sz w:val="28"/>
          <w:szCs w:val="28"/>
          <w:lang w:val="bg-BG"/>
        </w:rPr>
      </w:pPr>
    </w:p>
    <w:p w:rsidR="00BA777E" w:rsidRPr="00BA777E" w:rsidRDefault="00BA777E" w:rsidP="00BA777E">
      <w:pPr>
        <w:pStyle w:val="ListParagraph"/>
        <w:keepNext/>
        <w:keepLines/>
        <w:numPr>
          <w:ilvl w:val="0"/>
          <w:numId w:val="12"/>
        </w:numPr>
        <w:spacing w:before="80" w:after="0" w:line="240" w:lineRule="auto"/>
        <w:contextualSpacing w:val="0"/>
        <w:outlineLvl w:val="1"/>
        <w:rPr>
          <w:rFonts w:asciiTheme="majorHAnsi" w:eastAsiaTheme="majorEastAsia" w:hAnsiTheme="majorHAnsi" w:cstheme="majorBidi"/>
          <w:vanish/>
          <w:color w:val="404040" w:themeColor="text1" w:themeTint="BF"/>
          <w:sz w:val="28"/>
          <w:szCs w:val="28"/>
          <w:lang w:val="bg-BG"/>
        </w:rPr>
      </w:pPr>
    </w:p>
    <w:p w:rsidR="00BA777E" w:rsidRPr="00BA777E" w:rsidRDefault="00BA777E" w:rsidP="00BA777E">
      <w:pPr>
        <w:pStyle w:val="ListParagraph"/>
        <w:keepNext/>
        <w:keepLines/>
        <w:numPr>
          <w:ilvl w:val="0"/>
          <w:numId w:val="12"/>
        </w:numPr>
        <w:spacing w:before="80" w:after="0" w:line="240" w:lineRule="auto"/>
        <w:contextualSpacing w:val="0"/>
        <w:outlineLvl w:val="1"/>
        <w:rPr>
          <w:rFonts w:asciiTheme="majorHAnsi" w:eastAsiaTheme="majorEastAsia" w:hAnsiTheme="majorHAnsi" w:cstheme="majorBidi"/>
          <w:vanish/>
          <w:color w:val="404040" w:themeColor="text1" w:themeTint="BF"/>
          <w:sz w:val="28"/>
          <w:szCs w:val="28"/>
          <w:lang w:val="bg-BG"/>
        </w:rPr>
      </w:pPr>
    </w:p>
    <w:p w:rsidR="00BA777E" w:rsidRPr="00BA777E" w:rsidRDefault="00BA777E" w:rsidP="00BA777E">
      <w:pPr>
        <w:pStyle w:val="ListParagraph"/>
        <w:keepNext/>
        <w:keepLines/>
        <w:numPr>
          <w:ilvl w:val="0"/>
          <w:numId w:val="12"/>
        </w:numPr>
        <w:spacing w:before="80" w:after="0" w:line="240" w:lineRule="auto"/>
        <w:contextualSpacing w:val="0"/>
        <w:outlineLvl w:val="1"/>
        <w:rPr>
          <w:rFonts w:asciiTheme="majorHAnsi" w:eastAsiaTheme="majorEastAsia" w:hAnsiTheme="majorHAnsi" w:cstheme="majorBidi"/>
          <w:vanish/>
          <w:color w:val="404040" w:themeColor="text1" w:themeTint="BF"/>
          <w:sz w:val="28"/>
          <w:szCs w:val="28"/>
          <w:lang w:val="bg-BG"/>
        </w:rPr>
      </w:pPr>
    </w:p>
    <w:p w:rsidR="00D01749" w:rsidRPr="00D10FDE" w:rsidRDefault="00F85DD0" w:rsidP="00BA777E">
      <w:pPr>
        <w:pStyle w:val="Heading2"/>
        <w:numPr>
          <w:ilvl w:val="1"/>
          <w:numId w:val="12"/>
        </w:numPr>
        <w:rPr>
          <w:lang w:val="bg-BG"/>
        </w:rPr>
      </w:pPr>
      <w:r w:rsidRPr="00D10FDE">
        <w:rPr>
          <w:lang w:val="bg-BG"/>
        </w:rPr>
        <w:t>Архитектура на модула</w:t>
      </w:r>
    </w:p>
    <w:p w:rsidR="00F85DD0" w:rsidRDefault="00F85DD0">
      <w:pPr>
        <w:rPr>
          <w:lang w:val="bg-BG"/>
        </w:rPr>
      </w:pPr>
      <w:r>
        <w:rPr>
          <w:lang w:val="bg-BG"/>
        </w:rPr>
        <w:t>В подготвителната фаза по зададени параметри на компонентите се прилага генетичен алгоритъм за създаването на една най-добра невронна мрежа, която да се използва по време на потребителската сесия. Опционално, еволюцията може да бъде пусната няколко пъти и по този начин да се създаде цяло множество от невронни мрежи.</w:t>
      </w:r>
    </w:p>
    <w:p w:rsidR="00F85DD0" w:rsidRDefault="00F85DD0">
      <w:pPr>
        <w:rPr>
          <w:lang w:val="bg-BG"/>
        </w:rPr>
      </w:pPr>
      <w:r>
        <w:rPr>
          <w:lang w:val="bg-BG"/>
        </w:rPr>
        <w:t xml:space="preserve">По време на нормалната работа на модула постъпват заявки под формата на изображения от фронтенда. Те се конвертират до входни данни за невронните мрежи. Крайният отговор е средна стойност между всички решения, </w:t>
      </w:r>
      <w:r w:rsidR="006D66E3">
        <w:rPr>
          <w:lang w:val="bg-BG"/>
        </w:rPr>
        <w:t>излъчени</w:t>
      </w:r>
      <w:r>
        <w:rPr>
          <w:lang w:val="bg-BG"/>
        </w:rPr>
        <w:t xml:space="preserve"> от множеството невронни мрежи.</w:t>
      </w:r>
      <w:r w:rsidR="00A52C69">
        <w:rPr>
          <w:lang w:val="bg-BG"/>
        </w:rPr>
        <w:t xml:space="preserve"> Имаме ансамблова класификация.</w:t>
      </w:r>
    </w:p>
    <w:p w:rsidR="00FC3B15" w:rsidRDefault="00FC3B15">
      <w:pPr>
        <w:rPr>
          <w:lang w:val="bg-BG"/>
        </w:rPr>
      </w:pPr>
      <w:r>
        <w:rPr>
          <w:noProof/>
        </w:rPr>
        <w:drawing>
          <wp:inline distT="0" distB="0" distL="0" distR="0">
            <wp:extent cx="6424706" cy="409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png"/>
                    <pic:cNvPicPr/>
                  </pic:nvPicPr>
                  <pic:blipFill>
                    <a:blip r:embed="rId7">
                      <a:extLst>
                        <a:ext uri="{28A0092B-C50C-407E-A947-70E740481C1C}">
                          <a14:useLocalDpi xmlns:a14="http://schemas.microsoft.com/office/drawing/2010/main" val="0"/>
                        </a:ext>
                      </a:extLst>
                    </a:blip>
                    <a:stretch>
                      <a:fillRect/>
                    </a:stretch>
                  </pic:blipFill>
                  <pic:spPr>
                    <a:xfrm>
                      <a:off x="0" y="0"/>
                      <a:ext cx="6432570" cy="4100763"/>
                    </a:xfrm>
                    <a:prstGeom prst="rect">
                      <a:avLst/>
                    </a:prstGeom>
                  </pic:spPr>
                </pic:pic>
              </a:graphicData>
            </a:graphic>
          </wp:inline>
        </w:drawing>
      </w:r>
    </w:p>
    <w:p w:rsidR="00E442C3" w:rsidRPr="00D10FDE" w:rsidRDefault="00E442C3" w:rsidP="00BA777E">
      <w:pPr>
        <w:pStyle w:val="Heading2"/>
        <w:numPr>
          <w:ilvl w:val="1"/>
          <w:numId w:val="12"/>
        </w:numPr>
        <w:rPr>
          <w:lang w:val="bg-BG"/>
        </w:rPr>
      </w:pPr>
      <w:r w:rsidRPr="00D10FDE">
        <w:rPr>
          <w:lang w:val="bg-BG"/>
        </w:rPr>
        <w:t>Невронна мрежа</w:t>
      </w:r>
    </w:p>
    <w:p w:rsidR="00E442C3" w:rsidRDefault="00646BD7">
      <w:pPr>
        <w:rPr>
          <w:lang w:val="bg-BG"/>
        </w:rPr>
      </w:pPr>
      <w:r>
        <w:rPr>
          <w:lang w:val="bg-BG"/>
        </w:rPr>
        <w:t>Невронната мрежа се състои от 1 входен, 1 изходен и произволен брой скрити слоя. Входният слой е с големина</w:t>
      </w:r>
      <w:r w:rsidRPr="00646BD7">
        <w:rPr>
          <w:lang w:val="bg-BG"/>
        </w:rPr>
        <w:t>, равна на броя пиксели</w:t>
      </w:r>
      <w:r>
        <w:rPr>
          <w:lang w:val="bg-BG"/>
        </w:rPr>
        <w:t xml:space="preserve"> (широчина * височина)</w:t>
      </w:r>
      <w:r w:rsidRPr="00646BD7">
        <w:rPr>
          <w:lang w:val="bg-BG"/>
        </w:rPr>
        <w:t>,</w:t>
      </w:r>
      <w:r>
        <w:rPr>
          <w:lang w:val="bg-BG"/>
        </w:rPr>
        <w:t xml:space="preserve"> от които се състои входящото изображение. Изходният слой съдържа 26 неврона и така мрежата е способна да различава 26-те главни английски букви.</w:t>
      </w:r>
    </w:p>
    <w:p w:rsidR="007460E2" w:rsidRDefault="007460E2">
      <w:pPr>
        <w:rPr>
          <w:lang w:val="bg-BG"/>
        </w:rPr>
      </w:pPr>
      <w:r>
        <w:rPr>
          <w:lang w:val="bg-BG"/>
        </w:rPr>
        <w:t xml:space="preserve">Полученият от фронтенда </w:t>
      </w:r>
      <w:r>
        <w:t xml:space="preserve">PNG </w:t>
      </w:r>
      <w:r>
        <w:rPr>
          <w:lang w:val="bg-BG"/>
        </w:rPr>
        <w:t>файл съдържа 1 буква, изписана на ръка. Той се преработва, докато се получи булева матрица, чиито стойности служат за входни данни на мрежата. Изображението се изрязва – най-малкият квадрат, побиращ буквата. След това се конвертира до черно-бяла матрица – по-тъмните пиксели получават стойност 1, а по-светлите – 0.</w:t>
      </w:r>
    </w:p>
    <w:p w:rsidR="00E31130" w:rsidRDefault="00E31130">
      <w:pPr>
        <w:rPr>
          <w:lang w:val="bg-BG"/>
        </w:rPr>
      </w:pPr>
      <w:r>
        <w:rPr>
          <w:lang w:val="bg-BG"/>
        </w:rPr>
        <w:lastRenderedPageBreak/>
        <w:t>Самата мрежа работи по познатия начин</w:t>
      </w:r>
      <w:r w:rsidR="009A67EA">
        <w:rPr>
          <w:lang w:val="bg-BG"/>
        </w:rPr>
        <w:t xml:space="preserve"> – </w:t>
      </w:r>
      <w:r w:rsidR="009A67EA">
        <w:t>feed-forward</w:t>
      </w:r>
      <w:r>
        <w:rPr>
          <w:lang w:val="bg-BG"/>
        </w:rPr>
        <w:t xml:space="preserve">. Всеки неврон смята линейна комбинация на приетите сигнали (и допълнителен </w:t>
      </w:r>
      <w:r>
        <w:t>bias)</w:t>
      </w:r>
      <w:r>
        <w:rPr>
          <w:lang w:val="bg-BG"/>
        </w:rPr>
        <w:t>.</w:t>
      </w:r>
      <w:r w:rsidR="005B324F">
        <w:rPr>
          <w:lang w:val="bg-BG"/>
        </w:rPr>
        <w:t xml:space="preserve"> Коефициентите са стойности в интервала </w:t>
      </w:r>
      <w:r w:rsidR="005B324F">
        <w:t>[-1.0; 1.0]</w:t>
      </w:r>
      <w:r w:rsidR="005B324F">
        <w:rPr>
          <w:lang w:val="bg-BG"/>
        </w:rPr>
        <w:t xml:space="preserve"> по подразбиране, но промяна е възможна.</w:t>
      </w:r>
      <w:r>
        <w:rPr>
          <w:lang w:val="bg-BG"/>
        </w:rPr>
        <w:t xml:space="preserve"> Сумата се предава като аргумент на сигмоидната функция</w:t>
      </w:r>
      <w:r w:rsidR="009A67EA">
        <w:rPr>
          <w:lang w:val="bg-BG"/>
        </w:rPr>
        <w:t>, чийто резултат се излъчва като изходен сигнал. Има и реализирана функционалност за ъпдейт</w:t>
      </w:r>
      <w:r w:rsidR="005B324F">
        <w:rPr>
          <w:lang w:val="bg-BG"/>
        </w:rPr>
        <w:t xml:space="preserve"> на теглата</w:t>
      </w:r>
      <w:r w:rsidR="009A67EA">
        <w:rPr>
          <w:lang w:val="bg-BG"/>
        </w:rPr>
        <w:t xml:space="preserve"> – </w:t>
      </w:r>
      <w:r w:rsidR="00D63575">
        <w:t>back propagation</w:t>
      </w:r>
      <w:r w:rsidR="009A67EA">
        <w:t xml:space="preserve">, </w:t>
      </w:r>
      <w:r w:rsidR="009A67EA">
        <w:rPr>
          <w:lang w:val="bg-BG"/>
        </w:rPr>
        <w:t>но тя не се използва от приложението, тъй като мрежите се подобряват чрез еволюция.</w:t>
      </w:r>
    </w:p>
    <w:p w:rsidR="00FC3B15" w:rsidRDefault="00FC3B15">
      <w:pPr>
        <w:rPr>
          <w:lang w:val="bg-BG"/>
        </w:rPr>
      </w:pPr>
      <w:r>
        <w:rPr>
          <w:noProof/>
        </w:rPr>
        <w:drawing>
          <wp:inline distT="0" distB="0" distL="0" distR="0">
            <wp:extent cx="5715000" cy="2714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00px-ArtificialNeuronModel_english.png"/>
                    <pic:cNvPicPr/>
                  </pic:nvPicPr>
                  <pic:blipFill>
                    <a:blip r:embed="rId8">
                      <a:extLst>
                        <a:ext uri="{28A0092B-C50C-407E-A947-70E740481C1C}">
                          <a14:useLocalDpi xmlns:a14="http://schemas.microsoft.com/office/drawing/2010/main" val="0"/>
                        </a:ext>
                      </a:extLst>
                    </a:blip>
                    <a:stretch>
                      <a:fillRect/>
                    </a:stretch>
                  </pic:blipFill>
                  <pic:spPr>
                    <a:xfrm>
                      <a:off x="0" y="0"/>
                      <a:ext cx="5715000" cy="2714625"/>
                    </a:xfrm>
                    <a:prstGeom prst="rect">
                      <a:avLst/>
                    </a:prstGeom>
                  </pic:spPr>
                </pic:pic>
              </a:graphicData>
            </a:graphic>
          </wp:inline>
        </w:drawing>
      </w:r>
    </w:p>
    <w:p w:rsidR="009E5072" w:rsidRDefault="009903D8">
      <w:pPr>
        <w:rPr>
          <w:lang w:val="bg-BG"/>
        </w:rPr>
      </w:pPr>
      <w:r>
        <w:rPr>
          <w:lang w:val="bg-BG"/>
        </w:rPr>
        <w:t>Мрежите имат следните конфигурации:</w:t>
      </w:r>
    </w:p>
    <w:tbl>
      <w:tblPr>
        <w:tblStyle w:val="TableGrid"/>
        <w:tblW w:w="0" w:type="auto"/>
        <w:tblLook w:val="04A0" w:firstRow="1" w:lastRow="0" w:firstColumn="1" w:lastColumn="0" w:noHBand="0" w:noVBand="1"/>
      </w:tblPr>
      <w:tblGrid>
        <w:gridCol w:w="4675"/>
        <w:gridCol w:w="4675"/>
      </w:tblGrid>
      <w:tr w:rsidR="009903D8" w:rsidTr="009903D8">
        <w:tc>
          <w:tcPr>
            <w:tcW w:w="4675" w:type="dxa"/>
          </w:tcPr>
          <w:p w:rsidR="009903D8" w:rsidRPr="00FD1ABB" w:rsidRDefault="009903D8">
            <w:pPr>
              <w:rPr>
                <w:b/>
                <w:i/>
                <w:lang w:val="bg-BG"/>
              </w:rPr>
            </w:pPr>
            <w:r w:rsidRPr="00FD1ABB">
              <w:rPr>
                <w:b/>
                <w:i/>
                <w:lang w:val="bg-BG"/>
              </w:rPr>
              <w:t>Скрити слоеве</w:t>
            </w:r>
          </w:p>
        </w:tc>
        <w:tc>
          <w:tcPr>
            <w:tcW w:w="4675" w:type="dxa"/>
          </w:tcPr>
          <w:p w:rsidR="009903D8" w:rsidRDefault="009903D8">
            <w:pPr>
              <w:rPr>
                <w:lang w:val="bg-BG"/>
              </w:rPr>
            </w:pPr>
            <w:r>
              <w:rPr>
                <w:lang w:val="bg-BG"/>
              </w:rPr>
              <w:t>1 слой: 70 неврона</w:t>
            </w:r>
          </w:p>
        </w:tc>
      </w:tr>
      <w:tr w:rsidR="009903D8" w:rsidTr="009903D8">
        <w:tc>
          <w:tcPr>
            <w:tcW w:w="4675" w:type="dxa"/>
          </w:tcPr>
          <w:p w:rsidR="009903D8" w:rsidRPr="00FD1ABB" w:rsidRDefault="009903D8">
            <w:pPr>
              <w:rPr>
                <w:b/>
                <w:i/>
                <w:lang w:val="bg-BG"/>
              </w:rPr>
            </w:pPr>
            <w:r w:rsidRPr="00FD1ABB">
              <w:rPr>
                <w:b/>
                <w:i/>
                <w:lang w:val="bg-BG"/>
              </w:rPr>
              <w:t>Входящ слой</w:t>
            </w:r>
          </w:p>
        </w:tc>
        <w:tc>
          <w:tcPr>
            <w:tcW w:w="4675" w:type="dxa"/>
          </w:tcPr>
          <w:p w:rsidR="009903D8" w:rsidRPr="00A109AA" w:rsidRDefault="009903D8">
            <w:pPr>
              <w:rPr>
                <w:lang w:val="bg-BG"/>
              </w:rPr>
            </w:pPr>
            <w:r>
              <w:rPr>
                <w:lang w:val="bg-BG"/>
              </w:rPr>
              <w:t>100 неврона</w:t>
            </w:r>
            <w:r w:rsidR="00A109AA">
              <w:t xml:space="preserve"> (</w:t>
            </w:r>
            <w:r w:rsidR="00A109AA">
              <w:rPr>
                <w:lang w:val="bg-BG"/>
              </w:rPr>
              <w:t>всяко изображение се преобразува до 1</w:t>
            </w:r>
            <w:r w:rsidR="00A109AA">
              <w:t xml:space="preserve">0x10 </w:t>
            </w:r>
            <w:r w:rsidR="00A109AA">
              <w:rPr>
                <w:lang w:val="bg-BG"/>
              </w:rPr>
              <w:t>булева матрица)</w:t>
            </w:r>
          </w:p>
        </w:tc>
      </w:tr>
      <w:tr w:rsidR="009903D8" w:rsidTr="009903D8">
        <w:tc>
          <w:tcPr>
            <w:tcW w:w="4675" w:type="dxa"/>
          </w:tcPr>
          <w:p w:rsidR="009903D8" w:rsidRPr="00FD1ABB" w:rsidRDefault="009903D8">
            <w:pPr>
              <w:rPr>
                <w:b/>
                <w:i/>
                <w:lang w:val="bg-BG"/>
              </w:rPr>
            </w:pPr>
            <w:r w:rsidRPr="00FD1ABB">
              <w:rPr>
                <w:b/>
                <w:i/>
                <w:lang w:val="bg-BG"/>
              </w:rPr>
              <w:t>Изходен слой</w:t>
            </w:r>
          </w:p>
        </w:tc>
        <w:tc>
          <w:tcPr>
            <w:tcW w:w="4675" w:type="dxa"/>
          </w:tcPr>
          <w:p w:rsidR="009903D8" w:rsidRDefault="009903D8">
            <w:pPr>
              <w:rPr>
                <w:lang w:val="bg-BG"/>
              </w:rPr>
            </w:pPr>
            <w:r>
              <w:rPr>
                <w:lang w:val="bg-BG"/>
              </w:rPr>
              <w:t>26 неврона (по 1 за всяка главна английска буква)</w:t>
            </w:r>
          </w:p>
        </w:tc>
      </w:tr>
      <w:tr w:rsidR="009903D8" w:rsidTr="009903D8">
        <w:tc>
          <w:tcPr>
            <w:tcW w:w="4675" w:type="dxa"/>
          </w:tcPr>
          <w:p w:rsidR="009903D8" w:rsidRPr="00FD1ABB" w:rsidRDefault="009903D8">
            <w:pPr>
              <w:rPr>
                <w:b/>
                <w:i/>
                <w:lang w:val="bg-BG"/>
              </w:rPr>
            </w:pPr>
            <w:r w:rsidRPr="00FD1ABB">
              <w:rPr>
                <w:b/>
                <w:i/>
                <w:lang w:val="bg-BG"/>
              </w:rPr>
              <w:t>Начален интервал на теглата на ребрата</w:t>
            </w:r>
          </w:p>
        </w:tc>
        <w:tc>
          <w:tcPr>
            <w:tcW w:w="4675" w:type="dxa"/>
          </w:tcPr>
          <w:p w:rsidR="009903D8" w:rsidRDefault="009903D8">
            <w:pPr>
              <w:rPr>
                <w:lang w:val="bg-BG"/>
              </w:rPr>
            </w:pPr>
            <w:r>
              <w:t>[-1.0; 1.0]</w:t>
            </w:r>
          </w:p>
        </w:tc>
      </w:tr>
      <w:tr w:rsidR="009903D8" w:rsidTr="009903D8">
        <w:tc>
          <w:tcPr>
            <w:tcW w:w="4675" w:type="dxa"/>
          </w:tcPr>
          <w:p w:rsidR="009903D8" w:rsidRPr="00FD1ABB" w:rsidRDefault="009903D8">
            <w:pPr>
              <w:rPr>
                <w:b/>
                <w:i/>
                <w:lang w:val="bg-BG"/>
              </w:rPr>
            </w:pPr>
            <w:r w:rsidRPr="00FD1ABB">
              <w:rPr>
                <w:b/>
                <w:i/>
                <w:lang w:val="bg-BG"/>
              </w:rPr>
              <w:t>Брой невронни мрежи, участващи в 1 ансамбъл</w:t>
            </w:r>
          </w:p>
        </w:tc>
        <w:tc>
          <w:tcPr>
            <w:tcW w:w="4675" w:type="dxa"/>
          </w:tcPr>
          <w:p w:rsidR="009903D8" w:rsidRPr="009903D8" w:rsidRDefault="009903D8">
            <w:pPr>
              <w:rPr>
                <w:lang w:val="bg-BG"/>
              </w:rPr>
            </w:pPr>
            <w:r>
              <w:rPr>
                <w:lang w:val="bg-BG"/>
              </w:rPr>
              <w:t>3</w:t>
            </w:r>
          </w:p>
        </w:tc>
      </w:tr>
    </w:tbl>
    <w:p w:rsidR="009903D8" w:rsidRDefault="009903D8">
      <w:pPr>
        <w:rPr>
          <w:lang w:val="bg-BG"/>
        </w:rPr>
      </w:pPr>
    </w:p>
    <w:p w:rsidR="00FC3B15" w:rsidRPr="009A67EA" w:rsidRDefault="00FC3B15">
      <w:pPr>
        <w:rPr>
          <w:lang w:val="bg-BG"/>
        </w:rPr>
      </w:pPr>
      <w:r>
        <w:rPr>
          <w:noProof/>
        </w:rPr>
        <w:lastRenderedPageBreak/>
        <w:drawing>
          <wp:inline distT="0" distB="0" distL="0" distR="0">
            <wp:extent cx="6554922" cy="3533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ralNetwork - edited.png"/>
                    <pic:cNvPicPr/>
                  </pic:nvPicPr>
                  <pic:blipFill>
                    <a:blip r:embed="rId9">
                      <a:extLst>
                        <a:ext uri="{28A0092B-C50C-407E-A947-70E740481C1C}">
                          <a14:useLocalDpi xmlns:a14="http://schemas.microsoft.com/office/drawing/2010/main" val="0"/>
                        </a:ext>
                      </a:extLst>
                    </a:blip>
                    <a:stretch>
                      <a:fillRect/>
                    </a:stretch>
                  </pic:blipFill>
                  <pic:spPr>
                    <a:xfrm>
                      <a:off x="0" y="0"/>
                      <a:ext cx="6558819" cy="3535876"/>
                    </a:xfrm>
                    <a:prstGeom prst="rect">
                      <a:avLst/>
                    </a:prstGeom>
                  </pic:spPr>
                </pic:pic>
              </a:graphicData>
            </a:graphic>
          </wp:inline>
        </w:drawing>
      </w:r>
    </w:p>
    <w:p w:rsidR="00E442C3" w:rsidRPr="00D10FDE" w:rsidRDefault="00E442C3" w:rsidP="00BA777E">
      <w:pPr>
        <w:pStyle w:val="Heading2"/>
        <w:numPr>
          <w:ilvl w:val="1"/>
          <w:numId w:val="12"/>
        </w:numPr>
        <w:rPr>
          <w:lang w:val="bg-BG"/>
        </w:rPr>
      </w:pPr>
      <w:r w:rsidRPr="00D10FDE">
        <w:rPr>
          <w:lang w:val="bg-BG"/>
        </w:rPr>
        <w:t>Генетичен алгоритъм</w:t>
      </w:r>
    </w:p>
    <w:p w:rsidR="00940D5B" w:rsidRDefault="00B776F8" w:rsidP="00E442C3">
      <w:pPr>
        <w:rPr>
          <w:lang w:val="bg-BG"/>
        </w:rPr>
      </w:pPr>
      <w:r>
        <w:rPr>
          <w:lang w:val="bg-BG"/>
        </w:rPr>
        <w:t>Използвана</w:t>
      </w:r>
      <w:r>
        <w:t xml:space="preserve"> e </w:t>
      </w:r>
      <w:r>
        <w:rPr>
          <w:lang w:val="bg-BG"/>
        </w:rPr>
        <w:t>библиотека</w:t>
      </w:r>
      <w:r w:rsidR="005841A7">
        <w:rPr>
          <w:lang w:val="bg-BG"/>
        </w:rPr>
        <w:t>та</w:t>
      </w:r>
      <w:r>
        <w:rPr>
          <w:lang w:val="bg-BG"/>
        </w:rPr>
        <w:t xml:space="preserve"> </w:t>
      </w:r>
      <w:proofErr w:type="spellStart"/>
      <w:r>
        <w:t>GeneticSharp</w:t>
      </w:r>
      <w:proofErr w:type="spellEnd"/>
      <w:r w:rsidR="005841A7">
        <w:rPr>
          <w:lang w:val="bg-BG"/>
        </w:rPr>
        <w:t xml:space="preserve"> със свободен лиценз</w:t>
      </w:r>
      <w:r>
        <w:rPr>
          <w:lang w:val="bg-BG"/>
        </w:rPr>
        <w:t>. Тя позволява удобна смяна на редица параметри на генетичния алгоритъм.</w:t>
      </w:r>
      <w:r w:rsidR="00C45996">
        <w:rPr>
          <w:lang w:val="bg-BG"/>
        </w:rPr>
        <w:t xml:space="preserve"> Имплементацията използва добри образци на дизайн (</w:t>
      </w:r>
      <w:r w:rsidR="00C45996">
        <w:t>design patterns</w:t>
      </w:r>
      <w:r w:rsidR="00C45996" w:rsidRPr="00C45996">
        <w:rPr>
          <w:lang w:val="bg-BG"/>
        </w:rPr>
        <w:t xml:space="preserve">), </w:t>
      </w:r>
      <w:r w:rsidR="00617B73">
        <w:rPr>
          <w:lang w:val="bg-BG"/>
        </w:rPr>
        <w:t xml:space="preserve">а </w:t>
      </w:r>
      <w:r w:rsidR="00C45996" w:rsidRPr="00C45996">
        <w:rPr>
          <w:lang w:val="bg-BG"/>
        </w:rPr>
        <w:t>алгоритмите са ефективно реализирани.</w:t>
      </w:r>
    </w:p>
    <w:p w:rsidR="00480800" w:rsidRDefault="00480800" w:rsidP="00E442C3">
      <w:pPr>
        <w:rPr>
          <w:lang w:val="bg-BG"/>
        </w:rPr>
      </w:pPr>
      <w:r>
        <w:rPr>
          <w:lang w:val="bg-BG"/>
        </w:rPr>
        <w:t>Следните параметри са зададени:</w:t>
      </w:r>
    </w:p>
    <w:tbl>
      <w:tblPr>
        <w:tblStyle w:val="TableGrid"/>
        <w:tblW w:w="0" w:type="auto"/>
        <w:tblLook w:val="04A0" w:firstRow="1" w:lastRow="0" w:firstColumn="1" w:lastColumn="0" w:noHBand="0" w:noVBand="1"/>
      </w:tblPr>
      <w:tblGrid>
        <w:gridCol w:w="5519"/>
        <w:gridCol w:w="3831"/>
      </w:tblGrid>
      <w:tr w:rsidR="00947D75" w:rsidRPr="00947D75" w:rsidTr="00947D75">
        <w:tc>
          <w:tcPr>
            <w:tcW w:w="5519" w:type="dxa"/>
          </w:tcPr>
          <w:p w:rsidR="00947D75" w:rsidRPr="00947D75" w:rsidRDefault="00947D75" w:rsidP="00947D75">
            <w:pPr>
              <w:rPr>
                <w:b/>
                <w:i/>
                <w:lang w:val="bg-BG"/>
              </w:rPr>
            </w:pPr>
            <w:r w:rsidRPr="00947D75">
              <w:rPr>
                <w:b/>
                <w:i/>
                <w:lang w:val="bg-BG"/>
              </w:rPr>
              <w:t>Размер на популацията</w:t>
            </w:r>
          </w:p>
        </w:tc>
        <w:tc>
          <w:tcPr>
            <w:tcW w:w="3831" w:type="dxa"/>
          </w:tcPr>
          <w:p w:rsidR="00947D75" w:rsidRPr="00947D75" w:rsidRDefault="00F75CA4" w:rsidP="00DB071F">
            <w:pPr>
              <w:rPr>
                <w:lang w:val="bg-BG"/>
              </w:rPr>
            </w:pPr>
            <w:r>
              <w:t>4</w:t>
            </w:r>
            <w:r>
              <w:rPr>
                <w:lang w:val="bg-BG"/>
              </w:rPr>
              <w:t>0 – 6</w:t>
            </w:r>
            <w:r w:rsidR="00947D75" w:rsidRPr="00947D75">
              <w:rPr>
                <w:lang w:val="bg-BG"/>
              </w:rPr>
              <w:t>0</w:t>
            </w:r>
          </w:p>
        </w:tc>
      </w:tr>
      <w:tr w:rsidR="00947D75" w:rsidRPr="00947D75" w:rsidTr="00947D75">
        <w:tc>
          <w:tcPr>
            <w:tcW w:w="5519" w:type="dxa"/>
          </w:tcPr>
          <w:p w:rsidR="00947D75" w:rsidRPr="00947D75" w:rsidRDefault="00947D75" w:rsidP="00947D75">
            <w:pPr>
              <w:rPr>
                <w:b/>
                <w:i/>
                <w:lang w:val="bg-BG"/>
              </w:rPr>
            </w:pPr>
            <w:r>
              <w:rPr>
                <w:b/>
                <w:i/>
                <w:lang w:val="bg-BG"/>
              </w:rPr>
              <w:t>Кръстосване</w:t>
            </w:r>
          </w:p>
        </w:tc>
        <w:tc>
          <w:tcPr>
            <w:tcW w:w="3831" w:type="dxa"/>
          </w:tcPr>
          <w:p w:rsidR="00947D75" w:rsidRDefault="00947D75" w:rsidP="00DB071F">
            <w:pPr>
              <w:rPr>
                <w:lang w:val="bg-BG"/>
              </w:rPr>
            </w:pPr>
            <w:r w:rsidRPr="00947D75">
              <w:rPr>
                <w:b/>
              </w:rPr>
              <w:t>Uniform</w:t>
            </w:r>
            <w:r w:rsidRPr="00947D75">
              <w:t xml:space="preserve"> – </w:t>
            </w:r>
            <w:r w:rsidRPr="00947D75">
              <w:rPr>
                <w:lang w:val="bg-BG"/>
              </w:rPr>
              <w:t>на произволен принцип се избира ген от някой родител; приблизително половината от гените са от едини</w:t>
            </w:r>
            <w:r w:rsidR="0038537B">
              <w:rPr>
                <w:lang w:val="bg-BG"/>
              </w:rPr>
              <w:t>я, другата половина – от другия</w:t>
            </w:r>
          </w:p>
          <w:p w:rsidR="00947D75" w:rsidRDefault="00947D75" w:rsidP="00DB071F">
            <w:pPr>
              <w:rPr>
                <w:lang w:val="bg-BG"/>
              </w:rPr>
            </w:pPr>
          </w:p>
          <w:p w:rsidR="00947D75" w:rsidRDefault="00947D75" w:rsidP="00DB071F">
            <w:pPr>
              <w:rPr>
                <w:lang w:val="bg-BG"/>
              </w:rPr>
            </w:pPr>
            <w:r>
              <w:rPr>
                <w:lang w:val="bg-BG"/>
              </w:rPr>
              <w:t>или</w:t>
            </w:r>
          </w:p>
          <w:p w:rsidR="00947D75" w:rsidRPr="00947D75" w:rsidRDefault="00947D75" w:rsidP="00DB071F">
            <w:proofErr w:type="spellStart"/>
            <w:r w:rsidRPr="00947D75">
              <w:rPr>
                <w:b/>
              </w:rPr>
              <w:t>NetworkCrossover</w:t>
            </w:r>
            <w:proofErr w:type="spellEnd"/>
            <w:r w:rsidRPr="00947D75">
              <w:t xml:space="preserve"> (</w:t>
            </w:r>
            <w:r w:rsidRPr="00947D75">
              <w:rPr>
                <w:lang w:val="bg-BG"/>
              </w:rPr>
              <w:t xml:space="preserve">собствена имплементация) – модификация на </w:t>
            </w:r>
            <w:r w:rsidRPr="00947D75">
              <w:t xml:space="preserve">Uniform; </w:t>
            </w:r>
            <w:r w:rsidRPr="00947D75">
              <w:rPr>
                <w:lang w:val="bg-BG"/>
              </w:rPr>
              <w:t>гените не се избират поединично, ами всички тегла на даден неврон в мрежата се взимат като едно цяло – цял интервал, съответстващ на един неврон (входни тегла</w:t>
            </w:r>
            <w:r w:rsidRPr="00947D75">
              <w:t xml:space="preserve"> x</w:t>
            </w:r>
            <w:r w:rsidRPr="00947D75">
              <w:rPr>
                <w:vertAlign w:val="subscript"/>
              </w:rPr>
              <w:t>1</w:t>
            </w:r>
            <w:r w:rsidRPr="00947D75">
              <w:t xml:space="preserve">, …, </w:t>
            </w:r>
            <w:proofErr w:type="spellStart"/>
            <w:r w:rsidRPr="00947D75">
              <w:t>x</w:t>
            </w:r>
            <w:r w:rsidRPr="00947D75">
              <w:rPr>
                <w:vertAlign w:val="subscript"/>
              </w:rPr>
              <w:t>n</w:t>
            </w:r>
            <w:proofErr w:type="spellEnd"/>
            <w:r w:rsidRPr="00947D75">
              <w:rPr>
                <w:lang w:val="bg-BG"/>
              </w:rPr>
              <w:t xml:space="preserve"> и </w:t>
            </w:r>
            <w:r w:rsidRPr="00947D75">
              <w:t>bias)</w:t>
            </w:r>
            <w:r w:rsidRPr="00947D75">
              <w:rPr>
                <w:lang w:val="bg-BG"/>
              </w:rPr>
              <w:t xml:space="preserve">, от единия родител се взима на всяка </w:t>
            </w:r>
            <w:r w:rsidR="0038537B">
              <w:rPr>
                <w:lang w:val="bg-BG"/>
              </w:rPr>
              <w:t>стъпка, а не един-единствен ген</w:t>
            </w:r>
          </w:p>
        </w:tc>
      </w:tr>
      <w:tr w:rsidR="00947D75" w:rsidRPr="00947D75" w:rsidTr="00947D75">
        <w:tc>
          <w:tcPr>
            <w:tcW w:w="5519" w:type="dxa"/>
          </w:tcPr>
          <w:p w:rsidR="00947D75" w:rsidRPr="00947D75" w:rsidRDefault="00947D75" w:rsidP="00947D75">
            <w:pPr>
              <w:rPr>
                <w:b/>
                <w:i/>
                <w:lang w:val="bg-BG"/>
              </w:rPr>
            </w:pPr>
            <w:r w:rsidRPr="00947D75">
              <w:rPr>
                <w:b/>
                <w:i/>
                <w:lang w:val="bg-BG"/>
              </w:rPr>
              <w:t>Шанс за мутация</w:t>
            </w:r>
          </w:p>
        </w:tc>
        <w:tc>
          <w:tcPr>
            <w:tcW w:w="3831" w:type="dxa"/>
          </w:tcPr>
          <w:p w:rsidR="00947D75" w:rsidRPr="00947D75" w:rsidRDefault="00947D75" w:rsidP="00DB071F">
            <w:pPr>
              <w:rPr>
                <w:lang w:val="bg-BG"/>
              </w:rPr>
            </w:pPr>
            <w:r w:rsidRPr="00947D75">
              <w:rPr>
                <w:lang w:val="bg-BG"/>
              </w:rPr>
              <w:t>0.003</w:t>
            </w:r>
          </w:p>
        </w:tc>
      </w:tr>
      <w:tr w:rsidR="00947D75" w:rsidRPr="00947D75" w:rsidTr="00947D75">
        <w:tc>
          <w:tcPr>
            <w:tcW w:w="5519" w:type="dxa"/>
          </w:tcPr>
          <w:p w:rsidR="00947D75" w:rsidRPr="00947D75" w:rsidRDefault="00947D75" w:rsidP="00947D75">
            <w:pPr>
              <w:rPr>
                <w:b/>
                <w:i/>
              </w:rPr>
            </w:pPr>
            <w:r w:rsidRPr="00947D75">
              <w:rPr>
                <w:b/>
                <w:i/>
                <w:lang w:val="bg-BG"/>
              </w:rPr>
              <w:t>Фитнес функция</w:t>
            </w:r>
          </w:p>
        </w:tc>
        <w:tc>
          <w:tcPr>
            <w:tcW w:w="3831" w:type="dxa"/>
          </w:tcPr>
          <w:p w:rsidR="0038537B" w:rsidRDefault="0038537B" w:rsidP="00DB071F">
            <w:pPr>
              <w:rPr>
                <w:lang w:val="bg-BG"/>
              </w:rPr>
            </w:pPr>
            <w:r>
              <w:rPr>
                <w:lang w:val="bg-BG"/>
              </w:rPr>
              <w:t xml:space="preserve">Трябва да връща стойности в интервала </w:t>
            </w:r>
            <w:r>
              <w:t xml:space="preserve">[0.0; 1.0] </w:t>
            </w:r>
            <w:r>
              <w:rPr>
                <w:lang w:val="bg-BG"/>
              </w:rPr>
              <w:t xml:space="preserve">(такава е имплементацията в </w:t>
            </w:r>
            <w:proofErr w:type="spellStart"/>
            <w:r>
              <w:t>GeneticSharp</w:t>
            </w:r>
            <w:proofErr w:type="spellEnd"/>
            <w:r>
              <w:rPr>
                <w:lang w:val="bg-BG"/>
              </w:rPr>
              <w:t>):</w:t>
            </w:r>
          </w:p>
          <w:p w:rsidR="0038537B" w:rsidRDefault="0038537B" w:rsidP="00DB071F">
            <w:pPr>
              <w:rPr>
                <w:lang w:val="bg-BG"/>
              </w:rPr>
            </w:pPr>
            <w:r>
              <w:t>f = 1 / (E + 1)</w:t>
            </w:r>
            <w:r>
              <w:rPr>
                <w:lang w:val="bg-BG"/>
              </w:rPr>
              <w:t xml:space="preserve">, </w:t>
            </w:r>
          </w:p>
          <w:p w:rsidR="00947D75" w:rsidRPr="0038537B" w:rsidRDefault="0038537B" w:rsidP="00DB071F">
            <w:r>
              <w:rPr>
                <w:lang w:val="bg-BG"/>
              </w:rPr>
              <w:lastRenderedPageBreak/>
              <w:t xml:space="preserve">където </w:t>
            </w:r>
            <w:r>
              <w:t>E</w:t>
            </w:r>
            <w:r>
              <w:rPr>
                <w:lang w:val="bg-BG"/>
              </w:rPr>
              <w:t xml:space="preserve"> – </w:t>
            </w:r>
            <w:r w:rsidR="00CD51D1">
              <w:rPr>
                <w:lang w:val="bg-BG"/>
              </w:rPr>
              <w:t xml:space="preserve">сумата от средноквадратичната грешка </w:t>
            </w:r>
            <w:r>
              <w:rPr>
                <w:lang w:val="bg-BG"/>
              </w:rPr>
              <w:t xml:space="preserve">при класификацията на </w:t>
            </w:r>
            <w:r w:rsidR="00CD51D1">
              <w:rPr>
                <w:lang w:val="bg-BG"/>
              </w:rPr>
              <w:t xml:space="preserve">всички примери от </w:t>
            </w:r>
            <w:r>
              <w:rPr>
                <w:lang w:val="bg-BG"/>
              </w:rPr>
              <w:t>тестовото множество</w:t>
            </w:r>
          </w:p>
        </w:tc>
      </w:tr>
      <w:tr w:rsidR="00947D75" w:rsidRPr="00947D75" w:rsidTr="00947D75">
        <w:tc>
          <w:tcPr>
            <w:tcW w:w="5519" w:type="dxa"/>
          </w:tcPr>
          <w:p w:rsidR="00947D75" w:rsidRPr="00947D75" w:rsidRDefault="00947D75" w:rsidP="00947D75">
            <w:pPr>
              <w:rPr>
                <w:b/>
                <w:i/>
                <w:lang w:val="bg-BG"/>
              </w:rPr>
            </w:pPr>
            <w:r w:rsidRPr="00947D75">
              <w:rPr>
                <w:b/>
                <w:i/>
                <w:lang w:val="bg-BG"/>
              </w:rPr>
              <w:lastRenderedPageBreak/>
              <w:t>Терминационно условие</w:t>
            </w:r>
          </w:p>
        </w:tc>
        <w:tc>
          <w:tcPr>
            <w:tcW w:w="3831" w:type="dxa"/>
          </w:tcPr>
          <w:p w:rsidR="00947D75" w:rsidRPr="00947D75" w:rsidRDefault="00947D75" w:rsidP="00DB071F">
            <w:pPr>
              <w:rPr>
                <w:lang w:val="bg-BG"/>
              </w:rPr>
            </w:pPr>
            <w:r w:rsidRPr="00947D75">
              <w:rPr>
                <w:lang w:val="bg-BG"/>
              </w:rPr>
              <w:t>Достигане на 5000 генерации или стагнация на популацията за 50 генерации</w:t>
            </w:r>
          </w:p>
        </w:tc>
      </w:tr>
    </w:tbl>
    <w:p w:rsidR="00947D75" w:rsidRDefault="00947D75" w:rsidP="00E442C3">
      <w:pPr>
        <w:rPr>
          <w:lang w:val="bg-BG"/>
        </w:rPr>
      </w:pPr>
    </w:p>
    <w:p w:rsidR="00FC3B15" w:rsidRPr="00480800" w:rsidRDefault="00FC3B15" w:rsidP="00E442C3">
      <w:pPr>
        <w:rPr>
          <w:lang w:val="bg-BG"/>
        </w:rPr>
      </w:pPr>
      <w:r>
        <w:rPr>
          <w:noProof/>
        </w:rPr>
        <w:drawing>
          <wp:inline distT="0" distB="0" distL="0" distR="0">
            <wp:extent cx="4509437" cy="340042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algo.gif"/>
                    <pic:cNvPicPr/>
                  </pic:nvPicPr>
                  <pic:blipFill>
                    <a:blip r:embed="rId10">
                      <a:extLst>
                        <a:ext uri="{28A0092B-C50C-407E-A947-70E740481C1C}">
                          <a14:useLocalDpi xmlns:a14="http://schemas.microsoft.com/office/drawing/2010/main" val="0"/>
                        </a:ext>
                      </a:extLst>
                    </a:blip>
                    <a:stretch>
                      <a:fillRect/>
                    </a:stretch>
                  </pic:blipFill>
                  <pic:spPr>
                    <a:xfrm>
                      <a:off x="0" y="0"/>
                      <a:ext cx="4532986" cy="3418182"/>
                    </a:xfrm>
                    <a:prstGeom prst="rect">
                      <a:avLst/>
                    </a:prstGeom>
                  </pic:spPr>
                </pic:pic>
              </a:graphicData>
            </a:graphic>
          </wp:inline>
        </w:drawing>
      </w:r>
    </w:p>
    <w:p w:rsidR="00E442C3" w:rsidRPr="00D10FDE" w:rsidRDefault="00156EE6" w:rsidP="00BA777E">
      <w:pPr>
        <w:pStyle w:val="Heading2"/>
        <w:numPr>
          <w:ilvl w:val="1"/>
          <w:numId w:val="12"/>
        </w:numPr>
        <w:rPr>
          <w:lang w:val="bg-BG"/>
        </w:rPr>
      </w:pPr>
      <w:r w:rsidRPr="00D10FDE">
        <w:rPr>
          <w:lang w:val="bg-BG"/>
        </w:rPr>
        <w:t>Ефективност на алгоритъма</w:t>
      </w:r>
      <w:r w:rsidR="00D66DC1">
        <w:rPr>
          <w:lang w:val="bg-BG"/>
        </w:rPr>
        <w:t xml:space="preserve"> и тестове</w:t>
      </w:r>
    </w:p>
    <w:p w:rsidR="00D237AF" w:rsidRPr="00D237AF" w:rsidRDefault="00D237AF" w:rsidP="00E442C3">
      <w:pPr>
        <w:rPr>
          <w:lang w:val="bg-BG"/>
        </w:rPr>
      </w:pPr>
      <w:r>
        <w:rPr>
          <w:lang w:val="bg-BG"/>
        </w:rPr>
        <w:t xml:space="preserve">Тестването на точността се измерва по метода </w:t>
      </w:r>
      <w:r>
        <w:t xml:space="preserve">cross-validation. </w:t>
      </w:r>
      <w:r>
        <w:rPr>
          <w:lang w:val="bg-BG"/>
        </w:rPr>
        <w:t xml:space="preserve">Множеството от тестови данни (класифицирани предварително примери) се разделя на </w:t>
      </w:r>
      <w:r>
        <w:t xml:space="preserve">K </w:t>
      </w:r>
      <w:r>
        <w:rPr>
          <w:lang w:val="bg-BG"/>
        </w:rPr>
        <w:t xml:space="preserve">части. Всичките без една се използват за трениране, а последната – за сравнение между получените стойности и правилните отговори. Гледа се най-вече </w:t>
      </w:r>
      <w:r w:rsidR="00CD51D1">
        <w:rPr>
          <w:lang w:val="bg-BG"/>
        </w:rPr>
        <w:t>сумата от средноквадратичната грешка при класификацията на всички примери от тестовото множество</w:t>
      </w:r>
      <w:r>
        <w:rPr>
          <w:lang w:val="bg-BG"/>
        </w:rPr>
        <w:t>. Измерва се също и процентът верни отговори – от практическа гледна точка най-полезно.</w:t>
      </w:r>
    </w:p>
    <w:p w:rsidR="00D66DC1" w:rsidRDefault="00D237AF">
      <w:pPr>
        <w:rPr>
          <w:lang w:val="bg-BG"/>
        </w:rPr>
      </w:pPr>
      <w:r>
        <w:t>“</w:t>
      </w:r>
      <w:r w:rsidRPr="00D237AF">
        <w:t>The Chars74K dataset</w:t>
      </w:r>
      <w:r>
        <w:t xml:space="preserve">” </w:t>
      </w:r>
      <w:r>
        <w:rPr>
          <w:lang w:val="bg-BG"/>
        </w:rPr>
        <w:t>съдържа множество от тестови примери (по 55 броя класифицирани изображения за всяка от главните английски букви), които са използвани тук за трениране и валидация на резултатите. Данните са конвертирани до 10</w:t>
      </w:r>
      <w:r>
        <w:t xml:space="preserve">x10 </w:t>
      </w:r>
      <w:r>
        <w:rPr>
          <w:lang w:val="bg-BG"/>
        </w:rPr>
        <w:t>булеви матрици, с които работят невронните мрежи.</w:t>
      </w:r>
      <w:r w:rsidR="00D66DC1">
        <w:rPr>
          <w:lang w:val="bg-BG"/>
        </w:rPr>
        <w:br w:type="page"/>
      </w:r>
    </w:p>
    <w:p w:rsidR="00D66DC1" w:rsidRDefault="00D66DC1" w:rsidP="00E442C3">
      <w:pPr>
        <w:rPr>
          <w:lang w:val="bg-BG"/>
        </w:rPr>
      </w:pPr>
    </w:p>
    <w:p w:rsidR="009B4054" w:rsidRPr="009B4054" w:rsidRDefault="00E442C3" w:rsidP="00BA777E">
      <w:pPr>
        <w:pStyle w:val="Heading1"/>
        <w:numPr>
          <w:ilvl w:val="0"/>
          <w:numId w:val="11"/>
        </w:numPr>
        <w:rPr>
          <w:lang w:val="bg-BG"/>
        </w:rPr>
      </w:pPr>
      <w:r w:rsidRPr="00D66DC1">
        <w:rPr>
          <w:lang w:val="bg-BG"/>
        </w:rPr>
        <w:t xml:space="preserve">Контекстен </w:t>
      </w:r>
      <w:r>
        <w:t>Autocomplete</w:t>
      </w:r>
    </w:p>
    <w:p w:rsidR="00BA777E" w:rsidRPr="00BA777E" w:rsidRDefault="00BA777E" w:rsidP="00BA777E">
      <w:pPr>
        <w:pStyle w:val="ListParagraph"/>
        <w:keepNext/>
        <w:keepLines/>
        <w:numPr>
          <w:ilvl w:val="0"/>
          <w:numId w:val="13"/>
        </w:numPr>
        <w:spacing w:before="80" w:after="0" w:line="240" w:lineRule="auto"/>
        <w:contextualSpacing w:val="0"/>
        <w:outlineLvl w:val="1"/>
        <w:rPr>
          <w:rFonts w:asciiTheme="majorHAnsi" w:eastAsiaTheme="majorEastAsia" w:hAnsiTheme="majorHAnsi" w:cstheme="majorBidi"/>
          <w:vanish/>
          <w:color w:val="404040" w:themeColor="text1" w:themeTint="BF"/>
          <w:sz w:val="28"/>
          <w:szCs w:val="28"/>
          <w:lang w:val="bg-BG"/>
        </w:rPr>
      </w:pPr>
    </w:p>
    <w:p w:rsidR="00BA777E" w:rsidRPr="00BA777E" w:rsidRDefault="00BA777E" w:rsidP="00BA777E">
      <w:pPr>
        <w:pStyle w:val="ListParagraph"/>
        <w:keepNext/>
        <w:keepLines/>
        <w:numPr>
          <w:ilvl w:val="0"/>
          <w:numId w:val="13"/>
        </w:numPr>
        <w:spacing w:before="80" w:after="0" w:line="240" w:lineRule="auto"/>
        <w:contextualSpacing w:val="0"/>
        <w:outlineLvl w:val="1"/>
        <w:rPr>
          <w:rFonts w:asciiTheme="majorHAnsi" w:eastAsiaTheme="majorEastAsia" w:hAnsiTheme="majorHAnsi" w:cstheme="majorBidi"/>
          <w:vanish/>
          <w:color w:val="404040" w:themeColor="text1" w:themeTint="BF"/>
          <w:sz w:val="28"/>
          <w:szCs w:val="28"/>
          <w:lang w:val="bg-BG"/>
        </w:rPr>
      </w:pPr>
    </w:p>
    <w:p w:rsidR="00BA777E" w:rsidRPr="00BA777E" w:rsidRDefault="00BA777E" w:rsidP="00BA777E">
      <w:pPr>
        <w:pStyle w:val="ListParagraph"/>
        <w:keepNext/>
        <w:keepLines/>
        <w:numPr>
          <w:ilvl w:val="0"/>
          <w:numId w:val="13"/>
        </w:numPr>
        <w:spacing w:before="80" w:after="0" w:line="240" w:lineRule="auto"/>
        <w:contextualSpacing w:val="0"/>
        <w:outlineLvl w:val="1"/>
        <w:rPr>
          <w:rFonts w:asciiTheme="majorHAnsi" w:eastAsiaTheme="majorEastAsia" w:hAnsiTheme="majorHAnsi" w:cstheme="majorBidi"/>
          <w:vanish/>
          <w:color w:val="404040" w:themeColor="text1" w:themeTint="BF"/>
          <w:sz w:val="28"/>
          <w:szCs w:val="28"/>
          <w:lang w:val="bg-BG"/>
        </w:rPr>
      </w:pPr>
    </w:p>
    <w:p w:rsidR="00BA777E" w:rsidRPr="00BA777E" w:rsidRDefault="00BA777E" w:rsidP="00BA777E">
      <w:pPr>
        <w:pStyle w:val="ListParagraph"/>
        <w:keepNext/>
        <w:keepLines/>
        <w:numPr>
          <w:ilvl w:val="0"/>
          <w:numId w:val="13"/>
        </w:numPr>
        <w:spacing w:before="80" w:after="0" w:line="240" w:lineRule="auto"/>
        <w:contextualSpacing w:val="0"/>
        <w:outlineLvl w:val="1"/>
        <w:rPr>
          <w:rFonts w:asciiTheme="majorHAnsi" w:eastAsiaTheme="majorEastAsia" w:hAnsiTheme="majorHAnsi" w:cstheme="majorBidi"/>
          <w:vanish/>
          <w:color w:val="404040" w:themeColor="text1" w:themeTint="BF"/>
          <w:sz w:val="28"/>
          <w:szCs w:val="28"/>
          <w:lang w:val="bg-BG"/>
        </w:rPr>
      </w:pPr>
    </w:p>
    <w:p w:rsidR="00BA777E" w:rsidRPr="00BA777E" w:rsidRDefault="00BA777E" w:rsidP="00BA777E">
      <w:pPr>
        <w:pStyle w:val="ListParagraph"/>
        <w:keepNext/>
        <w:keepLines/>
        <w:numPr>
          <w:ilvl w:val="0"/>
          <w:numId w:val="13"/>
        </w:numPr>
        <w:spacing w:before="80" w:after="0" w:line="240" w:lineRule="auto"/>
        <w:contextualSpacing w:val="0"/>
        <w:outlineLvl w:val="1"/>
        <w:rPr>
          <w:rFonts w:asciiTheme="majorHAnsi" w:eastAsiaTheme="majorEastAsia" w:hAnsiTheme="majorHAnsi" w:cstheme="majorBidi"/>
          <w:vanish/>
          <w:color w:val="404040" w:themeColor="text1" w:themeTint="BF"/>
          <w:sz w:val="28"/>
          <w:szCs w:val="28"/>
          <w:lang w:val="bg-BG"/>
        </w:rPr>
      </w:pPr>
    </w:p>
    <w:p w:rsidR="009B4054" w:rsidRDefault="009B4054" w:rsidP="00BA777E">
      <w:pPr>
        <w:pStyle w:val="Heading2"/>
        <w:numPr>
          <w:ilvl w:val="1"/>
          <w:numId w:val="13"/>
        </w:numPr>
        <w:rPr>
          <w:lang w:val="bg-BG"/>
        </w:rPr>
      </w:pPr>
      <w:r>
        <w:rPr>
          <w:lang w:val="bg-BG"/>
        </w:rPr>
        <w:t>Преглед</w:t>
      </w:r>
    </w:p>
    <w:p w:rsidR="001A1101" w:rsidRDefault="009B4054" w:rsidP="001A1101">
      <w:pPr>
        <w:pStyle w:val="ListParagraph"/>
        <w:ind w:left="1152"/>
        <w:rPr>
          <w:lang w:val="bg-BG"/>
        </w:rPr>
      </w:pPr>
      <w:r>
        <w:rPr>
          <w:lang w:val="bg-BG"/>
        </w:rPr>
        <w:t xml:space="preserve">Контекстния </w:t>
      </w:r>
      <w:r>
        <w:t xml:space="preserve">Autocomplete </w:t>
      </w:r>
      <w:r>
        <w:rPr>
          <w:lang w:val="bg-BG"/>
        </w:rPr>
        <w:t>е на базата на Модели на Марков</w:t>
      </w:r>
      <w:r w:rsidR="00861655">
        <w:rPr>
          <w:lang w:val="bg-BG"/>
        </w:rPr>
        <w:t>, тоест предполагаме че следващата дума зависи само от краен фиксиран брой от предхождащите я, за това ползваме 4-</w:t>
      </w:r>
      <w:r w:rsidR="00861655">
        <w:t xml:space="preserve">gram </w:t>
      </w:r>
      <w:r w:rsidR="00861655">
        <w:rPr>
          <w:lang w:val="bg-BG"/>
        </w:rPr>
        <w:t>модел за който задаваме вероятност за всяка наредена четворка от думи, или по точно условната вероятност P(Word4 | Word1, Word2, Word3).</w:t>
      </w:r>
    </w:p>
    <w:p w:rsidR="001A1101" w:rsidRDefault="001A1101" w:rsidP="001A1101">
      <w:pPr>
        <w:pStyle w:val="ListParagraph"/>
        <w:ind w:left="1152"/>
        <w:jc w:val="center"/>
        <w:rPr>
          <w:lang w:val="bg-BG"/>
        </w:rPr>
      </w:pPr>
      <w:r w:rsidRPr="001A1101">
        <w:rPr>
          <w:noProof/>
        </w:rPr>
        <w:drawing>
          <wp:inline distT="0" distB="0" distL="0" distR="0">
            <wp:extent cx="5943600" cy="2702829"/>
            <wp:effectExtent l="0" t="0" r="0" b="2540"/>
            <wp:docPr id="6" name="Picture 6" descr="C:\Users\Mihail Gospodinov\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hail Gospodinov\Desktop\Untitled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702829"/>
                    </a:xfrm>
                    <a:prstGeom prst="rect">
                      <a:avLst/>
                    </a:prstGeom>
                    <a:noFill/>
                    <a:ln>
                      <a:noFill/>
                    </a:ln>
                  </pic:spPr>
                </pic:pic>
              </a:graphicData>
            </a:graphic>
          </wp:inline>
        </w:drawing>
      </w:r>
    </w:p>
    <w:p w:rsidR="00861655" w:rsidRDefault="00861655" w:rsidP="009B4054">
      <w:pPr>
        <w:pStyle w:val="ListParagraph"/>
        <w:ind w:left="1152"/>
        <w:rPr>
          <w:lang w:val="bg-BG"/>
        </w:rPr>
      </w:pPr>
    </w:p>
    <w:p w:rsidR="00861655" w:rsidRPr="00861655" w:rsidRDefault="00861655" w:rsidP="009B4054">
      <w:pPr>
        <w:pStyle w:val="ListParagraph"/>
        <w:ind w:left="1152"/>
        <w:rPr>
          <w:lang w:val="bg-BG"/>
        </w:rPr>
      </w:pPr>
      <w:r>
        <w:rPr>
          <w:lang w:val="bg-BG"/>
        </w:rPr>
        <w:t>При работа на модула той обработва заявки от идващ текст и предсказва следващатите най-вероятни думи на база на предварително пресметнати условни вероятности.</w:t>
      </w:r>
    </w:p>
    <w:p w:rsidR="001A1101" w:rsidRDefault="009B4054" w:rsidP="00BA777E">
      <w:pPr>
        <w:pStyle w:val="Heading2"/>
        <w:numPr>
          <w:ilvl w:val="1"/>
          <w:numId w:val="13"/>
        </w:numPr>
        <w:rPr>
          <w:lang w:val="bg-BG"/>
        </w:rPr>
      </w:pPr>
      <w:r>
        <w:rPr>
          <w:lang w:val="bg-BG"/>
        </w:rPr>
        <w:t>Обучение</w:t>
      </w:r>
    </w:p>
    <w:p w:rsidR="001A1101" w:rsidRDefault="001A1101" w:rsidP="001A1101">
      <w:pPr>
        <w:pStyle w:val="ListParagraph"/>
        <w:ind w:left="1152"/>
      </w:pPr>
      <w:r>
        <w:rPr>
          <w:lang w:val="bg-BG"/>
        </w:rPr>
        <w:t xml:space="preserve">Модула за обучение подържа обучение чрез учене от текст въведен от потребителите или </w:t>
      </w:r>
      <w:r>
        <w:t>n-gram</w:t>
      </w:r>
      <w:r>
        <w:rPr>
          <w:lang w:val="bg-BG"/>
        </w:rPr>
        <w:t>-и импортнати от файлове.</w:t>
      </w:r>
    </w:p>
    <w:p w:rsidR="00EB299A" w:rsidRDefault="00EB299A" w:rsidP="001A1101">
      <w:pPr>
        <w:pStyle w:val="ListParagraph"/>
        <w:ind w:left="1152"/>
      </w:pPr>
      <w:r w:rsidRPr="00EB299A">
        <w:rPr>
          <w:noProof/>
        </w:rPr>
        <w:drawing>
          <wp:inline distT="0" distB="0" distL="0" distR="0">
            <wp:extent cx="5943600" cy="1640133"/>
            <wp:effectExtent l="0" t="0" r="0" b="0"/>
            <wp:docPr id="7" name="Picture 7" descr="C:\Users\Mihail Gospodinov\Desktop\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hail Gospodinov\Desktop\Untitled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40133"/>
                    </a:xfrm>
                    <a:prstGeom prst="rect">
                      <a:avLst/>
                    </a:prstGeom>
                    <a:noFill/>
                    <a:ln>
                      <a:noFill/>
                    </a:ln>
                  </pic:spPr>
                </pic:pic>
              </a:graphicData>
            </a:graphic>
          </wp:inline>
        </w:drawing>
      </w:r>
    </w:p>
    <w:p w:rsidR="00EB299A" w:rsidRDefault="00EB299A" w:rsidP="001A1101">
      <w:pPr>
        <w:pStyle w:val="ListParagraph"/>
        <w:ind w:left="1152"/>
        <w:rPr>
          <w:lang w:val="bg-BG"/>
        </w:rPr>
      </w:pPr>
      <w:r>
        <w:rPr>
          <w:lang w:val="bg-BG"/>
        </w:rPr>
        <w:t xml:space="preserve">Обучението на системата става чрез обекти инстанции на класове наследяващи  </w:t>
      </w:r>
      <w:proofErr w:type="spellStart"/>
      <w:r w:rsidRPr="00EB299A">
        <w:rPr>
          <w:b/>
        </w:rPr>
        <w:t>IWordPredictionLearner</w:t>
      </w:r>
      <w:proofErr w:type="spellEnd"/>
      <w:r>
        <w:rPr>
          <w:lang w:val="bg-BG"/>
        </w:rPr>
        <w:t xml:space="preserve"> който служи за абстрактно представяне на учител на системата.</w:t>
      </w:r>
    </w:p>
    <w:p w:rsidR="00FB1766" w:rsidRDefault="00FB1766" w:rsidP="001A1101">
      <w:pPr>
        <w:pStyle w:val="ListParagraph"/>
        <w:ind w:left="1152"/>
        <w:rPr>
          <w:lang w:val="bg-BG"/>
        </w:rPr>
      </w:pPr>
      <w:r>
        <w:rPr>
          <w:noProof/>
        </w:rPr>
        <w:lastRenderedPageBreak/>
        <w:drawing>
          <wp:inline distT="0" distB="0" distL="0" distR="0">
            <wp:extent cx="4152900" cy="3295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3295650"/>
                    </a:xfrm>
                    <a:prstGeom prst="rect">
                      <a:avLst/>
                    </a:prstGeom>
                    <a:noFill/>
                    <a:ln>
                      <a:noFill/>
                    </a:ln>
                  </pic:spPr>
                </pic:pic>
              </a:graphicData>
            </a:graphic>
          </wp:inline>
        </w:drawing>
      </w:r>
    </w:p>
    <w:p w:rsidR="00FB1766" w:rsidRPr="00FB1766" w:rsidRDefault="00FB1766" w:rsidP="00FB1766">
      <w:pPr>
        <w:pStyle w:val="ListParagraph"/>
        <w:ind w:left="1224"/>
      </w:pPr>
      <w:r>
        <w:rPr>
          <w:lang w:val="bg-BG"/>
        </w:rPr>
        <w:t xml:space="preserve">Програмния интерфейсът който употребява клиентското приложение е на база на </w:t>
      </w:r>
      <w:r>
        <w:t>dependency injection ,</w:t>
      </w:r>
      <w:r>
        <w:rPr>
          <w:lang w:val="bg-BG"/>
        </w:rPr>
        <w:t xml:space="preserve"> клиента трябва да предостави свой </w:t>
      </w:r>
      <w:proofErr w:type="spellStart"/>
      <w:r w:rsidRPr="00EB299A">
        <w:rPr>
          <w:b/>
        </w:rPr>
        <w:t>IDependencyResolver</w:t>
      </w:r>
      <w:proofErr w:type="spellEnd"/>
      <w:r>
        <w:rPr>
          <w:b/>
        </w:rPr>
        <w:t xml:space="preserve"> </w:t>
      </w:r>
      <w:r>
        <w:rPr>
          <w:lang w:val="bg-BG"/>
        </w:rPr>
        <w:t xml:space="preserve">който да предоставя имплементации на </w:t>
      </w:r>
      <w:proofErr w:type="spellStart"/>
      <w:r w:rsidRPr="00EB299A">
        <w:rPr>
          <w:b/>
        </w:rPr>
        <w:t>ILearnerFactory</w:t>
      </w:r>
      <w:proofErr w:type="spellEnd"/>
      <w:r>
        <w:t xml:space="preserve"> </w:t>
      </w:r>
      <w:r>
        <w:rPr>
          <w:lang w:val="bg-BG"/>
        </w:rPr>
        <w:t xml:space="preserve">интерфейса или да ползва дефоутният такъв който предоставя имплементация на </w:t>
      </w:r>
      <w:proofErr w:type="spellStart"/>
      <w:r w:rsidRPr="00EB299A">
        <w:rPr>
          <w:b/>
        </w:rPr>
        <w:t>ILearnerFactory</w:t>
      </w:r>
      <w:proofErr w:type="spellEnd"/>
      <w:r>
        <w:rPr>
          <w:b/>
        </w:rPr>
        <w:t xml:space="preserve"> </w:t>
      </w:r>
      <w:r>
        <w:rPr>
          <w:lang w:val="bg-BG"/>
        </w:rPr>
        <w:t xml:space="preserve">чрез </w:t>
      </w:r>
      <w:proofErr w:type="spellStart"/>
      <w:r>
        <w:rPr>
          <w:b/>
        </w:rPr>
        <w:t>EntityLearnerFactory</w:t>
      </w:r>
      <w:proofErr w:type="spellEnd"/>
      <w:r>
        <w:rPr>
          <w:b/>
        </w:rPr>
        <w:t xml:space="preserve"> </w:t>
      </w:r>
      <w:r>
        <w:rPr>
          <w:lang w:val="bg-BG"/>
        </w:rPr>
        <w:t xml:space="preserve">който предоставя имплементации на </w:t>
      </w:r>
      <w:proofErr w:type="spellStart"/>
      <w:r w:rsidRPr="00EB299A">
        <w:rPr>
          <w:b/>
        </w:rPr>
        <w:t>IWordPredictionLearner</w:t>
      </w:r>
      <w:proofErr w:type="spellEnd"/>
      <w:r>
        <w:t xml:space="preserve"> </w:t>
      </w:r>
      <w:r>
        <w:rPr>
          <w:lang w:val="bg-BG"/>
        </w:rPr>
        <w:t xml:space="preserve">под формата на </w:t>
      </w:r>
      <w:proofErr w:type="spellStart"/>
      <w:r w:rsidRPr="00EB299A">
        <w:rPr>
          <w:b/>
        </w:rPr>
        <w:t>EntityLearner</w:t>
      </w:r>
      <w:proofErr w:type="spellEnd"/>
      <w:r>
        <w:rPr>
          <w:b/>
        </w:rPr>
        <w:t>.</w:t>
      </w:r>
    </w:p>
    <w:p w:rsidR="00FB1766" w:rsidRPr="00EB299A" w:rsidRDefault="00FB1766" w:rsidP="001A1101">
      <w:pPr>
        <w:pStyle w:val="ListParagraph"/>
        <w:ind w:left="1152"/>
        <w:rPr>
          <w:lang w:val="bg-BG"/>
        </w:rPr>
      </w:pPr>
    </w:p>
    <w:p w:rsidR="00BA777E" w:rsidRPr="00BA777E" w:rsidRDefault="00BA777E" w:rsidP="00BA777E">
      <w:pPr>
        <w:pStyle w:val="ListParagraph"/>
        <w:keepNext/>
        <w:keepLines/>
        <w:numPr>
          <w:ilvl w:val="0"/>
          <w:numId w:val="15"/>
        </w:numPr>
        <w:spacing w:before="40" w:after="0" w:line="240" w:lineRule="auto"/>
        <w:contextualSpacing w:val="0"/>
        <w:outlineLvl w:val="2"/>
        <w:rPr>
          <w:rFonts w:asciiTheme="majorHAnsi" w:eastAsiaTheme="majorEastAsia" w:hAnsiTheme="majorHAnsi" w:cstheme="majorBidi"/>
          <w:vanish/>
          <w:color w:val="2C3C43" w:themeColor="text2"/>
          <w:sz w:val="24"/>
          <w:szCs w:val="24"/>
          <w:lang w:val="bg-BG"/>
        </w:rPr>
      </w:pPr>
    </w:p>
    <w:p w:rsidR="00BA777E" w:rsidRPr="00BA777E" w:rsidRDefault="00BA777E" w:rsidP="00BA777E">
      <w:pPr>
        <w:pStyle w:val="ListParagraph"/>
        <w:keepNext/>
        <w:keepLines/>
        <w:numPr>
          <w:ilvl w:val="0"/>
          <w:numId w:val="15"/>
        </w:numPr>
        <w:spacing w:before="40" w:after="0" w:line="240" w:lineRule="auto"/>
        <w:contextualSpacing w:val="0"/>
        <w:outlineLvl w:val="2"/>
        <w:rPr>
          <w:rFonts w:asciiTheme="majorHAnsi" w:eastAsiaTheme="majorEastAsia" w:hAnsiTheme="majorHAnsi" w:cstheme="majorBidi"/>
          <w:vanish/>
          <w:color w:val="2C3C43" w:themeColor="text2"/>
          <w:sz w:val="24"/>
          <w:szCs w:val="24"/>
          <w:lang w:val="bg-BG"/>
        </w:rPr>
      </w:pPr>
    </w:p>
    <w:p w:rsidR="00BA777E" w:rsidRPr="00BA777E" w:rsidRDefault="00BA777E" w:rsidP="00BA777E">
      <w:pPr>
        <w:pStyle w:val="ListParagraph"/>
        <w:keepNext/>
        <w:keepLines/>
        <w:numPr>
          <w:ilvl w:val="0"/>
          <w:numId w:val="15"/>
        </w:numPr>
        <w:spacing w:before="40" w:after="0" w:line="240" w:lineRule="auto"/>
        <w:contextualSpacing w:val="0"/>
        <w:outlineLvl w:val="2"/>
        <w:rPr>
          <w:rFonts w:asciiTheme="majorHAnsi" w:eastAsiaTheme="majorEastAsia" w:hAnsiTheme="majorHAnsi" w:cstheme="majorBidi"/>
          <w:vanish/>
          <w:color w:val="2C3C43" w:themeColor="text2"/>
          <w:sz w:val="24"/>
          <w:szCs w:val="24"/>
          <w:lang w:val="bg-BG"/>
        </w:rPr>
      </w:pPr>
    </w:p>
    <w:p w:rsidR="00BA777E" w:rsidRPr="00BA777E" w:rsidRDefault="00BA777E" w:rsidP="00BA777E">
      <w:pPr>
        <w:pStyle w:val="ListParagraph"/>
        <w:keepNext/>
        <w:keepLines/>
        <w:numPr>
          <w:ilvl w:val="0"/>
          <w:numId w:val="15"/>
        </w:numPr>
        <w:spacing w:before="40" w:after="0" w:line="240" w:lineRule="auto"/>
        <w:contextualSpacing w:val="0"/>
        <w:outlineLvl w:val="2"/>
        <w:rPr>
          <w:rFonts w:asciiTheme="majorHAnsi" w:eastAsiaTheme="majorEastAsia" w:hAnsiTheme="majorHAnsi" w:cstheme="majorBidi"/>
          <w:vanish/>
          <w:color w:val="2C3C43" w:themeColor="text2"/>
          <w:sz w:val="24"/>
          <w:szCs w:val="24"/>
          <w:lang w:val="bg-BG"/>
        </w:rPr>
      </w:pPr>
    </w:p>
    <w:p w:rsidR="00BA777E" w:rsidRPr="00BA777E" w:rsidRDefault="00BA777E" w:rsidP="00BA777E">
      <w:pPr>
        <w:pStyle w:val="ListParagraph"/>
        <w:keepNext/>
        <w:keepLines/>
        <w:numPr>
          <w:ilvl w:val="0"/>
          <w:numId w:val="15"/>
        </w:numPr>
        <w:spacing w:before="40" w:after="0" w:line="240" w:lineRule="auto"/>
        <w:contextualSpacing w:val="0"/>
        <w:outlineLvl w:val="2"/>
        <w:rPr>
          <w:rFonts w:asciiTheme="majorHAnsi" w:eastAsiaTheme="majorEastAsia" w:hAnsiTheme="majorHAnsi" w:cstheme="majorBidi"/>
          <w:vanish/>
          <w:color w:val="2C3C43" w:themeColor="text2"/>
          <w:sz w:val="24"/>
          <w:szCs w:val="24"/>
          <w:lang w:val="bg-BG"/>
        </w:rPr>
      </w:pPr>
    </w:p>
    <w:p w:rsidR="00BA777E" w:rsidRPr="00BA777E" w:rsidRDefault="00BA777E" w:rsidP="00BA777E">
      <w:pPr>
        <w:pStyle w:val="ListParagraph"/>
        <w:keepNext/>
        <w:keepLines/>
        <w:numPr>
          <w:ilvl w:val="1"/>
          <w:numId w:val="15"/>
        </w:numPr>
        <w:spacing w:before="40" w:after="0" w:line="240" w:lineRule="auto"/>
        <w:contextualSpacing w:val="0"/>
        <w:outlineLvl w:val="2"/>
        <w:rPr>
          <w:rFonts w:asciiTheme="majorHAnsi" w:eastAsiaTheme="majorEastAsia" w:hAnsiTheme="majorHAnsi" w:cstheme="majorBidi"/>
          <w:vanish/>
          <w:color w:val="2C3C43" w:themeColor="text2"/>
          <w:sz w:val="24"/>
          <w:szCs w:val="24"/>
          <w:lang w:val="bg-BG"/>
        </w:rPr>
      </w:pPr>
    </w:p>
    <w:p w:rsidR="00BA777E" w:rsidRPr="00BA777E" w:rsidRDefault="00BA777E" w:rsidP="00BA777E">
      <w:pPr>
        <w:pStyle w:val="ListParagraph"/>
        <w:keepNext/>
        <w:keepLines/>
        <w:numPr>
          <w:ilvl w:val="1"/>
          <w:numId w:val="15"/>
        </w:numPr>
        <w:spacing w:before="40" w:after="0" w:line="240" w:lineRule="auto"/>
        <w:contextualSpacing w:val="0"/>
        <w:outlineLvl w:val="2"/>
        <w:rPr>
          <w:rFonts w:asciiTheme="majorHAnsi" w:eastAsiaTheme="majorEastAsia" w:hAnsiTheme="majorHAnsi" w:cstheme="majorBidi"/>
          <w:vanish/>
          <w:color w:val="2C3C43" w:themeColor="text2"/>
          <w:sz w:val="24"/>
          <w:szCs w:val="24"/>
          <w:lang w:val="bg-BG"/>
        </w:rPr>
      </w:pPr>
    </w:p>
    <w:p w:rsidR="00861655" w:rsidRPr="00FB1766" w:rsidRDefault="00861655" w:rsidP="00BA777E">
      <w:pPr>
        <w:pStyle w:val="Heading3"/>
        <w:numPr>
          <w:ilvl w:val="2"/>
          <w:numId w:val="15"/>
        </w:numPr>
        <w:rPr>
          <w:lang w:val="bg-BG"/>
        </w:rPr>
      </w:pPr>
      <w:r>
        <w:rPr>
          <w:lang w:val="bg-BG"/>
        </w:rPr>
        <w:t>Обучение по време на работа</w:t>
      </w:r>
    </w:p>
    <w:p w:rsidR="00FB1766" w:rsidRDefault="00FB1766" w:rsidP="00FB1766">
      <w:pPr>
        <w:pStyle w:val="ListParagraph"/>
        <w:ind w:left="1224"/>
        <w:rPr>
          <w:lang w:val="bg-BG"/>
        </w:rPr>
      </w:pPr>
      <w:r>
        <w:rPr>
          <w:lang w:val="bg-BG"/>
        </w:rPr>
        <w:t xml:space="preserve">Приложението </w:t>
      </w:r>
      <w:proofErr w:type="spellStart"/>
      <w:r>
        <w:t>MihailGospodinov.WordPrediction.Web</w:t>
      </w:r>
      <w:proofErr w:type="spellEnd"/>
      <w:r>
        <w:t xml:space="preserve"> </w:t>
      </w:r>
      <w:r>
        <w:rPr>
          <w:lang w:val="bg-BG"/>
        </w:rPr>
        <w:t xml:space="preserve">ползва дефоутната имплементация на </w:t>
      </w:r>
      <w:proofErr w:type="spellStart"/>
      <w:r w:rsidRPr="00FB1766">
        <w:rPr>
          <w:b/>
        </w:rPr>
        <w:t>IDependencyResolver</w:t>
      </w:r>
      <w:proofErr w:type="spellEnd"/>
      <w:r>
        <w:rPr>
          <w:b/>
        </w:rPr>
        <w:t xml:space="preserve"> </w:t>
      </w:r>
      <w:r>
        <w:rPr>
          <w:lang w:val="bg-BG"/>
        </w:rPr>
        <w:t xml:space="preserve">а не продоставя свой, така обучението става чрез </w:t>
      </w:r>
      <w:proofErr w:type="spellStart"/>
      <w:r w:rsidRPr="00FB1766">
        <w:rPr>
          <w:b/>
        </w:rPr>
        <w:t>EntityLearner</w:t>
      </w:r>
      <w:proofErr w:type="spellEnd"/>
      <w:r>
        <w:rPr>
          <w:b/>
          <w:lang w:val="bg-BG"/>
        </w:rPr>
        <w:t xml:space="preserve">. </w:t>
      </w:r>
      <w:proofErr w:type="spellStart"/>
      <w:r>
        <w:t>EntityLearner</w:t>
      </w:r>
      <w:proofErr w:type="spellEnd"/>
      <w:r>
        <w:t xml:space="preserve"> </w:t>
      </w:r>
      <w:r>
        <w:rPr>
          <w:lang w:val="bg-BG"/>
        </w:rPr>
        <w:t xml:space="preserve">обучава системата като токенизира идващия поток от текстови данни във поток от думи ползвайки помощния </w:t>
      </w:r>
      <w:proofErr w:type="spellStart"/>
      <w:r w:rsidRPr="00FB1766">
        <w:rPr>
          <w:b/>
        </w:rPr>
        <w:t>WordStream</w:t>
      </w:r>
      <w:proofErr w:type="spellEnd"/>
      <w:r>
        <w:rPr>
          <w:b/>
          <w:lang w:val="bg-BG"/>
        </w:rPr>
        <w:t xml:space="preserve"> </w:t>
      </w:r>
      <w:r>
        <w:rPr>
          <w:lang w:val="bg-BG"/>
        </w:rPr>
        <w:t xml:space="preserve">и енумерирайки го.За всяка последователна тройка думи от потока се създава (или увеличава честотата с едно) на съответната във базата от данни. Също се прави и за последователните четворки като те биват записани във </w:t>
      </w:r>
      <w:r>
        <w:t>4-gram-</w:t>
      </w:r>
      <w:r>
        <w:rPr>
          <w:lang w:val="bg-BG"/>
        </w:rPr>
        <w:t>ове и зе изчислява тяхната вероятност по следният начин:</w:t>
      </w:r>
    </w:p>
    <w:p w:rsidR="00FB1766" w:rsidRDefault="00FB1766" w:rsidP="00FB1766">
      <w:pPr>
        <w:pStyle w:val="ListParagraph"/>
        <w:ind w:left="1224"/>
        <w:rPr>
          <w:lang w:val="bg-BG"/>
        </w:rPr>
      </w:pPr>
    </w:p>
    <w:p w:rsidR="00FB1766" w:rsidRDefault="00FB1766" w:rsidP="00FB1766">
      <w:pPr>
        <w:pStyle w:val="ListParagraph"/>
        <w:ind w:left="1224"/>
        <w:rPr>
          <w:i/>
        </w:rPr>
      </w:pPr>
      <w:r w:rsidRPr="00FB1766">
        <w:rPr>
          <w:i/>
        </w:rPr>
        <w:t xml:space="preserve">P(w4 | w1,w2,w3) = </w:t>
      </w:r>
      <w:r>
        <w:rPr>
          <w:i/>
        </w:rPr>
        <w:t>(</w:t>
      </w:r>
      <w:r w:rsidRPr="00FB1766">
        <w:rPr>
          <w:i/>
        </w:rPr>
        <w:t xml:space="preserve">frequency(&lt;w1,w2,w3,w4&gt;) </w:t>
      </w:r>
      <w:r>
        <w:rPr>
          <w:i/>
        </w:rPr>
        <w:t xml:space="preserve"> + 1)</w:t>
      </w:r>
      <w:r w:rsidRPr="00FB1766">
        <w:rPr>
          <w:i/>
        </w:rPr>
        <w:t>/</w:t>
      </w:r>
      <w:r>
        <w:rPr>
          <w:i/>
        </w:rPr>
        <w:t>( frequency(&lt;w1,w2,w3&gt;) + 1).</w:t>
      </w:r>
    </w:p>
    <w:p w:rsidR="00FB1766" w:rsidRDefault="00FB1766" w:rsidP="00FB1766">
      <w:pPr>
        <w:pStyle w:val="ListParagraph"/>
        <w:ind w:left="1224"/>
        <w:rPr>
          <w:i/>
        </w:rPr>
      </w:pPr>
    </w:p>
    <w:p w:rsidR="009B4054" w:rsidRPr="00D12D29" w:rsidRDefault="00FB1766" w:rsidP="00D12D29">
      <w:pPr>
        <w:pStyle w:val="ListParagraph"/>
        <w:ind w:left="1224"/>
        <w:rPr>
          <w:lang w:val="bg-BG"/>
        </w:rPr>
      </w:pPr>
      <w:r>
        <w:rPr>
          <w:lang w:val="bg-BG"/>
        </w:rPr>
        <w:t xml:space="preserve">Ползваме (+ 1) за да имплементираме така наречения +1 </w:t>
      </w:r>
      <w:r w:rsidR="00D12D29">
        <w:t>smoothing</w:t>
      </w:r>
      <w:r w:rsidR="00861655" w:rsidRPr="00D12D29">
        <w:rPr>
          <w:lang w:val="bg-BG"/>
        </w:rPr>
        <w:br/>
      </w:r>
    </w:p>
    <w:p w:rsidR="009B4054" w:rsidRDefault="009B4054" w:rsidP="00BA777E">
      <w:pPr>
        <w:pStyle w:val="Heading3"/>
        <w:numPr>
          <w:ilvl w:val="2"/>
          <w:numId w:val="15"/>
        </w:numPr>
        <w:rPr>
          <w:lang w:val="bg-BG"/>
        </w:rPr>
      </w:pPr>
      <w:r>
        <w:rPr>
          <w:lang w:val="bg-BG"/>
        </w:rPr>
        <w:t>Импорт на предварително извлечени данни</w:t>
      </w:r>
    </w:p>
    <w:p w:rsidR="00D12D29" w:rsidRPr="00D12D29" w:rsidRDefault="00D12D29" w:rsidP="00D12D29">
      <w:pPr>
        <w:pStyle w:val="ListParagraph"/>
        <w:ind w:left="1224"/>
        <w:rPr>
          <w:i/>
          <w:lang w:val="bg-BG"/>
        </w:rPr>
      </w:pPr>
      <w:r>
        <w:rPr>
          <w:lang w:val="bg-BG"/>
        </w:rPr>
        <w:t xml:space="preserve">При импортване на данни от файлове със предварително генерирани </w:t>
      </w:r>
      <w:r>
        <w:t>n-</w:t>
      </w:r>
      <w:proofErr w:type="spellStart"/>
      <w:r>
        <w:t>grami</w:t>
      </w:r>
      <w:proofErr w:type="spellEnd"/>
      <w:r>
        <w:t xml:space="preserve"> </w:t>
      </w:r>
      <w:r>
        <w:rPr>
          <w:lang w:val="bg-BG"/>
        </w:rPr>
        <w:t xml:space="preserve">по текст ползваме </w:t>
      </w:r>
      <w:proofErr w:type="spellStart"/>
      <w:r>
        <w:t>MihailGospodinov.WordPrediction.Import</w:t>
      </w:r>
      <w:proofErr w:type="spellEnd"/>
      <w:r>
        <w:t xml:space="preserve"> </w:t>
      </w:r>
      <w:r>
        <w:rPr>
          <w:lang w:val="bg-BG"/>
        </w:rPr>
        <w:t xml:space="preserve">приложението , което импортва данни от външен източник(файл) ползвайки </w:t>
      </w:r>
      <w:proofErr w:type="spellStart"/>
      <w:r>
        <w:t>ThreeGramFileImporter</w:t>
      </w:r>
      <w:proofErr w:type="spellEnd"/>
      <w:r>
        <w:t xml:space="preserve"> </w:t>
      </w:r>
      <w:r>
        <w:rPr>
          <w:lang w:val="bg-BG"/>
        </w:rPr>
        <w:t xml:space="preserve">и </w:t>
      </w:r>
      <w:proofErr w:type="spellStart"/>
      <w:r>
        <w:t>FourGramFileImporter</w:t>
      </w:r>
      <w:proofErr w:type="spellEnd"/>
      <w:r>
        <w:t xml:space="preserve"> , </w:t>
      </w:r>
      <w:r>
        <w:rPr>
          <w:lang w:val="bg-BG"/>
        </w:rPr>
        <w:t xml:space="preserve">за да импортне в базата съответно 3 и 4-грами. След приключването на импорта се преизчисляват всички вероятности чрез </w:t>
      </w:r>
      <w:r>
        <w:t>Stored Procedure-</w:t>
      </w:r>
      <w:r>
        <w:rPr>
          <w:lang w:val="bg-BG"/>
        </w:rPr>
        <w:t>а изпълнявана на ръка.</w:t>
      </w:r>
    </w:p>
    <w:p w:rsidR="009B4054" w:rsidRDefault="009B4054" w:rsidP="00BA777E">
      <w:pPr>
        <w:pStyle w:val="Heading2"/>
        <w:numPr>
          <w:ilvl w:val="1"/>
          <w:numId w:val="13"/>
        </w:numPr>
        <w:rPr>
          <w:lang w:val="bg-BG"/>
        </w:rPr>
      </w:pPr>
      <w:r>
        <w:rPr>
          <w:lang w:val="bg-BG"/>
        </w:rPr>
        <w:lastRenderedPageBreak/>
        <w:t>Метод на предсказване на следващата дума</w:t>
      </w:r>
    </w:p>
    <w:p w:rsidR="00F75CA4" w:rsidRDefault="00D12D29" w:rsidP="00762BE0">
      <w:pPr>
        <w:pStyle w:val="ListParagraph"/>
        <w:ind w:left="1152"/>
        <w:rPr>
          <w:lang w:val="bg-BG"/>
        </w:rPr>
      </w:pPr>
      <w:r>
        <w:rPr>
          <w:lang w:val="bg-BG"/>
        </w:rPr>
        <w:t>Следващата дума се предсказва лесно ползвайки проста заявка която търси матч по 3 думи и връща резултатите подредени по условната им вероятност. За бързодействие на търсенето n-gram таблицата е логически индексирана по първава, втора и трет</w:t>
      </w:r>
      <w:r w:rsidR="00762BE0">
        <w:rPr>
          <w:lang w:val="bg-BG"/>
        </w:rPr>
        <w:t>а дума освен физически по ключ.</w:t>
      </w:r>
    </w:p>
    <w:p w:rsidR="00F75CA4" w:rsidRDefault="00F75CA4" w:rsidP="00BA777E">
      <w:pPr>
        <w:pStyle w:val="Heading1"/>
        <w:numPr>
          <w:ilvl w:val="0"/>
          <w:numId w:val="11"/>
        </w:numPr>
        <w:rPr>
          <w:lang w:val="bg-BG"/>
        </w:rPr>
      </w:pPr>
      <w:r w:rsidRPr="00F75CA4">
        <w:rPr>
          <w:lang w:val="bg-BG"/>
        </w:rPr>
        <w:t>Заключение и бъдещо развитие</w:t>
      </w:r>
    </w:p>
    <w:p w:rsidR="009E4837" w:rsidRDefault="009E4837" w:rsidP="009E4837">
      <w:pPr>
        <w:rPr>
          <w:lang w:val="bg-BG"/>
        </w:rPr>
      </w:pPr>
      <w:r>
        <w:rPr>
          <w:lang w:val="bg-BG"/>
        </w:rPr>
        <w:t>В бъдеще се предвижда експериментирането с повече методи на кръстосване в генетичните алгоритми и подобрение на времето за изпълнение, което ще позволи да бъде и завишено качеството на генерираните мрежи (по-малко време за итерация означава възможност за повече итерации с по-комплексни мрежови дизайни).</w:t>
      </w:r>
    </w:p>
    <w:p w:rsidR="009E4837" w:rsidRPr="00D12D29" w:rsidRDefault="00D12D29" w:rsidP="009E4837">
      <w:pPr>
        <w:rPr>
          <w:lang w:val="bg-BG"/>
        </w:rPr>
      </w:pPr>
      <w:r>
        <w:rPr>
          <w:lang w:val="bg-BG"/>
        </w:rPr>
        <w:t xml:space="preserve">Друго подобрение би било разширяване на методите на предсказване на дума до такива които ползват повече от </w:t>
      </w:r>
      <w:r>
        <w:t xml:space="preserve">n-gram </w:t>
      </w:r>
      <w:r>
        <w:rPr>
          <w:lang w:val="bg-BG"/>
        </w:rPr>
        <w:t xml:space="preserve">модели и се опитват да връзват контекстно </w:t>
      </w:r>
      <w:r w:rsidR="007D2560">
        <w:rPr>
          <w:lang w:val="bg-BG"/>
        </w:rPr>
        <w:t>резултата с по-голяма част от предхождащия го текст.</w:t>
      </w:r>
    </w:p>
    <w:p w:rsidR="00F75CA4" w:rsidRDefault="00F75CA4" w:rsidP="00F75CA4">
      <w:pPr>
        <w:rPr>
          <w:lang w:val="bg-BG"/>
        </w:rPr>
      </w:pPr>
      <w:r>
        <w:rPr>
          <w:lang w:val="bg-BG"/>
        </w:rPr>
        <w:t>Прототипът постига оптимистични резултати. Макар че, за да бъде полезен за всекидневна употреба като завършен продукт, изисква подобрения, приложенето илюстрира как алгоритмите от сферата на изкуствения интелект могат да бъдат приложени в решаването на всекидневен проблем. Разчитането на ръкописни букви би улеснило автора на текста, а семантичното довършване на думи и изрази според контекста на разговора би увеличило скоростта на комуникация. Завършеният продукт ще изведе софтуерните продукти за текстови съобщения на ново ниво</w:t>
      </w:r>
      <w:r w:rsidR="009E4837">
        <w:rPr>
          <w:lang w:val="bg-BG"/>
        </w:rPr>
        <w:t xml:space="preserve"> – те ще бъдат „умни“ в помощта си към пишещия и той действително ще може да използва функционалността им за формулиране на мисълта си.</w:t>
      </w:r>
    </w:p>
    <w:p w:rsidR="003D62A2" w:rsidRDefault="003D62A2">
      <w:pPr>
        <w:rPr>
          <w:lang w:val="bg-BG"/>
        </w:rPr>
      </w:pPr>
      <w:r>
        <w:rPr>
          <w:lang w:val="bg-BG"/>
        </w:rPr>
        <w:br w:type="page"/>
      </w:r>
    </w:p>
    <w:p w:rsidR="003D62A2" w:rsidRPr="003D62A2" w:rsidRDefault="003D62A2" w:rsidP="00F75CA4">
      <w:pPr>
        <w:rPr>
          <w:i/>
          <w:lang w:val="bg-BG"/>
        </w:rPr>
      </w:pPr>
      <w:r w:rsidRPr="003D62A2">
        <w:rPr>
          <w:i/>
          <w:lang w:val="bg-BG"/>
        </w:rPr>
        <w:lastRenderedPageBreak/>
        <w:t>Използвани източници</w:t>
      </w:r>
    </w:p>
    <w:p w:rsidR="003D62A2" w:rsidRDefault="00C916F9" w:rsidP="003D62A2">
      <w:pPr>
        <w:rPr>
          <w:lang w:val="bg-BG"/>
        </w:rPr>
      </w:pPr>
      <w:hyperlink r:id="rId14" w:history="1">
        <w:r w:rsidR="003D62A2" w:rsidRPr="004F624D">
          <w:rPr>
            <w:rStyle w:val="Hyperlink"/>
            <w:lang w:val="bg-BG"/>
          </w:rPr>
          <w:t>https://github.com/giacomelli/GeneticSharp</w:t>
        </w:r>
      </w:hyperlink>
    </w:p>
    <w:p w:rsidR="003D62A2" w:rsidRDefault="00C916F9" w:rsidP="003D62A2">
      <w:pPr>
        <w:rPr>
          <w:lang w:val="bg-BG"/>
        </w:rPr>
      </w:pPr>
      <w:hyperlink r:id="rId15" w:history="1">
        <w:r w:rsidR="003D62A2" w:rsidRPr="004F624D">
          <w:rPr>
            <w:rStyle w:val="Hyperlink"/>
            <w:lang w:val="bg-BG"/>
          </w:rPr>
          <w:t>http://www.ee.surrey.ac.uk/CVSSP/demos/chars74k/</w:t>
        </w:r>
      </w:hyperlink>
    </w:p>
    <w:p w:rsidR="003D62A2" w:rsidRDefault="00C916F9" w:rsidP="003D62A2">
      <w:pPr>
        <w:rPr>
          <w:lang w:val="bg-BG"/>
        </w:rPr>
      </w:pPr>
      <w:hyperlink r:id="rId16" w:history="1">
        <w:r w:rsidR="003D62A2" w:rsidRPr="004F624D">
          <w:rPr>
            <w:rStyle w:val="Hyperlink"/>
            <w:lang w:val="bg-BG"/>
          </w:rPr>
          <w:t>https://www.apple.com/ios/whats-new/quicktype/</w:t>
        </w:r>
      </w:hyperlink>
    </w:p>
    <w:p w:rsidR="003D62A2" w:rsidRDefault="00C916F9" w:rsidP="003D62A2">
      <w:pPr>
        <w:rPr>
          <w:lang w:val="bg-BG"/>
        </w:rPr>
      </w:pPr>
      <w:hyperlink r:id="rId17" w:history="1">
        <w:r w:rsidR="003D62A2" w:rsidRPr="004F624D">
          <w:rPr>
            <w:rStyle w:val="Hyperlink"/>
            <w:lang w:val="bg-BG"/>
          </w:rPr>
          <w:t>http://www.imore.com/quicktype-keyboards-ios-8-explained</w:t>
        </w:r>
      </w:hyperlink>
    </w:p>
    <w:p w:rsidR="003D62A2" w:rsidRDefault="00C916F9" w:rsidP="003D62A2">
      <w:pPr>
        <w:rPr>
          <w:lang w:val="bg-BG"/>
        </w:rPr>
      </w:pPr>
      <w:hyperlink r:id="rId18" w:history="1">
        <w:r w:rsidR="003D62A2" w:rsidRPr="004F624D">
          <w:rPr>
            <w:rStyle w:val="Hyperlink"/>
            <w:lang w:val="bg-BG"/>
          </w:rPr>
          <w:t>http://www.cse.unsw.edu.au/~cs9417ml/MLP2/</w:t>
        </w:r>
      </w:hyperlink>
    </w:p>
    <w:p w:rsidR="003D62A2" w:rsidRDefault="00C916F9" w:rsidP="003D62A2">
      <w:pPr>
        <w:rPr>
          <w:lang w:val="bg-BG"/>
        </w:rPr>
      </w:pPr>
      <w:hyperlink r:id="rId19" w:history="1">
        <w:r w:rsidR="003D62A2" w:rsidRPr="004F624D">
          <w:rPr>
            <w:rStyle w:val="Hyperlink"/>
            <w:lang w:val="bg-BG"/>
          </w:rPr>
          <w:t>https://www.youtube.com/watch?v=aVId8KMsdUU&amp;index=1&amp;list=PL29C61214F2146796</w:t>
        </w:r>
      </w:hyperlink>
    </w:p>
    <w:p w:rsidR="003D62A2" w:rsidRDefault="00C916F9" w:rsidP="003D62A2">
      <w:pPr>
        <w:rPr>
          <w:lang w:val="bg-BG"/>
        </w:rPr>
      </w:pPr>
      <w:hyperlink r:id="rId20" w:history="1">
        <w:r w:rsidR="003D62A2" w:rsidRPr="004F624D">
          <w:rPr>
            <w:rStyle w:val="Hyperlink"/>
            <w:lang w:val="bg-BG"/>
          </w:rPr>
          <w:t>http://www.ai-junkie.com/ann/evolved/nnt1.html</w:t>
        </w:r>
      </w:hyperlink>
    </w:p>
    <w:p w:rsidR="003D62A2" w:rsidRDefault="00C916F9" w:rsidP="003D62A2">
      <w:pPr>
        <w:rPr>
          <w:lang w:val="bg-BG"/>
        </w:rPr>
      </w:pPr>
      <w:hyperlink r:id="rId21" w:history="1">
        <w:r w:rsidR="003D62A2" w:rsidRPr="004F624D">
          <w:rPr>
            <w:rStyle w:val="Hyperlink"/>
            <w:lang w:val="bg-BG"/>
          </w:rPr>
          <w:t>http://www.ics.uci.edu/~dramanan/teaching/ics273a_winter08/projects/sperez1_GANN.pdf</w:t>
        </w:r>
      </w:hyperlink>
    </w:p>
    <w:p w:rsidR="003D62A2" w:rsidRDefault="00C916F9" w:rsidP="003D62A2">
      <w:pPr>
        <w:rPr>
          <w:lang w:val="bg-BG"/>
        </w:rPr>
      </w:pPr>
      <w:hyperlink r:id="rId22" w:history="1">
        <w:r w:rsidR="003D62A2" w:rsidRPr="004F624D">
          <w:rPr>
            <w:rStyle w:val="Hyperlink"/>
            <w:lang w:val="bg-BG"/>
          </w:rPr>
          <w:t>http://airccse.org/journal/ijcsea/papers/2412ijcsea01.pdf</w:t>
        </w:r>
      </w:hyperlink>
    </w:p>
    <w:p w:rsidR="003D62A2" w:rsidRDefault="00C916F9" w:rsidP="003D62A2">
      <w:pPr>
        <w:rPr>
          <w:lang w:val="bg-BG"/>
        </w:rPr>
      </w:pPr>
      <w:hyperlink r:id="rId23" w:history="1">
        <w:r w:rsidR="003D62A2" w:rsidRPr="004F624D">
          <w:rPr>
            <w:rStyle w:val="Hyperlink"/>
            <w:lang w:val="bg-BG"/>
          </w:rPr>
          <w:t>http://citeseerx.ist.psu.edu/viewdoc/download?doi=10.1.1.42.87&amp;rep=rep1&amp;type=pdf</w:t>
        </w:r>
      </w:hyperlink>
    </w:p>
    <w:p w:rsidR="003D62A2" w:rsidRDefault="00C916F9" w:rsidP="003D62A2">
      <w:pPr>
        <w:rPr>
          <w:lang w:val="bg-BG"/>
        </w:rPr>
      </w:pPr>
      <w:hyperlink r:id="rId24" w:history="1">
        <w:r w:rsidR="003D62A2" w:rsidRPr="004F624D">
          <w:rPr>
            <w:rStyle w:val="Hyperlink"/>
            <w:lang w:val="bg-BG"/>
          </w:rPr>
          <w:t>http://homepages.inf.ed.ac.uk/pkoehn/publications/gann94.pdf</w:t>
        </w:r>
      </w:hyperlink>
    </w:p>
    <w:p w:rsidR="003D62A2" w:rsidRDefault="00C916F9" w:rsidP="003D62A2">
      <w:pPr>
        <w:rPr>
          <w:lang w:val="bg-BG"/>
        </w:rPr>
      </w:pPr>
      <w:hyperlink r:id="rId25" w:history="1">
        <w:r w:rsidR="003D62A2" w:rsidRPr="004F624D">
          <w:rPr>
            <w:rStyle w:val="Hyperlink"/>
            <w:lang w:val="bg-BG"/>
          </w:rPr>
          <w:t>http://research.ijcaonline.org/volume103/number13/pxc3899258.pdf</w:t>
        </w:r>
      </w:hyperlink>
    </w:p>
    <w:p w:rsidR="003D62A2" w:rsidRDefault="00C916F9" w:rsidP="003D62A2">
      <w:pPr>
        <w:rPr>
          <w:lang w:val="bg-BG"/>
        </w:rPr>
      </w:pPr>
      <w:hyperlink r:id="rId26" w:history="1">
        <w:r w:rsidR="003D62A2" w:rsidRPr="004F624D">
          <w:rPr>
            <w:rStyle w:val="Hyperlink"/>
            <w:lang w:val="bg-BG"/>
          </w:rPr>
          <w:t>http://artint.info/html/ArtInt_189.html</w:t>
        </w:r>
      </w:hyperlink>
    </w:p>
    <w:p w:rsidR="003D62A2" w:rsidRDefault="00C916F9" w:rsidP="003D62A2">
      <w:pPr>
        <w:rPr>
          <w:lang w:val="bg-BG"/>
        </w:rPr>
      </w:pPr>
      <w:hyperlink r:id="rId27" w:history="1">
        <w:r w:rsidR="003D62A2" w:rsidRPr="004F624D">
          <w:rPr>
            <w:rStyle w:val="Hyperlink"/>
            <w:lang w:val="bg-BG"/>
          </w:rPr>
          <w:t>http://visualstudiomagazine.com/articles/2013/10/01/understanding-and-using-kfold.aspx</w:t>
        </w:r>
      </w:hyperlink>
    </w:p>
    <w:p w:rsidR="003D62A2" w:rsidRDefault="00C916F9" w:rsidP="003D62A2">
      <w:pPr>
        <w:rPr>
          <w:lang w:val="bg-BG"/>
        </w:rPr>
      </w:pPr>
      <w:hyperlink r:id="rId28" w:history="1">
        <w:r w:rsidR="003D62A2" w:rsidRPr="004F624D">
          <w:rPr>
            <w:rStyle w:val="Hyperlink"/>
            <w:lang w:val="bg-BG"/>
          </w:rPr>
          <w:t>http://www.dotnetperls.com/fisher-yates-shuffle</w:t>
        </w:r>
      </w:hyperlink>
    </w:p>
    <w:p w:rsidR="00FD1D03" w:rsidRDefault="00C916F9" w:rsidP="00FD1D03">
      <w:pPr>
        <w:rPr>
          <w:lang w:val="bg-BG"/>
        </w:rPr>
      </w:pPr>
      <w:hyperlink r:id="rId29" w:history="1">
        <w:r w:rsidR="00FD1D03" w:rsidRPr="003F2FBD">
          <w:rPr>
            <w:rStyle w:val="Hyperlink"/>
            <w:lang w:val="bg-BG"/>
          </w:rPr>
          <w:t>http://www.ngrams.info/</w:t>
        </w:r>
      </w:hyperlink>
    </w:p>
    <w:p w:rsidR="00FD1D03" w:rsidRDefault="00C916F9" w:rsidP="00FD1D03">
      <w:pPr>
        <w:rPr>
          <w:lang w:val="bg-BG"/>
        </w:rPr>
      </w:pPr>
      <w:hyperlink r:id="rId30" w:history="1">
        <w:r w:rsidR="00FD1D03" w:rsidRPr="003F2FBD">
          <w:rPr>
            <w:rStyle w:val="Hyperlink"/>
            <w:lang w:val="bg-BG"/>
          </w:rPr>
          <w:t>https://class.coursera.org/nlp/lecture/128</w:t>
        </w:r>
      </w:hyperlink>
    </w:p>
    <w:p w:rsidR="00FD1D03" w:rsidRDefault="00C916F9" w:rsidP="00FD1D03">
      <w:pPr>
        <w:rPr>
          <w:lang w:val="bg-BG"/>
        </w:rPr>
      </w:pPr>
      <w:hyperlink r:id="rId31" w:history="1">
        <w:r w:rsidR="00FD1D03" w:rsidRPr="003F2FBD">
          <w:rPr>
            <w:rStyle w:val="Hyperlink"/>
            <w:lang w:val="bg-BG"/>
          </w:rPr>
          <w:t>http://www.sciencedirect.com/science/article/pii/S0957417413006271</w:t>
        </w:r>
      </w:hyperlink>
    </w:p>
    <w:p w:rsidR="003D62A2" w:rsidRDefault="00C916F9" w:rsidP="00FD1D03">
      <w:pPr>
        <w:rPr>
          <w:lang w:val="bg-BG"/>
        </w:rPr>
      </w:pPr>
      <w:hyperlink r:id="rId32" w:history="1">
        <w:r w:rsidR="00FD1D03" w:rsidRPr="003F2FBD">
          <w:rPr>
            <w:rStyle w:val="Hyperlink"/>
            <w:lang w:val="bg-BG"/>
          </w:rPr>
          <w:t>http://citeseerx.ist.psu.edu/viewdoc/summary?doi=10.1.1.48.1958</w:t>
        </w:r>
      </w:hyperlink>
    </w:p>
    <w:p w:rsidR="00FD1D03" w:rsidRPr="00F75CA4" w:rsidRDefault="00FD1D03" w:rsidP="00FD1D03">
      <w:pPr>
        <w:rPr>
          <w:lang w:val="bg-BG"/>
        </w:rPr>
      </w:pPr>
    </w:p>
    <w:sectPr w:rsidR="00FD1D03" w:rsidRPr="00F75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62895"/>
    <w:multiLevelType w:val="hybridMultilevel"/>
    <w:tmpl w:val="BBD44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6A6A6A"/>
    <w:multiLevelType w:val="multilevel"/>
    <w:tmpl w:val="0409001F"/>
    <w:lvl w:ilvl="0">
      <w:start w:val="1"/>
      <w:numFmt w:val="decimal"/>
      <w:lvlText w:val="%1."/>
      <w:lvlJc w:val="left"/>
      <w:pPr>
        <w:ind w:left="360" w:hanging="360"/>
      </w:pPr>
    </w:lvl>
    <w:lvl w:ilvl="1">
      <w:start w:val="1"/>
      <w:numFmt w:val="decimal"/>
      <w:lvlText w:val="%1.%2."/>
      <w:lvlJc w:val="left"/>
      <w:pPr>
        <w:ind w:left="115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AFC603B"/>
    <w:multiLevelType w:val="hybridMultilevel"/>
    <w:tmpl w:val="E736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5E68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71C23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6873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A7D7AF1"/>
    <w:multiLevelType w:val="hybridMultilevel"/>
    <w:tmpl w:val="66CAE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9E49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FC72774"/>
    <w:multiLevelType w:val="hybridMultilevel"/>
    <w:tmpl w:val="AA505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202C90"/>
    <w:multiLevelType w:val="hybridMultilevel"/>
    <w:tmpl w:val="9A182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925A41"/>
    <w:multiLevelType w:val="hybridMultilevel"/>
    <w:tmpl w:val="73309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5F25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2380E5D"/>
    <w:multiLevelType w:val="multilevel"/>
    <w:tmpl w:val="6ECE3D06"/>
    <w:lvl w:ilvl="0">
      <w:start w:val="1"/>
      <w:numFmt w:val="decimal"/>
      <w:lvlText w:val="%1."/>
      <w:lvlJc w:val="left"/>
      <w:pPr>
        <w:ind w:left="360" w:hanging="360"/>
      </w:pPr>
    </w:lvl>
    <w:lvl w:ilvl="1">
      <w:start w:val="1"/>
      <w:numFmt w:val="decimal"/>
      <w:lvlText w:val="%1.%2."/>
      <w:lvlJc w:val="left"/>
      <w:pPr>
        <w:ind w:left="115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4EE2B47"/>
    <w:multiLevelType w:val="hybridMultilevel"/>
    <w:tmpl w:val="1340C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C049D6"/>
    <w:multiLevelType w:val="multilevel"/>
    <w:tmpl w:val="0409001F"/>
    <w:lvl w:ilvl="0">
      <w:start w:val="1"/>
      <w:numFmt w:val="decimal"/>
      <w:lvlText w:val="%1."/>
      <w:lvlJc w:val="left"/>
      <w:pPr>
        <w:ind w:left="360" w:hanging="360"/>
      </w:pPr>
    </w:lvl>
    <w:lvl w:ilvl="1">
      <w:start w:val="1"/>
      <w:numFmt w:val="decimal"/>
      <w:lvlText w:val="%1.%2."/>
      <w:lvlJc w:val="left"/>
      <w:pPr>
        <w:ind w:left="115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0"/>
  </w:num>
  <w:num w:numId="3">
    <w:abstractNumId w:val="11"/>
  </w:num>
  <w:num w:numId="4">
    <w:abstractNumId w:val="1"/>
  </w:num>
  <w:num w:numId="5">
    <w:abstractNumId w:val="2"/>
  </w:num>
  <w:num w:numId="6">
    <w:abstractNumId w:val="9"/>
  </w:num>
  <w:num w:numId="7">
    <w:abstractNumId w:val="13"/>
  </w:num>
  <w:num w:numId="8">
    <w:abstractNumId w:val="14"/>
  </w:num>
  <w:num w:numId="9">
    <w:abstractNumId w:val="6"/>
  </w:num>
  <w:num w:numId="10">
    <w:abstractNumId w:val="12"/>
  </w:num>
  <w:num w:numId="11">
    <w:abstractNumId w:val="8"/>
  </w:num>
  <w:num w:numId="12">
    <w:abstractNumId w:val="7"/>
  </w:num>
  <w:num w:numId="13">
    <w:abstractNumId w:val="4"/>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9A0"/>
    <w:rsid w:val="00156EE6"/>
    <w:rsid w:val="001A1101"/>
    <w:rsid w:val="00255ADF"/>
    <w:rsid w:val="0031509D"/>
    <w:rsid w:val="0038537B"/>
    <w:rsid w:val="003D62A2"/>
    <w:rsid w:val="00467C18"/>
    <w:rsid w:val="00480800"/>
    <w:rsid w:val="005841A7"/>
    <w:rsid w:val="005B324F"/>
    <w:rsid w:val="005F29A0"/>
    <w:rsid w:val="00617B73"/>
    <w:rsid w:val="006246AB"/>
    <w:rsid w:val="00646BD7"/>
    <w:rsid w:val="006A66B4"/>
    <w:rsid w:val="006D66E3"/>
    <w:rsid w:val="007460E2"/>
    <w:rsid w:val="00762BE0"/>
    <w:rsid w:val="007D2560"/>
    <w:rsid w:val="00861655"/>
    <w:rsid w:val="00940D5B"/>
    <w:rsid w:val="00947D75"/>
    <w:rsid w:val="009903D8"/>
    <w:rsid w:val="009A67EA"/>
    <w:rsid w:val="009B4054"/>
    <w:rsid w:val="009E4837"/>
    <w:rsid w:val="009E5072"/>
    <w:rsid w:val="00A109AA"/>
    <w:rsid w:val="00A52C69"/>
    <w:rsid w:val="00A85A1D"/>
    <w:rsid w:val="00AD12B8"/>
    <w:rsid w:val="00B349E0"/>
    <w:rsid w:val="00B776F8"/>
    <w:rsid w:val="00BA777E"/>
    <w:rsid w:val="00BB0A9D"/>
    <w:rsid w:val="00BF7E6D"/>
    <w:rsid w:val="00C45996"/>
    <w:rsid w:val="00C916F9"/>
    <w:rsid w:val="00CD51D1"/>
    <w:rsid w:val="00D01749"/>
    <w:rsid w:val="00D02E01"/>
    <w:rsid w:val="00D10FDE"/>
    <w:rsid w:val="00D12D29"/>
    <w:rsid w:val="00D237AF"/>
    <w:rsid w:val="00D41407"/>
    <w:rsid w:val="00D63575"/>
    <w:rsid w:val="00D66DC1"/>
    <w:rsid w:val="00DD0419"/>
    <w:rsid w:val="00E24073"/>
    <w:rsid w:val="00E31130"/>
    <w:rsid w:val="00E442C3"/>
    <w:rsid w:val="00EB299A"/>
    <w:rsid w:val="00F40ECB"/>
    <w:rsid w:val="00F75CA4"/>
    <w:rsid w:val="00F85DD0"/>
    <w:rsid w:val="00FB1766"/>
    <w:rsid w:val="00FC3B15"/>
    <w:rsid w:val="00FD1ABB"/>
    <w:rsid w:val="00FD1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42017-9CFD-43C1-B777-E6E20396C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77E"/>
  </w:style>
  <w:style w:type="paragraph" w:styleId="Heading1">
    <w:name w:val="heading 1"/>
    <w:basedOn w:val="Normal"/>
    <w:next w:val="Normal"/>
    <w:link w:val="Heading1Char"/>
    <w:uiPriority w:val="9"/>
    <w:qFormat/>
    <w:rsid w:val="00BA777E"/>
    <w:pPr>
      <w:keepNext/>
      <w:keepLines/>
      <w:spacing w:before="320" w:after="0" w:line="240" w:lineRule="auto"/>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BA777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BA777E"/>
    <w:pPr>
      <w:keepNext/>
      <w:keepLines/>
      <w:spacing w:before="40" w:after="0" w:line="240" w:lineRule="auto"/>
      <w:outlineLvl w:val="2"/>
    </w:pPr>
    <w:rPr>
      <w:rFonts w:asciiTheme="majorHAnsi" w:eastAsiaTheme="majorEastAsia" w:hAnsiTheme="majorHAnsi" w:cstheme="majorBidi"/>
      <w:color w:val="2C3C43" w:themeColor="text2"/>
      <w:sz w:val="24"/>
      <w:szCs w:val="24"/>
    </w:rPr>
  </w:style>
  <w:style w:type="paragraph" w:styleId="Heading4">
    <w:name w:val="heading 4"/>
    <w:basedOn w:val="Normal"/>
    <w:next w:val="Normal"/>
    <w:link w:val="Heading4Char"/>
    <w:uiPriority w:val="9"/>
    <w:semiHidden/>
    <w:unhideWhenUsed/>
    <w:qFormat/>
    <w:rsid w:val="00BA777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A777E"/>
    <w:pPr>
      <w:keepNext/>
      <w:keepLines/>
      <w:spacing w:before="40" w:after="0"/>
      <w:outlineLvl w:val="4"/>
    </w:pPr>
    <w:rPr>
      <w:rFonts w:asciiTheme="majorHAnsi" w:eastAsiaTheme="majorEastAsia" w:hAnsiTheme="majorHAnsi" w:cstheme="majorBidi"/>
      <w:color w:val="2C3C43" w:themeColor="text2"/>
      <w:sz w:val="22"/>
      <w:szCs w:val="22"/>
    </w:rPr>
  </w:style>
  <w:style w:type="paragraph" w:styleId="Heading6">
    <w:name w:val="heading 6"/>
    <w:basedOn w:val="Normal"/>
    <w:next w:val="Normal"/>
    <w:link w:val="Heading6Char"/>
    <w:uiPriority w:val="9"/>
    <w:semiHidden/>
    <w:unhideWhenUsed/>
    <w:qFormat/>
    <w:rsid w:val="00BA777E"/>
    <w:pPr>
      <w:keepNext/>
      <w:keepLines/>
      <w:spacing w:before="40" w:after="0"/>
      <w:outlineLvl w:val="5"/>
    </w:pPr>
    <w:rPr>
      <w:rFonts w:asciiTheme="majorHAnsi" w:eastAsiaTheme="majorEastAsia" w:hAnsiTheme="majorHAnsi" w:cstheme="majorBidi"/>
      <w:i/>
      <w:iCs/>
      <w:color w:val="2C3C43" w:themeColor="text2"/>
      <w:sz w:val="21"/>
      <w:szCs w:val="21"/>
    </w:rPr>
  </w:style>
  <w:style w:type="paragraph" w:styleId="Heading7">
    <w:name w:val="heading 7"/>
    <w:basedOn w:val="Normal"/>
    <w:next w:val="Normal"/>
    <w:link w:val="Heading7Char"/>
    <w:uiPriority w:val="9"/>
    <w:semiHidden/>
    <w:unhideWhenUsed/>
    <w:qFormat/>
    <w:rsid w:val="00BA777E"/>
    <w:pPr>
      <w:keepNext/>
      <w:keepLines/>
      <w:spacing w:before="40" w:after="0"/>
      <w:outlineLvl w:val="6"/>
    </w:pPr>
    <w:rPr>
      <w:rFonts w:asciiTheme="majorHAnsi" w:eastAsiaTheme="majorEastAsia" w:hAnsiTheme="majorHAnsi" w:cstheme="majorBidi"/>
      <w:i/>
      <w:iCs/>
      <w:color w:val="486113" w:themeColor="accent1" w:themeShade="80"/>
      <w:sz w:val="21"/>
      <w:szCs w:val="21"/>
    </w:rPr>
  </w:style>
  <w:style w:type="paragraph" w:styleId="Heading8">
    <w:name w:val="heading 8"/>
    <w:basedOn w:val="Normal"/>
    <w:next w:val="Normal"/>
    <w:link w:val="Heading8Char"/>
    <w:uiPriority w:val="9"/>
    <w:semiHidden/>
    <w:unhideWhenUsed/>
    <w:qFormat/>
    <w:rsid w:val="00BA777E"/>
    <w:pPr>
      <w:keepNext/>
      <w:keepLines/>
      <w:spacing w:before="40" w:after="0"/>
      <w:outlineLvl w:val="7"/>
    </w:pPr>
    <w:rPr>
      <w:rFonts w:asciiTheme="majorHAnsi" w:eastAsiaTheme="majorEastAsia" w:hAnsiTheme="majorHAnsi" w:cstheme="majorBidi"/>
      <w:b/>
      <w:bCs/>
      <w:color w:val="2C3C43" w:themeColor="text2"/>
    </w:rPr>
  </w:style>
  <w:style w:type="paragraph" w:styleId="Heading9">
    <w:name w:val="heading 9"/>
    <w:basedOn w:val="Normal"/>
    <w:next w:val="Normal"/>
    <w:link w:val="Heading9Char"/>
    <w:uiPriority w:val="9"/>
    <w:semiHidden/>
    <w:unhideWhenUsed/>
    <w:qFormat/>
    <w:rsid w:val="00BA777E"/>
    <w:pPr>
      <w:keepNext/>
      <w:keepLines/>
      <w:spacing w:before="40" w:after="0"/>
      <w:outlineLvl w:val="8"/>
    </w:pPr>
    <w:rPr>
      <w:rFonts w:asciiTheme="majorHAnsi" w:eastAsiaTheme="majorEastAsia" w:hAnsiTheme="majorHAnsi" w:cstheme="majorBidi"/>
      <w:b/>
      <w:bCs/>
      <w:i/>
      <w:iCs/>
      <w:color w:val="2C3C43"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C18"/>
    <w:pPr>
      <w:ind w:left="720"/>
      <w:contextualSpacing/>
    </w:pPr>
  </w:style>
  <w:style w:type="table" w:styleId="TableGrid">
    <w:name w:val="Table Grid"/>
    <w:basedOn w:val="TableNormal"/>
    <w:uiPriority w:val="39"/>
    <w:rsid w:val="00947D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D62A2"/>
    <w:rPr>
      <w:color w:val="99CA3C" w:themeColor="hyperlink"/>
      <w:u w:val="single"/>
    </w:rPr>
  </w:style>
  <w:style w:type="character" w:customStyle="1" w:styleId="Heading1Char">
    <w:name w:val="Heading 1 Char"/>
    <w:basedOn w:val="DefaultParagraphFont"/>
    <w:link w:val="Heading1"/>
    <w:uiPriority w:val="9"/>
    <w:rsid w:val="00BA777E"/>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BA777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BA777E"/>
    <w:rPr>
      <w:rFonts w:asciiTheme="majorHAnsi" w:eastAsiaTheme="majorEastAsia" w:hAnsiTheme="majorHAnsi" w:cstheme="majorBidi"/>
      <w:color w:val="2C3C43" w:themeColor="text2"/>
      <w:sz w:val="24"/>
      <w:szCs w:val="24"/>
    </w:rPr>
  </w:style>
  <w:style w:type="character" w:customStyle="1" w:styleId="Heading4Char">
    <w:name w:val="Heading 4 Char"/>
    <w:basedOn w:val="DefaultParagraphFont"/>
    <w:link w:val="Heading4"/>
    <w:uiPriority w:val="9"/>
    <w:semiHidden/>
    <w:rsid w:val="00BA777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A777E"/>
    <w:rPr>
      <w:rFonts w:asciiTheme="majorHAnsi" w:eastAsiaTheme="majorEastAsia" w:hAnsiTheme="majorHAnsi" w:cstheme="majorBidi"/>
      <w:color w:val="2C3C43" w:themeColor="text2"/>
      <w:sz w:val="22"/>
      <w:szCs w:val="22"/>
    </w:rPr>
  </w:style>
  <w:style w:type="character" w:customStyle="1" w:styleId="Heading6Char">
    <w:name w:val="Heading 6 Char"/>
    <w:basedOn w:val="DefaultParagraphFont"/>
    <w:link w:val="Heading6"/>
    <w:uiPriority w:val="9"/>
    <w:semiHidden/>
    <w:rsid w:val="00BA777E"/>
    <w:rPr>
      <w:rFonts w:asciiTheme="majorHAnsi" w:eastAsiaTheme="majorEastAsia" w:hAnsiTheme="majorHAnsi" w:cstheme="majorBidi"/>
      <w:i/>
      <w:iCs/>
      <w:color w:val="2C3C43" w:themeColor="text2"/>
      <w:sz w:val="21"/>
      <w:szCs w:val="21"/>
    </w:rPr>
  </w:style>
  <w:style w:type="character" w:customStyle="1" w:styleId="Heading7Char">
    <w:name w:val="Heading 7 Char"/>
    <w:basedOn w:val="DefaultParagraphFont"/>
    <w:link w:val="Heading7"/>
    <w:uiPriority w:val="9"/>
    <w:semiHidden/>
    <w:rsid w:val="00BA777E"/>
    <w:rPr>
      <w:rFonts w:asciiTheme="majorHAnsi" w:eastAsiaTheme="majorEastAsia" w:hAnsiTheme="majorHAnsi" w:cstheme="majorBidi"/>
      <w:i/>
      <w:iCs/>
      <w:color w:val="486113" w:themeColor="accent1" w:themeShade="80"/>
      <w:sz w:val="21"/>
      <w:szCs w:val="21"/>
    </w:rPr>
  </w:style>
  <w:style w:type="character" w:customStyle="1" w:styleId="Heading8Char">
    <w:name w:val="Heading 8 Char"/>
    <w:basedOn w:val="DefaultParagraphFont"/>
    <w:link w:val="Heading8"/>
    <w:uiPriority w:val="9"/>
    <w:semiHidden/>
    <w:rsid w:val="00BA777E"/>
    <w:rPr>
      <w:rFonts w:asciiTheme="majorHAnsi" w:eastAsiaTheme="majorEastAsia" w:hAnsiTheme="majorHAnsi" w:cstheme="majorBidi"/>
      <w:b/>
      <w:bCs/>
      <w:color w:val="2C3C43" w:themeColor="text2"/>
    </w:rPr>
  </w:style>
  <w:style w:type="character" w:customStyle="1" w:styleId="Heading9Char">
    <w:name w:val="Heading 9 Char"/>
    <w:basedOn w:val="DefaultParagraphFont"/>
    <w:link w:val="Heading9"/>
    <w:uiPriority w:val="9"/>
    <w:semiHidden/>
    <w:rsid w:val="00BA777E"/>
    <w:rPr>
      <w:rFonts w:asciiTheme="majorHAnsi" w:eastAsiaTheme="majorEastAsia" w:hAnsiTheme="majorHAnsi" w:cstheme="majorBidi"/>
      <w:b/>
      <w:bCs/>
      <w:i/>
      <w:iCs/>
      <w:color w:val="2C3C43" w:themeColor="text2"/>
    </w:rPr>
  </w:style>
  <w:style w:type="paragraph" w:styleId="Caption">
    <w:name w:val="caption"/>
    <w:basedOn w:val="Normal"/>
    <w:next w:val="Normal"/>
    <w:uiPriority w:val="35"/>
    <w:semiHidden/>
    <w:unhideWhenUsed/>
    <w:qFormat/>
    <w:rsid w:val="00BA777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A777E"/>
    <w:pPr>
      <w:spacing w:after="0" w:line="240" w:lineRule="auto"/>
      <w:contextualSpacing/>
    </w:pPr>
    <w:rPr>
      <w:rFonts w:asciiTheme="majorHAnsi" w:eastAsiaTheme="majorEastAsia" w:hAnsiTheme="majorHAnsi" w:cstheme="majorBidi"/>
      <w:color w:val="90C226" w:themeColor="accent1"/>
      <w:spacing w:val="-10"/>
      <w:sz w:val="56"/>
      <w:szCs w:val="56"/>
    </w:rPr>
  </w:style>
  <w:style w:type="character" w:customStyle="1" w:styleId="TitleChar">
    <w:name w:val="Title Char"/>
    <w:basedOn w:val="DefaultParagraphFont"/>
    <w:link w:val="Title"/>
    <w:uiPriority w:val="10"/>
    <w:rsid w:val="00BA777E"/>
    <w:rPr>
      <w:rFonts w:asciiTheme="majorHAnsi" w:eastAsiaTheme="majorEastAsia" w:hAnsiTheme="majorHAnsi" w:cstheme="majorBidi"/>
      <w:color w:val="90C226" w:themeColor="accent1"/>
      <w:spacing w:val="-10"/>
      <w:sz w:val="56"/>
      <w:szCs w:val="56"/>
    </w:rPr>
  </w:style>
  <w:style w:type="paragraph" w:styleId="Subtitle">
    <w:name w:val="Subtitle"/>
    <w:basedOn w:val="Normal"/>
    <w:next w:val="Normal"/>
    <w:link w:val="SubtitleChar"/>
    <w:uiPriority w:val="11"/>
    <w:qFormat/>
    <w:rsid w:val="00BA777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A777E"/>
    <w:rPr>
      <w:rFonts w:asciiTheme="majorHAnsi" w:eastAsiaTheme="majorEastAsia" w:hAnsiTheme="majorHAnsi" w:cstheme="majorBidi"/>
      <w:sz w:val="24"/>
      <w:szCs w:val="24"/>
    </w:rPr>
  </w:style>
  <w:style w:type="character" w:styleId="Strong">
    <w:name w:val="Strong"/>
    <w:basedOn w:val="DefaultParagraphFont"/>
    <w:uiPriority w:val="22"/>
    <w:qFormat/>
    <w:rsid w:val="00BA777E"/>
    <w:rPr>
      <w:b/>
      <w:bCs/>
    </w:rPr>
  </w:style>
  <w:style w:type="character" w:styleId="Emphasis">
    <w:name w:val="Emphasis"/>
    <w:basedOn w:val="DefaultParagraphFont"/>
    <w:uiPriority w:val="20"/>
    <w:qFormat/>
    <w:rsid w:val="00BA777E"/>
    <w:rPr>
      <w:i/>
      <w:iCs/>
    </w:rPr>
  </w:style>
  <w:style w:type="paragraph" w:styleId="NoSpacing">
    <w:name w:val="No Spacing"/>
    <w:uiPriority w:val="1"/>
    <w:qFormat/>
    <w:rsid w:val="00BA777E"/>
    <w:pPr>
      <w:spacing w:after="0" w:line="240" w:lineRule="auto"/>
    </w:pPr>
  </w:style>
  <w:style w:type="paragraph" w:styleId="Quote">
    <w:name w:val="Quote"/>
    <w:basedOn w:val="Normal"/>
    <w:next w:val="Normal"/>
    <w:link w:val="QuoteChar"/>
    <w:uiPriority w:val="29"/>
    <w:qFormat/>
    <w:rsid w:val="00BA777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A777E"/>
    <w:rPr>
      <w:i/>
      <w:iCs/>
      <w:color w:val="404040" w:themeColor="text1" w:themeTint="BF"/>
    </w:rPr>
  </w:style>
  <w:style w:type="paragraph" w:styleId="IntenseQuote">
    <w:name w:val="Intense Quote"/>
    <w:basedOn w:val="Normal"/>
    <w:next w:val="Normal"/>
    <w:link w:val="IntenseQuoteChar"/>
    <w:uiPriority w:val="30"/>
    <w:qFormat/>
    <w:rsid w:val="00BA777E"/>
    <w:pPr>
      <w:pBdr>
        <w:left w:val="single" w:sz="18" w:space="12" w:color="90C226" w:themeColor="accent1"/>
      </w:pBdr>
      <w:spacing w:before="100" w:beforeAutospacing="1" w:line="300" w:lineRule="auto"/>
      <w:ind w:left="1224" w:right="1224"/>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sid w:val="00BA777E"/>
    <w:rPr>
      <w:rFonts w:asciiTheme="majorHAnsi" w:eastAsiaTheme="majorEastAsia" w:hAnsiTheme="majorHAnsi" w:cstheme="majorBidi"/>
      <w:color w:val="90C226" w:themeColor="accent1"/>
      <w:sz w:val="28"/>
      <w:szCs w:val="28"/>
    </w:rPr>
  </w:style>
  <w:style w:type="character" w:styleId="SubtleEmphasis">
    <w:name w:val="Subtle Emphasis"/>
    <w:basedOn w:val="DefaultParagraphFont"/>
    <w:uiPriority w:val="19"/>
    <w:qFormat/>
    <w:rsid w:val="00BA777E"/>
    <w:rPr>
      <w:i/>
      <w:iCs/>
      <w:color w:val="404040" w:themeColor="text1" w:themeTint="BF"/>
    </w:rPr>
  </w:style>
  <w:style w:type="character" w:styleId="IntenseEmphasis">
    <w:name w:val="Intense Emphasis"/>
    <w:basedOn w:val="DefaultParagraphFont"/>
    <w:uiPriority w:val="21"/>
    <w:qFormat/>
    <w:rsid w:val="00BA777E"/>
    <w:rPr>
      <w:b/>
      <w:bCs/>
      <w:i/>
      <w:iCs/>
    </w:rPr>
  </w:style>
  <w:style w:type="character" w:styleId="SubtleReference">
    <w:name w:val="Subtle Reference"/>
    <w:basedOn w:val="DefaultParagraphFont"/>
    <w:uiPriority w:val="31"/>
    <w:qFormat/>
    <w:rsid w:val="00BA777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A777E"/>
    <w:rPr>
      <w:b/>
      <w:bCs/>
      <w:smallCaps/>
      <w:spacing w:val="5"/>
      <w:u w:val="single"/>
    </w:rPr>
  </w:style>
  <w:style w:type="character" w:styleId="BookTitle">
    <w:name w:val="Book Title"/>
    <w:basedOn w:val="DefaultParagraphFont"/>
    <w:uiPriority w:val="33"/>
    <w:qFormat/>
    <w:rsid w:val="00BA777E"/>
    <w:rPr>
      <w:b/>
      <w:bCs/>
      <w:smallCaps/>
    </w:rPr>
  </w:style>
  <w:style w:type="paragraph" w:styleId="TOCHeading">
    <w:name w:val="TOC Heading"/>
    <w:basedOn w:val="Heading1"/>
    <w:next w:val="Normal"/>
    <w:uiPriority w:val="39"/>
    <w:semiHidden/>
    <w:unhideWhenUsed/>
    <w:qFormat/>
    <w:rsid w:val="00BA777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www.cse.unsw.edu.au/~cs9417ml/MLP2/" TargetMode="External"/><Relationship Id="rId26" Type="http://schemas.openxmlformats.org/officeDocument/2006/relationships/hyperlink" Target="http://artint.info/html/ArtInt_189.html" TargetMode="External"/><Relationship Id="rId3" Type="http://schemas.openxmlformats.org/officeDocument/2006/relationships/styles" Target="styles.xml"/><Relationship Id="rId21" Type="http://schemas.openxmlformats.org/officeDocument/2006/relationships/hyperlink" Target="http://www.ics.uci.edu/~dramanan/teaching/ics273a_winter08/projects/sperez1_GANN.pdf"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imore.com/quicktype-keyboards-ios-8-explained" TargetMode="External"/><Relationship Id="rId25" Type="http://schemas.openxmlformats.org/officeDocument/2006/relationships/hyperlink" Target="http://research.ijcaonline.org/volume103/number13/pxc3899258.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pple.com/ios/whats-new/quicktype/" TargetMode="External"/><Relationship Id="rId20" Type="http://schemas.openxmlformats.org/officeDocument/2006/relationships/hyperlink" Target="http://www.ai-junkie.com/ann/evolved/nnt1.html" TargetMode="External"/><Relationship Id="rId29" Type="http://schemas.openxmlformats.org/officeDocument/2006/relationships/hyperlink" Target="http://www.ngrams.inf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homepages.inf.ed.ac.uk/pkoehn/publications/gann94.pdf" TargetMode="External"/><Relationship Id="rId32" Type="http://schemas.openxmlformats.org/officeDocument/2006/relationships/hyperlink" Target="http://citeseerx.ist.psu.edu/viewdoc/summary?doi=10.1.1.48.1958" TargetMode="External"/><Relationship Id="rId5" Type="http://schemas.openxmlformats.org/officeDocument/2006/relationships/webSettings" Target="webSettings.xml"/><Relationship Id="rId15" Type="http://schemas.openxmlformats.org/officeDocument/2006/relationships/hyperlink" Target="http://www.ee.surrey.ac.uk/CVSSP/demos/chars74k/" TargetMode="External"/><Relationship Id="rId23" Type="http://schemas.openxmlformats.org/officeDocument/2006/relationships/hyperlink" Target="http://citeseerx.ist.psu.edu/viewdoc/download?doi=10.1.1.42.87&amp;rep=rep1&amp;type=pdf" TargetMode="External"/><Relationship Id="rId28" Type="http://schemas.openxmlformats.org/officeDocument/2006/relationships/hyperlink" Target="http://www.dotnetperls.com/fisher-yates-shuffle" TargetMode="External"/><Relationship Id="rId10" Type="http://schemas.openxmlformats.org/officeDocument/2006/relationships/image" Target="media/image5.gif"/><Relationship Id="rId19" Type="http://schemas.openxmlformats.org/officeDocument/2006/relationships/hyperlink" Target="https://www.youtube.com/watch?v=aVId8KMsdUU&amp;index=1&amp;list=PL29C61214F2146796" TargetMode="External"/><Relationship Id="rId31" Type="http://schemas.openxmlformats.org/officeDocument/2006/relationships/hyperlink" Target="http://www.sciencedirect.com/science/article/pii/S0957417413006271"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giacomelli/GeneticSharp" TargetMode="External"/><Relationship Id="rId22" Type="http://schemas.openxmlformats.org/officeDocument/2006/relationships/hyperlink" Target="http://airccse.org/journal/ijcsea/papers/2412ijcsea01.pdf" TargetMode="External"/><Relationship Id="rId27" Type="http://schemas.openxmlformats.org/officeDocument/2006/relationships/hyperlink" Target="http://visualstudiomagazine.com/articles/2013/10/01/understanding-and-using-kfold.aspx" TargetMode="External"/><Relationship Id="rId30" Type="http://schemas.openxmlformats.org/officeDocument/2006/relationships/hyperlink" Target="https://class.coursera.org/nlp/lecture/128" TargetMode="External"/><Relationship Id="rId8" Type="http://schemas.openxmlformats.org/officeDocument/2006/relationships/image" Target="media/image3.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741DA-1421-4DAE-BB7B-3EDE87397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10</Pages>
  <Words>2042</Words>
  <Characters>11643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Dimiter</dc:creator>
  <cp:keywords/>
  <dc:description/>
  <cp:lastModifiedBy>Dimiter</cp:lastModifiedBy>
  <cp:revision>36</cp:revision>
  <dcterms:created xsi:type="dcterms:W3CDTF">2015-02-19T18:17:00Z</dcterms:created>
  <dcterms:modified xsi:type="dcterms:W3CDTF">2015-02-21T22:47:00Z</dcterms:modified>
</cp:coreProperties>
</file>