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196122D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8B9">
        <w:rPr>
          <w:rFonts w:ascii="Palatino Linotype" w:hAnsi="Palatino Linotype"/>
          <w:noProof/>
          <w:sz w:val="20"/>
          <w:szCs w:val="20"/>
        </w:rPr>
        <w:t>Bladimir Taveras Glass</w:t>
      </w:r>
    </w:p>
    <w:p w14:paraId="527E3CD8" w14:textId="19C073AF" w:rsidR="007C3ECF" w:rsidRPr="00BB2E58" w:rsidRDefault="002474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9/4</w:t>
      </w:r>
      <w:r w:rsidR="000428B9">
        <w:rPr>
          <w:rFonts w:ascii="Palatino Linotype" w:hAnsi="Palatino Linotype"/>
          <w:sz w:val="20"/>
          <w:szCs w:val="20"/>
        </w:rPr>
        <w:t>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B7579A0" w:rsidR="004869EC" w:rsidRPr="00BB2E58" w:rsidRDefault="002474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8D3F820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0428B9">
        <w:rPr>
          <w:rFonts w:ascii="Palatino Linotype" w:hAnsi="Palatino Linotype"/>
          <w:sz w:val="20"/>
          <w:szCs w:val="20"/>
        </w:rPr>
        <w:t>Juan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0B3448A" w:rsidR="00A256F1" w:rsidRPr="00C171A7" w:rsidRDefault="000428B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2474BB">
              <w:rPr>
                <w:rFonts w:ascii="Palatino Linotype" w:hAnsi="Palatino Linotype"/>
                <w:sz w:val="20"/>
                <w:szCs w:val="20"/>
              </w:rPr>
              <w:t>are static variables a type of global variable?”</w:t>
            </w:r>
          </w:p>
        </w:tc>
        <w:tc>
          <w:tcPr>
            <w:tcW w:w="1080" w:type="dxa"/>
          </w:tcPr>
          <w:p w14:paraId="2B3CF12C" w14:textId="3970DBEF" w:rsidR="00A256F1" w:rsidRPr="00C171A7" w:rsidRDefault="002474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9/4</w:t>
            </w:r>
            <w:r w:rsidR="000428B9"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90" w:type="dxa"/>
          </w:tcPr>
          <w:p w14:paraId="5BFCED4A" w14:textId="0502A97A" w:rsidR="00A256F1" w:rsidRPr="00C171A7" w:rsidRDefault="002474B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</w:tbl>
    <w:p w14:paraId="45540BC3" w14:textId="26E2D4EB" w:rsidR="00C171A7" w:rsidRPr="00C171A7" w:rsidRDefault="00C171A7" w:rsidP="000428B9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7CB03" w14:textId="77777777" w:rsidR="00C979E2" w:rsidRDefault="00C979E2" w:rsidP="007C3ECF">
      <w:r>
        <w:separator/>
      </w:r>
    </w:p>
  </w:endnote>
  <w:endnote w:type="continuationSeparator" w:id="0">
    <w:p w14:paraId="17920709" w14:textId="77777777" w:rsidR="00C979E2" w:rsidRDefault="00C979E2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F3590" w14:textId="77777777" w:rsidR="00C979E2" w:rsidRDefault="00C979E2" w:rsidP="007C3ECF">
      <w:r>
        <w:separator/>
      </w:r>
    </w:p>
  </w:footnote>
  <w:footnote w:type="continuationSeparator" w:id="0">
    <w:p w14:paraId="47DE72A4" w14:textId="77777777" w:rsidR="00C979E2" w:rsidRDefault="00C979E2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B6F4F1D" w:rsidR="007C3ECF" w:rsidRDefault="000428B9" w:rsidP="007C3ECF">
    <w:pPr>
      <w:pStyle w:val="Header"/>
      <w:jc w:val="right"/>
    </w:pPr>
    <w:r>
      <w:t>Taveras Glass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428B9"/>
    <w:rsid w:val="002474BB"/>
    <w:rsid w:val="002C5FA8"/>
    <w:rsid w:val="00370F6F"/>
    <w:rsid w:val="003E30D0"/>
    <w:rsid w:val="00467AE5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BC48E4"/>
    <w:rsid w:val="00C171A7"/>
    <w:rsid w:val="00C550C5"/>
    <w:rsid w:val="00C979E2"/>
    <w:rsid w:val="00E11CEC"/>
    <w:rsid w:val="00E2138E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Bladimir Taveras Glass</cp:lastModifiedBy>
  <cp:revision>17</cp:revision>
  <dcterms:created xsi:type="dcterms:W3CDTF">2012-10-02T04:22:00Z</dcterms:created>
  <dcterms:modified xsi:type="dcterms:W3CDTF">2024-09-04T18:27:00Z</dcterms:modified>
</cp:coreProperties>
</file>