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3E" w:rsidRDefault="009726F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503E" w:rsidRDefault="009726F8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5A503E" w:rsidRDefault="005A503E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503E" w:rsidRDefault="009726F8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8: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503E" w:rsidRDefault="005A5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503E" w:rsidRDefault="005A503E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9726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bCs/>
          <w:sz w:val="28"/>
          <w:szCs w:val="28"/>
        </w:rPr>
        <w:t>Convert C code to assembly language</w:t>
      </w:r>
    </w:p>
    <w:p w:rsidR="005A503E" w:rsidRDefault="005A5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503E" w:rsidRDefault="005A5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503E" w:rsidRDefault="005A503E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5A503E" w:rsidRDefault="005A503E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503E" w:rsidRDefault="009726F8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5A503E" w:rsidRDefault="009726F8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5A503E" w:rsidRDefault="005A503E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5A503E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9726F8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Maryam Hummatova</w:t>
      </w:r>
      <w:bookmarkStart w:id="0" w:name="_GoBack"/>
      <w:bookmarkEnd w:id="0"/>
    </w:p>
    <w:p w:rsidR="005A503E" w:rsidRDefault="005A503E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5A503E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9726F8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r>
        <w:rPr>
          <w:rFonts w:ascii="Times New Roman" w:hAnsi="Times New Roman" w:cs="Times New Roman"/>
          <w:b/>
          <w:sz w:val="28"/>
          <w:szCs w:val="28"/>
        </w:rPr>
        <w:t>H.F</w:t>
      </w:r>
    </w:p>
    <w:p w:rsidR="005A503E" w:rsidRDefault="009726F8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A503E" w:rsidRDefault="005A503E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5A503E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5A503E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03E" w:rsidRDefault="009726F8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A503E" w:rsidRDefault="005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C/C++ code to assembly language</w:t>
      </w: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g++ compiler to turn provided C</w:t>
      </w:r>
      <w:r>
        <w:rPr>
          <w:rFonts w:ascii="Times New Roman" w:hAnsi="Times New Roman" w:cs="Times New Roman"/>
          <w:sz w:val="28"/>
          <w:szCs w:val="28"/>
        </w:rPr>
        <w:t xml:space="preserve"> code into assembly language. To see the assembly code generated by the C compiler, we can use the “-S” option on the command line: </w:t>
      </w:r>
      <w:r>
        <w:rPr>
          <w:rFonts w:ascii="Times New Roman" w:hAnsi="Times New Roman" w:cs="Times New Roman"/>
          <w:sz w:val="28"/>
          <w:szCs w:val="28"/>
        </w:rPr>
        <w:br/>
        <w:t>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 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filename.c</w:t>
      </w: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cause gcc to run the compiler, generating an assembly file. Suppose we write a C </w:t>
      </w:r>
      <w:r>
        <w:rPr>
          <w:rFonts w:ascii="Times New Roman" w:hAnsi="Times New Roman" w:cs="Times New Roman"/>
          <w:sz w:val="28"/>
          <w:szCs w:val="28"/>
        </w:rPr>
        <w:t>code and store it in a file name “geeks.c” . 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C code stored in geeks.c file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global string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char s[] = "NAA";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Driver Code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Declaring variables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int a = 2000, b =17;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Printing statement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</w:t>
      </w:r>
      <w:r>
        <w:rPr>
          <w:rFonts w:ascii="Times New Roman" w:hAnsi="Times New Roman" w:cs="Times New Roman"/>
          <w:i/>
          <w:iCs/>
          <w:sz w:val="28"/>
          <w:szCs w:val="28"/>
        </w:rPr>
        <w:t>printf("%s %d \n", s, a+b);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5A503E" w:rsidRDefault="009726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command: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geeks.c</w:t>
      </w: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will cause gcc to run the compiler, generating an assembly file geeks.s, and go no further. (Normally it would then invoke the assembler to generate an object- code file.)</w:t>
      </w:r>
      <w:r>
        <w:rPr>
          <w:rFonts w:ascii="Times New Roman" w:hAnsi="Times New Roman" w:cs="Times New Roman"/>
          <w:sz w:val="28"/>
          <w:szCs w:val="28"/>
        </w:rPr>
        <w:br/>
        <w:t xml:space="preserve">The </w:t>
      </w:r>
      <w:r>
        <w:rPr>
          <w:rFonts w:ascii="Times New Roman" w:hAnsi="Times New Roman" w:cs="Times New Roman"/>
          <w:sz w:val="28"/>
          <w:szCs w:val="28"/>
        </w:rPr>
        <w:t>assembly-code file contains various declarations including the set of lines: </w:t>
      </w: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__text, regular, pure_instructions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.macosx_version_min 10, 12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_main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.align    4, 0x90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_main:                                  ## @main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.cfi_startproc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## BB#0: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pushq    %rbp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Ltmp0: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.cfi_def_cfa_offset 16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Ltmp1: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.cfi_offset %rbp, -16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movq    %rsp, %rbp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Ltmp2: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.cfi_def_cfa_register %rbp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subq    $16, %rsp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L_.str(%rip), %rdi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_s(%rip), %rsi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$2000, -4(%rbp)         ## imm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0x7D0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$17, -8(%rbp)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-4(%rbp), %eax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addl    -8(%rbp), %eax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%edx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movb    $0, %al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callq    _printf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xorl    %edx, %edx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-12(%rbp)         ## 4-byte Spill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%edx, %eax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addq    $16, %rsp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popq    %rbp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retq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.cfi_endproc</w:t>
      </w:r>
    </w:p>
    <w:p w:rsidR="005A503E" w:rsidRDefault="005A50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__DATA, __data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_s                      ## @s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_s: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"NAA"</w:t>
      </w:r>
    </w:p>
    <w:p w:rsidR="005A503E" w:rsidRDefault="005A50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__cstring, cstring_literals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L_.str:                                 ## @.str</w:t>
      </w: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"%s %d \n"</w:t>
      </w:r>
    </w:p>
    <w:p w:rsidR="005A503E" w:rsidRDefault="005A50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A503E" w:rsidRDefault="005A50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A503E" w:rsidRDefault="009726F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.subsections_via_symbols</w:t>
      </w:r>
    </w:p>
    <w:p w:rsidR="005A503E" w:rsidRDefault="005A503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5A503E" w:rsidRDefault="00972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</w:t>
      </w:r>
      <w:r>
        <w:rPr>
          <w:rFonts w:ascii="Times New Roman" w:hAnsi="Times New Roman" w:cs="Times New Roman"/>
          <w:sz w:val="28"/>
          <w:szCs w:val="28"/>
        </w:rPr>
        <w:t>dented line in the above code corresponds to a single machine instruction. For example, the pushq instruction indicates that the contents of register %rbp should be pushed onto the program stack. All information about local variable names or data types has</w:t>
      </w:r>
      <w:r>
        <w:rPr>
          <w:rFonts w:ascii="Times New Roman" w:hAnsi="Times New Roman" w:cs="Times New Roman"/>
          <w:sz w:val="28"/>
          <w:szCs w:val="28"/>
        </w:rPr>
        <w:t xml:space="preserve"> been stripped away. We still see a reference to the global </w:t>
      </w:r>
      <w:r>
        <w:rPr>
          <w:rFonts w:ascii="Times New Roman" w:hAnsi="Times New Roman" w:cs="Times New Roman"/>
          <w:sz w:val="28"/>
          <w:szCs w:val="28"/>
        </w:rPr>
        <w:br/>
        <w:t>variable s[]= “</w:t>
      </w:r>
      <w:r>
        <w:rPr>
          <w:rFonts w:ascii="Times New Roman" w:hAnsi="Times New Roman" w:cs="Times New Roman"/>
          <w:sz w:val="28"/>
          <w:szCs w:val="28"/>
        </w:rPr>
        <w:t>NAA</w:t>
      </w:r>
      <w:r>
        <w:rPr>
          <w:rFonts w:ascii="Times New Roman" w:hAnsi="Times New Roman" w:cs="Times New Roman"/>
          <w:sz w:val="28"/>
          <w:szCs w:val="28"/>
        </w:rPr>
        <w:t>”, since the compiler has not yet determined where in memory this variable will be stored.</w:t>
      </w:r>
    </w:p>
    <w:p w:rsidR="005A503E" w:rsidRDefault="005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A50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F113E"/>
    <w:rsid w:val="005A503E"/>
    <w:rsid w:val="009726F8"/>
    <w:rsid w:val="112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8C5A32"/>
  <w15:docId w15:val="{08C2B49C-797B-4459-BCF3-40FCA473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User</cp:lastModifiedBy>
  <cp:revision>3</cp:revision>
  <dcterms:created xsi:type="dcterms:W3CDTF">2022-05-02T18:57:00Z</dcterms:created>
  <dcterms:modified xsi:type="dcterms:W3CDTF">2022-05-22T17:51:00Z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CEAD0017F0294DFEADD02AB674107CD7</vt:lpwstr>
  </property>
</Properties>
</file>