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E1AB" w14:textId="40FD8E7E" w:rsidR="00AE626B" w:rsidRDefault="009A2AE2" w:rsidP="009A2AE2">
      <w:pPr>
        <w:jc w:val="center"/>
        <w:rPr>
          <w:rFonts w:cstheme="minorHAnsi"/>
          <w:sz w:val="52"/>
          <w:szCs w:val="52"/>
        </w:rPr>
      </w:pPr>
      <w:r w:rsidRPr="009A2AE2">
        <w:rPr>
          <w:rFonts w:asciiTheme="majorHAnsi" w:hAnsiTheme="majorHAnsi" w:cstheme="majorHAnsi"/>
          <w:sz w:val="52"/>
          <w:szCs w:val="52"/>
        </w:rPr>
        <w:t xml:space="preserve">Analysis of </w:t>
      </w:r>
      <w:proofErr w:type="spellStart"/>
      <w:r w:rsidRPr="009A2AE2">
        <w:rPr>
          <w:rFonts w:asciiTheme="majorHAnsi" w:hAnsiTheme="majorHAnsi" w:cstheme="majorHAnsi"/>
          <w:sz w:val="52"/>
          <w:szCs w:val="52"/>
        </w:rPr>
        <w:t>Voltorb</w:t>
      </w:r>
      <w:proofErr w:type="spellEnd"/>
      <w:r w:rsidRPr="009A2AE2">
        <w:rPr>
          <w:rFonts w:asciiTheme="majorHAnsi" w:hAnsiTheme="majorHAnsi" w:cstheme="majorHAnsi"/>
          <w:sz w:val="52"/>
          <w:szCs w:val="52"/>
        </w:rPr>
        <w:t xml:space="preserve"> Flip</w:t>
      </w:r>
      <w:r>
        <w:rPr>
          <w:rFonts w:asciiTheme="majorHAnsi" w:hAnsiTheme="majorHAnsi" w:cstheme="majorHAnsi"/>
          <w:sz w:val="52"/>
          <w:szCs w:val="52"/>
        </w:rPr>
        <w:t xml:space="preserve"> Solver Policies</w:t>
      </w:r>
    </w:p>
    <w:p w14:paraId="5A50591B" w14:textId="577738C6" w:rsidR="009A2AE2" w:rsidRDefault="009A2AE2" w:rsidP="009A2AE2">
      <w:pPr>
        <w:jc w:val="center"/>
        <w:rPr>
          <w:rFonts w:cstheme="minorHAnsi"/>
          <w:sz w:val="52"/>
          <w:szCs w:val="52"/>
        </w:rPr>
      </w:pPr>
    </w:p>
    <w:p w14:paraId="259956C0" w14:textId="68146A68" w:rsidR="009A2AE2" w:rsidRDefault="009A2AE2" w:rsidP="009A2AE2">
      <w:pPr>
        <w:rPr>
          <w:rFonts w:cstheme="minorHAnsi"/>
          <w:sz w:val="24"/>
          <w:szCs w:val="24"/>
        </w:rPr>
      </w:pPr>
      <w:r>
        <w:rPr>
          <w:rFonts w:cstheme="minorHAnsi"/>
          <w:sz w:val="24"/>
          <w:szCs w:val="24"/>
        </w:rPr>
        <w:t xml:space="preserve">Multiple people online have posed policies for solvers to the mini-game </w:t>
      </w:r>
      <w:proofErr w:type="spellStart"/>
      <w:r>
        <w:rPr>
          <w:rFonts w:cstheme="minorHAnsi"/>
          <w:sz w:val="24"/>
          <w:szCs w:val="24"/>
        </w:rPr>
        <w:t>Voltorb</w:t>
      </w:r>
      <w:proofErr w:type="spellEnd"/>
      <w:r>
        <w:rPr>
          <w:rFonts w:cstheme="minorHAnsi"/>
          <w:sz w:val="24"/>
          <w:szCs w:val="24"/>
        </w:rPr>
        <w:t xml:space="preserve"> Flip from the game </w:t>
      </w:r>
      <w:proofErr w:type="spellStart"/>
      <w:r>
        <w:rPr>
          <w:rFonts w:cstheme="minorHAnsi"/>
          <w:sz w:val="24"/>
          <w:szCs w:val="24"/>
        </w:rPr>
        <w:t>Pokemon</w:t>
      </w:r>
      <w:proofErr w:type="spellEnd"/>
      <w:r>
        <w:rPr>
          <w:rFonts w:cstheme="minorHAnsi"/>
          <w:sz w:val="24"/>
          <w:szCs w:val="24"/>
        </w:rPr>
        <w:t xml:space="preserve"> Soul Silver. This analysis aims to test each polic</w:t>
      </w:r>
      <w:r w:rsidR="00F2653A">
        <w:rPr>
          <w:rFonts w:cstheme="minorHAnsi"/>
          <w:sz w:val="24"/>
          <w:szCs w:val="24"/>
        </w:rPr>
        <w:t>y</w:t>
      </w:r>
      <w:r>
        <w:rPr>
          <w:rFonts w:cstheme="minorHAnsi"/>
          <w:sz w:val="24"/>
          <w:szCs w:val="24"/>
        </w:rPr>
        <w:t xml:space="preserve"> and determine if any are sub-optimal.</w:t>
      </w:r>
    </w:p>
    <w:p w14:paraId="7FFE0147" w14:textId="4E83FF6C" w:rsidR="009A2AE2" w:rsidRDefault="009A2AE2" w:rsidP="009A2AE2">
      <w:pPr>
        <w:rPr>
          <w:rFonts w:cstheme="minorHAnsi"/>
          <w:sz w:val="24"/>
          <w:szCs w:val="24"/>
        </w:rPr>
      </w:pPr>
    </w:p>
    <w:p w14:paraId="1A159DD3" w14:textId="0C1D46E9" w:rsidR="009A2AE2" w:rsidRDefault="009A2AE2" w:rsidP="009A2AE2">
      <w:pPr>
        <w:rPr>
          <w:rFonts w:cstheme="minorHAnsi"/>
          <w:sz w:val="24"/>
          <w:szCs w:val="24"/>
        </w:rPr>
      </w:pPr>
      <w:r>
        <w:rPr>
          <w:rFonts w:cstheme="minorHAnsi"/>
          <w:sz w:val="24"/>
          <w:szCs w:val="24"/>
        </w:rPr>
        <w:t>The premise of this analysis is to test each of the policies against each other. To determine optimality, a reinforcement learning model was trained on the same game and was accepted as the optimal solution. Then, each policy’s win rate would be compared to the best win rate achieved across all policies. If any given policy’s win rate was below the best by a statistically significant margin, it would be considered sub-optimal.</w:t>
      </w:r>
    </w:p>
    <w:p w14:paraId="6041F315" w14:textId="2342DAD8" w:rsidR="0032609E" w:rsidRDefault="0032609E" w:rsidP="009A2AE2">
      <w:pPr>
        <w:rPr>
          <w:rFonts w:cstheme="minorHAnsi"/>
          <w:sz w:val="24"/>
          <w:szCs w:val="24"/>
        </w:rPr>
      </w:pPr>
    </w:p>
    <w:p w14:paraId="56D258B3" w14:textId="5EEC5676" w:rsidR="0032609E" w:rsidRDefault="0032609E" w:rsidP="009A2AE2">
      <w:pPr>
        <w:rPr>
          <w:rFonts w:cstheme="minorHAnsi"/>
          <w:sz w:val="24"/>
          <w:szCs w:val="24"/>
        </w:rPr>
      </w:pPr>
      <w:r>
        <w:rPr>
          <w:rFonts w:cstheme="minorHAnsi"/>
          <w:sz w:val="24"/>
          <w:szCs w:val="24"/>
        </w:rPr>
        <w:t>For each move of each policy, 200 valid boards were generated and used to compute statistics on the likelihood of each cell. Then, each policy was presented the likelihood that a cell in the game was a bomb, one, two, or three. Each policy then used this information to select the best move. Here is the breakdown of each policy:</w:t>
      </w:r>
    </w:p>
    <w:p w14:paraId="2BBDCA01" w14:textId="77777777" w:rsidR="00F2653A" w:rsidRDefault="00F2653A" w:rsidP="009A2AE2">
      <w:pPr>
        <w:rPr>
          <w:rFonts w:cstheme="minorHAnsi"/>
          <w:sz w:val="24"/>
          <w:szCs w:val="24"/>
        </w:rPr>
      </w:pPr>
    </w:p>
    <w:p w14:paraId="25DB212C" w14:textId="12892FFA" w:rsidR="0032609E" w:rsidRDefault="0032609E" w:rsidP="0032609E">
      <w:pPr>
        <w:ind w:left="720"/>
        <w:rPr>
          <w:rFonts w:cstheme="minorHAnsi"/>
          <w:sz w:val="24"/>
          <w:szCs w:val="24"/>
        </w:rPr>
      </w:pPr>
      <w:r>
        <w:rPr>
          <w:rFonts w:cstheme="minorHAnsi"/>
          <w:sz w:val="24"/>
          <w:szCs w:val="24"/>
        </w:rPr>
        <w:t>Avoid Bomb: Take the move that is the least likely to contain a bomb</w:t>
      </w:r>
    </w:p>
    <w:p w14:paraId="34023727" w14:textId="33486328" w:rsidR="0032609E" w:rsidRDefault="0032609E" w:rsidP="0032609E">
      <w:pPr>
        <w:ind w:left="720"/>
        <w:rPr>
          <w:rFonts w:cstheme="minorHAnsi"/>
          <w:sz w:val="24"/>
          <w:szCs w:val="24"/>
        </w:rPr>
      </w:pPr>
      <w:r>
        <w:rPr>
          <w:rFonts w:cstheme="minorHAnsi"/>
          <w:sz w:val="24"/>
          <w:szCs w:val="24"/>
        </w:rPr>
        <w:t>Greedy: Take the move that is the most likely to be a 2 or 3.</w:t>
      </w:r>
    </w:p>
    <w:p w14:paraId="7B10BA03" w14:textId="31EEC17B" w:rsidR="0032609E" w:rsidRDefault="0032609E" w:rsidP="0032609E">
      <w:pPr>
        <w:ind w:left="720"/>
        <w:rPr>
          <w:rFonts w:cstheme="minorHAnsi"/>
          <w:sz w:val="24"/>
          <w:szCs w:val="24"/>
        </w:rPr>
      </w:pPr>
      <w:r>
        <w:rPr>
          <w:rFonts w:cstheme="minorHAnsi"/>
          <w:sz w:val="24"/>
          <w:szCs w:val="24"/>
        </w:rPr>
        <w:t>Greedy with penalty: Take the move that is the most likely to be a 2 or 3 and least likely to be a bomb</w:t>
      </w:r>
    </w:p>
    <w:p w14:paraId="2F814CB7" w14:textId="0ADC460F" w:rsidR="0032609E" w:rsidRDefault="0032609E" w:rsidP="0032609E">
      <w:pPr>
        <w:ind w:left="720"/>
        <w:rPr>
          <w:rFonts w:cstheme="minorHAnsi"/>
          <w:sz w:val="24"/>
          <w:szCs w:val="24"/>
        </w:rPr>
      </w:pPr>
      <w:r>
        <w:rPr>
          <w:rFonts w:cstheme="minorHAnsi"/>
          <w:sz w:val="24"/>
          <w:szCs w:val="24"/>
        </w:rPr>
        <w:t>Max Entropy: Take the move that reveals the most information about the board configuration while avoiding bombs</w:t>
      </w:r>
    </w:p>
    <w:p w14:paraId="3F786426" w14:textId="5B60B73F" w:rsidR="0032609E" w:rsidRDefault="0032609E" w:rsidP="0032609E">
      <w:pPr>
        <w:ind w:left="720"/>
        <w:rPr>
          <w:rFonts w:cstheme="minorHAnsi"/>
          <w:sz w:val="24"/>
          <w:szCs w:val="24"/>
        </w:rPr>
      </w:pPr>
      <w:r>
        <w:rPr>
          <w:rFonts w:cstheme="minorHAnsi"/>
          <w:sz w:val="24"/>
          <w:szCs w:val="24"/>
        </w:rPr>
        <w:t>Reinforcement Learning: The “optimal” policy determined my reinforcement learning.</w:t>
      </w:r>
    </w:p>
    <w:p w14:paraId="55200A78" w14:textId="493E8A9D" w:rsidR="009A2AE2" w:rsidRDefault="009A2AE2" w:rsidP="009A2AE2">
      <w:pPr>
        <w:rPr>
          <w:rFonts w:cstheme="minorHAnsi"/>
          <w:sz w:val="24"/>
          <w:szCs w:val="24"/>
        </w:rPr>
      </w:pPr>
    </w:p>
    <w:p w14:paraId="610E20BE" w14:textId="0B758C5B" w:rsidR="0032609E" w:rsidRDefault="009A2AE2" w:rsidP="009A2AE2">
      <w:pPr>
        <w:rPr>
          <w:rFonts w:cstheme="minorHAnsi"/>
          <w:sz w:val="24"/>
          <w:szCs w:val="24"/>
        </w:rPr>
      </w:pPr>
      <w:r>
        <w:rPr>
          <w:rFonts w:cstheme="minorHAnsi"/>
          <w:sz w:val="24"/>
          <w:szCs w:val="24"/>
        </w:rPr>
        <w:t xml:space="preserve">Each policy played 20,000 games, 2,500 of each level. </w:t>
      </w:r>
      <w:r w:rsidR="00F2653A">
        <w:rPr>
          <w:rFonts w:cstheme="minorHAnsi"/>
          <w:sz w:val="24"/>
          <w:szCs w:val="24"/>
        </w:rPr>
        <w:t>The win</w:t>
      </w:r>
      <w:r>
        <w:rPr>
          <w:rFonts w:cstheme="minorHAnsi"/>
          <w:sz w:val="24"/>
          <w:szCs w:val="24"/>
        </w:rPr>
        <w:t xml:space="preserve"> rate of each of these sets of games were used to compute the per-level win rate and the total game win rate. </w:t>
      </w:r>
      <w:r w:rsidR="0032609E">
        <w:rPr>
          <w:rFonts w:cstheme="minorHAnsi"/>
          <w:sz w:val="24"/>
          <w:szCs w:val="24"/>
        </w:rPr>
        <w:t>B</w:t>
      </w:r>
      <w:r w:rsidR="00F2653A">
        <w:rPr>
          <w:rFonts w:cstheme="minorHAnsi"/>
          <w:sz w:val="24"/>
          <w:szCs w:val="24"/>
        </w:rPr>
        <w:t>e</w:t>
      </w:r>
      <w:r w:rsidR="0032609E">
        <w:rPr>
          <w:rFonts w:cstheme="minorHAnsi"/>
          <w:sz w:val="24"/>
          <w:szCs w:val="24"/>
        </w:rPr>
        <w:t>low are the win rates for each policy. Policies with a number after them signify a policy with the same strategy but different coefficients</w:t>
      </w:r>
    </w:p>
    <w:p w14:paraId="53E1615E" w14:textId="342079FD" w:rsidR="0032609E" w:rsidRDefault="0032609E" w:rsidP="009A2AE2">
      <w:pPr>
        <w:rPr>
          <w:rFonts w:cstheme="minorHAnsi"/>
          <w:sz w:val="24"/>
          <w:szCs w:val="24"/>
        </w:rPr>
      </w:pPr>
    </w:p>
    <w:p w14:paraId="5CF4BCF2" w14:textId="77777777" w:rsidR="0004788C" w:rsidRDefault="0004788C" w:rsidP="009A2AE2">
      <w:pPr>
        <w:rPr>
          <w:rFonts w:cstheme="minorHAnsi"/>
          <w:sz w:val="24"/>
          <w:szCs w:val="24"/>
        </w:rPr>
      </w:pPr>
    </w:p>
    <w:tbl>
      <w:tblPr>
        <w:tblW w:w="9535" w:type="dxa"/>
        <w:tblLook w:val="04A0" w:firstRow="1" w:lastRow="0" w:firstColumn="1" w:lastColumn="0" w:noHBand="0" w:noVBand="1"/>
      </w:tblPr>
      <w:tblGrid>
        <w:gridCol w:w="2132"/>
        <w:gridCol w:w="875"/>
        <w:gridCol w:w="875"/>
        <w:gridCol w:w="875"/>
        <w:gridCol w:w="875"/>
        <w:gridCol w:w="875"/>
        <w:gridCol w:w="875"/>
        <w:gridCol w:w="875"/>
        <w:gridCol w:w="875"/>
        <w:gridCol w:w="967"/>
      </w:tblGrid>
      <w:tr w:rsidR="0004788C" w:rsidRPr="0004788C" w14:paraId="76E33636" w14:textId="77777777" w:rsidTr="0004788C">
        <w:trPr>
          <w:trHeight w:val="300"/>
        </w:trPr>
        <w:tc>
          <w:tcPr>
            <w:tcW w:w="953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DECD3" w14:textId="77777777" w:rsidR="0004788C" w:rsidRPr="0004788C" w:rsidRDefault="0004788C" w:rsidP="0004788C">
            <w:pPr>
              <w:spacing w:after="0" w:line="240" w:lineRule="auto"/>
              <w:jc w:val="center"/>
              <w:rPr>
                <w:rFonts w:ascii="Calibri" w:eastAsia="Times New Roman" w:hAnsi="Calibri" w:cs="Calibri"/>
                <w:b/>
                <w:bCs/>
                <w:color w:val="000000"/>
              </w:rPr>
            </w:pPr>
            <w:r w:rsidRPr="0004788C">
              <w:rPr>
                <w:rFonts w:ascii="Calibri" w:eastAsia="Times New Roman" w:hAnsi="Calibri" w:cs="Calibri"/>
                <w:b/>
                <w:bCs/>
                <w:color w:val="000000"/>
              </w:rPr>
              <w:t>Win Rate per Level</w:t>
            </w:r>
          </w:p>
        </w:tc>
      </w:tr>
      <w:tr w:rsidR="0004788C" w:rsidRPr="0004788C" w14:paraId="0DEF95B5" w14:textId="77777777" w:rsidTr="0004788C">
        <w:trPr>
          <w:trHeight w:val="315"/>
        </w:trPr>
        <w:tc>
          <w:tcPr>
            <w:tcW w:w="2132" w:type="dxa"/>
            <w:tcBorders>
              <w:top w:val="nil"/>
              <w:left w:val="single" w:sz="4" w:space="0" w:color="auto"/>
              <w:bottom w:val="single" w:sz="8" w:space="0" w:color="auto"/>
              <w:right w:val="single" w:sz="4" w:space="0" w:color="auto"/>
            </w:tcBorders>
            <w:shd w:val="clear" w:color="auto" w:fill="auto"/>
            <w:noWrap/>
            <w:vAlign w:val="bottom"/>
            <w:hideMark/>
          </w:tcPr>
          <w:p w14:paraId="05A3B47A"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Policy Name</w:t>
            </w:r>
          </w:p>
        </w:tc>
        <w:tc>
          <w:tcPr>
            <w:tcW w:w="875" w:type="dxa"/>
            <w:tcBorders>
              <w:top w:val="nil"/>
              <w:left w:val="nil"/>
              <w:bottom w:val="single" w:sz="8" w:space="0" w:color="auto"/>
              <w:right w:val="single" w:sz="4" w:space="0" w:color="auto"/>
            </w:tcBorders>
            <w:shd w:val="clear" w:color="auto" w:fill="auto"/>
            <w:noWrap/>
            <w:vAlign w:val="bottom"/>
            <w:hideMark/>
          </w:tcPr>
          <w:p w14:paraId="744F4D5C"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1</w:t>
            </w:r>
          </w:p>
        </w:tc>
        <w:tc>
          <w:tcPr>
            <w:tcW w:w="875" w:type="dxa"/>
            <w:tcBorders>
              <w:top w:val="nil"/>
              <w:left w:val="nil"/>
              <w:bottom w:val="single" w:sz="8" w:space="0" w:color="auto"/>
              <w:right w:val="single" w:sz="4" w:space="0" w:color="auto"/>
            </w:tcBorders>
            <w:shd w:val="clear" w:color="auto" w:fill="auto"/>
            <w:noWrap/>
            <w:vAlign w:val="bottom"/>
            <w:hideMark/>
          </w:tcPr>
          <w:p w14:paraId="2157C699"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2</w:t>
            </w:r>
          </w:p>
        </w:tc>
        <w:tc>
          <w:tcPr>
            <w:tcW w:w="875" w:type="dxa"/>
            <w:tcBorders>
              <w:top w:val="nil"/>
              <w:left w:val="nil"/>
              <w:bottom w:val="single" w:sz="8" w:space="0" w:color="auto"/>
              <w:right w:val="single" w:sz="4" w:space="0" w:color="auto"/>
            </w:tcBorders>
            <w:shd w:val="clear" w:color="auto" w:fill="auto"/>
            <w:noWrap/>
            <w:vAlign w:val="bottom"/>
            <w:hideMark/>
          </w:tcPr>
          <w:p w14:paraId="3F6A9EF1"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3</w:t>
            </w:r>
          </w:p>
        </w:tc>
        <w:tc>
          <w:tcPr>
            <w:tcW w:w="875" w:type="dxa"/>
            <w:tcBorders>
              <w:top w:val="nil"/>
              <w:left w:val="nil"/>
              <w:bottom w:val="single" w:sz="8" w:space="0" w:color="auto"/>
              <w:right w:val="single" w:sz="4" w:space="0" w:color="auto"/>
            </w:tcBorders>
            <w:shd w:val="clear" w:color="auto" w:fill="auto"/>
            <w:noWrap/>
            <w:vAlign w:val="bottom"/>
            <w:hideMark/>
          </w:tcPr>
          <w:p w14:paraId="786068B3"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4</w:t>
            </w:r>
          </w:p>
        </w:tc>
        <w:tc>
          <w:tcPr>
            <w:tcW w:w="875" w:type="dxa"/>
            <w:tcBorders>
              <w:top w:val="nil"/>
              <w:left w:val="nil"/>
              <w:bottom w:val="single" w:sz="8" w:space="0" w:color="auto"/>
              <w:right w:val="single" w:sz="4" w:space="0" w:color="auto"/>
            </w:tcBorders>
            <w:shd w:val="clear" w:color="auto" w:fill="auto"/>
            <w:noWrap/>
            <w:vAlign w:val="bottom"/>
            <w:hideMark/>
          </w:tcPr>
          <w:p w14:paraId="259DA379"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5</w:t>
            </w:r>
          </w:p>
        </w:tc>
        <w:tc>
          <w:tcPr>
            <w:tcW w:w="875" w:type="dxa"/>
            <w:tcBorders>
              <w:top w:val="nil"/>
              <w:left w:val="nil"/>
              <w:bottom w:val="single" w:sz="8" w:space="0" w:color="auto"/>
              <w:right w:val="single" w:sz="4" w:space="0" w:color="auto"/>
            </w:tcBorders>
            <w:shd w:val="clear" w:color="auto" w:fill="auto"/>
            <w:noWrap/>
            <w:vAlign w:val="bottom"/>
            <w:hideMark/>
          </w:tcPr>
          <w:p w14:paraId="2B9529F5"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6</w:t>
            </w:r>
          </w:p>
        </w:tc>
        <w:tc>
          <w:tcPr>
            <w:tcW w:w="875" w:type="dxa"/>
            <w:tcBorders>
              <w:top w:val="nil"/>
              <w:left w:val="nil"/>
              <w:bottom w:val="single" w:sz="8" w:space="0" w:color="auto"/>
              <w:right w:val="single" w:sz="4" w:space="0" w:color="auto"/>
            </w:tcBorders>
            <w:shd w:val="clear" w:color="auto" w:fill="auto"/>
            <w:noWrap/>
            <w:vAlign w:val="bottom"/>
            <w:hideMark/>
          </w:tcPr>
          <w:p w14:paraId="14775D0B"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7</w:t>
            </w:r>
          </w:p>
        </w:tc>
        <w:tc>
          <w:tcPr>
            <w:tcW w:w="875" w:type="dxa"/>
            <w:tcBorders>
              <w:top w:val="nil"/>
              <w:left w:val="nil"/>
              <w:bottom w:val="single" w:sz="8" w:space="0" w:color="auto"/>
              <w:right w:val="single" w:sz="4" w:space="0" w:color="auto"/>
            </w:tcBorders>
            <w:shd w:val="clear" w:color="auto" w:fill="auto"/>
            <w:noWrap/>
            <w:vAlign w:val="bottom"/>
            <w:hideMark/>
          </w:tcPr>
          <w:p w14:paraId="42393BF3"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8</w:t>
            </w:r>
          </w:p>
        </w:tc>
        <w:tc>
          <w:tcPr>
            <w:tcW w:w="403" w:type="dxa"/>
            <w:tcBorders>
              <w:top w:val="nil"/>
              <w:left w:val="nil"/>
              <w:bottom w:val="single" w:sz="8" w:space="0" w:color="auto"/>
              <w:right w:val="single" w:sz="4" w:space="0" w:color="auto"/>
            </w:tcBorders>
            <w:shd w:val="clear" w:color="auto" w:fill="auto"/>
            <w:noWrap/>
            <w:vAlign w:val="bottom"/>
            <w:hideMark/>
          </w:tcPr>
          <w:p w14:paraId="28BDA1A9"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Average</w:t>
            </w:r>
          </w:p>
        </w:tc>
      </w:tr>
      <w:tr w:rsidR="0004788C" w:rsidRPr="0004788C" w14:paraId="2DC4593F"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B4EF4E8"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 With Penalty 2</w:t>
            </w:r>
          </w:p>
        </w:tc>
        <w:tc>
          <w:tcPr>
            <w:tcW w:w="875" w:type="dxa"/>
            <w:tcBorders>
              <w:top w:val="nil"/>
              <w:left w:val="single" w:sz="4" w:space="0" w:color="auto"/>
              <w:bottom w:val="single" w:sz="4" w:space="0" w:color="auto"/>
              <w:right w:val="single" w:sz="4" w:space="0" w:color="auto"/>
            </w:tcBorders>
            <w:shd w:val="clear" w:color="000000" w:fill="6DC17C"/>
            <w:noWrap/>
            <w:vAlign w:val="bottom"/>
            <w:hideMark/>
          </w:tcPr>
          <w:p w14:paraId="5F162BF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87.81%</w:t>
            </w:r>
          </w:p>
        </w:tc>
        <w:tc>
          <w:tcPr>
            <w:tcW w:w="875" w:type="dxa"/>
            <w:tcBorders>
              <w:top w:val="nil"/>
              <w:left w:val="single" w:sz="4" w:space="0" w:color="auto"/>
              <w:bottom w:val="single" w:sz="4" w:space="0" w:color="auto"/>
              <w:right w:val="single" w:sz="4" w:space="0" w:color="auto"/>
            </w:tcBorders>
            <w:shd w:val="clear" w:color="000000" w:fill="63BE7B"/>
            <w:noWrap/>
            <w:vAlign w:val="bottom"/>
            <w:hideMark/>
          </w:tcPr>
          <w:p w14:paraId="70A0973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77.95%</w:t>
            </w:r>
          </w:p>
        </w:tc>
        <w:tc>
          <w:tcPr>
            <w:tcW w:w="875" w:type="dxa"/>
            <w:tcBorders>
              <w:top w:val="nil"/>
              <w:left w:val="single" w:sz="4" w:space="0" w:color="auto"/>
              <w:bottom w:val="single" w:sz="4" w:space="0" w:color="auto"/>
              <w:right w:val="single" w:sz="4" w:space="0" w:color="auto"/>
            </w:tcBorders>
            <w:shd w:val="clear" w:color="000000" w:fill="68C07C"/>
            <w:noWrap/>
            <w:vAlign w:val="bottom"/>
            <w:hideMark/>
          </w:tcPr>
          <w:p w14:paraId="5BD5EA9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65.15%</w:t>
            </w:r>
          </w:p>
        </w:tc>
        <w:tc>
          <w:tcPr>
            <w:tcW w:w="875" w:type="dxa"/>
            <w:tcBorders>
              <w:top w:val="nil"/>
              <w:left w:val="single" w:sz="4" w:space="0" w:color="auto"/>
              <w:bottom w:val="single" w:sz="4" w:space="0" w:color="auto"/>
              <w:right w:val="single" w:sz="4" w:space="0" w:color="auto"/>
            </w:tcBorders>
            <w:shd w:val="clear" w:color="000000" w:fill="C8DB81"/>
            <w:noWrap/>
            <w:vAlign w:val="bottom"/>
            <w:hideMark/>
          </w:tcPr>
          <w:p w14:paraId="3895024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53.50%</w:t>
            </w:r>
          </w:p>
        </w:tc>
        <w:tc>
          <w:tcPr>
            <w:tcW w:w="875" w:type="dxa"/>
            <w:tcBorders>
              <w:top w:val="nil"/>
              <w:left w:val="single" w:sz="4" w:space="0" w:color="auto"/>
              <w:bottom w:val="single" w:sz="4" w:space="0" w:color="auto"/>
              <w:right w:val="single" w:sz="4" w:space="0" w:color="auto"/>
            </w:tcBorders>
            <w:shd w:val="clear" w:color="000000" w:fill="63BE7B"/>
            <w:noWrap/>
            <w:vAlign w:val="bottom"/>
            <w:hideMark/>
          </w:tcPr>
          <w:p w14:paraId="47849DA7"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39.91%</w:t>
            </w:r>
          </w:p>
        </w:tc>
        <w:tc>
          <w:tcPr>
            <w:tcW w:w="875" w:type="dxa"/>
            <w:tcBorders>
              <w:top w:val="nil"/>
              <w:left w:val="single" w:sz="4" w:space="0" w:color="auto"/>
              <w:bottom w:val="single" w:sz="4" w:space="0" w:color="auto"/>
              <w:right w:val="single" w:sz="4" w:space="0" w:color="auto"/>
            </w:tcBorders>
            <w:shd w:val="clear" w:color="000000" w:fill="63BE7B"/>
            <w:noWrap/>
            <w:vAlign w:val="bottom"/>
            <w:hideMark/>
          </w:tcPr>
          <w:p w14:paraId="45A0FD4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43.37%</w:t>
            </w:r>
          </w:p>
        </w:tc>
        <w:tc>
          <w:tcPr>
            <w:tcW w:w="875" w:type="dxa"/>
            <w:tcBorders>
              <w:top w:val="nil"/>
              <w:left w:val="single" w:sz="4" w:space="0" w:color="auto"/>
              <w:bottom w:val="single" w:sz="4" w:space="0" w:color="auto"/>
              <w:right w:val="single" w:sz="4" w:space="0" w:color="auto"/>
            </w:tcBorders>
            <w:shd w:val="clear" w:color="000000" w:fill="CBDC81"/>
            <w:noWrap/>
            <w:vAlign w:val="bottom"/>
            <w:hideMark/>
          </w:tcPr>
          <w:p w14:paraId="4C21CFC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27.81%</w:t>
            </w:r>
          </w:p>
        </w:tc>
        <w:tc>
          <w:tcPr>
            <w:tcW w:w="875" w:type="dxa"/>
            <w:tcBorders>
              <w:top w:val="nil"/>
              <w:left w:val="single" w:sz="4" w:space="0" w:color="auto"/>
              <w:bottom w:val="single" w:sz="4" w:space="0" w:color="auto"/>
              <w:right w:val="single" w:sz="4" w:space="0" w:color="auto"/>
            </w:tcBorders>
            <w:shd w:val="clear" w:color="000000" w:fill="FEE683"/>
            <w:noWrap/>
            <w:vAlign w:val="bottom"/>
            <w:hideMark/>
          </w:tcPr>
          <w:p w14:paraId="482C111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29.76%</w:t>
            </w:r>
          </w:p>
        </w:tc>
        <w:tc>
          <w:tcPr>
            <w:tcW w:w="403" w:type="dxa"/>
            <w:tcBorders>
              <w:top w:val="nil"/>
              <w:left w:val="single" w:sz="4" w:space="0" w:color="auto"/>
              <w:bottom w:val="single" w:sz="4" w:space="0" w:color="auto"/>
              <w:right w:val="single" w:sz="4" w:space="0" w:color="auto"/>
            </w:tcBorders>
            <w:shd w:val="clear" w:color="000000" w:fill="63BE7B"/>
            <w:noWrap/>
            <w:vAlign w:val="bottom"/>
            <w:hideMark/>
          </w:tcPr>
          <w:p w14:paraId="5D9810AB"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53.16%</w:t>
            </w:r>
          </w:p>
        </w:tc>
      </w:tr>
      <w:tr w:rsidR="0004788C" w:rsidRPr="0004788C" w14:paraId="5B5332A0"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60A099A8"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Reinforcement Learning</w:t>
            </w:r>
          </w:p>
        </w:tc>
        <w:tc>
          <w:tcPr>
            <w:tcW w:w="875" w:type="dxa"/>
            <w:tcBorders>
              <w:top w:val="single" w:sz="4" w:space="0" w:color="auto"/>
              <w:left w:val="single" w:sz="4" w:space="0" w:color="auto"/>
              <w:bottom w:val="single" w:sz="4" w:space="0" w:color="auto"/>
              <w:right w:val="single" w:sz="4" w:space="0" w:color="auto"/>
            </w:tcBorders>
            <w:shd w:val="clear" w:color="000000" w:fill="B2D580"/>
            <w:noWrap/>
            <w:vAlign w:val="bottom"/>
            <w:hideMark/>
          </w:tcPr>
          <w:p w14:paraId="0C339EB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87.10%</w:t>
            </w:r>
          </w:p>
        </w:tc>
        <w:tc>
          <w:tcPr>
            <w:tcW w:w="875" w:type="dxa"/>
            <w:tcBorders>
              <w:top w:val="single" w:sz="4" w:space="0" w:color="auto"/>
              <w:left w:val="single" w:sz="4" w:space="0" w:color="auto"/>
              <w:bottom w:val="single" w:sz="4" w:space="0" w:color="auto"/>
              <w:right w:val="single" w:sz="4" w:space="0" w:color="auto"/>
            </w:tcBorders>
            <w:shd w:val="clear" w:color="000000" w:fill="AED480"/>
            <w:noWrap/>
            <w:vAlign w:val="bottom"/>
            <w:hideMark/>
          </w:tcPr>
          <w:p w14:paraId="335CC6C5"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77.01%</w:t>
            </w:r>
          </w:p>
        </w:tc>
        <w:tc>
          <w:tcPr>
            <w:tcW w:w="875"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14:paraId="094249D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64.86%</w:t>
            </w:r>
          </w:p>
        </w:tc>
        <w:tc>
          <w:tcPr>
            <w:tcW w:w="875" w:type="dxa"/>
            <w:tcBorders>
              <w:top w:val="single" w:sz="4" w:space="0" w:color="auto"/>
              <w:left w:val="single" w:sz="4" w:space="0" w:color="auto"/>
              <w:bottom w:val="single" w:sz="4" w:space="0" w:color="auto"/>
              <w:right w:val="single" w:sz="4" w:space="0" w:color="auto"/>
            </w:tcBorders>
            <w:shd w:val="clear" w:color="000000" w:fill="CFDD82"/>
            <w:noWrap/>
            <w:vAlign w:val="bottom"/>
            <w:hideMark/>
          </w:tcPr>
          <w:p w14:paraId="4F1666A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53.35%</w:t>
            </w:r>
          </w:p>
        </w:tc>
        <w:tc>
          <w:tcPr>
            <w:tcW w:w="875"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14:paraId="296D40C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39.13%</w:t>
            </w:r>
          </w:p>
        </w:tc>
        <w:tc>
          <w:tcPr>
            <w:tcW w:w="875" w:type="dxa"/>
            <w:tcBorders>
              <w:top w:val="single" w:sz="4" w:space="0" w:color="auto"/>
              <w:left w:val="single" w:sz="4" w:space="0" w:color="auto"/>
              <w:bottom w:val="single" w:sz="4" w:space="0" w:color="auto"/>
              <w:right w:val="single" w:sz="4" w:space="0" w:color="auto"/>
            </w:tcBorders>
            <w:shd w:val="clear" w:color="000000" w:fill="7EC67D"/>
            <w:noWrap/>
            <w:vAlign w:val="bottom"/>
            <w:hideMark/>
          </w:tcPr>
          <w:p w14:paraId="5F5AF4E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42.87%</w:t>
            </w:r>
          </w:p>
        </w:tc>
        <w:tc>
          <w:tcPr>
            <w:tcW w:w="875"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14:paraId="3F71F6E5"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28.51%</w:t>
            </w:r>
          </w:p>
        </w:tc>
        <w:tc>
          <w:tcPr>
            <w:tcW w:w="875" w:type="dxa"/>
            <w:tcBorders>
              <w:top w:val="single" w:sz="4" w:space="0" w:color="auto"/>
              <w:left w:val="single" w:sz="4" w:space="0" w:color="auto"/>
              <w:bottom w:val="single" w:sz="4" w:space="0" w:color="auto"/>
              <w:right w:val="single" w:sz="4" w:space="0" w:color="auto"/>
            </w:tcBorders>
            <w:shd w:val="clear" w:color="000000" w:fill="93CC7E"/>
            <w:noWrap/>
            <w:vAlign w:val="bottom"/>
            <w:hideMark/>
          </w:tcPr>
          <w:p w14:paraId="121972C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31.15%</w:t>
            </w:r>
          </w:p>
        </w:tc>
        <w:tc>
          <w:tcPr>
            <w:tcW w:w="403" w:type="dxa"/>
            <w:tcBorders>
              <w:top w:val="single" w:sz="4" w:space="0" w:color="auto"/>
              <w:left w:val="single" w:sz="4" w:space="0" w:color="auto"/>
              <w:bottom w:val="single" w:sz="4" w:space="0" w:color="auto"/>
              <w:right w:val="single" w:sz="4" w:space="0" w:color="auto"/>
            </w:tcBorders>
            <w:shd w:val="clear" w:color="000000" w:fill="78C47D"/>
            <w:noWrap/>
            <w:vAlign w:val="bottom"/>
            <w:hideMark/>
          </w:tcPr>
          <w:p w14:paraId="75550FF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53.00%</w:t>
            </w:r>
          </w:p>
        </w:tc>
      </w:tr>
      <w:tr w:rsidR="0004788C" w:rsidRPr="0004788C" w14:paraId="1912DEEE"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21CA1C89"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 With Penalty 3</w:t>
            </w:r>
          </w:p>
        </w:tc>
        <w:tc>
          <w:tcPr>
            <w:tcW w:w="87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B589A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87.91%</w:t>
            </w:r>
          </w:p>
        </w:tc>
        <w:tc>
          <w:tcPr>
            <w:tcW w:w="875"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0C6E123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75.86%</w:t>
            </w:r>
          </w:p>
        </w:tc>
        <w:tc>
          <w:tcPr>
            <w:tcW w:w="875"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14:paraId="75BCFC2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63.82%</w:t>
            </w:r>
          </w:p>
        </w:tc>
        <w:tc>
          <w:tcPr>
            <w:tcW w:w="875"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14:paraId="6E2244E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52.65%</w:t>
            </w:r>
          </w:p>
        </w:tc>
        <w:tc>
          <w:tcPr>
            <w:tcW w:w="87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33BA189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38.46%</w:t>
            </w:r>
          </w:p>
        </w:tc>
        <w:tc>
          <w:tcPr>
            <w:tcW w:w="875" w:type="dxa"/>
            <w:tcBorders>
              <w:top w:val="single" w:sz="4" w:space="0" w:color="auto"/>
              <w:left w:val="single" w:sz="4" w:space="0" w:color="auto"/>
              <w:bottom w:val="single" w:sz="4" w:space="0" w:color="auto"/>
              <w:right w:val="single" w:sz="4" w:space="0" w:color="auto"/>
            </w:tcBorders>
            <w:shd w:val="clear" w:color="000000" w:fill="77C47D"/>
            <w:noWrap/>
            <w:vAlign w:val="bottom"/>
            <w:hideMark/>
          </w:tcPr>
          <w:p w14:paraId="054DA45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43.00%</w:t>
            </w:r>
          </w:p>
        </w:tc>
        <w:tc>
          <w:tcPr>
            <w:tcW w:w="87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A61E0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29.21%</w:t>
            </w:r>
          </w:p>
        </w:tc>
        <w:tc>
          <w:tcPr>
            <w:tcW w:w="87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DBDC6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31.70%</w:t>
            </w:r>
          </w:p>
        </w:tc>
        <w:tc>
          <w:tcPr>
            <w:tcW w:w="403" w:type="dxa"/>
            <w:tcBorders>
              <w:top w:val="single" w:sz="4" w:space="0" w:color="auto"/>
              <w:left w:val="single" w:sz="4" w:space="0" w:color="auto"/>
              <w:bottom w:val="single" w:sz="4" w:space="0" w:color="auto"/>
              <w:right w:val="single" w:sz="4" w:space="0" w:color="auto"/>
            </w:tcBorders>
            <w:shd w:val="clear" w:color="000000" w:fill="8FCB7E"/>
            <w:noWrap/>
            <w:vAlign w:val="bottom"/>
            <w:hideMark/>
          </w:tcPr>
          <w:p w14:paraId="2EA207D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52.83%</w:t>
            </w:r>
          </w:p>
        </w:tc>
      </w:tr>
      <w:tr w:rsidR="0004788C" w:rsidRPr="0004788C" w14:paraId="7383CBBB"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3FF098F"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 xml:space="preserve">Greedy With Penalty </w:t>
            </w:r>
          </w:p>
        </w:tc>
        <w:tc>
          <w:tcPr>
            <w:tcW w:w="875"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14:paraId="6A1E762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87.37%</w:t>
            </w:r>
          </w:p>
        </w:tc>
        <w:tc>
          <w:tcPr>
            <w:tcW w:w="875"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2DA7DA1D"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76.24%</w:t>
            </w:r>
          </w:p>
        </w:tc>
        <w:tc>
          <w:tcPr>
            <w:tcW w:w="875" w:type="dxa"/>
            <w:tcBorders>
              <w:top w:val="single" w:sz="4" w:space="0" w:color="auto"/>
              <w:left w:val="single" w:sz="4" w:space="0" w:color="auto"/>
              <w:bottom w:val="single" w:sz="4" w:space="0" w:color="auto"/>
              <w:right w:val="single" w:sz="4" w:space="0" w:color="auto"/>
            </w:tcBorders>
            <w:shd w:val="clear" w:color="000000" w:fill="94CC7E"/>
            <w:noWrap/>
            <w:vAlign w:val="bottom"/>
            <w:hideMark/>
          </w:tcPr>
          <w:p w14:paraId="1B674E7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64.92%</w:t>
            </w:r>
          </w:p>
        </w:tc>
        <w:tc>
          <w:tcPr>
            <w:tcW w:w="87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3B2E4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55.64%</w:t>
            </w:r>
          </w:p>
        </w:tc>
        <w:tc>
          <w:tcPr>
            <w:tcW w:w="875"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2A6C742D"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38.50%</w:t>
            </w:r>
          </w:p>
        </w:tc>
        <w:tc>
          <w:tcPr>
            <w:tcW w:w="875" w:type="dxa"/>
            <w:tcBorders>
              <w:top w:val="single" w:sz="4" w:space="0" w:color="auto"/>
              <w:left w:val="single" w:sz="4" w:space="0" w:color="auto"/>
              <w:bottom w:val="single" w:sz="4" w:space="0" w:color="auto"/>
              <w:right w:val="single" w:sz="4" w:space="0" w:color="auto"/>
            </w:tcBorders>
            <w:shd w:val="clear" w:color="000000" w:fill="B6D680"/>
            <w:noWrap/>
            <w:vAlign w:val="bottom"/>
            <w:hideMark/>
          </w:tcPr>
          <w:p w14:paraId="1DB1B645"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41.78%</w:t>
            </w:r>
          </w:p>
        </w:tc>
        <w:tc>
          <w:tcPr>
            <w:tcW w:w="875"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14:paraId="45AA395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27.36%</w:t>
            </w:r>
          </w:p>
        </w:tc>
        <w:tc>
          <w:tcPr>
            <w:tcW w:w="875" w:type="dxa"/>
            <w:tcBorders>
              <w:top w:val="single" w:sz="4" w:space="0" w:color="auto"/>
              <w:left w:val="single" w:sz="4" w:space="0" w:color="auto"/>
              <w:bottom w:val="single" w:sz="4" w:space="0" w:color="auto"/>
              <w:right w:val="single" w:sz="4" w:space="0" w:color="auto"/>
            </w:tcBorders>
            <w:shd w:val="clear" w:color="000000" w:fill="C8DC81"/>
            <w:noWrap/>
            <w:vAlign w:val="bottom"/>
            <w:hideMark/>
          </w:tcPr>
          <w:p w14:paraId="2E66113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30.54%</w:t>
            </w:r>
          </w:p>
        </w:tc>
        <w:tc>
          <w:tcPr>
            <w:tcW w:w="403" w:type="dxa"/>
            <w:tcBorders>
              <w:top w:val="single" w:sz="4" w:space="0" w:color="auto"/>
              <w:left w:val="single" w:sz="4" w:space="0" w:color="auto"/>
              <w:bottom w:val="single" w:sz="4" w:space="0" w:color="auto"/>
              <w:right w:val="single" w:sz="4" w:space="0" w:color="auto"/>
            </w:tcBorders>
            <w:shd w:val="clear" w:color="000000" w:fill="93CC7E"/>
            <w:noWrap/>
            <w:vAlign w:val="bottom"/>
            <w:hideMark/>
          </w:tcPr>
          <w:p w14:paraId="1CAEA886"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52.79%</w:t>
            </w:r>
          </w:p>
        </w:tc>
      </w:tr>
      <w:tr w:rsidR="0004788C" w:rsidRPr="0004788C" w14:paraId="13DA19C8"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222BC7D6"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Max Entropy</w:t>
            </w:r>
          </w:p>
        </w:tc>
        <w:tc>
          <w:tcPr>
            <w:tcW w:w="875"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049E1CC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85.51%</w:t>
            </w:r>
          </w:p>
        </w:tc>
        <w:tc>
          <w:tcPr>
            <w:tcW w:w="875"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14:paraId="40C3F04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76.07%</w:t>
            </w:r>
          </w:p>
        </w:tc>
        <w:tc>
          <w:tcPr>
            <w:tcW w:w="87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E61E7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65.17%</w:t>
            </w:r>
          </w:p>
        </w:tc>
        <w:tc>
          <w:tcPr>
            <w:tcW w:w="875"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14:paraId="122BEEC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51.98%</w:t>
            </w:r>
          </w:p>
        </w:tc>
        <w:tc>
          <w:tcPr>
            <w:tcW w:w="875" w:type="dxa"/>
            <w:tcBorders>
              <w:top w:val="single" w:sz="4" w:space="0" w:color="auto"/>
              <w:left w:val="single" w:sz="4" w:space="0" w:color="auto"/>
              <w:bottom w:val="single" w:sz="4" w:space="0" w:color="auto"/>
              <w:right w:val="single" w:sz="4" w:space="0" w:color="auto"/>
            </w:tcBorders>
            <w:shd w:val="clear" w:color="000000" w:fill="FDD37F"/>
            <w:noWrap/>
            <w:vAlign w:val="bottom"/>
            <w:hideMark/>
          </w:tcPr>
          <w:p w14:paraId="3A736A6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36.55%</w:t>
            </w:r>
          </w:p>
        </w:tc>
        <w:tc>
          <w:tcPr>
            <w:tcW w:w="875"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78C6012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38.17%</w:t>
            </w:r>
          </w:p>
        </w:tc>
        <w:tc>
          <w:tcPr>
            <w:tcW w:w="875"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14:paraId="5F2637A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26.57%</w:t>
            </w:r>
          </w:p>
        </w:tc>
        <w:tc>
          <w:tcPr>
            <w:tcW w:w="875"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14:paraId="5832452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28.94%</w:t>
            </w:r>
          </w:p>
        </w:tc>
        <w:tc>
          <w:tcPr>
            <w:tcW w:w="403"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14:paraId="1B93E58D"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51.12%</w:t>
            </w:r>
          </w:p>
        </w:tc>
      </w:tr>
      <w:tr w:rsidR="0004788C" w:rsidRPr="0004788C" w14:paraId="7319B79E"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11BD30B"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Max Entropy 2</w:t>
            </w:r>
          </w:p>
        </w:tc>
        <w:tc>
          <w:tcPr>
            <w:tcW w:w="875" w:type="dxa"/>
            <w:tcBorders>
              <w:top w:val="single" w:sz="4" w:space="0" w:color="auto"/>
              <w:left w:val="single" w:sz="4" w:space="0" w:color="auto"/>
              <w:bottom w:val="single" w:sz="4" w:space="0" w:color="auto"/>
              <w:right w:val="single" w:sz="4" w:space="0" w:color="auto"/>
            </w:tcBorders>
            <w:shd w:val="clear" w:color="000000" w:fill="FEDC81"/>
            <w:noWrap/>
            <w:vAlign w:val="bottom"/>
            <w:hideMark/>
          </w:tcPr>
          <w:p w14:paraId="137C081E"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85.25%</w:t>
            </w:r>
          </w:p>
        </w:tc>
        <w:tc>
          <w:tcPr>
            <w:tcW w:w="875"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1850267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75.29%</w:t>
            </w:r>
          </w:p>
        </w:tc>
        <w:tc>
          <w:tcPr>
            <w:tcW w:w="875"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14:paraId="55DF71B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63.29%</w:t>
            </w:r>
          </w:p>
        </w:tc>
        <w:tc>
          <w:tcPr>
            <w:tcW w:w="875" w:type="dxa"/>
            <w:tcBorders>
              <w:top w:val="single" w:sz="4" w:space="0" w:color="auto"/>
              <w:left w:val="single" w:sz="4" w:space="0" w:color="auto"/>
              <w:bottom w:val="single" w:sz="4" w:space="0" w:color="auto"/>
              <w:right w:val="single" w:sz="4" w:space="0" w:color="auto"/>
            </w:tcBorders>
            <w:shd w:val="clear" w:color="000000" w:fill="FDCC7E"/>
            <w:noWrap/>
            <w:vAlign w:val="bottom"/>
            <w:hideMark/>
          </w:tcPr>
          <w:p w14:paraId="781ABAA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50.20%</w:t>
            </w:r>
          </w:p>
        </w:tc>
        <w:tc>
          <w:tcPr>
            <w:tcW w:w="875"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3477301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38.62%</w:t>
            </w:r>
          </w:p>
        </w:tc>
        <w:tc>
          <w:tcPr>
            <w:tcW w:w="875" w:type="dxa"/>
            <w:tcBorders>
              <w:top w:val="single" w:sz="4" w:space="0" w:color="auto"/>
              <w:left w:val="single" w:sz="4" w:space="0" w:color="auto"/>
              <w:bottom w:val="single" w:sz="4" w:space="0" w:color="auto"/>
              <w:right w:val="single" w:sz="4" w:space="0" w:color="auto"/>
            </w:tcBorders>
            <w:shd w:val="clear" w:color="000000" w:fill="FDD880"/>
            <w:noWrap/>
            <w:vAlign w:val="bottom"/>
            <w:hideMark/>
          </w:tcPr>
          <w:p w14:paraId="5B7DE98E"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38.97%</w:t>
            </w:r>
          </w:p>
        </w:tc>
        <w:tc>
          <w:tcPr>
            <w:tcW w:w="875"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14:paraId="0875D3B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26.85%</w:t>
            </w:r>
          </w:p>
        </w:tc>
        <w:tc>
          <w:tcPr>
            <w:tcW w:w="875"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14:paraId="2B46DE6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30.06%</w:t>
            </w:r>
          </w:p>
        </w:tc>
        <w:tc>
          <w:tcPr>
            <w:tcW w:w="403"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58CE081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51.07%</w:t>
            </w:r>
          </w:p>
        </w:tc>
      </w:tr>
      <w:tr w:rsidR="0004788C" w:rsidRPr="0004788C" w14:paraId="58DC04F5"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CA61100"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w:t>
            </w:r>
          </w:p>
        </w:tc>
        <w:tc>
          <w:tcPr>
            <w:tcW w:w="875" w:type="dxa"/>
            <w:tcBorders>
              <w:top w:val="single" w:sz="4" w:space="0" w:color="auto"/>
              <w:left w:val="single" w:sz="4" w:space="0" w:color="auto"/>
              <w:bottom w:val="single" w:sz="4" w:space="0" w:color="auto"/>
              <w:right w:val="single" w:sz="4" w:space="0" w:color="auto"/>
            </w:tcBorders>
            <w:shd w:val="clear" w:color="000000" w:fill="FA9773"/>
            <w:noWrap/>
            <w:vAlign w:val="bottom"/>
            <w:hideMark/>
          </w:tcPr>
          <w:p w14:paraId="49E6F65B"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80.12%</w:t>
            </w:r>
          </w:p>
        </w:tc>
        <w:tc>
          <w:tcPr>
            <w:tcW w:w="875" w:type="dxa"/>
            <w:tcBorders>
              <w:top w:val="single" w:sz="4" w:space="0" w:color="auto"/>
              <w:left w:val="single" w:sz="4" w:space="0" w:color="auto"/>
              <w:bottom w:val="single" w:sz="4" w:space="0" w:color="auto"/>
              <w:right w:val="single" w:sz="4" w:space="0" w:color="auto"/>
            </w:tcBorders>
            <w:shd w:val="clear" w:color="000000" w:fill="FA9E75"/>
            <w:noWrap/>
            <w:vAlign w:val="bottom"/>
            <w:hideMark/>
          </w:tcPr>
          <w:p w14:paraId="3C85D43B"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69.78%</w:t>
            </w:r>
          </w:p>
        </w:tc>
        <w:tc>
          <w:tcPr>
            <w:tcW w:w="875" w:type="dxa"/>
            <w:tcBorders>
              <w:top w:val="single" w:sz="4" w:space="0" w:color="auto"/>
              <w:left w:val="single" w:sz="4" w:space="0" w:color="auto"/>
              <w:bottom w:val="single" w:sz="4" w:space="0" w:color="auto"/>
              <w:right w:val="single" w:sz="4" w:space="0" w:color="auto"/>
            </w:tcBorders>
            <w:shd w:val="clear" w:color="000000" w:fill="FBA175"/>
            <w:noWrap/>
            <w:vAlign w:val="bottom"/>
            <w:hideMark/>
          </w:tcPr>
          <w:p w14:paraId="752BA6B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57.43%</w:t>
            </w:r>
          </w:p>
        </w:tc>
        <w:tc>
          <w:tcPr>
            <w:tcW w:w="875"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14:paraId="26A8693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49.71%</w:t>
            </w:r>
          </w:p>
        </w:tc>
        <w:tc>
          <w:tcPr>
            <w:tcW w:w="875" w:type="dxa"/>
            <w:tcBorders>
              <w:top w:val="single" w:sz="4" w:space="0" w:color="auto"/>
              <w:left w:val="single" w:sz="4" w:space="0" w:color="auto"/>
              <w:bottom w:val="single" w:sz="4" w:space="0" w:color="auto"/>
              <w:right w:val="single" w:sz="4" w:space="0" w:color="auto"/>
            </w:tcBorders>
            <w:shd w:val="clear" w:color="000000" w:fill="FBA676"/>
            <w:noWrap/>
            <w:vAlign w:val="bottom"/>
            <w:hideMark/>
          </w:tcPr>
          <w:p w14:paraId="25D8500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32.81%</w:t>
            </w:r>
          </w:p>
        </w:tc>
        <w:tc>
          <w:tcPr>
            <w:tcW w:w="875"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14:paraId="7683AEA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37.88%</w:t>
            </w:r>
          </w:p>
        </w:tc>
        <w:tc>
          <w:tcPr>
            <w:tcW w:w="875" w:type="dxa"/>
            <w:tcBorders>
              <w:top w:val="single" w:sz="4" w:space="0" w:color="auto"/>
              <w:left w:val="single" w:sz="4" w:space="0" w:color="auto"/>
              <w:bottom w:val="single" w:sz="4" w:space="0" w:color="auto"/>
              <w:right w:val="single" w:sz="4" w:space="0" w:color="auto"/>
            </w:tcBorders>
            <w:shd w:val="clear" w:color="000000" w:fill="FDCB7E"/>
            <w:noWrap/>
            <w:vAlign w:val="bottom"/>
            <w:hideMark/>
          </w:tcPr>
          <w:p w14:paraId="34CF414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25.72%</w:t>
            </w:r>
          </w:p>
        </w:tc>
        <w:tc>
          <w:tcPr>
            <w:tcW w:w="875"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14:paraId="0E077B0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28.10%</w:t>
            </w:r>
          </w:p>
        </w:tc>
        <w:tc>
          <w:tcPr>
            <w:tcW w:w="403"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5007DDFD"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47.69%</w:t>
            </w:r>
          </w:p>
        </w:tc>
      </w:tr>
      <w:tr w:rsidR="0004788C" w:rsidRPr="0004788C" w14:paraId="1FB867EC"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BB700E0"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Avoid Bomb</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6A94B0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76.68%</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AEE64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65.40%</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BC4791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52.13%</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B65947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43.42%</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2FE3715"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27.81%</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93F8E5"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30.75%</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0C041F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21.30%</w:t>
            </w:r>
          </w:p>
        </w:tc>
        <w:tc>
          <w:tcPr>
            <w:tcW w:w="87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AB01D6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25.14%</w:t>
            </w:r>
          </w:p>
        </w:tc>
        <w:tc>
          <w:tcPr>
            <w:tcW w:w="40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644BB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42.83%</w:t>
            </w:r>
          </w:p>
        </w:tc>
      </w:tr>
      <w:tr w:rsidR="0004788C" w:rsidRPr="0004788C" w14:paraId="328C5488" w14:textId="77777777" w:rsidTr="0004788C">
        <w:trPr>
          <w:trHeight w:val="300"/>
        </w:trPr>
        <w:tc>
          <w:tcPr>
            <w:tcW w:w="2132" w:type="dxa"/>
            <w:tcBorders>
              <w:top w:val="nil"/>
              <w:left w:val="nil"/>
              <w:bottom w:val="nil"/>
              <w:right w:val="nil"/>
            </w:tcBorders>
            <w:shd w:val="clear" w:color="auto" w:fill="auto"/>
            <w:noWrap/>
            <w:vAlign w:val="bottom"/>
            <w:hideMark/>
          </w:tcPr>
          <w:p w14:paraId="00777911" w14:textId="77777777" w:rsidR="0004788C" w:rsidRPr="0004788C" w:rsidRDefault="0004788C" w:rsidP="0004788C">
            <w:pPr>
              <w:spacing w:after="0" w:line="240" w:lineRule="auto"/>
              <w:jc w:val="right"/>
              <w:rPr>
                <w:rFonts w:ascii="Calibri" w:eastAsia="Times New Roman" w:hAnsi="Calibri" w:cs="Calibri"/>
                <w:color w:val="000000"/>
              </w:rPr>
            </w:pPr>
          </w:p>
        </w:tc>
        <w:tc>
          <w:tcPr>
            <w:tcW w:w="875" w:type="dxa"/>
            <w:tcBorders>
              <w:top w:val="nil"/>
              <w:left w:val="nil"/>
              <w:bottom w:val="nil"/>
              <w:right w:val="nil"/>
            </w:tcBorders>
            <w:shd w:val="clear" w:color="auto" w:fill="auto"/>
            <w:noWrap/>
            <w:vAlign w:val="bottom"/>
            <w:hideMark/>
          </w:tcPr>
          <w:p w14:paraId="026C3ABA"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0D1591DE"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0F89BBA4"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31F04071"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68E502D2"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34AA0EFA"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7B0D5ABE"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14:paraId="4A5F27A1" w14:textId="77777777" w:rsidR="0004788C" w:rsidRPr="0004788C" w:rsidRDefault="0004788C" w:rsidP="0004788C">
            <w:pPr>
              <w:spacing w:after="0" w:line="240" w:lineRule="auto"/>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bottom"/>
            <w:hideMark/>
          </w:tcPr>
          <w:p w14:paraId="3F802806" w14:textId="77777777" w:rsidR="0004788C" w:rsidRPr="0004788C" w:rsidRDefault="0004788C" w:rsidP="0004788C">
            <w:pPr>
              <w:spacing w:after="0" w:line="240" w:lineRule="auto"/>
              <w:rPr>
                <w:rFonts w:ascii="Times New Roman" w:eastAsia="Times New Roman" w:hAnsi="Times New Roman" w:cs="Times New Roman"/>
                <w:sz w:val="20"/>
                <w:szCs w:val="20"/>
              </w:rPr>
            </w:pPr>
          </w:p>
        </w:tc>
      </w:tr>
      <w:tr w:rsidR="0004788C" w:rsidRPr="0004788C" w14:paraId="189D170F" w14:textId="77777777" w:rsidTr="0004788C">
        <w:trPr>
          <w:trHeight w:val="315"/>
        </w:trPr>
        <w:tc>
          <w:tcPr>
            <w:tcW w:w="213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4C93C3E4"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 </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5BCEDD8A"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1</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2A15DD90"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2</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23E19C67"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3</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2139F303"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4</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472C7A87"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5</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10656EFA"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6</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1E5F2FCF"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7</w:t>
            </w:r>
          </w:p>
        </w:tc>
        <w:tc>
          <w:tcPr>
            <w:tcW w:w="875" w:type="dxa"/>
            <w:tcBorders>
              <w:top w:val="single" w:sz="4" w:space="0" w:color="auto"/>
              <w:left w:val="nil"/>
              <w:bottom w:val="single" w:sz="8" w:space="0" w:color="auto"/>
              <w:right w:val="single" w:sz="4" w:space="0" w:color="auto"/>
            </w:tcBorders>
            <w:shd w:val="clear" w:color="auto" w:fill="auto"/>
            <w:noWrap/>
            <w:vAlign w:val="bottom"/>
            <w:hideMark/>
          </w:tcPr>
          <w:p w14:paraId="44B9DA83"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8</w:t>
            </w:r>
          </w:p>
        </w:tc>
        <w:tc>
          <w:tcPr>
            <w:tcW w:w="403" w:type="dxa"/>
            <w:tcBorders>
              <w:top w:val="single" w:sz="4" w:space="0" w:color="auto"/>
              <w:left w:val="nil"/>
              <w:bottom w:val="single" w:sz="8" w:space="0" w:color="auto"/>
              <w:right w:val="single" w:sz="4" w:space="0" w:color="auto"/>
            </w:tcBorders>
            <w:shd w:val="clear" w:color="auto" w:fill="auto"/>
            <w:noWrap/>
            <w:vAlign w:val="bottom"/>
            <w:hideMark/>
          </w:tcPr>
          <w:p w14:paraId="2900A3EA"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Average</w:t>
            </w:r>
          </w:p>
        </w:tc>
      </w:tr>
      <w:tr w:rsidR="0004788C" w:rsidRPr="0004788C" w14:paraId="2E775C66" w14:textId="77777777" w:rsidTr="0004788C">
        <w:trPr>
          <w:trHeight w:val="300"/>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5D8A6620"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Best Win Rate</w:t>
            </w:r>
          </w:p>
        </w:tc>
        <w:tc>
          <w:tcPr>
            <w:tcW w:w="875" w:type="dxa"/>
            <w:tcBorders>
              <w:top w:val="nil"/>
              <w:left w:val="nil"/>
              <w:bottom w:val="single" w:sz="4" w:space="0" w:color="auto"/>
              <w:right w:val="single" w:sz="4" w:space="0" w:color="auto"/>
            </w:tcBorders>
            <w:shd w:val="clear" w:color="auto" w:fill="auto"/>
            <w:noWrap/>
            <w:vAlign w:val="bottom"/>
            <w:hideMark/>
          </w:tcPr>
          <w:p w14:paraId="217CC50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87.91%</w:t>
            </w:r>
          </w:p>
        </w:tc>
        <w:tc>
          <w:tcPr>
            <w:tcW w:w="875" w:type="dxa"/>
            <w:tcBorders>
              <w:top w:val="nil"/>
              <w:left w:val="nil"/>
              <w:bottom w:val="single" w:sz="4" w:space="0" w:color="auto"/>
              <w:right w:val="single" w:sz="4" w:space="0" w:color="auto"/>
            </w:tcBorders>
            <w:shd w:val="clear" w:color="auto" w:fill="auto"/>
            <w:noWrap/>
            <w:vAlign w:val="bottom"/>
            <w:hideMark/>
          </w:tcPr>
          <w:p w14:paraId="4A9E4FA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77.95%</w:t>
            </w:r>
          </w:p>
        </w:tc>
        <w:tc>
          <w:tcPr>
            <w:tcW w:w="875" w:type="dxa"/>
            <w:tcBorders>
              <w:top w:val="nil"/>
              <w:left w:val="nil"/>
              <w:bottom w:val="single" w:sz="4" w:space="0" w:color="auto"/>
              <w:right w:val="single" w:sz="4" w:space="0" w:color="auto"/>
            </w:tcBorders>
            <w:shd w:val="clear" w:color="auto" w:fill="auto"/>
            <w:noWrap/>
            <w:vAlign w:val="bottom"/>
            <w:hideMark/>
          </w:tcPr>
          <w:p w14:paraId="36621AB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65.17%</w:t>
            </w:r>
          </w:p>
        </w:tc>
        <w:tc>
          <w:tcPr>
            <w:tcW w:w="875" w:type="dxa"/>
            <w:tcBorders>
              <w:top w:val="nil"/>
              <w:left w:val="nil"/>
              <w:bottom w:val="single" w:sz="4" w:space="0" w:color="auto"/>
              <w:right w:val="single" w:sz="4" w:space="0" w:color="auto"/>
            </w:tcBorders>
            <w:shd w:val="clear" w:color="auto" w:fill="auto"/>
            <w:noWrap/>
            <w:vAlign w:val="bottom"/>
            <w:hideMark/>
          </w:tcPr>
          <w:p w14:paraId="6CA8045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55.64%</w:t>
            </w:r>
          </w:p>
        </w:tc>
        <w:tc>
          <w:tcPr>
            <w:tcW w:w="875" w:type="dxa"/>
            <w:tcBorders>
              <w:top w:val="nil"/>
              <w:left w:val="nil"/>
              <w:bottom w:val="single" w:sz="4" w:space="0" w:color="auto"/>
              <w:right w:val="single" w:sz="4" w:space="0" w:color="auto"/>
            </w:tcBorders>
            <w:shd w:val="clear" w:color="auto" w:fill="auto"/>
            <w:noWrap/>
            <w:vAlign w:val="bottom"/>
            <w:hideMark/>
          </w:tcPr>
          <w:p w14:paraId="04BC903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39.91%</w:t>
            </w:r>
          </w:p>
        </w:tc>
        <w:tc>
          <w:tcPr>
            <w:tcW w:w="875" w:type="dxa"/>
            <w:tcBorders>
              <w:top w:val="nil"/>
              <w:left w:val="nil"/>
              <w:bottom w:val="single" w:sz="4" w:space="0" w:color="auto"/>
              <w:right w:val="single" w:sz="4" w:space="0" w:color="auto"/>
            </w:tcBorders>
            <w:shd w:val="clear" w:color="auto" w:fill="auto"/>
            <w:noWrap/>
            <w:vAlign w:val="bottom"/>
            <w:hideMark/>
          </w:tcPr>
          <w:p w14:paraId="50F4A65B"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43.37%</w:t>
            </w:r>
          </w:p>
        </w:tc>
        <w:tc>
          <w:tcPr>
            <w:tcW w:w="875" w:type="dxa"/>
            <w:tcBorders>
              <w:top w:val="nil"/>
              <w:left w:val="nil"/>
              <w:bottom w:val="single" w:sz="4" w:space="0" w:color="auto"/>
              <w:right w:val="single" w:sz="4" w:space="0" w:color="auto"/>
            </w:tcBorders>
            <w:shd w:val="clear" w:color="auto" w:fill="auto"/>
            <w:noWrap/>
            <w:vAlign w:val="bottom"/>
            <w:hideMark/>
          </w:tcPr>
          <w:p w14:paraId="549EC2E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29.21%</w:t>
            </w:r>
          </w:p>
        </w:tc>
        <w:tc>
          <w:tcPr>
            <w:tcW w:w="875" w:type="dxa"/>
            <w:tcBorders>
              <w:top w:val="nil"/>
              <w:left w:val="nil"/>
              <w:bottom w:val="single" w:sz="4" w:space="0" w:color="auto"/>
              <w:right w:val="single" w:sz="4" w:space="0" w:color="auto"/>
            </w:tcBorders>
            <w:shd w:val="clear" w:color="auto" w:fill="auto"/>
            <w:noWrap/>
            <w:vAlign w:val="bottom"/>
            <w:hideMark/>
          </w:tcPr>
          <w:p w14:paraId="69A7191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31.70%</w:t>
            </w:r>
          </w:p>
        </w:tc>
        <w:tc>
          <w:tcPr>
            <w:tcW w:w="403" w:type="dxa"/>
            <w:tcBorders>
              <w:top w:val="nil"/>
              <w:left w:val="nil"/>
              <w:bottom w:val="single" w:sz="4" w:space="0" w:color="auto"/>
              <w:right w:val="single" w:sz="4" w:space="0" w:color="auto"/>
            </w:tcBorders>
            <w:shd w:val="clear" w:color="auto" w:fill="auto"/>
            <w:noWrap/>
            <w:vAlign w:val="bottom"/>
            <w:hideMark/>
          </w:tcPr>
          <w:p w14:paraId="4A79672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53.16%</w:t>
            </w:r>
          </w:p>
        </w:tc>
      </w:tr>
    </w:tbl>
    <w:p w14:paraId="13BFC650" w14:textId="7789F881" w:rsidR="0032609E" w:rsidRDefault="0032609E" w:rsidP="009A2AE2">
      <w:pPr>
        <w:rPr>
          <w:rFonts w:cstheme="minorHAnsi"/>
          <w:sz w:val="24"/>
          <w:szCs w:val="24"/>
        </w:rPr>
      </w:pPr>
    </w:p>
    <w:p w14:paraId="225ADD2D" w14:textId="77777777" w:rsidR="0032609E" w:rsidRDefault="0032609E" w:rsidP="009A2AE2">
      <w:pPr>
        <w:rPr>
          <w:rFonts w:cstheme="minorHAnsi"/>
          <w:sz w:val="24"/>
          <w:szCs w:val="24"/>
        </w:rPr>
      </w:pPr>
    </w:p>
    <w:p w14:paraId="7F588DE3" w14:textId="26851A39" w:rsidR="009A2AE2" w:rsidRDefault="0004788C" w:rsidP="0004788C">
      <w:pPr>
        <w:rPr>
          <w:rFonts w:cstheme="minorHAnsi"/>
          <w:sz w:val="24"/>
          <w:szCs w:val="24"/>
        </w:rPr>
      </w:pPr>
      <w:r>
        <w:rPr>
          <w:rFonts w:cstheme="minorHAnsi"/>
          <w:sz w:val="24"/>
          <w:szCs w:val="24"/>
        </w:rPr>
        <w:t>To test whether a policy was sub-optimal, I asserted a null hypothesis of “This policy yields the highest win-rate of all policies for this level”. To test this hypothesis, I computed the z-score against the highest win-rate for each level. Below is a table showing all policies that failed a 95% confidence interval and are sub-optimal</w:t>
      </w:r>
      <w:r w:rsidR="00F2653A">
        <w:rPr>
          <w:rFonts w:cstheme="minorHAnsi"/>
          <w:sz w:val="24"/>
          <w:szCs w:val="24"/>
        </w:rPr>
        <w:t>.</w:t>
      </w:r>
    </w:p>
    <w:p w14:paraId="3D93D886" w14:textId="6BE66DA2" w:rsidR="0004788C" w:rsidRDefault="0004788C" w:rsidP="0004788C">
      <w:pPr>
        <w:rPr>
          <w:rFonts w:cstheme="minorHAnsi"/>
          <w:sz w:val="24"/>
          <w:szCs w:val="24"/>
        </w:rPr>
      </w:pPr>
    </w:p>
    <w:tbl>
      <w:tblPr>
        <w:tblW w:w="10255" w:type="dxa"/>
        <w:tblLook w:val="04A0" w:firstRow="1" w:lastRow="0" w:firstColumn="1" w:lastColumn="0" w:noHBand="0" w:noVBand="1"/>
      </w:tblPr>
      <w:tblGrid>
        <w:gridCol w:w="2245"/>
        <w:gridCol w:w="900"/>
        <w:gridCol w:w="900"/>
        <w:gridCol w:w="900"/>
        <w:gridCol w:w="900"/>
        <w:gridCol w:w="900"/>
        <w:gridCol w:w="900"/>
        <w:gridCol w:w="869"/>
        <w:gridCol w:w="931"/>
        <w:gridCol w:w="875"/>
      </w:tblGrid>
      <w:tr w:rsidR="0004788C" w:rsidRPr="0004788C" w14:paraId="30BE952B" w14:textId="77777777" w:rsidTr="0004788C">
        <w:trPr>
          <w:trHeight w:val="300"/>
        </w:trPr>
        <w:tc>
          <w:tcPr>
            <w:tcW w:w="1025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B53E6" w14:textId="77777777" w:rsidR="0004788C" w:rsidRPr="0004788C" w:rsidRDefault="0004788C" w:rsidP="0004788C">
            <w:pPr>
              <w:spacing w:after="0" w:line="240" w:lineRule="auto"/>
              <w:jc w:val="center"/>
              <w:rPr>
                <w:rFonts w:ascii="Calibri" w:eastAsia="Times New Roman" w:hAnsi="Calibri" w:cs="Calibri"/>
                <w:b/>
                <w:bCs/>
                <w:color w:val="000000"/>
              </w:rPr>
            </w:pPr>
            <w:r w:rsidRPr="0004788C">
              <w:rPr>
                <w:rFonts w:ascii="Calibri" w:eastAsia="Times New Roman" w:hAnsi="Calibri" w:cs="Calibri"/>
                <w:b/>
                <w:bCs/>
                <w:color w:val="000000"/>
              </w:rPr>
              <w:t>Z-score of "This policy is the best policy for this level"</w:t>
            </w:r>
          </w:p>
        </w:tc>
      </w:tr>
      <w:tr w:rsidR="0004788C" w:rsidRPr="0004788C" w14:paraId="745728DC" w14:textId="77777777" w:rsidTr="0004788C">
        <w:trPr>
          <w:trHeight w:val="315"/>
        </w:trPr>
        <w:tc>
          <w:tcPr>
            <w:tcW w:w="2245" w:type="dxa"/>
            <w:tcBorders>
              <w:top w:val="nil"/>
              <w:left w:val="single" w:sz="4" w:space="0" w:color="auto"/>
              <w:bottom w:val="single" w:sz="8" w:space="0" w:color="auto"/>
              <w:right w:val="single" w:sz="4" w:space="0" w:color="auto"/>
            </w:tcBorders>
            <w:shd w:val="clear" w:color="auto" w:fill="auto"/>
            <w:noWrap/>
            <w:vAlign w:val="bottom"/>
            <w:hideMark/>
          </w:tcPr>
          <w:p w14:paraId="1A6D5AC8"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Policy Name</w:t>
            </w:r>
          </w:p>
        </w:tc>
        <w:tc>
          <w:tcPr>
            <w:tcW w:w="900" w:type="dxa"/>
            <w:tcBorders>
              <w:top w:val="nil"/>
              <w:left w:val="nil"/>
              <w:bottom w:val="single" w:sz="8" w:space="0" w:color="auto"/>
              <w:right w:val="single" w:sz="4" w:space="0" w:color="auto"/>
            </w:tcBorders>
            <w:shd w:val="clear" w:color="auto" w:fill="auto"/>
            <w:noWrap/>
            <w:vAlign w:val="bottom"/>
            <w:hideMark/>
          </w:tcPr>
          <w:p w14:paraId="70405B0F"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1</w:t>
            </w:r>
          </w:p>
        </w:tc>
        <w:tc>
          <w:tcPr>
            <w:tcW w:w="900" w:type="dxa"/>
            <w:tcBorders>
              <w:top w:val="nil"/>
              <w:left w:val="nil"/>
              <w:bottom w:val="single" w:sz="8" w:space="0" w:color="auto"/>
              <w:right w:val="single" w:sz="4" w:space="0" w:color="auto"/>
            </w:tcBorders>
            <w:shd w:val="clear" w:color="auto" w:fill="auto"/>
            <w:noWrap/>
            <w:vAlign w:val="bottom"/>
            <w:hideMark/>
          </w:tcPr>
          <w:p w14:paraId="6FF23553"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2</w:t>
            </w:r>
          </w:p>
        </w:tc>
        <w:tc>
          <w:tcPr>
            <w:tcW w:w="900" w:type="dxa"/>
            <w:tcBorders>
              <w:top w:val="nil"/>
              <w:left w:val="nil"/>
              <w:bottom w:val="single" w:sz="8" w:space="0" w:color="auto"/>
              <w:right w:val="single" w:sz="4" w:space="0" w:color="auto"/>
            </w:tcBorders>
            <w:shd w:val="clear" w:color="auto" w:fill="auto"/>
            <w:noWrap/>
            <w:vAlign w:val="bottom"/>
            <w:hideMark/>
          </w:tcPr>
          <w:p w14:paraId="39F49A21"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3</w:t>
            </w:r>
          </w:p>
        </w:tc>
        <w:tc>
          <w:tcPr>
            <w:tcW w:w="900" w:type="dxa"/>
            <w:tcBorders>
              <w:top w:val="nil"/>
              <w:left w:val="nil"/>
              <w:bottom w:val="single" w:sz="8" w:space="0" w:color="auto"/>
              <w:right w:val="single" w:sz="4" w:space="0" w:color="auto"/>
            </w:tcBorders>
            <w:shd w:val="clear" w:color="auto" w:fill="auto"/>
            <w:noWrap/>
            <w:vAlign w:val="bottom"/>
            <w:hideMark/>
          </w:tcPr>
          <w:p w14:paraId="77C9A9E5"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4</w:t>
            </w:r>
          </w:p>
        </w:tc>
        <w:tc>
          <w:tcPr>
            <w:tcW w:w="900" w:type="dxa"/>
            <w:tcBorders>
              <w:top w:val="nil"/>
              <w:left w:val="nil"/>
              <w:bottom w:val="single" w:sz="8" w:space="0" w:color="auto"/>
              <w:right w:val="single" w:sz="4" w:space="0" w:color="auto"/>
            </w:tcBorders>
            <w:shd w:val="clear" w:color="auto" w:fill="auto"/>
            <w:noWrap/>
            <w:vAlign w:val="bottom"/>
            <w:hideMark/>
          </w:tcPr>
          <w:p w14:paraId="0E87A217"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5</w:t>
            </w:r>
          </w:p>
        </w:tc>
        <w:tc>
          <w:tcPr>
            <w:tcW w:w="900" w:type="dxa"/>
            <w:tcBorders>
              <w:top w:val="nil"/>
              <w:left w:val="nil"/>
              <w:bottom w:val="single" w:sz="8" w:space="0" w:color="auto"/>
              <w:right w:val="single" w:sz="4" w:space="0" w:color="auto"/>
            </w:tcBorders>
            <w:shd w:val="clear" w:color="auto" w:fill="auto"/>
            <w:noWrap/>
            <w:vAlign w:val="bottom"/>
            <w:hideMark/>
          </w:tcPr>
          <w:p w14:paraId="0462156A"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6</w:t>
            </w:r>
          </w:p>
        </w:tc>
        <w:tc>
          <w:tcPr>
            <w:tcW w:w="869" w:type="dxa"/>
            <w:tcBorders>
              <w:top w:val="nil"/>
              <w:left w:val="nil"/>
              <w:bottom w:val="single" w:sz="8" w:space="0" w:color="auto"/>
              <w:right w:val="single" w:sz="4" w:space="0" w:color="auto"/>
            </w:tcBorders>
            <w:shd w:val="clear" w:color="auto" w:fill="auto"/>
            <w:noWrap/>
            <w:vAlign w:val="bottom"/>
            <w:hideMark/>
          </w:tcPr>
          <w:p w14:paraId="41DC3ACE"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7</w:t>
            </w:r>
          </w:p>
        </w:tc>
        <w:tc>
          <w:tcPr>
            <w:tcW w:w="931" w:type="dxa"/>
            <w:tcBorders>
              <w:top w:val="nil"/>
              <w:left w:val="nil"/>
              <w:bottom w:val="single" w:sz="8" w:space="0" w:color="auto"/>
              <w:right w:val="single" w:sz="4" w:space="0" w:color="auto"/>
            </w:tcBorders>
            <w:shd w:val="clear" w:color="auto" w:fill="auto"/>
            <w:noWrap/>
            <w:vAlign w:val="bottom"/>
            <w:hideMark/>
          </w:tcPr>
          <w:p w14:paraId="38C8CCA0"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Level 8</w:t>
            </w:r>
          </w:p>
        </w:tc>
        <w:tc>
          <w:tcPr>
            <w:tcW w:w="810" w:type="dxa"/>
            <w:tcBorders>
              <w:top w:val="nil"/>
              <w:left w:val="nil"/>
              <w:bottom w:val="single" w:sz="8" w:space="0" w:color="auto"/>
              <w:right w:val="single" w:sz="4" w:space="0" w:color="auto"/>
            </w:tcBorders>
            <w:shd w:val="clear" w:color="auto" w:fill="auto"/>
            <w:noWrap/>
            <w:vAlign w:val="bottom"/>
            <w:hideMark/>
          </w:tcPr>
          <w:p w14:paraId="0A5EDD29" w14:textId="77777777" w:rsidR="0004788C" w:rsidRPr="0004788C" w:rsidRDefault="0004788C" w:rsidP="0004788C">
            <w:pPr>
              <w:spacing w:after="0" w:line="240" w:lineRule="auto"/>
              <w:rPr>
                <w:rFonts w:ascii="Calibri" w:eastAsia="Times New Roman" w:hAnsi="Calibri" w:cs="Calibri"/>
                <w:b/>
                <w:bCs/>
                <w:color w:val="000000"/>
              </w:rPr>
            </w:pPr>
            <w:r w:rsidRPr="0004788C">
              <w:rPr>
                <w:rFonts w:ascii="Calibri" w:eastAsia="Times New Roman" w:hAnsi="Calibri" w:cs="Calibri"/>
                <w:b/>
                <w:bCs/>
                <w:color w:val="000000"/>
              </w:rPr>
              <w:t>Overall</w:t>
            </w:r>
          </w:p>
        </w:tc>
      </w:tr>
      <w:tr w:rsidR="0004788C" w:rsidRPr="0004788C" w14:paraId="723558A7"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EC77E40"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 With Penalty 2</w:t>
            </w:r>
          </w:p>
        </w:tc>
        <w:tc>
          <w:tcPr>
            <w:tcW w:w="900" w:type="dxa"/>
            <w:tcBorders>
              <w:top w:val="nil"/>
              <w:left w:val="nil"/>
              <w:bottom w:val="single" w:sz="4" w:space="0" w:color="auto"/>
              <w:right w:val="single" w:sz="4" w:space="0" w:color="auto"/>
            </w:tcBorders>
            <w:shd w:val="clear" w:color="auto" w:fill="auto"/>
            <w:noWrap/>
            <w:vAlign w:val="bottom"/>
            <w:hideMark/>
          </w:tcPr>
          <w:p w14:paraId="564340AE"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-0.15</w:t>
            </w:r>
          </w:p>
        </w:tc>
        <w:tc>
          <w:tcPr>
            <w:tcW w:w="900" w:type="dxa"/>
            <w:tcBorders>
              <w:top w:val="nil"/>
              <w:left w:val="nil"/>
              <w:bottom w:val="single" w:sz="4" w:space="0" w:color="auto"/>
              <w:right w:val="single" w:sz="4" w:space="0" w:color="auto"/>
            </w:tcBorders>
            <w:shd w:val="clear" w:color="auto" w:fill="auto"/>
            <w:noWrap/>
            <w:vAlign w:val="bottom"/>
            <w:hideMark/>
          </w:tcPr>
          <w:p w14:paraId="6D152E7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00" w:type="dxa"/>
            <w:tcBorders>
              <w:top w:val="nil"/>
              <w:left w:val="nil"/>
              <w:bottom w:val="single" w:sz="4" w:space="0" w:color="auto"/>
              <w:right w:val="single" w:sz="4" w:space="0" w:color="auto"/>
            </w:tcBorders>
            <w:shd w:val="clear" w:color="auto" w:fill="auto"/>
            <w:noWrap/>
            <w:vAlign w:val="bottom"/>
            <w:hideMark/>
          </w:tcPr>
          <w:p w14:paraId="60A4BAF0"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-0.02</w:t>
            </w:r>
          </w:p>
        </w:tc>
        <w:tc>
          <w:tcPr>
            <w:tcW w:w="900" w:type="dxa"/>
            <w:tcBorders>
              <w:top w:val="nil"/>
              <w:left w:val="single" w:sz="4" w:space="0" w:color="auto"/>
              <w:bottom w:val="single" w:sz="4" w:space="0" w:color="auto"/>
              <w:right w:val="single" w:sz="4" w:space="0" w:color="auto"/>
            </w:tcBorders>
            <w:shd w:val="clear" w:color="000000" w:fill="FFC7CE"/>
            <w:noWrap/>
            <w:vAlign w:val="bottom"/>
            <w:hideMark/>
          </w:tcPr>
          <w:p w14:paraId="2AA46114"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-2.14</w:t>
            </w:r>
          </w:p>
        </w:tc>
        <w:tc>
          <w:tcPr>
            <w:tcW w:w="900" w:type="dxa"/>
            <w:tcBorders>
              <w:top w:val="nil"/>
              <w:left w:val="nil"/>
              <w:bottom w:val="single" w:sz="4" w:space="0" w:color="auto"/>
              <w:right w:val="single" w:sz="4" w:space="0" w:color="auto"/>
            </w:tcBorders>
            <w:shd w:val="clear" w:color="auto" w:fill="auto"/>
            <w:noWrap/>
            <w:vAlign w:val="bottom"/>
            <w:hideMark/>
          </w:tcPr>
          <w:p w14:paraId="7F2D1893"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00" w:type="dxa"/>
            <w:tcBorders>
              <w:top w:val="nil"/>
              <w:left w:val="nil"/>
              <w:bottom w:val="single" w:sz="4" w:space="0" w:color="auto"/>
              <w:right w:val="single" w:sz="4" w:space="0" w:color="auto"/>
            </w:tcBorders>
            <w:shd w:val="clear" w:color="auto" w:fill="auto"/>
            <w:noWrap/>
            <w:vAlign w:val="bottom"/>
            <w:hideMark/>
          </w:tcPr>
          <w:p w14:paraId="0014B73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869" w:type="dxa"/>
            <w:tcBorders>
              <w:top w:val="nil"/>
              <w:left w:val="nil"/>
              <w:bottom w:val="single" w:sz="4" w:space="0" w:color="auto"/>
              <w:right w:val="single" w:sz="4" w:space="0" w:color="auto"/>
            </w:tcBorders>
            <w:shd w:val="clear" w:color="auto" w:fill="auto"/>
            <w:noWrap/>
            <w:vAlign w:val="bottom"/>
            <w:hideMark/>
          </w:tcPr>
          <w:p w14:paraId="35C57D8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-1.56</w:t>
            </w:r>
          </w:p>
        </w:tc>
        <w:tc>
          <w:tcPr>
            <w:tcW w:w="931" w:type="dxa"/>
            <w:tcBorders>
              <w:top w:val="nil"/>
              <w:left w:val="single" w:sz="4" w:space="0" w:color="auto"/>
              <w:bottom w:val="single" w:sz="4" w:space="0" w:color="auto"/>
              <w:right w:val="single" w:sz="4" w:space="0" w:color="auto"/>
            </w:tcBorders>
            <w:shd w:val="clear" w:color="000000" w:fill="FFC7CE"/>
            <w:noWrap/>
            <w:vAlign w:val="bottom"/>
            <w:hideMark/>
          </w:tcPr>
          <w:p w14:paraId="746DF8B0"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-2.13</w:t>
            </w:r>
          </w:p>
        </w:tc>
        <w:tc>
          <w:tcPr>
            <w:tcW w:w="810" w:type="dxa"/>
            <w:tcBorders>
              <w:top w:val="nil"/>
              <w:left w:val="nil"/>
              <w:bottom w:val="single" w:sz="4" w:space="0" w:color="auto"/>
              <w:right w:val="single" w:sz="4" w:space="0" w:color="auto"/>
            </w:tcBorders>
            <w:shd w:val="clear" w:color="auto" w:fill="auto"/>
            <w:noWrap/>
            <w:vAlign w:val="bottom"/>
            <w:hideMark/>
          </w:tcPr>
          <w:p w14:paraId="39EA727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r>
      <w:tr w:rsidR="0004788C" w:rsidRPr="0004788C" w14:paraId="657FF50C"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396E553"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Reinforcement Learning</w:t>
            </w:r>
          </w:p>
        </w:tc>
        <w:tc>
          <w:tcPr>
            <w:tcW w:w="900" w:type="dxa"/>
            <w:tcBorders>
              <w:top w:val="nil"/>
              <w:left w:val="nil"/>
              <w:bottom w:val="single" w:sz="4" w:space="0" w:color="auto"/>
              <w:right w:val="single" w:sz="4" w:space="0" w:color="auto"/>
            </w:tcBorders>
            <w:shd w:val="clear" w:color="auto" w:fill="auto"/>
            <w:noWrap/>
            <w:vAlign w:val="bottom"/>
            <w:hideMark/>
          </w:tcPr>
          <w:p w14:paraId="4EE84EE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-1.21</w:t>
            </w:r>
          </w:p>
        </w:tc>
        <w:tc>
          <w:tcPr>
            <w:tcW w:w="900" w:type="dxa"/>
            <w:tcBorders>
              <w:top w:val="nil"/>
              <w:left w:val="nil"/>
              <w:bottom w:val="single" w:sz="4" w:space="0" w:color="auto"/>
              <w:right w:val="single" w:sz="4" w:space="0" w:color="auto"/>
            </w:tcBorders>
            <w:shd w:val="clear" w:color="auto" w:fill="auto"/>
            <w:noWrap/>
            <w:vAlign w:val="bottom"/>
            <w:hideMark/>
          </w:tcPr>
          <w:p w14:paraId="4128FFFD"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-1.12</w:t>
            </w:r>
          </w:p>
        </w:tc>
        <w:tc>
          <w:tcPr>
            <w:tcW w:w="900" w:type="dxa"/>
            <w:tcBorders>
              <w:top w:val="nil"/>
              <w:left w:val="nil"/>
              <w:bottom w:val="single" w:sz="4" w:space="0" w:color="auto"/>
              <w:right w:val="single" w:sz="4" w:space="0" w:color="auto"/>
            </w:tcBorders>
            <w:shd w:val="clear" w:color="auto" w:fill="auto"/>
            <w:noWrap/>
            <w:vAlign w:val="bottom"/>
            <w:hideMark/>
          </w:tcPr>
          <w:p w14:paraId="5CF16C9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-0.32</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DFDB56"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-2.29</w:t>
            </w:r>
          </w:p>
        </w:tc>
        <w:tc>
          <w:tcPr>
            <w:tcW w:w="900" w:type="dxa"/>
            <w:tcBorders>
              <w:top w:val="nil"/>
              <w:left w:val="nil"/>
              <w:bottom w:val="single" w:sz="4" w:space="0" w:color="auto"/>
              <w:right w:val="single" w:sz="4" w:space="0" w:color="auto"/>
            </w:tcBorders>
            <w:shd w:val="clear" w:color="auto" w:fill="auto"/>
            <w:noWrap/>
            <w:vAlign w:val="bottom"/>
            <w:hideMark/>
          </w:tcPr>
          <w:p w14:paraId="0AEE3D1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-0.79</w:t>
            </w:r>
          </w:p>
        </w:tc>
        <w:tc>
          <w:tcPr>
            <w:tcW w:w="900" w:type="dxa"/>
            <w:tcBorders>
              <w:top w:val="nil"/>
              <w:left w:val="nil"/>
              <w:bottom w:val="single" w:sz="4" w:space="0" w:color="auto"/>
              <w:right w:val="single" w:sz="4" w:space="0" w:color="auto"/>
            </w:tcBorders>
            <w:shd w:val="clear" w:color="auto" w:fill="auto"/>
            <w:noWrap/>
            <w:vAlign w:val="bottom"/>
            <w:hideMark/>
          </w:tcPr>
          <w:p w14:paraId="70AAAD2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-0.51</w:t>
            </w:r>
          </w:p>
        </w:tc>
        <w:tc>
          <w:tcPr>
            <w:tcW w:w="869" w:type="dxa"/>
            <w:tcBorders>
              <w:top w:val="nil"/>
              <w:left w:val="nil"/>
              <w:bottom w:val="single" w:sz="4" w:space="0" w:color="auto"/>
              <w:right w:val="single" w:sz="4" w:space="0" w:color="auto"/>
            </w:tcBorders>
            <w:shd w:val="clear" w:color="auto" w:fill="auto"/>
            <w:noWrap/>
            <w:vAlign w:val="bottom"/>
            <w:hideMark/>
          </w:tcPr>
          <w:p w14:paraId="5EC2103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-0.78</w:t>
            </w:r>
          </w:p>
        </w:tc>
        <w:tc>
          <w:tcPr>
            <w:tcW w:w="931" w:type="dxa"/>
            <w:tcBorders>
              <w:top w:val="nil"/>
              <w:left w:val="nil"/>
              <w:bottom w:val="single" w:sz="4" w:space="0" w:color="auto"/>
              <w:right w:val="single" w:sz="4" w:space="0" w:color="auto"/>
            </w:tcBorders>
            <w:shd w:val="clear" w:color="auto" w:fill="auto"/>
            <w:noWrap/>
            <w:vAlign w:val="bottom"/>
            <w:hideMark/>
          </w:tcPr>
          <w:p w14:paraId="55F5778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-0.59</w:t>
            </w:r>
          </w:p>
        </w:tc>
        <w:tc>
          <w:tcPr>
            <w:tcW w:w="810" w:type="dxa"/>
            <w:tcBorders>
              <w:top w:val="nil"/>
              <w:left w:val="nil"/>
              <w:bottom w:val="single" w:sz="4" w:space="0" w:color="auto"/>
              <w:right w:val="single" w:sz="4" w:space="0" w:color="auto"/>
            </w:tcBorders>
            <w:shd w:val="clear" w:color="auto" w:fill="auto"/>
            <w:noWrap/>
            <w:vAlign w:val="bottom"/>
            <w:hideMark/>
          </w:tcPr>
          <w:p w14:paraId="44F77CE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-0.45</w:t>
            </w:r>
          </w:p>
        </w:tc>
      </w:tr>
      <w:tr w:rsidR="0004788C" w:rsidRPr="0004788C" w14:paraId="6FBD94CD"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8E8B79B"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 With Penalty 3</w:t>
            </w:r>
          </w:p>
        </w:tc>
        <w:tc>
          <w:tcPr>
            <w:tcW w:w="900" w:type="dxa"/>
            <w:tcBorders>
              <w:top w:val="nil"/>
              <w:left w:val="nil"/>
              <w:bottom w:val="single" w:sz="4" w:space="0" w:color="auto"/>
              <w:right w:val="single" w:sz="4" w:space="0" w:color="auto"/>
            </w:tcBorders>
            <w:shd w:val="clear" w:color="auto" w:fill="auto"/>
            <w:noWrap/>
            <w:vAlign w:val="bottom"/>
            <w:hideMark/>
          </w:tcPr>
          <w:p w14:paraId="12D8A4E1"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C3A110D"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-2.44</w:t>
            </w:r>
          </w:p>
        </w:tc>
        <w:tc>
          <w:tcPr>
            <w:tcW w:w="900" w:type="dxa"/>
            <w:tcBorders>
              <w:top w:val="nil"/>
              <w:left w:val="nil"/>
              <w:bottom w:val="single" w:sz="4" w:space="0" w:color="auto"/>
              <w:right w:val="single" w:sz="4" w:space="0" w:color="auto"/>
            </w:tcBorders>
            <w:shd w:val="clear" w:color="auto" w:fill="auto"/>
            <w:noWrap/>
            <w:vAlign w:val="bottom"/>
            <w:hideMark/>
          </w:tcPr>
          <w:p w14:paraId="7AACD3D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-1.41</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348FC09"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-3.00</w:t>
            </w:r>
          </w:p>
        </w:tc>
        <w:tc>
          <w:tcPr>
            <w:tcW w:w="900" w:type="dxa"/>
            <w:tcBorders>
              <w:top w:val="nil"/>
              <w:left w:val="nil"/>
              <w:bottom w:val="single" w:sz="4" w:space="0" w:color="auto"/>
              <w:right w:val="single" w:sz="4" w:space="0" w:color="auto"/>
            </w:tcBorders>
            <w:shd w:val="clear" w:color="auto" w:fill="auto"/>
            <w:noWrap/>
            <w:vAlign w:val="bottom"/>
            <w:hideMark/>
          </w:tcPr>
          <w:p w14:paraId="31F9C00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-1.49</w:t>
            </w:r>
          </w:p>
        </w:tc>
        <w:tc>
          <w:tcPr>
            <w:tcW w:w="900" w:type="dxa"/>
            <w:tcBorders>
              <w:top w:val="nil"/>
              <w:left w:val="nil"/>
              <w:bottom w:val="single" w:sz="4" w:space="0" w:color="auto"/>
              <w:right w:val="single" w:sz="4" w:space="0" w:color="auto"/>
            </w:tcBorders>
            <w:shd w:val="clear" w:color="auto" w:fill="auto"/>
            <w:noWrap/>
            <w:vAlign w:val="bottom"/>
            <w:hideMark/>
          </w:tcPr>
          <w:p w14:paraId="5547E54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-0.38</w:t>
            </w:r>
          </w:p>
        </w:tc>
        <w:tc>
          <w:tcPr>
            <w:tcW w:w="869" w:type="dxa"/>
            <w:tcBorders>
              <w:top w:val="nil"/>
              <w:left w:val="nil"/>
              <w:bottom w:val="single" w:sz="4" w:space="0" w:color="auto"/>
              <w:right w:val="single" w:sz="4" w:space="0" w:color="auto"/>
            </w:tcBorders>
            <w:shd w:val="clear" w:color="auto" w:fill="auto"/>
            <w:noWrap/>
            <w:vAlign w:val="bottom"/>
            <w:hideMark/>
          </w:tcPr>
          <w:p w14:paraId="42343C8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31" w:type="dxa"/>
            <w:tcBorders>
              <w:top w:val="nil"/>
              <w:left w:val="nil"/>
              <w:bottom w:val="single" w:sz="4" w:space="0" w:color="auto"/>
              <w:right w:val="single" w:sz="4" w:space="0" w:color="auto"/>
            </w:tcBorders>
            <w:shd w:val="clear" w:color="auto" w:fill="auto"/>
            <w:noWrap/>
            <w:vAlign w:val="bottom"/>
            <w:hideMark/>
          </w:tcPr>
          <w:p w14:paraId="6903999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810" w:type="dxa"/>
            <w:tcBorders>
              <w:top w:val="nil"/>
              <w:left w:val="nil"/>
              <w:bottom w:val="single" w:sz="4" w:space="0" w:color="auto"/>
              <w:right w:val="single" w:sz="4" w:space="0" w:color="auto"/>
            </w:tcBorders>
            <w:shd w:val="clear" w:color="auto" w:fill="auto"/>
            <w:noWrap/>
            <w:vAlign w:val="bottom"/>
            <w:hideMark/>
          </w:tcPr>
          <w:p w14:paraId="4A27B0F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-0.94</w:t>
            </w:r>
          </w:p>
        </w:tc>
      </w:tr>
      <w:tr w:rsidR="0004788C" w:rsidRPr="0004788C" w14:paraId="2CE96A8C"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70273D5"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 xml:space="preserve">Greedy With Penalty </w:t>
            </w:r>
          </w:p>
        </w:tc>
        <w:tc>
          <w:tcPr>
            <w:tcW w:w="900" w:type="dxa"/>
            <w:tcBorders>
              <w:top w:val="nil"/>
              <w:left w:val="nil"/>
              <w:bottom w:val="single" w:sz="4" w:space="0" w:color="auto"/>
              <w:right w:val="single" w:sz="4" w:space="0" w:color="auto"/>
            </w:tcBorders>
            <w:shd w:val="clear" w:color="auto" w:fill="auto"/>
            <w:noWrap/>
            <w:vAlign w:val="bottom"/>
            <w:hideMark/>
          </w:tcPr>
          <w:p w14:paraId="142299DC"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-0.82</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753A7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-2.01</w:t>
            </w:r>
          </w:p>
        </w:tc>
        <w:tc>
          <w:tcPr>
            <w:tcW w:w="900" w:type="dxa"/>
            <w:tcBorders>
              <w:top w:val="nil"/>
              <w:left w:val="nil"/>
              <w:bottom w:val="single" w:sz="4" w:space="0" w:color="auto"/>
              <w:right w:val="single" w:sz="4" w:space="0" w:color="auto"/>
            </w:tcBorders>
            <w:shd w:val="clear" w:color="auto" w:fill="auto"/>
            <w:noWrap/>
            <w:vAlign w:val="bottom"/>
            <w:hideMark/>
          </w:tcPr>
          <w:p w14:paraId="425144F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-0.27</w:t>
            </w:r>
          </w:p>
        </w:tc>
        <w:tc>
          <w:tcPr>
            <w:tcW w:w="900" w:type="dxa"/>
            <w:tcBorders>
              <w:top w:val="nil"/>
              <w:left w:val="nil"/>
              <w:bottom w:val="single" w:sz="4" w:space="0" w:color="auto"/>
              <w:right w:val="single" w:sz="4" w:space="0" w:color="auto"/>
            </w:tcBorders>
            <w:shd w:val="clear" w:color="auto" w:fill="auto"/>
            <w:noWrap/>
            <w:vAlign w:val="bottom"/>
            <w:hideMark/>
          </w:tcPr>
          <w:p w14:paraId="42CEBD99"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00" w:type="dxa"/>
            <w:tcBorders>
              <w:top w:val="nil"/>
              <w:left w:val="nil"/>
              <w:bottom w:val="single" w:sz="4" w:space="0" w:color="auto"/>
              <w:right w:val="single" w:sz="4" w:space="0" w:color="auto"/>
            </w:tcBorders>
            <w:shd w:val="clear" w:color="auto" w:fill="auto"/>
            <w:noWrap/>
            <w:vAlign w:val="bottom"/>
            <w:hideMark/>
          </w:tcPr>
          <w:p w14:paraId="104C6D9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-1.45</w:t>
            </w:r>
          </w:p>
        </w:tc>
        <w:tc>
          <w:tcPr>
            <w:tcW w:w="900" w:type="dxa"/>
            <w:tcBorders>
              <w:top w:val="nil"/>
              <w:left w:val="nil"/>
              <w:bottom w:val="single" w:sz="4" w:space="0" w:color="auto"/>
              <w:right w:val="single" w:sz="4" w:space="0" w:color="auto"/>
            </w:tcBorders>
            <w:shd w:val="clear" w:color="auto" w:fill="auto"/>
            <w:noWrap/>
            <w:vAlign w:val="bottom"/>
            <w:hideMark/>
          </w:tcPr>
          <w:p w14:paraId="5F1475D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-1.61</w:t>
            </w:r>
          </w:p>
        </w:tc>
        <w:tc>
          <w:tcPr>
            <w:tcW w:w="86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EF8D5D4"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-2.08</w:t>
            </w:r>
          </w:p>
        </w:tc>
        <w:tc>
          <w:tcPr>
            <w:tcW w:w="931" w:type="dxa"/>
            <w:tcBorders>
              <w:top w:val="nil"/>
              <w:left w:val="nil"/>
              <w:bottom w:val="single" w:sz="4" w:space="0" w:color="auto"/>
              <w:right w:val="single" w:sz="4" w:space="0" w:color="auto"/>
            </w:tcBorders>
            <w:shd w:val="clear" w:color="auto" w:fill="auto"/>
            <w:noWrap/>
            <w:vAlign w:val="bottom"/>
            <w:hideMark/>
          </w:tcPr>
          <w:p w14:paraId="1B2FE602"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-1.26</w:t>
            </w:r>
          </w:p>
        </w:tc>
        <w:tc>
          <w:tcPr>
            <w:tcW w:w="810" w:type="dxa"/>
            <w:tcBorders>
              <w:top w:val="nil"/>
              <w:left w:val="nil"/>
              <w:bottom w:val="single" w:sz="4" w:space="0" w:color="auto"/>
              <w:right w:val="single" w:sz="4" w:space="0" w:color="auto"/>
            </w:tcBorders>
            <w:shd w:val="clear" w:color="auto" w:fill="auto"/>
            <w:noWrap/>
            <w:vAlign w:val="bottom"/>
            <w:hideMark/>
          </w:tcPr>
          <w:p w14:paraId="179792DA"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-1.03</w:t>
            </w:r>
          </w:p>
        </w:tc>
      </w:tr>
      <w:tr w:rsidR="0004788C" w:rsidRPr="0004788C" w14:paraId="1AAC294B"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1A93CED"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Max Entropy</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930F30"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-3.41</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BA7C08"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-2.20</w:t>
            </w:r>
          </w:p>
        </w:tc>
        <w:tc>
          <w:tcPr>
            <w:tcW w:w="900" w:type="dxa"/>
            <w:tcBorders>
              <w:top w:val="nil"/>
              <w:left w:val="nil"/>
              <w:bottom w:val="single" w:sz="4" w:space="0" w:color="auto"/>
              <w:right w:val="single" w:sz="4" w:space="0" w:color="auto"/>
            </w:tcBorders>
            <w:shd w:val="clear" w:color="auto" w:fill="auto"/>
            <w:noWrap/>
            <w:vAlign w:val="bottom"/>
            <w:hideMark/>
          </w:tcPr>
          <w:p w14:paraId="6534FF58"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0.00</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D34B4E7"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-3.67</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0CC4E8"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-3.49</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6EABA98"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-5.36</w:t>
            </w:r>
          </w:p>
        </w:tc>
        <w:tc>
          <w:tcPr>
            <w:tcW w:w="86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05298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-2.99</w:t>
            </w:r>
          </w:p>
        </w:tc>
        <w:tc>
          <w:tcPr>
            <w:tcW w:w="93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17888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-3.04</w:t>
            </w:r>
          </w:p>
        </w:tc>
        <w:tc>
          <w:tcPr>
            <w:tcW w:w="810" w:type="dxa"/>
            <w:tcBorders>
              <w:top w:val="nil"/>
              <w:left w:val="single" w:sz="4" w:space="0" w:color="auto"/>
              <w:bottom w:val="single" w:sz="4" w:space="0" w:color="auto"/>
              <w:right w:val="single" w:sz="4" w:space="0" w:color="auto"/>
            </w:tcBorders>
            <w:shd w:val="clear" w:color="000000" w:fill="FFC7CE"/>
            <w:noWrap/>
            <w:vAlign w:val="bottom"/>
            <w:hideMark/>
          </w:tcPr>
          <w:p w14:paraId="44DE2E89"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-5.76</w:t>
            </w:r>
          </w:p>
        </w:tc>
      </w:tr>
      <w:tr w:rsidR="0004788C" w:rsidRPr="0004788C" w14:paraId="0D60C785"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9B8EED2"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Max Entropy 2</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6AEE08E"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-3.76</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DE98181"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-3.08</w:t>
            </w:r>
          </w:p>
        </w:tc>
        <w:tc>
          <w:tcPr>
            <w:tcW w:w="900" w:type="dxa"/>
            <w:tcBorders>
              <w:top w:val="nil"/>
              <w:left w:val="nil"/>
              <w:bottom w:val="single" w:sz="4" w:space="0" w:color="auto"/>
              <w:right w:val="single" w:sz="4" w:space="0" w:color="auto"/>
            </w:tcBorders>
            <w:shd w:val="clear" w:color="auto" w:fill="auto"/>
            <w:noWrap/>
            <w:vAlign w:val="bottom"/>
            <w:hideMark/>
          </w:tcPr>
          <w:p w14:paraId="2219E424"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-1.95</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6520E58"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-5.44</w:t>
            </w:r>
          </w:p>
        </w:tc>
        <w:tc>
          <w:tcPr>
            <w:tcW w:w="900" w:type="dxa"/>
            <w:tcBorders>
              <w:top w:val="nil"/>
              <w:left w:val="nil"/>
              <w:bottom w:val="single" w:sz="4" w:space="0" w:color="auto"/>
              <w:right w:val="single" w:sz="4" w:space="0" w:color="auto"/>
            </w:tcBorders>
            <w:shd w:val="clear" w:color="auto" w:fill="auto"/>
            <w:noWrap/>
            <w:vAlign w:val="bottom"/>
            <w:hideMark/>
          </w:tcPr>
          <w:p w14:paraId="24FD3AEF"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-1.32</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CAAB0F"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-4.52</w:t>
            </w:r>
          </w:p>
        </w:tc>
        <w:tc>
          <w:tcPr>
            <w:tcW w:w="86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71115D1"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-2.66</w:t>
            </w:r>
          </w:p>
        </w:tc>
        <w:tc>
          <w:tcPr>
            <w:tcW w:w="931" w:type="dxa"/>
            <w:tcBorders>
              <w:top w:val="nil"/>
              <w:left w:val="nil"/>
              <w:bottom w:val="single" w:sz="4" w:space="0" w:color="auto"/>
              <w:right w:val="single" w:sz="4" w:space="0" w:color="auto"/>
            </w:tcBorders>
            <w:shd w:val="clear" w:color="auto" w:fill="auto"/>
            <w:noWrap/>
            <w:vAlign w:val="bottom"/>
            <w:hideMark/>
          </w:tcPr>
          <w:p w14:paraId="657EFC0B" w14:textId="77777777" w:rsidR="0004788C" w:rsidRPr="0004788C" w:rsidRDefault="0004788C" w:rsidP="0004788C">
            <w:pPr>
              <w:spacing w:after="0" w:line="240" w:lineRule="auto"/>
              <w:jc w:val="right"/>
              <w:rPr>
                <w:rFonts w:ascii="Calibri" w:eastAsia="Times New Roman" w:hAnsi="Calibri" w:cs="Calibri"/>
                <w:color w:val="000000"/>
              </w:rPr>
            </w:pPr>
            <w:r w:rsidRPr="0004788C">
              <w:rPr>
                <w:rFonts w:ascii="Calibri" w:eastAsia="Times New Roman" w:hAnsi="Calibri" w:cs="Calibri"/>
                <w:color w:val="000000"/>
              </w:rPr>
              <w:t>-1.79</w:t>
            </w:r>
          </w:p>
        </w:tc>
        <w:tc>
          <w:tcPr>
            <w:tcW w:w="810" w:type="dxa"/>
            <w:tcBorders>
              <w:top w:val="nil"/>
              <w:left w:val="single" w:sz="4" w:space="0" w:color="auto"/>
              <w:bottom w:val="single" w:sz="4" w:space="0" w:color="auto"/>
              <w:right w:val="single" w:sz="4" w:space="0" w:color="auto"/>
            </w:tcBorders>
            <w:shd w:val="clear" w:color="000000" w:fill="FFC7CE"/>
            <w:noWrap/>
            <w:vAlign w:val="bottom"/>
            <w:hideMark/>
          </w:tcPr>
          <w:p w14:paraId="53981B6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-5.92</w:t>
            </w:r>
          </w:p>
        </w:tc>
      </w:tr>
      <w:tr w:rsidR="0004788C" w:rsidRPr="0004788C" w14:paraId="34F4B3DA" w14:textId="77777777" w:rsidTr="0004788C">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4D2DF27"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Greedy</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C7D0F5"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-9.76</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4A80F28"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-8.89</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E5A6EAA"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-7.83</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543046"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-5.93</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CCAFF7"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-7.55</w:t>
            </w:r>
          </w:p>
        </w:tc>
        <w:tc>
          <w:tcPr>
            <w:tcW w:w="9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D877BF6"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-5.66</w:t>
            </w:r>
          </w:p>
        </w:tc>
        <w:tc>
          <w:tcPr>
            <w:tcW w:w="86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1AB4F0D"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-3.99</w:t>
            </w:r>
          </w:p>
        </w:tc>
        <w:tc>
          <w:tcPr>
            <w:tcW w:w="93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0498E3"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-4.00</w:t>
            </w:r>
          </w:p>
        </w:tc>
        <w:tc>
          <w:tcPr>
            <w:tcW w:w="810" w:type="dxa"/>
            <w:tcBorders>
              <w:top w:val="nil"/>
              <w:left w:val="single" w:sz="4" w:space="0" w:color="auto"/>
              <w:bottom w:val="single" w:sz="4" w:space="0" w:color="auto"/>
              <w:right w:val="single" w:sz="4" w:space="0" w:color="auto"/>
            </w:tcBorders>
            <w:shd w:val="clear" w:color="000000" w:fill="FFC7CE"/>
            <w:noWrap/>
            <w:vAlign w:val="bottom"/>
            <w:hideMark/>
          </w:tcPr>
          <w:p w14:paraId="4F6A1D59"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-15.47</w:t>
            </w:r>
          </w:p>
        </w:tc>
      </w:tr>
      <w:tr w:rsidR="0004788C" w:rsidRPr="0004788C" w14:paraId="0C29CD30" w14:textId="77777777" w:rsidTr="0004788C">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2AA487D7" w14:textId="77777777" w:rsidR="0004788C" w:rsidRPr="0004788C" w:rsidRDefault="0004788C" w:rsidP="0004788C">
            <w:pPr>
              <w:spacing w:after="0" w:line="240" w:lineRule="auto"/>
              <w:rPr>
                <w:rFonts w:ascii="Calibri" w:eastAsia="Times New Roman" w:hAnsi="Calibri" w:cs="Calibri"/>
                <w:color w:val="000000"/>
              </w:rPr>
            </w:pPr>
            <w:r w:rsidRPr="0004788C">
              <w:rPr>
                <w:rFonts w:ascii="Calibri" w:eastAsia="Times New Roman" w:hAnsi="Calibri" w:cs="Calibri"/>
                <w:color w:val="000000"/>
              </w:rPr>
              <w:t>Avoid Bomb</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04FC0E30"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-13.29</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54B8FB10"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-13.19</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5784746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-13.06</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0F732463"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-12.33</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4F479293"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-13.50</w:t>
            </w:r>
          </w:p>
        </w:tc>
        <w:tc>
          <w:tcPr>
            <w:tcW w:w="900" w:type="dxa"/>
            <w:tcBorders>
              <w:top w:val="single" w:sz="4" w:space="0" w:color="auto"/>
              <w:left w:val="single" w:sz="4" w:space="0" w:color="auto"/>
              <w:bottom w:val="nil"/>
              <w:right w:val="single" w:sz="4" w:space="0" w:color="auto"/>
            </w:tcBorders>
            <w:shd w:val="clear" w:color="000000" w:fill="FFC7CE"/>
            <w:noWrap/>
            <w:vAlign w:val="bottom"/>
            <w:hideMark/>
          </w:tcPr>
          <w:p w14:paraId="07CEFC7B"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-13.68</w:t>
            </w:r>
          </w:p>
        </w:tc>
        <w:tc>
          <w:tcPr>
            <w:tcW w:w="869" w:type="dxa"/>
            <w:tcBorders>
              <w:top w:val="single" w:sz="4" w:space="0" w:color="auto"/>
              <w:left w:val="single" w:sz="4" w:space="0" w:color="auto"/>
              <w:bottom w:val="nil"/>
              <w:right w:val="single" w:sz="4" w:space="0" w:color="auto"/>
            </w:tcBorders>
            <w:shd w:val="clear" w:color="000000" w:fill="FFC7CE"/>
            <w:noWrap/>
            <w:vAlign w:val="bottom"/>
            <w:hideMark/>
          </w:tcPr>
          <w:p w14:paraId="2AB89D74"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-9.66</w:t>
            </w:r>
          </w:p>
        </w:tc>
        <w:tc>
          <w:tcPr>
            <w:tcW w:w="931" w:type="dxa"/>
            <w:tcBorders>
              <w:top w:val="single" w:sz="4" w:space="0" w:color="auto"/>
              <w:left w:val="single" w:sz="4" w:space="0" w:color="auto"/>
              <w:bottom w:val="nil"/>
              <w:right w:val="single" w:sz="4" w:space="0" w:color="auto"/>
            </w:tcBorders>
            <w:shd w:val="clear" w:color="000000" w:fill="FFC7CE"/>
            <w:noWrap/>
            <w:vAlign w:val="bottom"/>
            <w:hideMark/>
          </w:tcPr>
          <w:p w14:paraId="077D2969"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-7.55</w:t>
            </w:r>
          </w:p>
        </w:tc>
        <w:tc>
          <w:tcPr>
            <w:tcW w:w="810" w:type="dxa"/>
            <w:tcBorders>
              <w:top w:val="nil"/>
              <w:left w:val="single" w:sz="4" w:space="0" w:color="auto"/>
              <w:bottom w:val="single" w:sz="4" w:space="0" w:color="auto"/>
              <w:right w:val="single" w:sz="4" w:space="0" w:color="auto"/>
            </w:tcBorders>
            <w:shd w:val="clear" w:color="000000" w:fill="FFC7CE"/>
            <w:noWrap/>
            <w:vAlign w:val="bottom"/>
            <w:hideMark/>
          </w:tcPr>
          <w:p w14:paraId="67AA5272" w14:textId="77777777" w:rsidR="0004788C" w:rsidRPr="0004788C" w:rsidRDefault="0004788C" w:rsidP="0004788C">
            <w:pPr>
              <w:spacing w:after="0" w:line="240" w:lineRule="auto"/>
              <w:jc w:val="right"/>
              <w:rPr>
                <w:rFonts w:ascii="Calibri" w:eastAsia="Times New Roman" w:hAnsi="Calibri" w:cs="Calibri"/>
                <w:color w:val="9C0006"/>
              </w:rPr>
            </w:pPr>
            <w:r w:rsidRPr="0004788C">
              <w:rPr>
                <w:rFonts w:ascii="Calibri" w:eastAsia="Times New Roman" w:hAnsi="Calibri" w:cs="Calibri"/>
                <w:color w:val="9C0006"/>
              </w:rPr>
              <w:t>-29.52</w:t>
            </w:r>
          </w:p>
        </w:tc>
      </w:tr>
      <w:tr w:rsidR="0004788C" w:rsidRPr="0004788C" w14:paraId="420504D3" w14:textId="77777777" w:rsidTr="0004788C">
        <w:trPr>
          <w:trHeight w:val="300"/>
        </w:trPr>
        <w:tc>
          <w:tcPr>
            <w:tcW w:w="1025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61E3" w14:textId="77777777" w:rsidR="0004788C" w:rsidRPr="0004788C" w:rsidRDefault="0004788C" w:rsidP="0004788C">
            <w:pPr>
              <w:spacing w:after="0" w:line="240" w:lineRule="auto"/>
              <w:jc w:val="center"/>
              <w:rPr>
                <w:rFonts w:ascii="Calibri" w:eastAsia="Times New Roman" w:hAnsi="Calibri" w:cs="Calibri"/>
                <w:b/>
                <w:bCs/>
                <w:color w:val="000000"/>
              </w:rPr>
            </w:pPr>
            <w:r w:rsidRPr="0004788C">
              <w:rPr>
                <w:rFonts w:ascii="Calibri" w:eastAsia="Times New Roman" w:hAnsi="Calibri" w:cs="Calibri"/>
                <w:b/>
                <w:bCs/>
                <w:color w:val="000000"/>
              </w:rPr>
              <w:t>Red signifies statistical significance and rejection of null hypothesis</w:t>
            </w:r>
          </w:p>
        </w:tc>
      </w:tr>
      <w:tr w:rsidR="0004788C" w:rsidRPr="0004788C" w14:paraId="1BAD7BEB" w14:textId="77777777" w:rsidTr="0004788C">
        <w:trPr>
          <w:trHeight w:val="315"/>
        </w:trPr>
        <w:tc>
          <w:tcPr>
            <w:tcW w:w="1025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F7CE" w14:textId="77777777" w:rsidR="0004788C" w:rsidRPr="0004788C" w:rsidRDefault="0004788C" w:rsidP="0004788C">
            <w:pPr>
              <w:spacing w:after="0" w:line="240" w:lineRule="auto"/>
              <w:jc w:val="center"/>
              <w:rPr>
                <w:rFonts w:ascii="Calibri" w:eastAsia="Times New Roman" w:hAnsi="Calibri" w:cs="Calibri"/>
                <w:b/>
                <w:bCs/>
                <w:color w:val="000000"/>
              </w:rPr>
            </w:pPr>
            <w:r w:rsidRPr="0004788C">
              <w:rPr>
                <w:rFonts w:ascii="Calibri" w:eastAsia="Times New Roman" w:hAnsi="Calibri" w:cs="Calibri"/>
                <w:b/>
                <w:bCs/>
                <w:color w:val="000000"/>
              </w:rPr>
              <w:t>H0: This policy is the best policy for this level</w:t>
            </w:r>
          </w:p>
        </w:tc>
      </w:tr>
    </w:tbl>
    <w:p w14:paraId="0208E1B5" w14:textId="77777777" w:rsidR="0004788C" w:rsidRDefault="0004788C" w:rsidP="0004788C">
      <w:pPr>
        <w:rPr>
          <w:rFonts w:cstheme="minorHAnsi"/>
          <w:sz w:val="24"/>
          <w:szCs w:val="24"/>
        </w:rPr>
      </w:pPr>
    </w:p>
    <w:p w14:paraId="3E7FEFC6" w14:textId="4D1E522D" w:rsidR="0032609E" w:rsidRDefault="0032609E" w:rsidP="009A2AE2">
      <w:pPr>
        <w:rPr>
          <w:rFonts w:cstheme="minorHAnsi"/>
          <w:sz w:val="24"/>
          <w:szCs w:val="24"/>
        </w:rPr>
      </w:pPr>
    </w:p>
    <w:p w14:paraId="1F435A9F" w14:textId="2EB3271D" w:rsidR="0032609E" w:rsidRDefault="0032609E" w:rsidP="009A2AE2">
      <w:pPr>
        <w:rPr>
          <w:rFonts w:cstheme="minorHAnsi"/>
          <w:sz w:val="24"/>
          <w:szCs w:val="24"/>
        </w:rPr>
      </w:pPr>
      <w:r>
        <w:rPr>
          <w:rFonts w:cstheme="minorHAnsi"/>
          <w:sz w:val="24"/>
          <w:szCs w:val="24"/>
        </w:rPr>
        <w:lastRenderedPageBreak/>
        <w:tab/>
      </w:r>
    </w:p>
    <w:p w14:paraId="3E4FD4C3" w14:textId="0350E205" w:rsidR="0004788C" w:rsidRDefault="0004788C" w:rsidP="009A2AE2">
      <w:pPr>
        <w:rPr>
          <w:rFonts w:cstheme="minorHAnsi"/>
          <w:sz w:val="24"/>
          <w:szCs w:val="24"/>
        </w:rPr>
      </w:pPr>
      <w:r>
        <w:rPr>
          <w:rFonts w:cstheme="minorHAnsi"/>
          <w:sz w:val="24"/>
          <w:szCs w:val="24"/>
        </w:rPr>
        <w:t>The only policy that was not rejected as sub-optimal was greedy with penalty. This implies that the best policy to play the game with is as follows:</w:t>
      </w:r>
    </w:p>
    <w:p w14:paraId="29B44835" w14:textId="6F5A4E96" w:rsidR="0004788C" w:rsidRDefault="0004788C" w:rsidP="009A2AE2">
      <w:pPr>
        <w:rPr>
          <w:rFonts w:cstheme="minorHAnsi"/>
          <w:sz w:val="24"/>
          <w:szCs w:val="24"/>
        </w:rPr>
      </w:pPr>
      <w:r>
        <w:rPr>
          <w:rFonts w:cstheme="minorHAnsi"/>
          <w:sz w:val="24"/>
          <w:szCs w:val="24"/>
        </w:rPr>
        <w:tab/>
        <w:t>Selection score = (probability cell is a 2 or 3) / (epsilon + probability of bomb)</w:t>
      </w:r>
    </w:p>
    <w:p w14:paraId="7685C30E" w14:textId="50FB9768" w:rsidR="0004788C" w:rsidRPr="009A2AE2" w:rsidRDefault="0004788C" w:rsidP="009A2AE2">
      <w:pPr>
        <w:rPr>
          <w:rFonts w:cstheme="minorHAnsi"/>
          <w:sz w:val="24"/>
          <w:szCs w:val="24"/>
        </w:rPr>
      </w:pPr>
      <w:r>
        <w:rPr>
          <w:rFonts w:cstheme="minorHAnsi"/>
          <w:sz w:val="24"/>
          <w:szCs w:val="24"/>
        </w:rPr>
        <w:t>Where the</w:t>
      </w:r>
      <w:r w:rsidR="00F2653A">
        <w:rPr>
          <w:rFonts w:cstheme="minorHAnsi"/>
          <w:sz w:val="24"/>
          <w:szCs w:val="24"/>
        </w:rPr>
        <w:t xml:space="preserve"> move with the</w:t>
      </w:r>
      <w:r>
        <w:rPr>
          <w:rFonts w:cstheme="minorHAnsi"/>
          <w:sz w:val="24"/>
          <w:szCs w:val="24"/>
        </w:rPr>
        <w:t xml:space="preserve"> highest selection score is the best move to take, and epsilon is a small number to prevent divide by zero</w:t>
      </w:r>
      <w:r w:rsidR="00F2653A">
        <w:rPr>
          <w:rFonts w:cstheme="minorHAnsi"/>
          <w:sz w:val="24"/>
          <w:szCs w:val="24"/>
        </w:rPr>
        <w:t>.</w:t>
      </w:r>
    </w:p>
    <w:sectPr w:rsidR="0004788C" w:rsidRPr="009A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E2"/>
    <w:rsid w:val="0004788C"/>
    <w:rsid w:val="0032609E"/>
    <w:rsid w:val="006B7DFA"/>
    <w:rsid w:val="009A2AE2"/>
    <w:rsid w:val="00AE626B"/>
    <w:rsid w:val="00DB209B"/>
    <w:rsid w:val="00E35184"/>
    <w:rsid w:val="00F2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D2F0"/>
  <w15:chartTrackingRefBased/>
  <w15:docId w15:val="{5F216E37-C8AB-415C-8B31-10B24FE1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98204">
      <w:bodyDiv w:val="1"/>
      <w:marLeft w:val="0"/>
      <w:marRight w:val="0"/>
      <w:marTop w:val="0"/>
      <w:marBottom w:val="0"/>
      <w:divBdr>
        <w:top w:val="none" w:sz="0" w:space="0" w:color="auto"/>
        <w:left w:val="none" w:sz="0" w:space="0" w:color="auto"/>
        <w:bottom w:val="none" w:sz="0" w:space="0" w:color="auto"/>
        <w:right w:val="none" w:sz="0" w:space="0" w:color="auto"/>
      </w:divBdr>
    </w:div>
    <w:div w:id="947542364">
      <w:bodyDiv w:val="1"/>
      <w:marLeft w:val="0"/>
      <w:marRight w:val="0"/>
      <w:marTop w:val="0"/>
      <w:marBottom w:val="0"/>
      <w:divBdr>
        <w:top w:val="none" w:sz="0" w:space="0" w:color="auto"/>
        <w:left w:val="none" w:sz="0" w:space="0" w:color="auto"/>
        <w:bottom w:val="none" w:sz="0" w:space="0" w:color="auto"/>
        <w:right w:val="none" w:sz="0" w:space="0" w:color="auto"/>
      </w:divBdr>
    </w:div>
    <w:div w:id="1232541236">
      <w:bodyDiv w:val="1"/>
      <w:marLeft w:val="0"/>
      <w:marRight w:val="0"/>
      <w:marTop w:val="0"/>
      <w:marBottom w:val="0"/>
      <w:divBdr>
        <w:top w:val="none" w:sz="0" w:space="0" w:color="auto"/>
        <w:left w:val="none" w:sz="0" w:space="0" w:color="auto"/>
        <w:bottom w:val="none" w:sz="0" w:space="0" w:color="auto"/>
        <w:right w:val="none" w:sz="0" w:space="0" w:color="auto"/>
      </w:divBdr>
    </w:div>
    <w:div w:id="18429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Miller</dc:creator>
  <cp:keywords/>
  <dc:description/>
  <cp:lastModifiedBy>Blaine Miller</cp:lastModifiedBy>
  <cp:revision>1</cp:revision>
  <cp:lastPrinted>2022-12-03T19:42:00Z</cp:lastPrinted>
  <dcterms:created xsi:type="dcterms:W3CDTF">2022-12-03T18:55:00Z</dcterms:created>
  <dcterms:modified xsi:type="dcterms:W3CDTF">2022-12-03T19:50:00Z</dcterms:modified>
</cp:coreProperties>
</file>