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20" w:lineRule="auto"/>
        <w:jc w:val="center"/>
        <w:rPr/>
      </w:pPr>
      <w:r w:rsidDel="00000000" w:rsidR="00000000" w:rsidRPr="00000000">
        <w:rPr>
          <w:rFonts w:ascii="Arial" w:cs="Arial" w:eastAsia="Arial" w:hAnsi="Arial"/>
          <w:b w:val="1"/>
          <w:bCs w:val="1"/>
          <w:color w:val="0d9488"/>
          <w:sz w:val="52"/>
          <w:szCs w:val="52"/>
          <w:rtl w:val="0"/>
        </w:rPr>
        <w:t xml:space="preserve">co-op.care</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i w:val="1"/>
          <w:iCs w:val="1"/>
          <w:color w:val="64748b"/>
          <w:sz w:val="22"/>
          <w:szCs w:val="22"/>
          <w:rtl w:val="0"/>
        </w:rPr>
        <w:t xml:space="preserve">The logic of the neighborhood.</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20" w:lineRule="auto"/>
        <w:jc w:val="center"/>
        <w:rPr/>
      </w:pPr>
      <w:r w:rsidDel="00000000" w:rsidR="00000000" w:rsidRPr="00000000">
        <w:rPr>
          <w:rFonts w:ascii="Arial" w:cs="Arial" w:eastAsia="Arial" w:hAnsi="Arial"/>
          <w:b w:val="1"/>
          <w:bCs w:val="1"/>
          <w:color w:val="1e293b"/>
          <w:sz w:val="40"/>
          <w:szCs w:val="40"/>
          <w:rtl w:val="0"/>
        </w:rPr>
        <w:t xml:space="preserve">CareOS Platform Architecture</w:t>
      </w:r>
      <w:r w:rsidDel="00000000" w:rsidR="00000000" w:rsidRPr="00000000">
        <w:rPr>
          <w:rtl w:val="0"/>
        </w:rPr>
      </w:r>
    </w:p>
    <w:p w:rsidR="00000000" w:rsidDel="00000000" w:rsidP="00000000" w:rsidRDefault="00000000" w:rsidRPr="00000000" w14:paraId="0000000E">
      <w:pPr>
        <w:spacing w:after="20" w:lineRule="auto"/>
        <w:jc w:val="center"/>
        <w:rPr/>
      </w:pPr>
      <w:r w:rsidDel="00000000" w:rsidR="00000000" w:rsidRPr="00000000">
        <w:rPr>
          <w:rFonts w:ascii="Arial" w:cs="Arial" w:eastAsia="Arial" w:hAnsi="Arial"/>
          <w:color w:val="1e293b"/>
          <w:sz w:val="36"/>
          <w:szCs w:val="36"/>
          <w:rtl w:val="0"/>
        </w:rPr>
        <w:t xml:space="preserve">&amp; Technical Infrastructure</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20" w:lineRule="auto"/>
        <w:jc w:val="center"/>
        <w:rPr/>
      </w:pPr>
      <w:r w:rsidDel="00000000" w:rsidR="00000000" w:rsidRPr="00000000">
        <w:rPr>
          <w:rFonts w:ascii="Arial" w:cs="Arial" w:eastAsia="Arial" w:hAnsi="Arial"/>
          <w:color w:val="1e293b"/>
          <w:sz w:val="36"/>
          <w:szCs w:val="36"/>
          <w:rtl w:val="0"/>
        </w:rPr>
        <w:t xml:space="preserve">&amp; Federated Economic Architecture</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pBdr>
          <w:bottom w:color="0d9488" w:space="1" w:sz="6" w:val="single"/>
        </w:pBdr>
        <w:spacing w:after="200" w:lineRule="auto"/>
        <w:jc w:val="center"/>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20" w:lineRule="auto"/>
        <w:jc w:val="center"/>
        <w:rPr/>
      </w:pPr>
      <w:r w:rsidDel="00000000" w:rsidR="00000000" w:rsidRPr="00000000">
        <w:rPr>
          <w:rFonts w:ascii="Arial" w:cs="Arial" w:eastAsia="Arial" w:hAnsi="Arial"/>
          <w:color w:val="64748b"/>
          <w:sz w:val="24"/>
          <w:szCs w:val="24"/>
          <w:rtl w:val="0"/>
        </w:rPr>
        <w:t xml:space="preserve">How we keep aging adults safe at home</w:t>
      </w:r>
      <w:r w:rsidDel="00000000" w:rsidR="00000000" w:rsidRPr="00000000">
        <w:rPr>
          <w:rtl w:val="0"/>
        </w:rPr>
      </w:r>
    </w:p>
    <w:p w:rsidR="00000000" w:rsidDel="00000000" w:rsidP="00000000" w:rsidRDefault="00000000" w:rsidRPr="00000000" w14:paraId="00000015">
      <w:pPr>
        <w:spacing w:after="20" w:lineRule="auto"/>
        <w:jc w:val="center"/>
        <w:rPr/>
      </w:pPr>
      <w:r w:rsidDel="00000000" w:rsidR="00000000" w:rsidRPr="00000000">
        <w:rPr>
          <w:rFonts w:ascii="Arial" w:cs="Arial" w:eastAsia="Arial" w:hAnsi="Arial"/>
          <w:color w:val="64748b"/>
          <w:sz w:val="24"/>
          <w:szCs w:val="24"/>
          <w:rtl w:val="0"/>
        </w:rPr>
        <w:t xml:space="preserve">through cooperative labor, clinical AI, </w:t>
      </w:r>
      <w:r w:rsidDel="00000000" w:rsidR="00000000" w:rsidRPr="00000000">
        <w:rPr>
          <w:color w:val="64748b"/>
          <w:sz w:val="24"/>
          <w:szCs w:val="24"/>
          <w:rtl w:val="0"/>
        </w:rPr>
        <w:t xml:space="preserve">and </w:t>
      </w:r>
      <w:r w:rsidDel="00000000" w:rsidR="00000000" w:rsidRPr="00000000">
        <w:rPr>
          <w:rFonts w:ascii="Arial" w:cs="Arial" w:eastAsia="Arial" w:hAnsi="Arial"/>
          <w:color w:val="64748b"/>
          <w:sz w:val="24"/>
          <w:szCs w:val="24"/>
          <w:rtl w:val="0"/>
        </w:rPr>
        <w:t xml:space="preserve">physician oversight,</w:t>
      </w:r>
      <w:r w:rsidDel="00000000" w:rsidR="00000000" w:rsidRPr="00000000">
        <w:rPr>
          <w:rtl w:val="0"/>
        </w:rPr>
      </w:r>
    </w:p>
    <w:p w:rsidR="00000000" w:rsidDel="00000000" w:rsidP="00000000" w:rsidRDefault="00000000" w:rsidRPr="00000000" w14:paraId="00000016">
      <w:pPr>
        <w:spacing w:after="20" w:lineRule="auto"/>
        <w:jc w:val="center"/>
        <w:rPr/>
      </w:pPr>
      <w:r w:rsidDel="00000000" w:rsidR="00000000" w:rsidRPr="00000000">
        <w:rPr>
          <w:rFonts w:ascii="Arial" w:cs="Arial" w:eastAsia="Arial" w:hAnsi="Arial"/>
          <w:color w:val="64748b"/>
          <w:sz w:val="24"/>
          <w:szCs w:val="24"/>
          <w:rtl w:val="0"/>
        </w:rPr>
        <w:t xml:space="preserve">and a non-extractive economic architecture modeled on Mondragon</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spacing w:after="20" w:lineRule="auto"/>
        <w:jc w:val="center"/>
        <w:rPr/>
      </w:pPr>
      <w:r w:rsidDel="00000000" w:rsidR="00000000" w:rsidRPr="00000000">
        <w:rPr>
          <w:rFonts w:ascii="Arial" w:cs="Arial" w:eastAsia="Arial" w:hAnsi="Arial"/>
          <w:color w:val="94a3b8"/>
          <w:sz w:val="20"/>
          <w:szCs w:val="20"/>
          <w:rtl w:val="0"/>
        </w:rPr>
        <w:t xml:space="preserve">Version 1.0  ·  February 2026</w:t>
      </w:r>
      <w:r w:rsidDel="00000000" w:rsidR="00000000" w:rsidRPr="00000000">
        <w:rPr>
          <w:rtl w:val="0"/>
        </w:rPr>
      </w:r>
    </w:p>
    <w:p w:rsidR="00000000" w:rsidDel="00000000" w:rsidP="00000000" w:rsidRDefault="00000000" w:rsidRPr="00000000" w14:paraId="0000001C">
      <w:pPr>
        <w:spacing w:after="20" w:lineRule="auto"/>
        <w:jc w:val="center"/>
        <w:rPr/>
      </w:pPr>
      <w:r w:rsidDel="00000000" w:rsidR="00000000" w:rsidRPr="00000000">
        <w:rPr>
          <w:rFonts w:ascii="Arial" w:cs="Arial" w:eastAsia="Arial" w:hAnsi="Arial"/>
          <w:color w:val="94a3b8"/>
          <w:sz w:val="20"/>
          <w:szCs w:val="20"/>
          <w:rtl w:val="0"/>
        </w:rPr>
        <w:t xml:space="preserve">Prepared by Blaine Warkentine, Founder</w:t>
      </w:r>
      <w:r w:rsidDel="00000000" w:rsidR="00000000" w:rsidRPr="00000000">
        <w:rPr>
          <w:rtl w:val="0"/>
        </w:rPr>
      </w:r>
    </w:p>
    <w:p w:rsidR="00000000" w:rsidDel="00000000" w:rsidP="00000000" w:rsidRDefault="00000000" w:rsidRPr="00000000" w14:paraId="0000001D">
      <w:pPr>
        <w:spacing w:after="20" w:lineRule="auto"/>
        <w:jc w:val="center"/>
        <w:rPr/>
      </w:pPr>
      <w:r w:rsidDel="00000000" w:rsidR="00000000" w:rsidRPr="00000000">
        <w:rPr>
          <w:rFonts w:ascii="Arial" w:cs="Arial" w:eastAsia="Arial" w:hAnsi="Arial"/>
          <w:color w:val="0d9488"/>
          <w:sz w:val="20"/>
          <w:szCs w:val="20"/>
          <w:rtl w:val="0"/>
        </w:rPr>
        <w:t xml:space="preserve">blaine@co-op.care</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20" w:lineRule="auto"/>
        <w:jc w:val="center"/>
        <w:rPr/>
      </w:pPr>
      <w:r w:rsidDel="00000000" w:rsidR="00000000" w:rsidRPr="00000000">
        <w:rPr>
          <w:rFonts w:ascii="Arial" w:cs="Arial" w:eastAsia="Arial" w:hAnsi="Arial"/>
          <w:color w:val="94a3b8"/>
          <w:sz w:val="18"/>
          <w:szCs w:val="18"/>
          <w:rtl w:val="0"/>
        </w:rPr>
        <w:t xml:space="preserve">FOR: Physicians · Hospital Partners · Investors · Grant Reviewers · Technical Collaborators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Table of Contents</w:t>
      </w:r>
      <w:r w:rsidDel="00000000" w:rsidR="00000000" w:rsidRPr="00000000">
        <w:rPr>
          <w:rtl w:val="0"/>
        </w:rPr>
      </w:r>
    </w:p>
    <w:p w:rsidR="00000000" w:rsidDel="00000000" w:rsidP="00000000" w:rsidRDefault="00000000" w:rsidRPr="00000000" w14:paraId="00000025">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spacing w:after="140" w:line="320" w:lineRule="auto"/>
        <w:rPr/>
      </w:pPr>
      <w:r w:rsidDel="00000000" w:rsidR="00000000" w:rsidRPr="00000000">
        <w:rPr>
          <w:rFonts w:ascii="Arial" w:cs="Arial" w:eastAsia="Arial" w:hAnsi="Arial"/>
          <w:b w:val="1"/>
          <w:bCs w:val="1"/>
          <w:color w:val="0d9488"/>
          <w:sz w:val="21"/>
          <w:szCs w:val="21"/>
          <w:rtl w:val="0"/>
        </w:rPr>
        <w:t xml:space="preserve">1.  </w:t>
      </w:r>
      <w:r w:rsidDel="00000000" w:rsidR="00000000" w:rsidRPr="00000000">
        <w:rPr>
          <w:rFonts w:ascii="Arial" w:cs="Arial" w:eastAsia="Arial" w:hAnsi="Arial"/>
          <w:color w:val="1e293b"/>
          <w:sz w:val="21"/>
          <w:szCs w:val="21"/>
          <w:rtl w:val="0"/>
        </w:rPr>
        <w:t xml:space="preserve">The Problem We Solve</w:t>
      </w:r>
      <w:r w:rsidDel="00000000" w:rsidR="00000000" w:rsidRPr="00000000">
        <w:rPr>
          <w:rtl w:val="0"/>
        </w:rPr>
      </w:r>
    </w:p>
    <w:p w:rsidR="00000000" w:rsidDel="00000000" w:rsidP="00000000" w:rsidRDefault="00000000" w:rsidRPr="00000000" w14:paraId="00000028">
      <w:pPr>
        <w:spacing w:after="140" w:line="320" w:lineRule="auto"/>
        <w:rPr/>
      </w:pPr>
      <w:r w:rsidDel="00000000" w:rsidR="00000000" w:rsidRPr="00000000">
        <w:rPr>
          <w:rFonts w:ascii="Arial" w:cs="Arial" w:eastAsia="Arial" w:hAnsi="Arial"/>
          <w:b w:val="1"/>
          <w:bCs w:val="1"/>
          <w:color w:val="0d9488"/>
          <w:sz w:val="21"/>
          <w:szCs w:val="21"/>
          <w:rtl w:val="0"/>
        </w:rPr>
        <w:t xml:space="preserve">2.  </w:t>
      </w:r>
      <w:r w:rsidDel="00000000" w:rsidR="00000000" w:rsidRPr="00000000">
        <w:rPr>
          <w:rFonts w:ascii="Arial" w:cs="Arial" w:eastAsia="Arial" w:hAnsi="Arial"/>
          <w:color w:val="1e293b"/>
          <w:sz w:val="21"/>
          <w:szCs w:val="21"/>
          <w:rtl w:val="0"/>
        </w:rPr>
        <w:t xml:space="preserve">Architecture Overview: The 4-Layer Safety Model</w:t>
      </w:r>
      <w:r w:rsidDel="00000000" w:rsidR="00000000" w:rsidRPr="00000000">
        <w:rPr>
          <w:rtl w:val="0"/>
        </w:rPr>
      </w:r>
    </w:p>
    <w:p w:rsidR="00000000" w:rsidDel="00000000" w:rsidP="00000000" w:rsidRDefault="00000000" w:rsidRPr="00000000" w14:paraId="00000029">
      <w:pPr>
        <w:spacing w:after="140" w:line="320" w:lineRule="auto"/>
        <w:rPr/>
      </w:pPr>
      <w:r w:rsidDel="00000000" w:rsidR="00000000" w:rsidRPr="00000000">
        <w:rPr>
          <w:rFonts w:ascii="Arial" w:cs="Arial" w:eastAsia="Arial" w:hAnsi="Arial"/>
          <w:b w:val="1"/>
          <w:bCs w:val="1"/>
          <w:color w:val="0d9488"/>
          <w:sz w:val="21"/>
          <w:szCs w:val="21"/>
          <w:rtl w:val="0"/>
        </w:rPr>
        <w:t xml:space="preserve">3.  </w:t>
      </w:r>
      <w:r w:rsidDel="00000000" w:rsidR="00000000" w:rsidRPr="00000000">
        <w:rPr>
          <w:rFonts w:ascii="Arial" w:cs="Arial" w:eastAsia="Arial" w:hAnsi="Arial"/>
          <w:color w:val="1e293b"/>
          <w:sz w:val="21"/>
          <w:szCs w:val="21"/>
          <w:rtl w:val="0"/>
        </w:rPr>
        <w:t xml:space="preserve">Layer 1: CareCheck Assessment Suite (CII + CRI)</w:t>
      </w:r>
      <w:r w:rsidDel="00000000" w:rsidR="00000000" w:rsidRPr="00000000">
        <w:rPr>
          <w:rtl w:val="0"/>
        </w:rPr>
      </w:r>
    </w:p>
    <w:p w:rsidR="00000000" w:rsidDel="00000000" w:rsidP="00000000" w:rsidRDefault="00000000" w:rsidRPr="00000000" w14:paraId="0000002A">
      <w:pPr>
        <w:spacing w:after="140" w:line="320" w:lineRule="auto"/>
        <w:rPr/>
      </w:pPr>
      <w:r w:rsidDel="00000000" w:rsidR="00000000" w:rsidRPr="00000000">
        <w:rPr>
          <w:rFonts w:ascii="Arial" w:cs="Arial" w:eastAsia="Arial" w:hAnsi="Arial"/>
          <w:b w:val="1"/>
          <w:bCs w:val="1"/>
          <w:color w:val="0d9488"/>
          <w:sz w:val="21"/>
          <w:szCs w:val="21"/>
          <w:rtl w:val="0"/>
        </w:rPr>
        <w:t xml:space="preserve">4.  </w:t>
      </w:r>
      <w:r w:rsidDel="00000000" w:rsidR="00000000" w:rsidRPr="00000000">
        <w:rPr>
          <w:rFonts w:ascii="Arial" w:cs="Arial" w:eastAsia="Arial" w:hAnsi="Arial"/>
          <w:color w:val="1e293b"/>
          <w:sz w:val="21"/>
          <w:szCs w:val="21"/>
          <w:rtl w:val="0"/>
        </w:rPr>
        <w:t xml:space="preserve">Layer 2: CareOS Clinical Intelligence Engine</w:t>
      </w:r>
      <w:r w:rsidDel="00000000" w:rsidR="00000000" w:rsidRPr="00000000">
        <w:rPr>
          <w:rtl w:val="0"/>
        </w:rPr>
      </w:r>
    </w:p>
    <w:p w:rsidR="00000000" w:rsidDel="00000000" w:rsidP="00000000" w:rsidRDefault="00000000" w:rsidRPr="00000000" w14:paraId="0000002B">
      <w:pPr>
        <w:spacing w:after="140" w:line="320" w:lineRule="auto"/>
        <w:rPr/>
      </w:pPr>
      <w:r w:rsidDel="00000000" w:rsidR="00000000" w:rsidRPr="00000000">
        <w:rPr>
          <w:rFonts w:ascii="Arial" w:cs="Arial" w:eastAsia="Arial" w:hAnsi="Arial"/>
          <w:b w:val="1"/>
          <w:bCs w:val="1"/>
          <w:color w:val="0d9488"/>
          <w:sz w:val="21"/>
          <w:szCs w:val="21"/>
          <w:rtl w:val="0"/>
        </w:rPr>
        <w:t xml:space="preserve">5.  </w:t>
      </w:r>
      <w:r w:rsidDel="00000000" w:rsidR="00000000" w:rsidRPr="00000000">
        <w:rPr>
          <w:rFonts w:ascii="Arial" w:cs="Arial" w:eastAsia="Arial" w:hAnsi="Arial"/>
          <w:color w:val="1e293b"/>
          <w:sz w:val="21"/>
          <w:szCs w:val="21"/>
          <w:rtl w:val="0"/>
        </w:rPr>
        <w:t xml:space="preserve">Layer 3: Cooperative Labor — Worker-Owner Caregivers</w:t>
      </w:r>
      <w:r w:rsidDel="00000000" w:rsidR="00000000" w:rsidRPr="00000000">
        <w:rPr>
          <w:rtl w:val="0"/>
        </w:rPr>
      </w:r>
    </w:p>
    <w:p w:rsidR="00000000" w:rsidDel="00000000" w:rsidP="00000000" w:rsidRDefault="00000000" w:rsidRPr="00000000" w14:paraId="0000002C">
      <w:pPr>
        <w:spacing w:after="140" w:line="320" w:lineRule="auto"/>
        <w:rPr/>
      </w:pPr>
      <w:r w:rsidDel="00000000" w:rsidR="00000000" w:rsidRPr="00000000">
        <w:rPr>
          <w:rFonts w:ascii="Arial" w:cs="Arial" w:eastAsia="Arial" w:hAnsi="Arial"/>
          <w:b w:val="1"/>
          <w:bCs w:val="1"/>
          <w:color w:val="0d9488"/>
          <w:sz w:val="21"/>
          <w:szCs w:val="21"/>
          <w:rtl w:val="0"/>
        </w:rPr>
        <w:t xml:space="preserve">6.  </w:t>
      </w:r>
      <w:r w:rsidDel="00000000" w:rsidR="00000000" w:rsidRPr="00000000">
        <w:rPr>
          <w:rFonts w:ascii="Arial" w:cs="Arial" w:eastAsia="Arial" w:hAnsi="Arial"/>
          <w:color w:val="1e293b"/>
          <w:sz w:val="21"/>
          <w:szCs w:val="21"/>
          <w:rtl w:val="0"/>
        </w:rPr>
        <w:t xml:space="preserve">Layer 4: Physician Clinical Oversight</w:t>
      </w:r>
      <w:r w:rsidDel="00000000" w:rsidR="00000000" w:rsidRPr="00000000">
        <w:rPr>
          <w:rtl w:val="0"/>
        </w:rPr>
      </w:r>
    </w:p>
    <w:p w:rsidR="00000000" w:rsidDel="00000000" w:rsidP="00000000" w:rsidRDefault="00000000" w:rsidRPr="00000000" w14:paraId="0000002D">
      <w:pPr>
        <w:spacing w:after="140" w:line="320" w:lineRule="auto"/>
        <w:rPr/>
      </w:pPr>
      <w:r w:rsidDel="00000000" w:rsidR="00000000" w:rsidRPr="00000000">
        <w:rPr>
          <w:rFonts w:ascii="Arial" w:cs="Arial" w:eastAsia="Arial" w:hAnsi="Arial"/>
          <w:b w:val="1"/>
          <w:bCs w:val="1"/>
          <w:color w:val="0d9488"/>
          <w:sz w:val="21"/>
          <w:szCs w:val="21"/>
          <w:rtl w:val="0"/>
        </w:rPr>
        <w:t xml:space="preserve">7.  </w:t>
      </w:r>
      <w:r w:rsidDel="00000000" w:rsidR="00000000" w:rsidRPr="00000000">
        <w:rPr>
          <w:rFonts w:ascii="Arial" w:cs="Arial" w:eastAsia="Arial" w:hAnsi="Arial"/>
          <w:color w:val="1e293b"/>
          <w:sz w:val="21"/>
          <w:szCs w:val="21"/>
          <w:rtl w:val="0"/>
        </w:rPr>
        <w:t xml:space="preserve">FHIR Data Platform: Health Samurai Aidbox</w:t>
      </w:r>
      <w:r w:rsidDel="00000000" w:rsidR="00000000" w:rsidRPr="00000000">
        <w:rPr>
          <w:rtl w:val="0"/>
        </w:rPr>
      </w:r>
    </w:p>
    <w:p w:rsidR="00000000" w:rsidDel="00000000" w:rsidP="00000000" w:rsidRDefault="00000000" w:rsidRPr="00000000" w14:paraId="0000002E">
      <w:pPr>
        <w:spacing w:after="140" w:line="320" w:lineRule="auto"/>
        <w:rPr/>
      </w:pPr>
      <w:r w:rsidDel="00000000" w:rsidR="00000000" w:rsidRPr="00000000">
        <w:rPr>
          <w:rFonts w:ascii="Arial" w:cs="Arial" w:eastAsia="Arial" w:hAnsi="Arial"/>
          <w:b w:val="0"/>
          <w:bCs w:val="0"/>
          <w:color w:val="64748b"/>
          <w:sz w:val="21"/>
          <w:szCs w:val="21"/>
          <w:rtl w:val="0"/>
        </w:rPr>
        <w:t xml:space="preserve">      </w:t>
      </w:r>
      <w:r w:rsidDel="00000000" w:rsidR="00000000" w:rsidRPr="00000000">
        <w:rPr>
          <w:rFonts w:ascii="Arial" w:cs="Arial" w:eastAsia="Arial" w:hAnsi="Arial"/>
          <w:color w:val="64748b"/>
          <w:sz w:val="19"/>
          <w:szCs w:val="19"/>
          <w:rtl w:val="0"/>
        </w:rPr>
        <w:t xml:space="preserve">    7.1 Foundational Architecture: The Metadata-Driven Engine</w:t>
      </w:r>
      <w:r w:rsidDel="00000000" w:rsidR="00000000" w:rsidRPr="00000000">
        <w:rPr>
          <w:rtl w:val="0"/>
        </w:rPr>
      </w:r>
    </w:p>
    <w:p w:rsidR="00000000" w:rsidDel="00000000" w:rsidP="00000000" w:rsidRDefault="00000000" w:rsidRPr="00000000" w14:paraId="0000002F">
      <w:pPr>
        <w:spacing w:after="140" w:line="320" w:lineRule="auto"/>
        <w:rPr/>
      </w:pPr>
      <w:r w:rsidDel="00000000" w:rsidR="00000000" w:rsidRPr="00000000">
        <w:rPr>
          <w:rFonts w:ascii="Arial" w:cs="Arial" w:eastAsia="Arial" w:hAnsi="Arial"/>
          <w:b w:val="0"/>
          <w:bCs w:val="0"/>
          <w:color w:val="64748b"/>
          <w:sz w:val="21"/>
          <w:szCs w:val="21"/>
          <w:rtl w:val="0"/>
        </w:rPr>
        <w:t xml:space="preserve">      </w:t>
      </w:r>
      <w:r w:rsidDel="00000000" w:rsidR="00000000" w:rsidRPr="00000000">
        <w:rPr>
          <w:rFonts w:ascii="Arial" w:cs="Arial" w:eastAsia="Arial" w:hAnsi="Arial"/>
          <w:color w:val="64748b"/>
          <w:sz w:val="19"/>
          <w:szCs w:val="19"/>
          <w:rtl w:val="0"/>
        </w:rPr>
        <w:t xml:space="preserve">    7.2 Persistence Layer: PostgreSQL JSONB</w:t>
      </w:r>
      <w:r w:rsidDel="00000000" w:rsidR="00000000" w:rsidRPr="00000000">
        <w:rPr>
          <w:rtl w:val="0"/>
        </w:rPr>
      </w:r>
    </w:p>
    <w:p w:rsidR="00000000" w:rsidDel="00000000" w:rsidP="00000000" w:rsidRDefault="00000000" w:rsidRPr="00000000" w14:paraId="00000030">
      <w:pPr>
        <w:spacing w:after="140" w:line="320" w:lineRule="auto"/>
        <w:rPr/>
      </w:pPr>
      <w:r w:rsidDel="00000000" w:rsidR="00000000" w:rsidRPr="00000000">
        <w:rPr>
          <w:rFonts w:ascii="Arial" w:cs="Arial" w:eastAsia="Arial" w:hAnsi="Arial"/>
          <w:b w:val="0"/>
          <w:bCs w:val="0"/>
          <w:color w:val="64748b"/>
          <w:sz w:val="21"/>
          <w:szCs w:val="21"/>
          <w:rtl w:val="0"/>
        </w:rPr>
        <w:t xml:space="preserve">      </w:t>
      </w:r>
      <w:r w:rsidDel="00000000" w:rsidR="00000000" w:rsidRPr="00000000">
        <w:rPr>
          <w:rFonts w:ascii="Arial" w:cs="Arial" w:eastAsia="Arial" w:hAnsi="Arial"/>
          <w:color w:val="64748b"/>
          <w:sz w:val="19"/>
          <w:szCs w:val="19"/>
          <w:rtl w:val="0"/>
        </w:rPr>
        <w:t xml:space="preserve">    7.3 High-Performance Search and Indexing</w:t>
      </w:r>
      <w:r w:rsidDel="00000000" w:rsidR="00000000" w:rsidRPr="00000000">
        <w:rPr>
          <w:rtl w:val="0"/>
        </w:rPr>
      </w:r>
    </w:p>
    <w:p w:rsidR="00000000" w:rsidDel="00000000" w:rsidP="00000000" w:rsidRDefault="00000000" w:rsidRPr="00000000" w14:paraId="00000031">
      <w:pPr>
        <w:spacing w:after="140" w:line="320" w:lineRule="auto"/>
        <w:rPr/>
      </w:pPr>
      <w:r w:rsidDel="00000000" w:rsidR="00000000" w:rsidRPr="00000000">
        <w:rPr>
          <w:rFonts w:ascii="Arial" w:cs="Arial" w:eastAsia="Arial" w:hAnsi="Arial"/>
          <w:b w:val="0"/>
          <w:bCs w:val="0"/>
          <w:color w:val="64748b"/>
          <w:sz w:val="21"/>
          <w:szCs w:val="21"/>
          <w:rtl w:val="0"/>
        </w:rPr>
        <w:t xml:space="preserve">      </w:t>
      </w:r>
      <w:r w:rsidDel="00000000" w:rsidR="00000000" w:rsidRPr="00000000">
        <w:rPr>
          <w:rFonts w:ascii="Arial" w:cs="Arial" w:eastAsia="Arial" w:hAnsi="Arial"/>
          <w:color w:val="64748b"/>
          <w:sz w:val="19"/>
          <w:szCs w:val="19"/>
          <w:rtl w:val="0"/>
        </w:rPr>
        <w:t xml:space="preserve">    7.4 Interoperability: HL7 v2, C-CDA, and EHR Integration</w:t>
      </w:r>
      <w:r w:rsidDel="00000000" w:rsidR="00000000" w:rsidRPr="00000000">
        <w:rPr>
          <w:rtl w:val="0"/>
        </w:rPr>
      </w:r>
    </w:p>
    <w:p w:rsidR="00000000" w:rsidDel="00000000" w:rsidP="00000000" w:rsidRDefault="00000000" w:rsidRPr="00000000" w14:paraId="00000032">
      <w:pPr>
        <w:spacing w:after="140" w:line="320" w:lineRule="auto"/>
        <w:rPr/>
      </w:pPr>
      <w:r w:rsidDel="00000000" w:rsidR="00000000" w:rsidRPr="00000000">
        <w:rPr>
          <w:rFonts w:ascii="Arial" w:cs="Arial" w:eastAsia="Arial" w:hAnsi="Arial"/>
          <w:b w:val="0"/>
          <w:bCs w:val="0"/>
          <w:color w:val="64748b"/>
          <w:sz w:val="21"/>
          <w:szCs w:val="21"/>
          <w:rtl w:val="0"/>
        </w:rPr>
        <w:t xml:space="preserve">      </w:t>
      </w:r>
      <w:r w:rsidDel="00000000" w:rsidR="00000000" w:rsidRPr="00000000">
        <w:rPr>
          <w:rFonts w:ascii="Arial" w:cs="Arial" w:eastAsia="Arial" w:hAnsi="Arial"/>
          <w:color w:val="64748b"/>
          <w:sz w:val="19"/>
          <w:szCs w:val="19"/>
          <w:rtl w:val="0"/>
        </w:rPr>
        <w:t xml:space="preserve">    7.5 Security Engine: AccessPolicy and FHIR BALP</w:t>
      </w:r>
      <w:r w:rsidDel="00000000" w:rsidR="00000000" w:rsidRPr="00000000">
        <w:rPr>
          <w:rtl w:val="0"/>
        </w:rPr>
      </w:r>
    </w:p>
    <w:p w:rsidR="00000000" w:rsidDel="00000000" w:rsidP="00000000" w:rsidRDefault="00000000" w:rsidRPr="00000000" w14:paraId="00000033">
      <w:pPr>
        <w:spacing w:after="140" w:line="320" w:lineRule="auto"/>
        <w:rPr/>
      </w:pPr>
      <w:r w:rsidDel="00000000" w:rsidR="00000000" w:rsidRPr="00000000">
        <w:rPr>
          <w:rFonts w:ascii="Arial" w:cs="Arial" w:eastAsia="Arial" w:hAnsi="Arial"/>
          <w:b w:val="0"/>
          <w:bCs w:val="0"/>
          <w:color w:val="64748b"/>
          <w:sz w:val="21"/>
          <w:szCs w:val="21"/>
          <w:rtl w:val="0"/>
        </w:rPr>
        <w:t xml:space="preserve">      </w:t>
      </w:r>
      <w:r w:rsidDel="00000000" w:rsidR="00000000" w:rsidRPr="00000000">
        <w:rPr>
          <w:rFonts w:ascii="Arial" w:cs="Arial" w:eastAsia="Arial" w:hAnsi="Arial"/>
          <w:color w:val="64748b"/>
          <w:sz w:val="19"/>
          <w:szCs w:val="19"/>
          <w:rtl w:val="0"/>
        </w:rPr>
        <w:t xml:space="preserve">    7.6 Analytics: SQL on FHIR v2</w:t>
      </w:r>
      <w:r w:rsidDel="00000000" w:rsidR="00000000" w:rsidRPr="00000000">
        <w:rPr>
          <w:rtl w:val="0"/>
        </w:rPr>
      </w:r>
    </w:p>
    <w:p w:rsidR="00000000" w:rsidDel="00000000" w:rsidP="00000000" w:rsidRDefault="00000000" w:rsidRPr="00000000" w14:paraId="00000034">
      <w:pPr>
        <w:spacing w:after="140" w:line="320" w:lineRule="auto"/>
        <w:rPr/>
      </w:pPr>
      <w:r w:rsidDel="00000000" w:rsidR="00000000" w:rsidRPr="00000000">
        <w:rPr>
          <w:rFonts w:ascii="Arial" w:cs="Arial" w:eastAsia="Arial" w:hAnsi="Arial"/>
          <w:b w:val="0"/>
          <w:bCs w:val="0"/>
          <w:color w:val="64748b"/>
          <w:sz w:val="21"/>
          <w:szCs w:val="21"/>
          <w:rtl w:val="0"/>
        </w:rPr>
        <w:t xml:space="preserve">      </w:t>
      </w:r>
      <w:r w:rsidDel="00000000" w:rsidR="00000000" w:rsidRPr="00000000">
        <w:rPr>
          <w:rFonts w:ascii="Arial" w:cs="Arial" w:eastAsia="Arial" w:hAnsi="Arial"/>
          <w:color w:val="64748b"/>
          <w:sz w:val="19"/>
          <w:szCs w:val="19"/>
          <w:rtl w:val="0"/>
        </w:rPr>
        <w:t xml:space="preserve">    7.7 Language-Specific SDKs</w:t>
      </w:r>
      <w:r w:rsidDel="00000000" w:rsidR="00000000" w:rsidRPr="00000000">
        <w:rPr>
          <w:rtl w:val="0"/>
        </w:rPr>
      </w:r>
    </w:p>
    <w:p w:rsidR="00000000" w:rsidDel="00000000" w:rsidP="00000000" w:rsidRDefault="00000000" w:rsidRPr="00000000" w14:paraId="00000035">
      <w:pPr>
        <w:spacing w:after="140" w:line="320" w:lineRule="auto"/>
        <w:rPr/>
      </w:pPr>
      <w:r w:rsidDel="00000000" w:rsidR="00000000" w:rsidRPr="00000000">
        <w:rPr>
          <w:rFonts w:ascii="Arial" w:cs="Arial" w:eastAsia="Arial" w:hAnsi="Arial"/>
          <w:b w:val="0"/>
          <w:bCs w:val="0"/>
          <w:color w:val="64748b"/>
          <w:sz w:val="21"/>
          <w:szCs w:val="21"/>
          <w:rtl w:val="0"/>
        </w:rPr>
        <w:t xml:space="preserve">      </w:t>
      </w:r>
      <w:r w:rsidDel="00000000" w:rsidR="00000000" w:rsidRPr="00000000">
        <w:rPr>
          <w:rFonts w:ascii="Arial" w:cs="Arial" w:eastAsia="Arial" w:hAnsi="Arial"/>
          <w:color w:val="64748b"/>
          <w:sz w:val="19"/>
          <w:szCs w:val="19"/>
          <w:rtl w:val="0"/>
        </w:rPr>
        <w:t xml:space="preserve">    7.8 FHIR Schema Engine Migration</w:t>
      </w:r>
      <w:r w:rsidDel="00000000" w:rsidR="00000000" w:rsidRPr="00000000">
        <w:rPr>
          <w:rtl w:val="0"/>
        </w:rPr>
      </w:r>
    </w:p>
    <w:p w:rsidR="00000000" w:rsidDel="00000000" w:rsidP="00000000" w:rsidRDefault="00000000" w:rsidRPr="00000000" w14:paraId="00000036">
      <w:pPr>
        <w:spacing w:after="140" w:line="320" w:lineRule="auto"/>
        <w:rPr/>
      </w:pPr>
      <w:r w:rsidDel="00000000" w:rsidR="00000000" w:rsidRPr="00000000">
        <w:rPr>
          <w:rFonts w:ascii="Arial" w:cs="Arial" w:eastAsia="Arial" w:hAnsi="Arial"/>
          <w:b w:val="0"/>
          <w:bCs w:val="0"/>
          <w:color w:val="64748b"/>
          <w:sz w:val="21"/>
          <w:szCs w:val="21"/>
          <w:rtl w:val="0"/>
        </w:rPr>
        <w:t xml:space="preserve">      </w:t>
      </w:r>
      <w:r w:rsidDel="00000000" w:rsidR="00000000" w:rsidRPr="00000000">
        <w:rPr>
          <w:rFonts w:ascii="Arial" w:cs="Arial" w:eastAsia="Arial" w:hAnsi="Arial"/>
          <w:color w:val="64748b"/>
          <w:sz w:val="19"/>
          <w:szCs w:val="19"/>
          <w:rtl w:val="0"/>
        </w:rPr>
        <w:t xml:space="preserve">    7.9 Deployment Architecture and Cost</w:t>
      </w:r>
      <w:r w:rsidDel="00000000" w:rsidR="00000000" w:rsidRPr="00000000">
        <w:rPr>
          <w:rtl w:val="0"/>
        </w:rPr>
      </w:r>
    </w:p>
    <w:p w:rsidR="00000000" w:rsidDel="00000000" w:rsidP="00000000" w:rsidRDefault="00000000" w:rsidRPr="00000000" w14:paraId="00000037">
      <w:pPr>
        <w:spacing w:after="140" w:line="320" w:lineRule="auto"/>
        <w:rPr/>
      </w:pPr>
      <w:r w:rsidDel="00000000" w:rsidR="00000000" w:rsidRPr="00000000">
        <w:rPr>
          <w:rFonts w:ascii="Arial" w:cs="Arial" w:eastAsia="Arial" w:hAnsi="Arial"/>
          <w:b w:val="0"/>
          <w:bCs w:val="0"/>
          <w:color w:val="64748b"/>
          <w:sz w:val="21"/>
          <w:szCs w:val="21"/>
          <w:rtl w:val="0"/>
        </w:rPr>
        <w:t xml:space="preserve">      </w:t>
      </w:r>
      <w:r w:rsidDel="00000000" w:rsidR="00000000" w:rsidRPr="00000000">
        <w:rPr>
          <w:rFonts w:ascii="Arial" w:cs="Arial" w:eastAsia="Arial" w:hAnsi="Arial"/>
          <w:color w:val="64748b"/>
          <w:sz w:val="19"/>
          <w:szCs w:val="19"/>
          <w:rtl w:val="0"/>
        </w:rPr>
        <w:t xml:space="preserve">    7.10 Aidbox Technical References (43 Citations)</w:t>
      </w:r>
      <w:r w:rsidDel="00000000" w:rsidR="00000000" w:rsidRPr="00000000">
        <w:rPr>
          <w:rtl w:val="0"/>
        </w:rPr>
      </w:r>
    </w:p>
    <w:p w:rsidR="00000000" w:rsidDel="00000000" w:rsidP="00000000" w:rsidRDefault="00000000" w:rsidRPr="00000000" w14:paraId="00000038">
      <w:pPr>
        <w:spacing w:after="140" w:line="320" w:lineRule="auto"/>
        <w:rPr/>
      </w:pPr>
      <w:r w:rsidDel="00000000" w:rsidR="00000000" w:rsidRPr="00000000">
        <w:rPr>
          <w:rFonts w:ascii="Arial" w:cs="Arial" w:eastAsia="Arial" w:hAnsi="Arial"/>
          <w:b w:val="1"/>
          <w:bCs w:val="1"/>
          <w:color w:val="0d9488"/>
          <w:sz w:val="21"/>
          <w:szCs w:val="21"/>
          <w:rtl w:val="0"/>
        </w:rPr>
        <w:t xml:space="preserve">8.  </w:t>
      </w:r>
      <w:r w:rsidDel="00000000" w:rsidR="00000000" w:rsidRPr="00000000">
        <w:rPr>
          <w:rFonts w:ascii="Arial" w:cs="Arial" w:eastAsia="Arial" w:hAnsi="Arial"/>
          <w:color w:val="1e293b"/>
          <w:sz w:val="21"/>
          <w:szCs w:val="21"/>
          <w:rtl w:val="0"/>
        </w:rPr>
        <w:t xml:space="preserve">Data Flow: From Voice Note to Billing Code</w:t>
      </w:r>
      <w:r w:rsidDel="00000000" w:rsidR="00000000" w:rsidRPr="00000000">
        <w:rPr>
          <w:rtl w:val="0"/>
        </w:rPr>
      </w:r>
    </w:p>
    <w:p w:rsidR="00000000" w:rsidDel="00000000" w:rsidP="00000000" w:rsidRDefault="00000000" w:rsidRPr="00000000" w14:paraId="00000039">
      <w:pPr>
        <w:spacing w:after="140" w:line="320" w:lineRule="auto"/>
        <w:rPr/>
      </w:pPr>
      <w:r w:rsidDel="00000000" w:rsidR="00000000" w:rsidRPr="00000000">
        <w:rPr>
          <w:rFonts w:ascii="Arial" w:cs="Arial" w:eastAsia="Arial" w:hAnsi="Arial"/>
          <w:b w:val="1"/>
          <w:bCs w:val="1"/>
          <w:color w:val="0d9488"/>
          <w:sz w:val="21"/>
          <w:szCs w:val="21"/>
          <w:rtl w:val="0"/>
        </w:rPr>
        <w:t xml:space="preserve">9.  </w:t>
      </w:r>
      <w:r w:rsidDel="00000000" w:rsidR="00000000" w:rsidRPr="00000000">
        <w:rPr>
          <w:rFonts w:ascii="Arial" w:cs="Arial" w:eastAsia="Arial" w:hAnsi="Arial"/>
          <w:color w:val="1e293b"/>
          <w:sz w:val="21"/>
          <w:szCs w:val="21"/>
          <w:rtl w:val="0"/>
        </w:rPr>
        <w:t xml:space="preserve">Federal Revenue Integration: ACCESS Model + PIN/CHI</w:t>
      </w:r>
      <w:r w:rsidDel="00000000" w:rsidR="00000000" w:rsidRPr="00000000">
        <w:rPr>
          <w:rtl w:val="0"/>
        </w:rPr>
      </w:r>
    </w:p>
    <w:p w:rsidR="00000000" w:rsidDel="00000000" w:rsidP="00000000" w:rsidRDefault="00000000" w:rsidRPr="00000000" w14:paraId="0000003A">
      <w:pPr>
        <w:spacing w:after="140" w:line="320" w:lineRule="auto"/>
        <w:rPr/>
      </w:pPr>
      <w:r w:rsidDel="00000000" w:rsidR="00000000" w:rsidRPr="00000000">
        <w:rPr>
          <w:rFonts w:ascii="Arial" w:cs="Arial" w:eastAsia="Arial" w:hAnsi="Arial"/>
          <w:b w:val="1"/>
          <w:bCs w:val="1"/>
          <w:color w:val="0d9488"/>
          <w:sz w:val="21"/>
          <w:szCs w:val="21"/>
          <w:rtl w:val="0"/>
        </w:rPr>
        <w:t xml:space="preserve">10.  </w:t>
      </w:r>
      <w:r w:rsidDel="00000000" w:rsidR="00000000" w:rsidRPr="00000000">
        <w:rPr>
          <w:rFonts w:ascii="Arial" w:cs="Arial" w:eastAsia="Arial" w:hAnsi="Arial"/>
          <w:color w:val="1e293b"/>
          <w:sz w:val="21"/>
          <w:szCs w:val="21"/>
          <w:rtl w:val="0"/>
        </w:rPr>
        <w:t xml:space="preserve">Security, Compliance, and AI Governance</w:t>
      </w:r>
      <w:r w:rsidDel="00000000" w:rsidR="00000000" w:rsidRPr="00000000">
        <w:rPr>
          <w:rtl w:val="0"/>
        </w:rPr>
      </w:r>
    </w:p>
    <w:p w:rsidR="00000000" w:rsidDel="00000000" w:rsidP="00000000" w:rsidRDefault="00000000" w:rsidRPr="00000000" w14:paraId="0000003B">
      <w:pPr>
        <w:spacing w:after="140" w:line="320" w:lineRule="auto"/>
        <w:rPr/>
      </w:pPr>
      <w:r w:rsidDel="00000000" w:rsidR="00000000" w:rsidRPr="00000000">
        <w:rPr>
          <w:rFonts w:ascii="Arial" w:cs="Arial" w:eastAsia="Arial" w:hAnsi="Arial"/>
          <w:b w:val="1"/>
          <w:bCs w:val="1"/>
          <w:color w:val="0d9488"/>
          <w:sz w:val="21"/>
          <w:szCs w:val="21"/>
          <w:rtl w:val="0"/>
        </w:rPr>
        <w:t xml:space="preserve">11.  </w:t>
      </w:r>
      <w:r w:rsidDel="00000000" w:rsidR="00000000" w:rsidRPr="00000000">
        <w:rPr>
          <w:rFonts w:ascii="Arial" w:cs="Arial" w:eastAsia="Arial" w:hAnsi="Arial"/>
          <w:color w:val="1e293b"/>
          <w:sz w:val="21"/>
          <w:szCs w:val="21"/>
          <w:rtl w:val="0"/>
        </w:rPr>
        <w:t xml:space="preserve">Technology Stack Summary</w:t>
      </w:r>
      <w:r w:rsidDel="00000000" w:rsidR="00000000" w:rsidRPr="00000000">
        <w:rPr>
          <w:rtl w:val="0"/>
        </w:rPr>
      </w:r>
    </w:p>
    <w:p w:rsidR="00000000" w:rsidDel="00000000" w:rsidP="00000000" w:rsidRDefault="00000000" w:rsidRPr="00000000" w14:paraId="0000003C">
      <w:pPr>
        <w:spacing w:after="140" w:line="320" w:lineRule="auto"/>
        <w:rPr/>
      </w:pPr>
      <w:r w:rsidDel="00000000" w:rsidR="00000000" w:rsidRPr="00000000">
        <w:rPr>
          <w:rFonts w:ascii="Arial" w:cs="Arial" w:eastAsia="Arial" w:hAnsi="Arial"/>
          <w:b w:val="1"/>
          <w:bCs w:val="1"/>
          <w:color w:val="0d9488"/>
          <w:sz w:val="21"/>
          <w:szCs w:val="21"/>
          <w:rtl w:val="0"/>
        </w:rPr>
        <w:t xml:space="preserve">12.  </w:t>
      </w:r>
      <w:r w:rsidDel="00000000" w:rsidR="00000000" w:rsidRPr="00000000">
        <w:rPr>
          <w:rFonts w:ascii="Arial" w:cs="Arial" w:eastAsia="Arial" w:hAnsi="Arial"/>
          <w:color w:val="1e293b"/>
          <w:sz w:val="21"/>
          <w:szCs w:val="21"/>
          <w:rtl w:val="0"/>
        </w:rPr>
        <w:t xml:space="preserve">Deployment Roadmap</w:t>
      </w:r>
      <w:r w:rsidDel="00000000" w:rsidR="00000000" w:rsidRPr="00000000">
        <w:rPr>
          <w:rtl w:val="0"/>
        </w:rPr>
      </w:r>
    </w:p>
    <w:p w:rsidR="00000000" w:rsidDel="00000000" w:rsidP="00000000" w:rsidRDefault="00000000" w:rsidRPr="00000000" w14:paraId="0000003D">
      <w:pPr>
        <w:spacing w:after="140" w:line="320" w:lineRule="auto"/>
        <w:rPr/>
      </w:pPr>
      <w:r w:rsidDel="00000000" w:rsidR="00000000" w:rsidRPr="00000000">
        <w:rPr>
          <w:rFonts w:ascii="Arial" w:cs="Arial" w:eastAsia="Arial" w:hAnsi="Arial"/>
          <w:b w:val="1"/>
          <w:bCs w:val="1"/>
          <w:color w:val="0d9488"/>
          <w:sz w:val="21"/>
          <w:szCs w:val="21"/>
          <w:rtl w:val="0"/>
        </w:rPr>
        <w:t xml:space="preserve">13.  </w:t>
      </w:r>
      <w:r w:rsidDel="00000000" w:rsidR="00000000" w:rsidRPr="00000000">
        <w:rPr>
          <w:rFonts w:ascii="Arial" w:cs="Arial" w:eastAsia="Arial" w:hAnsi="Arial"/>
          <w:color w:val="1e293b"/>
          <w:sz w:val="21"/>
          <w:szCs w:val="21"/>
          <w:rtl w:val="0"/>
        </w:rPr>
        <w:t xml:space="preserve">Federated Cooperative Architecture (Hard Shell / Soft Center)</w:t>
      </w:r>
      <w:r w:rsidDel="00000000" w:rsidR="00000000" w:rsidRPr="00000000">
        <w:rPr>
          <w:rtl w:val="0"/>
        </w:rPr>
      </w:r>
    </w:p>
    <w:p w:rsidR="00000000" w:rsidDel="00000000" w:rsidP="00000000" w:rsidRDefault="00000000" w:rsidRPr="00000000" w14:paraId="0000003E">
      <w:pPr>
        <w:spacing w:after="140" w:line="320" w:lineRule="auto"/>
        <w:rPr/>
      </w:pPr>
      <w:r w:rsidDel="00000000" w:rsidR="00000000" w:rsidRPr="00000000">
        <w:rPr>
          <w:rFonts w:ascii="Arial" w:cs="Arial" w:eastAsia="Arial" w:hAnsi="Arial"/>
          <w:b w:val="1"/>
          <w:bCs w:val="1"/>
          <w:color w:val="0d9488"/>
          <w:sz w:val="21"/>
          <w:szCs w:val="21"/>
          <w:rtl w:val="0"/>
        </w:rPr>
        <w:t xml:space="preserve">14.  </w:t>
      </w:r>
      <w:r w:rsidDel="00000000" w:rsidR="00000000" w:rsidRPr="00000000">
        <w:rPr>
          <w:rFonts w:ascii="Arial" w:cs="Arial" w:eastAsia="Arial" w:hAnsi="Arial"/>
          <w:color w:val="1e293b"/>
          <w:sz w:val="21"/>
          <w:szCs w:val="21"/>
          <w:rtl w:val="0"/>
        </w:rPr>
        <w:t xml:space="preserve">Platform Extraction Defense</w:t>
      </w:r>
      <w:r w:rsidDel="00000000" w:rsidR="00000000" w:rsidRPr="00000000">
        <w:rPr>
          <w:rtl w:val="0"/>
        </w:rPr>
      </w:r>
    </w:p>
    <w:p w:rsidR="00000000" w:rsidDel="00000000" w:rsidP="00000000" w:rsidRDefault="00000000" w:rsidRPr="00000000" w14:paraId="0000003F">
      <w:pPr>
        <w:spacing w:after="140" w:line="320" w:lineRule="auto"/>
        <w:rPr/>
      </w:pPr>
      <w:r w:rsidDel="00000000" w:rsidR="00000000" w:rsidRPr="00000000">
        <w:rPr>
          <w:rFonts w:ascii="Arial" w:cs="Arial" w:eastAsia="Arial" w:hAnsi="Arial"/>
          <w:b w:val="1"/>
          <w:bCs w:val="1"/>
          <w:color w:val="0d9488"/>
          <w:sz w:val="21"/>
          <w:szCs w:val="21"/>
          <w:rtl w:val="0"/>
        </w:rPr>
        <w:t xml:space="preserve">15.  </w:t>
      </w:r>
      <w:r w:rsidDel="00000000" w:rsidR="00000000" w:rsidRPr="00000000">
        <w:rPr>
          <w:rFonts w:ascii="Arial" w:cs="Arial" w:eastAsia="Arial" w:hAnsi="Arial"/>
          <w:color w:val="1e293b"/>
          <w:sz w:val="21"/>
          <w:szCs w:val="21"/>
          <w:rtl w:val="0"/>
        </w:rPr>
        <w:t xml:space="preserve">The AI Efficiency Dividend (The Citrini Question)</w:t>
      </w:r>
      <w:r w:rsidDel="00000000" w:rsidR="00000000" w:rsidRPr="00000000">
        <w:rPr>
          <w:rtl w:val="0"/>
        </w:rPr>
      </w:r>
    </w:p>
    <w:p w:rsidR="00000000" w:rsidDel="00000000" w:rsidP="00000000" w:rsidRDefault="00000000" w:rsidRPr="00000000" w14:paraId="00000040">
      <w:pPr>
        <w:spacing w:after="140" w:line="320" w:lineRule="auto"/>
        <w:rPr/>
      </w:pPr>
      <w:r w:rsidDel="00000000" w:rsidR="00000000" w:rsidRPr="00000000">
        <w:rPr>
          <w:rFonts w:ascii="Arial" w:cs="Arial" w:eastAsia="Arial" w:hAnsi="Arial"/>
          <w:b w:val="1"/>
          <w:bCs w:val="1"/>
          <w:color w:val="0d9488"/>
          <w:sz w:val="21"/>
          <w:szCs w:val="21"/>
          <w:rtl w:val="0"/>
        </w:rPr>
        <w:t xml:space="preserve">16.  </w:t>
      </w:r>
      <w:r w:rsidDel="00000000" w:rsidR="00000000" w:rsidRPr="00000000">
        <w:rPr>
          <w:rFonts w:ascii="Arial" w:cs="Arial" w:eastAsia="Arial" w:hAnsi="Arial"/>
          <w:color w:val="1e293b"/>
          <w:sz w:val="21"/>
          <w:szCs w:val="21"/>
          <w:rtl w:val="0"/>
        </w:rPr>
        <w:t xml:space="preserve">Mondragon Alignment and Risk Mitigation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1. The Problem We Solve</w:t>
      </w:r>
      <w:r w:rsidDel="00000000" w:rsidR="00000000" w:rsidRPr="00000000">
        <w:rPr>
          <w:rtl w:val="0"/>
        </w:rPr>
      </w:r>
    </w:p>
    <w:p w:rsidR="00000000" w:rsidDel="00000000" w:rsidP="00000000" w:rsidRDefault="00000000" w:rsidRPr="00000000" w14:paraId="00000043">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American home care system is broken in three simultaneous ways: it bankrupts families, impoverishes caregivers, and produces unsafe outcomes. co-op.care exists to fix all three at once.</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spacing w:after="120" w:before="240" w:lineRule="auto"/>
        <w:rPr/>
      </w:pPr>
      <w:r w:rsidDel="00000000" w:rsidR="00000000" w:rsidRPr="00000000">
        <w:rPr>
          <w:rFonts w:ascii="Arial" w:cs="Arial" w:eastAsia="Arial" w:hAnsi="Arial"/>
          <w:b w:val="1"/>
          <w:bCs w:val="1"/>
          <w:color w:val="1e293b"/>
          <w:sz w:val="24"/>
          <w:szCs w:val="24"/>
          <w:rtl w:val="0"/>
        </w:rPr>
        <w:t xml:space="preserve">The Family Crisis</w:t>
      </w:r>
      <w:r w:rsidDel="00000000" w:rsidR="00000000" w:rsidRPr="00000000">
        <w:rPr>
          <w:rtl w:val="0"/>
        </w:rPr>
      </w:r>
    </w:p>
    <w:p w:rsidR="00000000" w:rsidDel="00000000" w:rsidP="00000000" w:rsidRDefault="00000000" w:rsidRPr="00000000" w14:paraId="00000048">
      <w:pPr>
        <w:spacing w:after="140" w:line="320" w:lineRule="auto"/>
        <w:rPr/>
      </w:pPr>
      <w:r w:rsidDel="00000000" w:rsidR="00000000" w:rsidRPr="00000000">
        <w:rPr>
          <w:rFonts w:ascii="Arial" w:cs="Arial" w:eastAsia="Arial" w:hAnsi="Arial"/>
          <w:b w:val="1"/>
          <w:bCs w:val="1"/>
          <w:color w:val="1e293b"/>
          <w:sz w:val="21"/>
          <w:szCs w:val="21"/>
          <w:rtl w:val="0"/>
        </w:rPr>
        <w:t xml:space="preserve">63 million Americans</w:t>
      </w:r>
      <w:r w:rsidDel="00000000" w:rsidR="00000000" w:rsidRPr="00000000">
        <w:rPr>
          <w:rFonts w:ascii="Arial" w:cs="Arial" w:eastAsia="Arial" w:hAnsi="Arial"/>
          <w:color w:val="1e293b"/>
          <w:sz w:val="21"/>
          <w:szCs w:val="21"/>
          <w:rtl w:val="0"/>
        </w:rPr>
        <w:t xml:space="preserve"> are providing unpaid care to an aging loved one right now. Facility-based care costs </w:t>
      </w:r>
      <w:r w:rsidDel="00000000" w:rsidR="00000000" w:rsidRPr="00000000">
        <w:rPr>
          <w:rFonts w:ascii="Arial" w:cs="Arial" w:eastAsia="Arial" w:hAnsi="Arial"/>
          <w:b w:val="1"/>
          <w:bCs w:val="1"/>
          <w:color w:val="1e293b"/>
          <w:sz w:val="21"/>
          <w:szCs w:val="21"/>
          <w:rtl w:val="0"/>
        </w:rPr>
        <w:t xml:space="preserve">$9,900/month</w:t>
      </w:r>
      <w:r w:rsidDel="00000000" w:rsidR="00000000" w:rsidRPr="00000000">
        <w:rPr>
          <w:rFonts w:ascii="Arial" w:cs="Arial" w:eastAsia="Arial" w:hAnsi="Arial"/>
          <w:color w:val="1e293b"/>
          <w:sz w:val="21"/>
          <w:szCs w:val="21"/>
          <w:rtl w:val="0"/>
        </w:rPr>
        <w:t xml:space="preserve"> on average. Traditional home care agencies charge $30–45/hour but pay caregivers only $13–17/hour — capturing 40–60% of what families pay as administrative overhead extracted to shareholders. Families are forced to choose between financial ruin and inadequate care.</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spacing w:after="120" w:before="240" w:lineRule="auto"/>
        <w:rPr/>
      </w:pPr>
      <w:r w:rsidDel="00000000" w:rsidR="00000000" w:rsidRPr="00000000">
        <w:rPr>
          <w:rFonts w:ascii="Arial" w:cs="Arial" w:eastAsia="Arial" w:hAnsi="Arial"/>
          <w:b w:val="1"/>
          <w:bCs w:val="1"/>
          <w:color w:val="1e293b"/>
          <w:sz w:val="24"/>
          <w:szCs w:val="24"/>
          <w:rtl w:val="0"/>
        </w:rPr>
        <w:t xml:space="preserve">The Caregiver Crisis</w:t>
      </w:r>
      <w:r w:rsidDel="00000000" w:rsidR="00000000" w:rsidRPr="00000000">
        <w:rPr>
          <w:rtl w:val="0"/>
        </w:rPr>
      </w:r>
    </w:p>
    <w:p w:rsidR="00000000" w:rsidDel="00000000" w:rsidP="00000000" w:rsidRDefault="00000000" w:rsidRPr="00000000" w14:paraId="0000004B">
      <w:pPr>
        <w:spacing w:after="140" w:line="320" w:lineRule="auto"/>
        <w:rPr/>
      </w:pPr>
      <w:r w:rsidDel="00000000" w:rsidR="00000000" w:rsidRPr="00000000">
        <w:rPr>
          <w:rFonts w:ascii="Arial" w:cs="Arial" w:eastAsia="Arial" w:hAnsi="Arial"/>
          <w:b w:val="1"/>
          <w:bCs w:val="1"/>
          <w:color w:val="1e293b"/>
          <w:sz w:val="21"/>
          <w:szCs w:val="21"/>
          <w:rtl w:val="0"/>
        </w:rPr>
        <w:t xml:space="preserve">The national median home care worker wage is $16.77/hour.</w:t>
      </w:r>
      <w:r w:rsidDel="00000000" w:rsidR="00000000" w:rsidRPr="00000000">
        <w:rPr>
          <w:rFonts w:ascii="Arial" w:cs="Arial" w:eastAsia="Arial" w:hAnsi="Arial"/>
          <w:color w:val="1e293b"/>
          <w:sz w:val="21"/>
          <w:szCs w:val="21"/>
          <w:rtl w:val="0"/>
        </w:rPr>
        <w:t xml:space="preserve"> Annual turnover exceeds 77%. Caregivers are treated as disposable gig workers — no benefits, no equity, no voice. The people who know your parent the best leave every few months because they cannot afford to stay.</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spacing w:after="120" w:before="240" w:lineRule="auto"/>
        <w:rPr/>
      </w:pPr>
      <w:r w:rsidDel="00000000" w:rsidR="00000000" w:rsidRPr="00000000">
        <w:rPr>
          <w:rFonts w:ascii="Arial" w:cs="Arial" w:eastAsia="Arial" w:hAnsi="Arial"/>
          <w:b w:val="1"/>
          <w:bCs w:val="1"/>
          <w:color w:val="1e293b"/>
          <w:sz w:val="24"/>
          <w:szCs w:val="24"/>
          <w:rtl w:val="0"/>
        </w:rPr>
        <w:t xml:space="preserve">The Safety Crisis</w:t>
      </w:r>
      <w:r w:rsidDel="00000000" w:rsidR="00000000" w:rsidRPr="00000000">
        <w:rPr>
          <w:rtl w:val="0"/>
        </w:rPr>
      </w:r>
    </w:p>
    <w:p w:rsidR="00000000" w:rsidDel="00000000" w:rsidP="00000000" w:rsidRDefault="00000000" w:rsidRPr="00000000" w14:paraId="0000004E">
      <w:pPr>
        <w:spacing w:after="140" w:line="320" w:lineRule="auto"/>
        <w:rPr/>
      </w:pPr>
      <w:r w:rsidDel="00000000" w:rsidR="00000000" w:rsidRPr="00000000">
        <w:rPr>
          <w:rFonts w:ascii="Arial" w:cs="Arial" w:eastAsia="Arial" w:hAnsi="Arial"/>
          <w:b w:val="1"/>
          <w:bCs w:val="1"/>
          <w:color w:val="1e293b"/>
          <w:sz w:val="21"/>
          <w:szCs w:val="21"/>
          <w:rtl w:val="0"/>
        </w:rPr>
        <w:t xml:space="preserve">A February 2026 Mount Sinai study (PMID 41731097)</w:t>
      </w:r>
      <w:r w:rsidDel="00000000" w:rsidR="00000000" w:rsidRPr="00000000">
        <w:rPr>
          <w:rFonts w:ascii="Arial" w:cs="Arial" w:eastAsia="Arial" w:hAnsi="Arial"/>
          <w:color w:val="1e293b"/>
          <w:sz w:val="21"/>
          <w:szCs w:val="21"/>
          <w:rtl w:val="0"/>
        </w:rPr>
        <w:t xml:space="preserve"> evaluated ChatGPT Health — used by 40 million people daily — and found a </w:t>
      </w:r>
      <w:r w:rsidDel="00000000" w:rsidR="00000000" w:rsidRPr="00000000">
        <w:rPr>
          <w:rFonts w:ascii="Arial" w:cs="Arial" w:eastAsia="Arial" w:hAnsi="Arial"/>
          <w:b w:val="1"/>
          <w:bCs w:val="1"/>
          <w:color w:val="dc2626"/>
          <w:sz w:val="21"/>
          <w:szCs w:val="21"/>
          <w:rtl w:val="0"/>
        </w:rPr>
        <w:t xml:space="preserve">52% under-triage rate for gold-standard emergencies</w:t>
      </w:r>
      <w:r w:rsidDel="00000000" w:rsidR="00000000" w:rsidRPr="00000000">
        <w:rPr>
          <w:rFonts w:ascii="Arial" w:cs="Arial" w:eastAsia="Arial" w:hAnsi="Arial"/>
          <w:color w:val="1e293b"/>
          <w:sz w:val="21"/>
          <w:szCs w:val="21"/>
          <w:rtl w:val="0"/>
        </w:rPr>
        <w:t xml:space="preserve">. Anchoring bias odds ratio of 11.7. Unpredictable suicide-crisis safeguards. AI alone is not safe for clinical care.</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tl w:val="0"/>
        </w:rPr>
      </w:r>
    </w:p>
    <w:p w:rsidR="00000000" w:rsidDel="00000000" w:rsidP="00000000" w:rsidRDefault="00000000" w:rsidRPr="00000000" w14:paraId="00000050">
      <w:pPr>
        <w:spacing w:after="120" w:before="240" w:lineRule="auto"/>
        <w:rPr/>
      </w:pPr>
      <w:r w:rsidDel="00000000" w:rsidR="00000000" w:rsidRPr="00000000">
        <w:rPr>
          <w:rFonts w:ascii="Arial" w:cs="Arial" w:eastAsia="Arial" w:hAnsi="Arial"/>
          <w:b w:val="1"/>
          <w:bCs w:val="1"/>
          <w:color w:val="1e293b"/>
          <w:sz w:val="24"/>
          <w:szCs w:val="24"/>
          <w:rtl w:val="0"/>
        </w:rPr>
        <w:t xml:space="preserve">Our Answer</w:t>
      </w:r>
      <w:r w:rsidDel="00000000" w:rsidR="00000000" w:rsidRPr="00000000">
        <w:rPr>
          <w:rtl w:val="0"/>
        </w:rPr>
      </w:r>
    </w:p>
    <w:p w:rsidR="00000000" w:rsidDel="00000000" w:rsidP="00000000" w:rsidRDefault="00000000" w:rsidRPr="00000000" w14:paraId="00000051">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co-op.care is a worker-owned cooperative that combines clinical AI with cooperative labor and physician oversight to deliver safe, affordable home care. Caregivers earn $25–28/hour with W-2 employment, benefits, and equity ownership. Families pay 60–80% less than facility care. And every care plan is supervised by a licensed physician.</w:t>
      </w:r>
      <w:r w:rsidDel="00000000" w:rsidR="00000000" w:rsidRPr="00000000">
        <w:rPr>
          <w:rtl w:val="0"/>
        </w:rPr>
      </w:r>
    </w:p>
    <w:p w:rsidR="00000000" w:rsidDel="00000000" w:rsidP="00000000" w:rsidRDefault="00000000" w:rsidRPr="00000000" w14:paraId="00000052">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technology platform — CareOS — handles coordination overhead so that 100% of the care investment flows to the people doing the work. No extraction to Wall Street. No agency markups. Just neighbors helping neighbors, with clinical governance that keeps everyone safe.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2. Architecture Overview: The 4-Layer Safety Model</w:t>
      </w:r>
      <w:r w:rsidDel="00000000" w:rsidR="00000000" w:rsidRPr="00000000">
        <w:rPr>
          <w:rtl w:val="0"/>
        </w:rPr>
      </w:r>
    </w:p>
    <w:p w:rsidR="00000000" w:rsidDel="00000000" w:rsidP="00000000" w:rsidRDefault="00000000" w:rsidRPr="00000000" w14:paraId="00000055">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Mount Sinai finding is our founding design constraint. AI is powerful but unreliable for autonomous clinical decisions. Humans are essential but cannot scale without technology support. Physicians provide the legal and clinical authority but cannot be present at every bedside. The cooperative model provides the economic alignment but needs clinical infrastructure.</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co-op.care solves this with a 4-layer architecture where each layer compensates for the limitations of the others:</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tl w:val="0"/>
        </w:rPr>
      </w:r>
    </w:p>
    <w:tbl>
      <w:tblPr>
        <w:tblStyle w:val="Table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100"/>
        <w:gridCol w:w="3600"/>
        <w:gridCol w:w="2940"/>
        <w:tblGridChange w:id="0">
          <w:tblGrid>
            <w:gridCol w:w="1200"/>
            <w:gridCol w:w="2100"/>
            <w:gridCol w:w="3600"/>
            <w:gridCol w:w="29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5B">
            <w:pPr>
              <w:spacing w:after="40" w:lineRule="auto"/>
              <w:rPr/>
            </w:pPr>
            <w:r w:rsidDel="00000000" w:rsidR="00000000" w:rsidRPr="00000000">
              <w:rPr>
                <w:rFonts w:ascii="Arial" w:cs="Arial" w:eastAsia="Arial" w:hAnsi="Arial"/>
                <w:b w:val="1"/>
                <w:bCs w:val="1"/>
                <w:i w:val="0"/>
                <w:iCs w:val="0"/>
                <w:color w:val="ffffff"/>
                <w:sz w:val="18"/>
                <w:szCs w:val="18"/>
                <w:rtl w:val="0"/>
              </w:rPr>
              <w:t xml:space="preserve">LAYER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5C">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COMPONENT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5D">
            <w:pPr>
              <w:spacing w:after="40" w:lineRule="auto"/>
              <w:rPr/>
            </w:pPr>
            <w:r w:rsidDel="00000000" w:rsidR="00000000" w:rsidRPr="00000000">
              <w:rPr>
                <w:rFonts w:ascii="Arial" w:cs="Arial" w:eastAsia="Arial" w:hAnsi="Arial"/>
                <w:b w:val="1"/>
                <w:bCs w:val="1"/>
                <w:i w:val="0"/>
                <w:iCs w:val="0"/>
                <w:color w:val="ffffff"/>
                <w:sz w:val="18"/>
                <w:szCs w:val="18"/>
                <w:rtl w:val="0"/>
              </w:rPr>
              <w:t xml:space="preserve">FUNCTION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5E">
            <w:pPr>
              <w:spacing w:after="40" w:lineRule="auto"/>
              <w:rPr/>
            </w:pPr>
            <w:r w:rsidDel="00000000" w:rsidR="00000000" w:rsidRPr="00000000">
              <w:rPr>
                <w:rFonts w:ascii="Arial" w:cs="Arial" w:eastAsia="Arial" w:hAnsi="Arial"/>
                <w:b w:val="1"/>
                <w:bCs w:val="1"/>
                <w:i w:val="0"/>
                <w:iCs w:val="0"/>
                <w:color w:val="ffffff"/>
                <w:sz w:val="18"/>
                <w:szCs w:val="18"/>
                <w:rtl w:val="0"/>
              </w:rPr>
              <w:t xml:space="preserve">FAILURE MODE IT PREVENTS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5F">
            <w:pPr>
              <w:spacing w:after="40" w:lineRule="auto"/>
              <w:rPr/>
            </w:pPr>
            <w:r w:rsidDel="00000000" w:rsidR="00000000" w:rsidRPr="00000000">
              <w:rPr>
                <w:rFonts w:ascii="Arial" w:cs="Arial" w:eastAsia="Arial" w:hAnsi="Arial"/>
                <w:b w:val="1"/>
                <w:bCs w:val="1"/>
                <w:i w:val="0"/>
                <w:iCs w:val="0"/>
                <w:color w:val="0d9488"/>
                <w:sz w:val="20"/>
                <w:szCs w:val="20"/>
                <w:rtl w:val="0"/>
              </w:rPr>
              <w:t xml:space="preserve">◈  Layer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60">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CareOS Clinical AI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61">
            <w:pPr>
              <w:spacing w:after="40" w:lineRule="auto"/>
              <w:rPr/>
            </w:pPr>
            <w:r w:rsidDel="00000000" w:rsidR="00000000" w:rsidRPr="00000000">
              <w:rPr>
                <w:rFonts w:ascii="Arial" w:cs="Arial" w:eastAsia="Arial" w:hAnsi="Arial"/>
                <w:b w:val="0"/>
                <w:bCs w:val="0"/>
                <w:i w:val="0"/>
                <w:iCs w:val="0"/>
                <w:color w:val="1e293b"/>
                <w:sz w:val="20"/>
                <w:szCs w:val="20"/>
                <w:rtl w:val="0"/>
              </w:rPr>
              <w:t xml:space="preserve">NLP parsing, Omaha System coding, FHIR conversion, pattern detection, EVV</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62">
            <w:pPr>
              <w:spacing w:after="40" w:lineRule="auto"/>
              <w:rPr/>
            </w:pPr>
            <w:r w:rsidDel="00000000" w:rsidR="00000000" w:rsidRPr="00000000">
              <w:rPr>
                <w:rFonts w:ascii="Arial" w:cs="Arial" w:eastAsia="Arial" w:hAnsi="Arial"/>
                <w:b w:val="0"/>
                <w:bCs w:val="0"/>
                <w:i w:val="0"/>
                <w:iCs w:val="0"/>
                <w:color w:val="1e293b"/>
                <w:sz w:val="20"/>
                <w:szCs w:val="20"/>
                <w:rtl w:val="0"/>
              </w:rPr>
              <w:t xml:space="preserve">Documentation fatigue, coding errors, missed patterns in longitudinal data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i w:val="0"/>
                <w:iCs w:val="0"/>
                <w:color w:val="d97706"/>
                <w:sz w:val="20"/>
                <w:szCs w:val="20"/>
                <w:rtl w:val="0"/>
              </w:rPr>
              <w:t xml:space="preserve">◇  Layer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64">
            <w:pPr>
              <w:spacing w:after="40" w:lineRule="auto"/>
              <w:rPr/>
            </w:pPr>
            <w:r w:rsidDel="00000000" w:rsidR="00000000" w:rsidRPr="00000000">
              <w:rPr>
                <w:rFonts w:ascii="Arial" w:cs="Arial" w:eastAsia="Arial" w:hAnsi="Arial"/>
                <w:b w:val="0"/>
                <w:bCs w:val="0"/>
                <w:i w:val="0"/>
                <w:iCs w:val="0"/>
                <w:color w:val="1e293b"/>
                <w:sz w:val="20"/>
                <w:szCs w:val="20"/>
                <w:rtl w:val="0"/>
              </w:rPr>
              <w:t xml:space="preserve">Omaha System + Human 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65">
            <w:pPr>
              <w:spacing w:after="40" w:lineRule="auto"/>
              <w:rPr/>
            </w:pPr>
            <w:r w:rsidDel="00000000" w:rsidR="00000000" w:rsidRPr="00000000">
              <w:rPr>
                <w:rFonts w:ascii="Arial" w:cs="Arial" w:eastAsia="Arial" w:hAnsi="Arial"/>
                <w:b w:val="0"/>
                <w:bCs w:val="0"/>
                <w:i w:val="0"/>
                <w:iCs w:val="0"/>
                <w:color w:val="1e293b"/>
                <w:sz w:val="20"/>
                <w:szCs w:val="20"/>
                <w:rtl w:val="0"/>
              </w:rPr>
              <w:t xml:space="preserve">Standardized clinical taxonomy (42 problems, 75 targets, KBS ratings). Human clinician reviews every AI output before it enters the medical record.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66">
            <w:pPr>
              <w:spacing w:after="40" w:lineRule="auto"/>
              <w:rPr/>
            </w:pPr>
            <w:r w:rsidDel="00000000" w:rsidR="00000000" w:rsidRPr="00000000">
              <w:rPr>
                <w:rFonts w:ascii="Arial" w:cs="Arial" w:eastAsia="Arial" w:hAnsi="Arial"/>
                <w:b w:val="0"/>
                <w:bCs w:val="0"/>
                <w:i w:val="0"/>
                <w:iCs w:val="0"/>
                <w:color w:val="1e293b"/>
                <w:sz w:val="20"/>
                <w:szCs w:val="20"/>
                <w:rtl w:val="0"/>
              </w:rPr>
              <w:t xml:space="preserve">AI hallucination, 10% error rate in NLP mapping, billing fraud risk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67">
            <w:pPr>
              <w:spacing w:after="40" w:lineRule="auto"/>
              <w:rPr/>
            </w:pPr>
            <w:r w:rsidDel="00000000" w:rsidR="00000000" w:rsidRPr="00000000">
              <w:rPr>
                <w:rFonts w:ascii="Arial" w:cs="Arial" w:eastAsia="Arial" w:hAnsi="Arial"/>
                <w:b w:val="1"/>
                <w:bCs w:val="1"/>
                <w:i w:val="0"/>
                <w:iCs w:val="0"/>
                <w:color w:val="16a34a"/>
                <w:sz w:val="20"/>
                <w:szCs w:val="20"/>
                <w:rtl w:val="0"/>
              </w:rPr>
              <w:t xml:space="preserve">△  Layer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68">
            <w:pPr>
              <w:spacing w:after="40" w:lineRule="auto"/>
              <w:rPr/>
            </w:pPr>
            <w:r w:rsidDel="00000000" w:rsidR="00000000" w:rsidRPr="00000000">
              <w:rPr>
                <w:rFonts w:ascii="Arial" w:cs="Arial" w:eastAsia="Arial" w:hAnsi="Arial"/>
                <w:b w:val="0"/>
                <w:bCs w:val="0"/>
                <w:i w:val="0"/>
                <w:iCs w:val="0"/>
                <w:color w:val="1e293b"/>
                <w:sz w:val="20"/>
                <w:szCs w:val="20"/>
                <w:rtl w:val="0"/>
              </w:rPr>
              <w:t xml:space="preserve">Cooperative Labor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69">
            <w:pPr>
              <w:spacing w:after="40" w:lineRule="auto"/>
              <w:rPr/>
            </w:pPr>
            <w:r w:rsidDel="00000000" w:rsidR="00000000" w:rsidRPr="00000000">
              <w:rPr>
                <w:rFonts w:ascii="Arial" w:cs="Arial" w:eastAsia="Arial" w:hAnsi="Arial"/>
                <w:b w:val="0"/>
                <w:bCs w:val="0"/>
                <w:i w:val="0"/>
                <w:iCs w:val="0"/>
                <w:color w:val="1e293b"/>
                <w:sz w:val="20"/>
                <w:szCs w:val="20"/>
                <w:rtl w:val="0"/>
              </w:rPr>
              <w:t xml:space="preserve">W-2 worker-owner caregivers with continuity, equity, and human observation. They notice what sensors miss.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6A">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Caregiver turnover (77% industry), loss of institutional knowledge, depersonalized care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06B">
            <w:pPr>
              <w:spacing w:after="40" w:lineRule="auto"/>
              <w:rPr/>
            </w:pPr>
            <w:r w:rsidDel="00000000" w:rsidR="00000000" w:rsidRPr="00000000">
              <w:rPr>
                <w:rFonts w:ascii="Arial" w:cs="Arial" w:eastAsia="Arial" w:hAnsi="Arial"/>
                <w:b w:val="1"/>
                <w:bCs w:val="1"/>
                <w:i w:val="0"/>
                <w:iCs w:val="0"/>
                <w:color w:val="1e293b"/>
                <w:sz w:val="20"/>
                <w:szCs w:val="20"/>
                <w:rtl w:val="0"/>
              </w:rPr>
              <w:t xml:space="preserve">○  Layer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06C">
            <w:pPr>
              <w:spacing w:after="40" w:lineRule="auto"/>
              <w:rPr/>
            </w:pPr>
            <w:r w:rsidDel="00000000" w:rsidR="00000000" w:rsidRPr="00000000">
              <w:rPr>
                <w:rFonts w:ascii="Arial" w:cs="Arial" w:eastAsia="Arial" w:hAnsi="Arial"/>
                <w:b w:val="0"/>
                <w:bCs w:val="0"/>
                <w:i w:val="0"/>
                <w:iCs w:val="0"/>
                <w:color w:val="1e293b"/>
                <w:sz w:val="20"/>
                <w:szCs w:val="20"/>
                <w:rtl w:val="0"/>
              </w:rPr>
              <w:t xml:space="preserve">Physician Oversight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06D">
            <w:pPr>
              <w:spacing w:after="40" w:lineRule="auto"/>
              <w:rPr/>
            </w:pPr>
            <w:r w:rsidDel="00000000" w:rsidR="00000000" w:rsidRPr="00000000">
              <w:rPr>
                <w:rFonts w:ascii="Arial" w:cs="Arial" w:eastAsia="Arial" w:hAnsi="Arial"/>
                <w:b w:val="0"/>
                <w:bCs w:val="0"/>
                <w:i w:val="0"/>
                <w:iCs w:val="0"/>
                <w:color w:val="1e293b"/>
                <w:sz w:val="20"/>
                <w:szCs w:val="20"/>
                <w:rtl w:val="0"/>
              </w:rPr>
              <w:t xml:space="preserve">MD/DO Clinical Director reviews every care plan. Signs Letters of Medical Necessity. Attests all billing codes. Provides clinical governance.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06E">
            <w:pPr>
              <w:spacing w:after="40" w:lineRule="auto"/>
              <w:rPr/>
            </w:pPr>
            <w:r w:rsidDel="00000000" w:rsidR="00000000" w:rsidRPr="00000000">
              <w:rPr>
                <w:rFonts w:ascii="Arial" w:cs="Arial" w:eastAsia="Arial" w:hAnsi="Arial"/>
                <w:b w:val="0"/>
                <w:bCs w:val="0"/>
                <w:i w:val="0"/>
                <w:iCs w:val="0"/>
                <w:color w:val="1e293b"/>
                <w:sz w:val="20"/>
                <w:szCs w:val="20"/>
                <w:rtl w:val="0"/>
              </w:rPr>
              <w:t xml:space="preserve">Scope-of-practice violations, unsafe care plans, billing non-compliance, liability exposure</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140" w:line="320" w:lineRule="auto"/>
        <w:rPr/>
      </w:pPr>
      <w:r w:rsidDel="00000000" w:rsidR="00000000" w:rsidRPr="00000000">
        <w:rPr>
          <w:rFonts w:ascii="Arial" w:cs="Arial" w:eastAsia="Arial" w:hAnsi="Arial"/>
          <w:b w:val="1"/>
          <w:bCs w:val="1"/>
          <w:color w:val="1e293b"/>
          <w:sz w:val="21"/>
          <w:szCs w:val="21"/>
          <w:rtl w:val="0"/>
        </w:rPr>
        <w:t xml:space="preserve">Design principle: </w:t>
      </w:r>
      <w:r w:rsidDel="00000000" w:rsidR="00000000" w:rsidRPr="00000000">
        <w:rPr>
          <w:rFonts w:ascii="Arial" w:cs="Arial" w:eastAsia="Arial" w:hAnsi="Arial"/>
          <w:color w:val="1e293b"/>
          <w:sz w:val="21"/>
          <w:szCs w:val="21"/>
          <w:rtl w:val="0"/>
        </w:rPr>
        <w:t xml:space="preserve">AI processes data. Humans make decisions. Physicians oversee care. Worker-owners catch what everyone else misses. No layer operates alone.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3. Layer 1: CareCheck Assessment Suite</w:t>
      </w:r>
      <w:r w:rsidDel="00000000" w:rsidR="00000000" w:rsidRPr="00000000">
        <w:rPr>
          <w:rtl w:val="0"/>
        </w:rPr>
      </w:r>
    </w:p>
    <w:p w:rsidR="00000000" w:rsidDel="00000000" w:rsidP="00000000" w:rsidRDefault="00000000" w:rsidRPr="00000000" w14:paraId="00000073">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CareCheck suite is the front door to co-op.care. It consists of two complementary assessments that together provide a complete picture of the caregiving situation: the family caregiver’s burnout level and the aging adult’s care needs.</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3.1 Caregiver Intensity Index (CII)</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140" w:line="320" w:lineRule="auto"/>
        <w:rPr/>
      </w:pPr>
      <w:r w:rsidDel="00000000" w:rsidR="00000000" w:rsidRPr="00000000">
        <w:rPr>
          <w:rFonts w:ascii="Arial" w:cs="Arial" w:eastAsia="Arial" w:hAnsi="Arial"/>
          <w:b w:val="1"/>
          <w:bCs w:val="1"/>
          <w:color w:val="1e293b"/>
          <w:sz w:val="21"/>
          <w:szCs w:val="21"/>
          <w:rtl w:val="0"/>
        </w:rPr>
        <w:t xml:space="preserve">Purpose: </w:t>
      </w:r>
      <w:r w:rsidDel="00000000" w:rsidR="00000000" w:rsidRPr="00000000">
        <w:rPr>
          <w:rFonts w:ascii="Arial" w:cs="Arial" w:eastAsia="Arial" w:hAnsi="Arial"/>
          <w:color w:val="1e293b"/>
          <w:sz w:val="21"/>
          <w:szCs w:val="21"/>
          <w:rtl w:val="0"/>
        </w:rPr>
        <w:t xml:space="preserve">A predictive health monitoring assessment that detects family caregiver burnout and stress levels before crisis. The CII is the primary user acquisition tool and the first revenue product ($150–300/assessment with physician oversight, HSA-eligible).</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spacing w:after="100" w:before="180" w:lineRule="auto"/>
        <w:rPr/>
      </w:pPr>
      <w:r w:rsidDel="00000000" w:rsidR="00000000" w:rsidRPr="00000000">
        <w:rPr>
          <w:rFonts w:ascii="Arial" w:cs="Arial" w:eastAsia="Arial" w:hAnsi="Arial"/>
          <w:b w:val="1"/>
          <w:bCs w:val="1"/>
          <w:color w:val="0f766e"/>
          <w:sz w:val="22"/>
          <w:szCs w:val="22"/>
          <w:rtl w:val="0"/>
        </w:rPr>
        <w:t xml:space="preserve">12 Measurement Dimensions</w:t>
      </w:r>
      <w:r w:rsidDel="00000000" w:rsidR="00000000" w:rsidRPr="00000000">
        <w:rPr>
          <w:rtl w:val="0"/>
        </w:rPr>
      </w:r>
    </w:p>
    <w:p w:rsidR="00000000" w:rsidDel="00000000" w:rsidP="00000000" w:rsidRDefault="00000000" w:rsidRPr="00000000" w14:paraId="0000007C">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Each scored 1–10 via slider interface:</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3440"/>
        <w:tblGridChange w:id="0">
          <w:tblGrid>
            <w:gridCol w:w="3200"/>
            <w:gridCol w:w="3200"/>
            <w:gridCol w:w="34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7E">
            <w:pPr>
              <w:spacing w:after="40" w:lineRule="auto"/>
              <w:rPr/>
            </w:pPr>
            <w:r w:rsidDel="00000000" w:rsidR="00000000" w:rsidRPr="00000000">
              <w:rPr>
                <w:rFonts w:ascii="Arial" w:cs="Arial" w:eastAsia="Arial" w:hAnsi="Arial"/>
                <w:b w:val="1"/>
                <w:bCs w:val="1"/>
                <w:i w:val="0"/>
                <w:iCs w:val="0"/>
                <w:color w:val="ffffff"/>
                <w:sz w:val="18"/>
                <w:szCs w:val="18"/>
                <w:rtl w:val="0"/>
              </w:rPr>
              <w:t xml:space="preserve">CAREGIVER LOAD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7F">
            <w:pPr>
              <w:spacing w:after="40" w:lineRule="auto"/>
              <w:rPr/>
            </w:pPr>
            <w:r w:rsidDel="00000000" w:rsidR="00000000" w:rsidRPr="00000000">
              <w:rPr>
                <w:rFonts w:ascii="Arial" w:cs="Arial" w:eastAsia="Arial" w:hAnsi="Arial"/>
                <w:b w:val="1"/>
                <w:bCs w:val="1"/>
                <w:i w:val="0"/>
                <w:iCs w:val="0"/>
                <w:color w:val="ffffff"/>
                <w:sz w:val="18"/>
                <w:szCs w:val="18"/>
                <w:rtl w:val="0"/>
              </w:rPr>
              <w:t xml:space="preserve">EMOTIONAL IMPACT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80">
            <w:pPr>
              <w:spacing w:after="40" w:lineRule="auto"/>
              <w:rPr/>
            </w:pPr>
            <w:r w:rsidDel="00000000" w:rsidR="00000000" w:rsidRPr="00000000">
              <w:rPr>
                <w:rFonts w:ascii="Arial" w:cs="Arial" w:eastAsia="Arial" w:hAnsi="Arial"/>
                <w:b w:val="1"/>
                <w:bCs w:val="1"/>
                <w:i w:val="0"/>
                <w:iCs w:val="0"/>
                <w:color w:val="ffffff"/>
                <w:sz w:val="18"/>
                <w:szCs w:val="18"/>
                <w:rtl w:val="0"/>
              </w:rPr>
              <w:t xml:space="preserve">SUPPORT SYSTEMS (inverse)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81">
            <w:pPr>
              <w:spacing w:after="40" w:lineRule="auto"/>
              <w:rPr/>
            </w:pPr>
            <w:r w:rsidDel="00000000" w:rsidR="00000000" w:rsidRPr="00000000">
              <w:rPr>
                <w:rFonts w:ascii="Arial" w:cs="Arial" w:eastAsia="Arial" w:hAnsi="Arial"/>
                <w:b w:val="0"/>
                <w:bCs w:val="0"/>
                <w:i w:val="0"/>
                <w:iCs w:val="0"/>
                <w:color w:val="1e293b"/>
                <w:sz w:val="20"/>
                <w:szCs w:val="20"/>
                <w:rtl w:val="0"/>
              </w:rPr>
              <w:t xml:space="preserve">Sleep disruption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82">
            <w:pPr>
              <w:spacing w:after="40" w:lineRule="auto"/>
              <w:rPr/>
            </w:pPr>
            <w:r w:rsidDel="00000000" w:rsidR="00000000" w:rsidRPr="00000000">
              <w:rPr>
                <w:rFonts w:ascii="Arial" w:cs="Arial" w:eastAsia="Arial" w:hAnsi="Arial"/>
                <w:b w:val="0"/>
                <w:bCs w:val="0"/>
                <w:i w:val="0"/>
                <w:iCs w:val="0"/>
                <w:color w:val="1e293b"/>
                <w:sz w:val="20"/>
                <w:szCs w:val="20"/>
                <w:rtl w:val="0"/>
              </w:rPr>
              <w:t xml:space="preserve">Guilt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0"/>
                <w:bCs w:val="0"/>
                <w:i w:val="0"/>
                <w:iCs w:val="0"/>
                <w:color w:val="1e293b"/>
                <w:sz w:val="20"/>
                <w:szCs w:val="20"/>
                <w:rtl w:val="0"/>
              </w:rPr>
              <w:t xml:space="preserve">Social isolation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0"/>
                <w:bCs w:val="0"/>
                <w:i w:val="0"/>
                <w:iCs w:val="0"/>
                <w:color w:val="1e293b"/>
                <w:sz w:val="20"/>
                <w:szCs w:val="20"/>
                <w:rtl w:val="0"/>
              </w:rPr>
              <w:t xml:space="preserve">Work/career impact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85">
            <w:pPr>
              <w:spacing w:after="40" w:lineRule="auto"/>
              <w:rPr/>
            </w:pPr>
            <w:r w:rsidDel="00000000" w:rsidR="00000000" w:rsidRPr="00000000">
              <w:rPr>
                <w:rFonts w:ascii="Arial" w:cs="Arial" w:eastAsia="Arial" w:hAnsi="Arial"/>
                <w:b w:val="0"/>
                <w:bCs w:val="0"/>
                <w:i w:val="0"/>
                <w:iCs w:val="0"/>
                <w:color w:val="1e293b"/>
                <w:sz w:val="20"/>
                <w:szCs w:val="20"/>
                <w:rtl w:val="0"/>
              </w:rPr>
              <w:t xml:space="preserve">Emotional exhaustion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 fragility (no backup)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0"/>
                <w:bCs w:val="0"/>
                <w:i w:val="0"/>
                <w:iCs w:val="0"/>
                <w:color w:val="1e293b"/>
                <w:sz w:val="20"/>
                <w:szCs w:val="20"/>
                <w:rtl w:val="0"/>
              </w:rPr>
              <w:t xml:space="preserve">Health neglect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i w:val="0"/>
                <w:iCs w:val="0"/>
                <w:color w:val="1e293b"/>
                <w:sz w:val="20"/>
                <w:szCs w:val="20"/>
                <w:rtl w:val="0"/>
              </w:rPr>
              <w:t xml:space="preserve">Anticipatory grief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89">
            <w:pPr>
              <w:spacing w:after="40" w:lineRule="auto"/>
              <w:rPr/>
            </w:pPr>
            <w:r w:rsidDel="00000000" w:rsidR="00000000" w:rsidRPr="00000000">
              <w:rPr>
                <w:rFonts w:ascii="Arial" w:cs="Arial" w:eastAsia="Arial" w:hAnsi="Arial"/>
                <w:b w:val="0"/>
                <w:bCs w:val="0"/>
                <w:i w:val="0"/>
                <w:iCs w:val="0"/>
                <w:color w:val="1e293b"/>
                <w:sz w:val="20"/>
                <w:szCs w:val="20"/>
                <w:rtl w:val="0"/>
              </w:rPr>
              <w:t xml:space="preserve">Nighttime worry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i w:val="0"/>
                <w:iCs w:val="0"/>
                <w:color w:val="1e293b"/>
                <w:sz w:val="20"/>
                <w:szCs w:val="20"/>
                <w:rtl w:val="0"/>
              </w:rPr>
              <w:t xml:space="preserve">Financial strain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8B">
            <w:pPr>
              <w:spacing w:after="40" w:lineRule="auto"/>
              <w:rPr/>
            </w:pPr>
            <w:r w:rsidDel="00000000" w:rsidR="00000000" w:rsidRPr="00000000">
              <w:rPr>
                <w:rFonts w:ascii="Arial" w:cs="Arial" w:eastAsia="Arial" w:hAnsi="Arial"/>
                <w:b w:val="0"/>
                <w:bCs w:val="0"/>
                <w:i w:val="0"/>
                <w:iCs w:val="0"/>
                <w:color w:val="1e293b"/>
                <w:sz w:val="20"/>
                <w:szCs w:val="20"/>
                <w:rtl w:val="0"/>
              </w:rPr>
              <w:t xml:space="preserve">Temper/patience loss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0"/>
                <w:bCs w:val="0"/>
                <w:i w:val="0"/>
                <w:iCs w:val="0"/>
                <w:color w:val="1e293b"/>
                <w:sz w:val="20"/>
                <w:szCs w:val="20"/>
                <w:rtl w:val="0"/>
              </w:rPr>
              <w:t xml:space="preserve">Feeling of failure</w:t>
            </w:r>
            <w:r w:rsidDel="00000000" w:rsidR="00000000" w:rsidRPr="00000000">
              <w:rPr>
                <w:rtl w:val="0"/>
              </w:rPr>
            </w:r>
          </w:p>
        </w:tc>
      </w:tr>
    </w:tbl>
    <w:p w:rsidR="00000000" w:rsidDel="00000000" w:rsidP="00000000" w:rsidRDefault="00000000" w:rsidRPr="00000000" w14:paraId="0000008D">
      <w:pPr>
        <w:spacing w:after="80" w:lineRule="auto"/>
        <w:rPr/>
      </w:pPr>
      <w:r w:rsidDel="00000000" w:rsidR="00000000" w:rsidRPr="00000000">
        <w:rPr>
          <w:rtl w:val="0"/>
        </w:rPr>
      </w:r>
    </w:p>
    <w:p w:rsidR="00000000" w:rsidDel="00000000" w:rsidP="00000000" w:rsidRDefault="00000000" w:rsidRPr="00000000" w14:paraId="0000008E">
      <w:pPr>
        <w:spacing w:after="100" w:before="180" w:lineRule="auto"/>
        <w:rPr/>
      </w:pPr>
      <w:r w:rsidDel="00000000" w:rsidR="00000000" w:rsidRPr="00000000">
        <w:rPr>
          <w:rFonts w:ascii="Arial" w:cs="Arial" w:eastAsia="Arial" w:hAnsi="Arial"/>
          <w:b w:val="1"/>
          <w:bCs w:val="1"/>
          <w:color w:val="0f766e"/>
          <w:sz w:val="22"/>
          <w:szCs w:val="22"/>
          <w:rtl w:val="0"/>
        </w:rPr>
        <w:t xml:space="preserve">Scoring Zones</w:t>
      </w:r>
      <w:r w:rsidDel="00000000" w:rsidR="00000000" w:rsidRPr="00000000">
        <w:rPr>
          <w:rtl w:val="0"/>
        </w:rPr>
      </w:r>
    </w:p>
    <w:tbl>
      <w:tblPr>
        <w:tblStyle w:val="Table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840"/>
        <w:tblGridChange w:id="0">
          <w:tblGrid>
            <w:gridCol w:w="1600"/>
            <w:gridCol w:w="2400"/>
            <w:gridCol w:w="58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i w:val="0"/>
                <w:iCs w:val="0"/>
                <w:color w:val="ffffff"/>
                <w:sz w:val="18"/>
                <w:szCs w:val="18"/>
                <w:rtl w:val="0"/>
              </w:rPr>
              <w:t xml:space="preserve">ZONE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90">
            <w:pPr>
              <w:spacing w:after="40" w:lineRule="auto"/>
              <w:rPr/>
            </w:pPr>
            <w:r w:rsidDel="00000000" w:rsidR="00000000" w:rsidRPr="00000000">
              <w:rPr>
                <w:rFonts w:ascii="Arial" w:cs="Arial" w:eastAsia="Arial" w:hAnsi="Arial"/>
                <w:b w:val="1"/>
                <w:bCs w:val="1"/>
                <w:i w:val="0"/>
                <w:iCs w:val="0"/>
                <w:color w:val="ffffff"/>
                <w:sz w:val="18"/>
                <w:szCs w:val="18"/>
                <w:rtl w:val="0"/>
              </w:rPr>
              <w:t xml:space="preserve">SCORE RANGE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91">
            <w:pPr>
              <w:spacing w:after="40" w:lineRule="auto"/>
              <w:rPr/>
            </w:pPr>
            <w:r w:rsidDel="00000000" w:rsidR="00000000" w:rsidRPr="00000000">
              <w:rPr>
                <w:rFonts w:ascii="Arial" w:cs="Arial" w:eastAsia="Arial" w:hAnsi="Arial"/>
                <w:b w:val="1"/>
                <w:bCs w:val="1"/>
                <w:i w:val="0"/>
                <w:iCs w:val="0"/>
                <w:color w:val="ffffff"/>
                <w:sz w:val="18"/>
                <w:szCs w:val="18"/>
                <w:rtl w:val="0"/>
              </w:rPr>
              <w:t xml:space="preserve">CLINICAL RESPONSE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2">
            <w:pPr>
              <w:spacing w:after="40" w:lineRule="auto"/>
              <w:rPr/>
            </w:pPr>
            <w:r w:rsidDel="00000000" w:rsidR="00000000" w:rsidRPr="00000000">
              <w:rPr>
                <w:rFonts w:ascii="Arial" w:cs="Arial" w:eastAsia="Arial" w:hAnsi="Arial"/>
                <w:b w:val="1"/>
                <w:bCs w:val="1"/>
                <w:i w:val="0"/>
                <w:iCs w:val="0"/>
                <w:color w:val="16a34a"/>
                <w:sz w:val="20"/>
                <w:szCs w:val="20"/>
                <w:rtl w:val="0"/>
              </w:rPr>
              <w:t xml:space="preserve">Green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3">
            <w:pPr>
              <w:spacing w:after="40" w:lineRule="auto"/>
              <w:rPr/>
            </w:pPr>
            <w:r w:rsidDel="00000000" w:rsidR="00000000" w:rsidRPr="00000000">
              <w:rPr>
                <w:rFonts w:ascii="Arial" w:cs="Arial" w:eastAsia="Arial" w:hAnsi="Arial"/>
                <w:b w:val="0"/>
                <w:bCs w:val="0"/>
                <w:i w:val="0"/>
                <w:iCs w:val="0"/>
                <w:color w:val="1e293b"/>
                <w:sz w:val="20"/>
                <w:szCs w:val="20"/>
                <w:rtl w:val="0"/>
              </w:rPr>
              <w:t xml:space="preserve">12–45 / 120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4">
            <w:pPr>
              <w:spacing w:after="40" w:lineRule="auto"/>
              <w:rPr/>
            </w:pPr>
            <w:r w:rsidDel="00000000" w:rsidR="00000000" w:rsidRPr="00000000">
              <w:rPr>
                <w:rFonts w:ascii="Arial" w:cs="Arial" w:eastAsia="Arial" w:hAnsi="Arial"/>
                <w:b w:val="0"/>
                <w:bCs w:val="0"/>
                <w:i w:val="0"/>
                <w:iCs w:val="0"/>
                <w:color w:val="1e293b"/>
                <w:sz w:val="20"/>
                <w:szCs w:val="20"/>
                <w:rtl w:val="0"/>
              </w:rPr>
              <w:t xml:space="preserve">Manageable load. Preventive resources, Time Bank enrollment, safety net building.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5">
            <w:pPr>
              <w:spacing w:after="40" w:lineRule="auto"/>
              <w:rPr/>
            </w:pPr>
            <w:r w:rsidDel="00000000" w:rsidR="00000000" w:rsidRPr="00000000">
              <w:rPr>
                <w:rFonts w:ascii="Arial" w:cs="Arial" w:eastAsia="Arial" w:hAnsi="Arial"/>
                <w:b w:val="1"/>
                <w:bCs w:val="1"/>
                <w:i w:val="0"/>
                <w:iCs w:val="0"/>
                <w:color w:val="d97706"/>
                <w:sz w:val="20"/>
                <w:szCs w:val="20"/>
                <w:rtl w:val="0"/>
              </w:rPr>
              <w:t xml:space="preserve">Yellow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6">
            <w:pPr>
              <w:spacing w:after="40" w:lineRule="auto"/>
              <w:rPr/>
            </w:pPr>
            <w:r w:rsidDel="00000000" w:rsidR="00000000" w:rsidRPr="00000000">
              <w:rPr>
                <w:rFonts w:ascii="Arial" w:cs="Arial" w:eastAsia="Arial" w:hAnsi="Arial"/>
                <w:b w:val="0"/>
                <w:bCs w:val="0"/>
                <w:i w:val="0"/>
                <w:iCs w:val="0"/>
                <w:color w:val="1e293b"/>
                <w:sz w:val="20"/>
                <w:szCs w:val="20"/>
                <w:rtl w:val="0"/>
              </w:rPr>
              <w:t xml:space="preserve">46–85 / 120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7">
            <w:pPr>
              <w:spacing w:after="40" w:lineRule="auto"/>
              <w:rPr/>
            </w:pPr>
            <w:r w:rsidDel="00000000" w:rsidR="00000000" w:rsidRPr="00000000">
              <w:rPr>
                <w:rFonts w:ascii="Arial" w:cs="Arial" w:eastAsia="Arial" w:hAnsi="Arial"/>
                <w:b w:val="0"/>
                <w:bCs w:val="0"/>
                <w:i w:val="0"/>
                <w:iCs w:val="0"/>
                <w:color w:val="1e293b"/>
                <w:sz w:val="20"/>
                <w:szCs w:val="20"/>
                <w:rtl w:val="0"/>
              </w:rPr>
              <w:t xml:space="preserve">Significant strain. Active care coordination, caregiver matching, respite scheduling.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1"/>
                <w:bCs w:val="1"/>
                <w:i w:val="0"/>
                <w:iCs w:val="0"/>
                <w:color w:val="dc2626"/>
                <w:sz w:val="20"/>
                <w:szCs w:val="20"/>
                <w:rtl w:val="0"/>
              </w:rPr>
              <w:t xml:space="preserve">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0"/>
                <w:bCs w:val="0"/>
                <w:i w:val="0"/>
                <w:iCs w:val="0"/>
                <w:color w:val="1e293b"/>
                <w:sz w:val="20"/>
                <w:szCs w:val="20"/>
                <w:rtl w:val="0"/>
              </w:rPr>
              <w:t xml:space="preserve">86–120 / 120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0"/>
                <w:bCs w:val="0"/>
                <w:i w:val="0"/>
                <w:iCs w:val="0"/>
                <w:color w:val="1e293b"/>
                <w:sz w:val="20"/>
                <w:szCs w:val="20"/>
                <w:rtl w:val="0"/>
              </w:rPr>
              <w:t xml:space="preserve">Critical burnout. Immediate intervention cascade: emergency respite deployment, Clinical Director notification, comprehensive care plan generation.</w:t>
            </w:r>
            <w:r w:rsidDel="00000000" w:rsidR="00000000" w:rsidRPr="00000000">
              <w:rPr>
                <w:rtl w:val="0"/>
              </w:rPr>
            </w:r>
          </w:p>
        </w:tc>
      </w:tr>
    </w:tbl>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3.2 Care Readiness Index (CRI)</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tl w:val="0"/>
        </w:rPr>
      </w:r>
    </w:p>
    <w:p w:rsidR="00000000" w:rsidDel="00000000" w:rsidP="00000000" w:rsidRDefault="00000000" w:rsidRPr="00000000" w14:paraId="0000009E">
      <w:pPr>
        <w:spacing w:after="140" w:line="320" w:lineRule="auto"/>
        <w:rPr/>
      </w:pPr>
      <w:r w:rsidDel="00000000" w:rsidR="00000000" w:rsidRPr="00000000">
        <w:rPr>
          <w:rFonts w:ascii="Arial" w:cs="Arial" w:eastAsia="Arial" w:hAnsi="Arial"/>
          <w:b w:val="1"/>
          <w:bCs w:val="1"/>
          <w:color w:val="1e293b"/>
          <w:sz w:val="21"/>
          <w:szCs w:val="21"/>
          <w:rtl w:val="0"/>
        </w:rPr>
        <w:t xml:space="preserve">Purpose: </w:t>
      </w:r>
      <w:r w:rsidDel="00000000" w:rsidR="00000000" w:rsidRPr="00000000">
        <w:rPr>
          <w:rFonts w:ascii="Arial" w:cs="Arial" w:eastAsia="Arial" w:hAnsi="Arial"/>
          <w:color w:val="1e293b"/>
          <w:sz w:val="21"/>
          <w:szCs w:val="21"/>
          <w:rtl w:val="0"/>
        </w:rPr>
        <w:t xml:space="preserve">A 14-factor clinically-weighted acuity assessment evaluating the aging adult’s care needs across four domains. The CRI determines service tier, caregiver matching requirements, and care plan complexity.</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spacing w:after="100" w:before="180" w:lineRule="auto"/>
        <w:rPr/>
      </w:pPr>
      <w:r w:rsidDel="00000000" w:rsidR="00000000" w:rsidRPr="00000000">
        <w:rPr>
          <w:rFonts w:ascii="Arial" w:cs="Arial" w:eastAsia="Arial" w:hAnsi="Arial"/>
          <w:b w:val="1"/>
          <w:bCs w:val="1"/>
          <w:color w:val="0f766e"/>
          <w:sz w:val="22"/>
          <w:szCs w:val="22"/>
          <w:rtl w:val="0"/>
        </w:rPr>
        <w:t xml:space="preserve">14 Clinical Factors with Acuity Weights</w:t>
      </w:r>
      <w:r w:rsidDel="00000000" w:rsidR="00000000" w:rsidRPr="00000000">
        <w:rPr>
          <w:rtl w:val="0"/>
        </w:rPr>
      </w:r>
    </w:p>
    <w:tbl>
      <w:tblPr>
        <w:tblStyle w:val="Table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1300"/>
        <w:gridCol w:w="2940"/>
        <w:tblGridChange w:id="0">
          <w:tblGrid>
            <w:gridCol w:w="2400"/>
            <w:gridCol w:w="3200"/>
            <w:gridCol w:w="1300"/>
            <w:gridCol w:w="29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A1">
            <w:pPr>
              <w:spacing w:after="40" w:lineRule="auto"/>
              <w:rPr/>
            </w:pPr>
            <w:r w:rsidDel="00000000" w:rsidR="00000000" w:rsidRPr="00000000">
              <w:rPr>
                <w:rFonts w:ascii="Arial" w:cs="Arial" w:eastAsia="Arial" w:hAnsi="Arial"/>
                <w:b w:val="1"/>
                <w:bCs w:val="1"/>
                <w:i w:val="0"/>
                <w:iCs w:val="0"/>
                <w:color w:val="ffffff"/>
                <w:sz w:val="18"/>
                <w:szCs w:val="18"/>
                <w:rtl w:val="0"/>
              </w:rPr>
              <w:t xml:space="preserve">DOMAIN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A2">
            <w:pPr>
              <w:spacing w:after="40" w:lineRule="auto"/>
              <w:rPr/>
            </w:pPr>
            <w:r w:rsidDel="00000000" w:rsidR="00000000" w:rsidRPr="00000000">
              <w:rPr>
                <w:rFonts w:ascii="Arial" w:cs="Arial" w:eastAsia="Arial" w:hAnsi="Arial"/>
                <w:b w:val="1"/>
                <w:bCs w:val="1"/>
                <w:i w:val="0"/>
                <w:iCs w:val="0"/>
                <w:color w:val="ffffff"/>
                <w:sz w:val="18"/>
                <w:szCs w:val="18"/>
                <w:rtl w:val="0"/>
              </w:rPr>
              <w:t xml:space="preserve">FACTOR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1"/>
                <w:bCs w:val="1"/>
                <w:i w:val="0"/>
                <w:iCs w:val="0"/>
                <w:color w:val="ffffff"/>
                <w:sz w:val="18"/>
                <w:szCs w:val="18"/>
                <w:rtl w:val="0"/>
              </w:rPr>
              <w:t xml:space="preserve">WEIGHT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1"/>
                <w:bCs w:val="1"/>
                <w:i w:val="0"/>
                <w:iCs w:val="0"/>
                <w:color w:val="ffffff"/>
                <w:sz w:val="18"/>
                <w:szCs w:val="18"/>
                <w:rtl w:val="0"/>
              </w:rPr>
              <w:t xml:space="preserve">SCALE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0"/>
                <w:bCs w:val="0"/>
                <w:i w:val="0"/>
                <w:iCs w:val="0"/>
                <w:color w:val="1e293b"/>
                <w:sz w:val="20"/>
                <w:szCs w:val="20"/>
                <w:rtl w:val="0"/>
              </w:rPr>
              <w:t xml:space="preserve">Physical Function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0"/>
                <w:bCs w:val="0"/>
                <w:i w:val="0"/>
                <w:iCs w:val="0"/>
                <w:color w:val="1e293b"/>
                <w:sz w:val="20"/>
                <w:szCs w:val="20"/>
                <w:rtl w:val="0"/>
              </w:rPr>
              <w:t xml:space="preserve">Mobility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A7">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A8">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(independent) – 5 (full assist)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A9">
            <w:pPr>
              <w:spacing w:after="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AA">
            <w:pPr>
              <w:spacing w:after="40" w:lineRule="auto"/>
              <w:rPr/>
            </w:pPr>
            <w:r w:rsidDel="00000000" w:rsidR="00000000" w:rsidRPr="00000000">
              <w:rPr>
                <w:rFonts w:ascii="Arial" w:cs="Arial" w:eastAsia="Arial" w:hAnsi="Arial"/>
                <w:b w:val="0"/>
                <w:bCs w:val="0"/>
                <w:i w:val="0"/>
                <w:iCs w:val="0"/>
                <w:color w:val="1e293b"/>
                <w:sz w:val="20"/>
                <w:szCs w:val="20"/>
                <w:rtl w:val="0"/>
              </w:rPr>
              <w:t xml:space="preserve">Bathing &amp; Hygiene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AC">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(independent) – 5 (full assist)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AD">
            <w:pPr>
              <w:spacing w:after="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AE">
            <w:pPr>
              <w:spacing w:after="40" w:lineRule="auto"/>
              <w:rPr/>
            </w:pPr>
            <w:r w:rsidDel="00000000" w:rsidR="00000000" w:rsidRPr="00000000">
              <w:rPr>
                <w:rFonts w:ascii="Arial" w:cs="Arial" w:eastAsia="Arial" w:hAnsi="Arial"/>
                <w:b w:val="0"/>
                <w:bCs w:val="0"/>
                <w:i w:val="0"/>
                <w:iCs w:val="0"/>
                <w:color w:val="1e293b"/>
                <w:sz w:val="20"/>
                <w:szCs w:val="20"/>
                <w:rtl w:val="0"/>
              </w:rPr>
              <w:t xml:space="preserve">Toileting &amp; Continence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B0">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(independent) – 5 (full assist)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B1">
            <w:pPr>
              <w:spacing w:after="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B2">
            <w:pPr>
              <w:spacing w:after="40" w:lineRule="auto"/>
              <w:rPr/>
            </w:pPr>
            <w:r w:rsidDel="00000000" w:rsidR="00000000" w:rsidRPr="00000000">
              <w:rPr>
                <w:rFonts w:ascii="Arial" w:cs="Arial" w:eastAsia="Arial" w:hAnsi="Arial"/>
                <w:b w:val="0"/>
                <w:bCs w:val="0"/>
                <w:i w:val="0"/>
                <w:iCs w:val="0"/>
                <w:color w:val="1e293b"/>
                <w:sz w:val="20"/>
                <w:szCs w:val="20"/>
                <w:rtl w:val="0"/>
              </w:rPr>
              <w:t xml:space="preserve">Eating &amp; Nutrition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B3">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(independent) – 5 (full assist)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B5">
            <w:pPr>
              <w:spacing w:after="40" w:lineRule="auto"/>
              <w:rPr/>
            </w:pPr>
            <w:r w:rsidDel="00000000" w:rsidR="00000000" w:rsidRPr="00000000">
              <w:rPr>
                <w:rFonts w:ascii="Arial" w:cs="Arial" w:eastAsia="Arial" w:hAnsi="Arial"/>
                <w:b w:val="0"/>
                <w:bCs w:val="0"/>
                <w:i w:val="0"/>
                <w:iCs w:val="0"/>
                <w:color w:val="1e293b"/>
                <w:sz w:val="20"/>
                <w:szCs w:val="20"/>
                <w:rtl w:val="0"/>
              </w:rPr>
              <w:t xml:space="preserve">Cognitive &amp;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B6">
            <w:pPr>
              <w:spacing w:after="40" w:lineRule="auto"/>
              <w:rPr/>
            </w:pPr>
            <w:r w:rsidDel="00000000" w:rsidR="00000000" w:rsidRPr="00000000">
              <w:rPr>
                <w:rFonts w:ascii="Arial" w:cs="Arial" w:eastAsia="Arial" w:hAnsi="Arial"/>
                <w:b w:val="1"/>
                <w:bCs w:val="1"/>
                <w:i w:val="0"/>
                <w:iCs w:val="0"/>
                <w:color w:val="1e293b"/>
                <w:sz w:val="20"/>
                <w:szCs w:val="20"/>
                <w:rtl w:val="0"/>
              </w:rPr>
              <w:t xml:space="preserve">Cognition &amp; Memory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B7">
            <w:pPr>
              <w:spacing w:after="40" w:lineRule="auto"/>
              <w:rPr/>
            </w:pPr>
            <w:r w:rsidDel="00000000" w:rsidR="00000000" w:rsidRPr="00000000">
              <w:rPr>
                <w:rFonts w:ascii="Arial" w:cs="Arial" w:eastAsia="Arial" w:hAnsi="Arial"/>
                <w:b w:val="1"/>
                <w:bCs w:val="1"/>
                <w:i w:val="0"/>
                <w:iCs w:val="0"/>
                <w:color w:val="dc2626"/>
                <w:sz w:val="20"/>
                <w:szCs w:val="20"/>
                <w:rtl w:val="0"/>
              </w:rPr>
              <w:t xml:space="preserve">1.3x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B8">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(intact) – 5 (severe dementia)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9">
            <w:pPr>
              <w:spacing w:after="40" w:lineRule="auto"/>
              <w:rPr/>
            </w:pPr>
            <w:r w:rsidDel="00000000" w:rsidR="00000000" w:rsidRPr="00000000">
              <w:rPr>
                <w:rFonts w:ascii="Arial" w:cs="Arial" w:eastAsia="Arial" w:hAnsi="Arial"/>
                <w:b w:val="0"/>
                <w:bCs w:val="0"/>
                <w:i w:val="0"/>
                <w:iCs w:val="0"/>
                <w:color w:val="1e293b"/>
                <w:sz w:val="20"/>
                <w:szCs w:val="20"/>
                <w:rtl w:val="0"/>
              </w:rPr>
              <w:t xml:space="preserve">Behavioral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0"/>
                <w:bCs w:val="0"/>
                <w:i w:val="0"/>
                <w:iCs w:val="0"/>
                <w:color w:val="1e293b"/>
                <w:sz w:val="20"/>
                <w:szCs w:val="20"/>
                <w:rtl w:val="0"/>
              </w:rPr>
              <w:t xml:space="preserve">Behavioral Concerns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B">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BC">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(none) – 5 (danger to self/others)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BD">
            <w:pPr>
              <w:spacing w:after="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BE">
            <w:pPr>
              <w:spacing w:after="40" w:lineRule="auto"/>
              <w:rPr/>
            </w:pPr>
            <w:r w:rsidDel="00000000" w:rsidR="00000000" w:rsidRPr="00000000">
              <w:rPr>
                <w:rFonts w:ascii="Arial" w:cs="Arial" w:eastAsia="Arial" w:hAnsi="Arial"/>
                <w:b w:val="0"/>
                <w:bCs w:val="0"/>
                <w:i w:val="0"/>
                <w:iCs w:val="0"/>
                <w:color w:val="1e293b"/>
                <w:sz w:val="20"/>
                <w:szCs w:val="20"/>
                <w:rtl w:val="0"/>
              </w:rPr>
              <w:t xml:space="preserve">Communication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BF">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C0">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(clear) – 5 (unable)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C1">
            <w:pPr>
              <w:spacing w:after="40" w:lineRule="auto"/>
              <w:rPr/>
            </w:pPr>
            <w:r w:rsidDel="00000000" w:rsidR="00000000" w:rsidRPr="00000000">
              <w:rPr>
                <w:rFonts w:ascii="Arial" w:cs="Arial" w:eastAsia="Arial" w:hAnsi="Arial"/>
                <w:b w:val="0"/>
                <w:bCs w:val="0"/>
                <w:i w:val="0"/>
                <w:iCs w:val="0"/>
                <w:color w:val="1e293b"/>
                <w:sz w:val="20"/>
                <w:szCs w:val="20"/>
                <w:rtl w:val="0"/>
              </w:rPr>
              <w:t xml:space="preserve">Safety &amp;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C2">
            <w:pPr>
              <w:spacing w:after="40" w:lineRule="auto"/>
              <w:rPr/>
            </w:pPr>
            <w:r w:rsidDel="00000000" w:rsidR="00000000" w:rsidRPr="00000000">
              <w:rPr>
                <w:rFonts w:ascii="Arial" w:cs="Arial" w:eastAsia="Arial" w:hAnsi="Arial"/>
                <w:b w:val="1"/>
                <w:bCs w:val="1"/>
                <w:i w:val="0"/>
                <w:iCs w:val="0"/>
                <w:color w:val="1e293b"/>
                <w:sz w:val="20"/>
                <w:szCs w:val="20"/>
                <w:rtl w:val="0"/>
              </w:rPr>
              <w:t xml:space="preserve">Fall Risk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C3">
            <w:pPr>
              <w:spacing w:after="40" w:lineRule="auto"/>
              <w:rPr/>
            </w:pPr>
            <w:r w:rsidDel="00000000" w:rsidR="00000000" w:rsidRPr="00000000">
              <w:rPr>
                <w:rFonts w:ascii="Arial" w:cs="Arial" w:eastAsia="Arial" w:hAnsi="Arial"/>
                <w:b w:val="1"/>
                <w:bCs w:val="1"/>
                <w:i w:val="0"/>
                <w:iCs w:val="0"/>
                <w:color w:val="d97706"/>
                <w:sz w:val="20"/>
                <w:szCs w:val="20"/>
                <w:rtl w:val="0"/>
              </w:rPr>
              <w:t xml:space="preserve">1.1x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C4">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(stable) – 5 (frequent injuries)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C5">
            <w:pPr>
              <w:spacing w:after="40" w:lineRule="auto"/>
              <w:rPr/>
            </w:pPr>
            <w:r w:rsidDel="00000000" w:rsidR="00000000" w:rsidRPr="00000000">
              <w:rPr>
                <w:rFonts w:ascii="Arial" w:cs="Arial" w:eastAsia="Arial" w:hAnsi="Arial"/>
                <w:b w:val="0"/>
                <w:bCs w:val="0"/>
                <w:i w:val="0"/>
                <w:iCs w:val="0"/>
                <w:color w:val="1e293b"/>
                <w:sz w:val="20"/>
                <w:szCs w:val="20"/>
                <w:rtl w:val="0"/>
              </w:rPr>
              <w:t xml:space="preserve">Medical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C6">
            <w:pPr>
              <w:spacing w:after="40" w:lineRule="auto"/>
              <w:rPr/>
            </w:pPr>
            <w:r w:rsidDel="00000000" w:rsidR="00000000" w:rsidRPr="00000000">
              <w:rPr>
                <w:rFonts w:ascii="Arial" w:cs="Arial" w:eastAsia="Arial" w:hAnsi="Arial"/>
                <w:b w:val="0"/>
                <w:bCs w:val="0"/>
                <w:i w:val="0"/>
                <w:iCs w:val="0"/>
                <w:color w:val="1e293b"/>
                <w:sz w:val="20"/>
                <w:szCs w:val="20"/>
                <w:rtl w:val="0"/>
              </w:rPr>
              <w:t xml:space="preserve">Medication Complexity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C7">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C8">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(minimal) – 5 (complex)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spacing w:after="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CA">
            <w:pPr>
              <w:spacing w:after="40" w:lineRule="auto"/>
              <w:rPr/>
            </w:pPr>
            <w:r w:rsidDel="00000000" w:rsidR="00000000" w:rsidRPr="00000000">
              <w:rPr>
                <w:rFonts w:ascii="Arial" w:cs="Arial" w:eastAsia="Arial" w:hAnsi="Arial"/>
                <w:b w:val="0"/>
                <w:bCs w:val="0"/>
                <w:i w:val="0"/>
                <w:iCs w:val="0"/>
                <w:color w:val="1e293b"/>
                <w:sz w:val="20"/>
                <w:szCs w:val="20"/>
                <w:rtl w:val="0"/>
              </w:rPr>
              <w:t xml:space="preserve">Medical Devices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CB">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(minimal) – 5 (complex)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CD">
            <w:pPr>
              <w:spacing w:after="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CE">
            <w:pPr>
              <w:spacing w:after="40" w:lineRule="auto"/>
              <w:rPr/>
            </w:pPr>
            <w:r w:rsidDel="00000000" w:rsidR="00000000" w:rsidRPr="00000000">
              <w:rPr>
                <w:rFonts w:ascii="Arial" w:cs="Arial" w:eastAsia="Arial" w:hAnsi="Arial"/>
                <w:b w:val="0"/>
                <w:bCs w:val="0"/>
                <w:i w:val="0"/>
                <w:iCs w:val="0"/>
                <w:color w:val="1e293b"/>
                <w:sz w:val="20"/>
                <w:szCs w:val="20"/>
                <w:rtl w:val="0"/>
              </w:rPr>
              <w:t xml:space="preserve">Chronic Conditions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CF">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D0">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(minimal) – 5 (complex)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D1">
            <w:pPr>
              <w:spacing w:after="40" w:lineRule="auto"/>
              <w:rPr/>
            </w:pPr>
            <w:r w:rsidDel="00000000" w:rsidR="00000000" w:rsidRPr="00000000">
              <w:rPr>
                <w:rFonts w:ascii="Arial" w:cs="Arial" w:eastAsia="Arial" w:hAnsi="Arial"/>
                <w:b w:val="0"/>
                <w:bCs w:val="0"/>
                <w:i w:val="0"/>
                <w:iCs w:val="0"/>
                <w:color w:val="1e293b"/>
                <w:sz w:val="20"/>
                <w:szCs w:val="20"/>
                <w:rtl w:val="0"/>
              </w:rPr>
              <w:t xml:space="preserve">Social &amp;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0"/>
                <w:bCs w:val="0"/>
                <w:i w:val="0"/>
                <w:iCs w:val="0"/>
                <w:color w:val="1e293b"/>
                <w:sz w:val="20"/>
                <w:szCs w:val="20"/>
                <w:rtl w:val="0"/>
              </w:rPr>
              <w:t xml:space="preserve">Home Safety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D3">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D4">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(strong/safe) – 5 (critical need)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spacing w:after="40" w:lineRule="auto"/>
              <w:rPr/>
            </w:pPr>
            <w:r w:rsidDel="00000000" w:rsidR="00000000" w:rsidRPr="00000000">
              <w:rPr>
                <w:rFonts w:ascii="Arial" w:cs="Arial" w:eastAsia="Arial" w:hAnsi="Arial"/>
                <w:b w:val="0"/>
                <w:bCs w:val="0"/>
                <w:i w:val="0"/>
                <w:iCs w:val="0"/>
                <w:color w:val="1e293b"/>
                <w:sz w:val="20"/>
                <w:szCs w:val="20"/>
                <w:rtl w:val="0"/>
              </w:rPr>
              <w:t xml:space="preserve">Environmental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spacing w:after="40" w:lineRule="auto"/>
              <w:rPr/>
            </w:pPr>
            <w:r w:rsidDel="00000000" w:rsidR="00000000" w:rsidRPr="00000000">
              <w:rPr>
                <w:rFonts w:ascii="Arial" w:cs="Arial" w:eastAsia="Arial" w:hAnsi="Arial"/>
                <w:b w:val="0"/>
                <w:bCs w:val="0"/>
                <w:i w:val="0"/>
                <w:iCs w:val="0"/>
                <w:color w:val="1e293b"/>
                <w:sz w:val="20"/>
                <w:szCs w:val="20"/>
                <w:rtl w:val="0"/>
              </w:rPr>
              <w:t xml:space="preserve">Support Network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D7">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(strong/safe) – 5 (critical need)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D9">
            <w:pPr>
              <w:spacing w:after="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DA">
            <w:pPr>
              <w:spacing w:after="40" w:lineRule="auto"/>
              <w:rPr/>
            </w:pPr>
            <w:r w:rsidDel="00000000" w:rsidR="00000000" w:rsidRPr="00000000">
              <w:rPr>
                <w:rFonts w:ascii="Arial" w:cs="Arial" w:eastAsia="Arial" w:hAnsi="Arial"/>
                <w:b w:val="0"/>
                <w:bCs w:val="0"/>
                <w:i w:val="0"/>
                <w:iCs w:val="0"/>
                <w:color w:val="1e293b"/>
                <w:sz w:val="20"/>
                <w:szCs w:val="20"/>
                <w:rtl w:val="0"/>
              </w:rPr>
              <w:t xml:space="preserve">Emotional Wellbeing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0DC">
            <w:pPr>
              <w:spacing w:after="40" w:lineRule="auto"/>
              <w:rPr/>
            </w:pPr>
            <w:r w:rsidDel="00000000" w:rsidR="00000000" w:rsidRPr="00000000">
              <w:rPr>
                <w:rFonts w:ascii="Arial" w:cs="Arial" w:eastAsia="Arial" w:hAnsi="Arial"/>
                <w:b w:val="0"/>
                <w:bCs w:val="0"/>
                <w:i w:val="0"/>
                <w:iCs w:val="0"/>
                <w:color w:val="1e293b"/>
                <w:sz w:val="20"/>
                <w:szCs w:val="20"/>
                <w:rtl w:val="0"/>
              </w:rPr>
              <w:t xml:space="preserve">1 (strong/safe) – 5 (critical need)</w:t>
            </w:r>
            <w:r w:rsidDel="00000000" w:rsidR="00000000" w:rsidRPr="00000000">
              <w:rPr>
                <w:rtl w:val="0"/>
              </w:rPr>
            </w:r>
          </w:p>
        </w:tc>
      </w:tr>
    </w:tbl>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spacing w:after="100" w:before="180" w:lineRule="auto"/>
        <w:rPr/>
      </w:pPr>
      <w:r w:rsidDel="00000000" w:rsidR="00000000" w:rsidRPr="00000000">
        <w:rPr>
          <w:rFonts w:ascii="Arial" w:cs="Arial" w:eastAsia="Arial" w:hAnsi="Arial"/>
          <w:b w:val="1"/>
          <w:bCs w:val="1"/>
          <w:color w:val="0f766e"/>
          <w:sz w:val="22"/>
          <w:szCs w:val="22"/>
          <w:rtl w:val="0"/>
        </w:rPr>
        <w:t xml:space="preserve">Service Tier Mapping</w:t>
      </w:r>
      <w:r w:rsidDel="00000000" w:rsidR="00000000" w:rsidRPr="00000000">
        <w:rPr>
          <w:rtl w:val="0"/>
        </w:rPr>
      </w:r>
    </w:p>
    <w:tbl>
      <w:tblPr>
        <w:tblStyle w:val="Table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3040"/>
        <w:tblGridChange w:id="0">
          <w:tblGrid>
            <w:gridCol w:w="2000"/>
            <w:gridCol w:w="2400"/>
            <w:gridCol w:w="2400"/>
            <w:gridCol w:w="30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DF">
            <w:pPr>
              <w:spacing w:after="40" w:lineRule="auto"/>
              <w:rPr/>
            </w:pPr>
            <w:r w:rsidDel="00000000" w:rsidR="00000000" w:rsidRPr="00000000">
              <w:rPr>
                <w:rFonts w:ascii="Arial" w:cs="Arial" w:eastAsia="Arial" w:hAnsi="Arial"/>
                <w:b w:val="1"/>
                <w:bCs w:val="1"/>
                <w:i w:val="0"/>
                <w:iCs w:val="0"/>
                <w:color w:val="ffffff"/>
                <w:sz w:val="18"/>
                <w:szCs w:val="18"/>
                <w:rtl w:val="0"/>
              </w:rPr>
              <w:t xml:space="preserve">TIER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E0">
            <w:pPr>
              <w:spacing w:after="40" w:lineRule="auto"/>
              <w:rPr/>
            </w:pPr>
            <w:r w:rsidDel="00000000" w:rsidR="00000000" w:rsidRPr="00000000">
              <w:rPr>
                <w:rFonts w:ascii="Arial" w:cs="Arial" w:eastAsia="Arial" w:hAnsi="Arial"/>
                <w:b w:val="1"/>
                <w:bCs w:val="1"/>
                <w:i w:val="0"/>
                <w:iCs w:val="0"/>
                <w:color w:val="ffffff"/>
                <w:sz w:val="18"/>
                <w:szCs w:val="18"/>
                <w:rtl w:val="0"/>
              </w:rPr>
              <w:t xml:space="preserve">ACUITY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E1">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COST RANGE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0E2">
            <w:pPr>
              <w:spacing w:after="40" w:lineRule="auto"/>
              <w:rPr/>
            </w:pPr>
            <w:r w:rsidDel="00000000" w:rsidR="00000000" w:rsidRPr="00000000">
              <w:rPr>
                <w:rFonts w:ascii="Arial" w:cs="Arial" w:eastAsia="Arial" w:hAnsi="Arial"/>
                <w:b w:val="1"/>
                <w:bCs w:val="1"/>
                <w:i w:val="0"/>
                <w:iCs w:val="0"/>
                <w:color w:val="ffffff"/>
                <w:sz w:val="18"/>
                <w:szCs w:val="18"/>
                <w:rtl w:val="0"/>
              </w:rPr>
              <w:t xml:space="preserve">TYPICAL SERVICES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3">
            <w:pPr>
              <w:spacing w:after="40" w:lineRule="auto"/>
              <w:rPr/>
            </w:pPr>
            <w:r w:rsidDel="00000000" w:rsidR="00000000" w:rsidRPr="00000000">
              <w:rPr>
                <w:rFonts w:ascii="Arial" w:cs="Arial" w:eastAsia="Arial" w:hAnsi="Arial"/>
                <w:b w:val="1"/>
                <w:bCs w:val="1"/>
                <w:i w:val="0"/>
                <w:iCs w:val="0"/>
                <w:color w:val="16a34a"/>
                <w:sz w:val="20"/>
                <w:szCs w:val="20"/>
                <w:rtl w:val="0"/>
              </w:rPr>
              <w:t xml:space="preserve">Companion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4">
            <w:pPr>
              <w:spacing w:after="40" w:lineRule="auto"/>
              <w:rPr/>
            </w:pPr>
            <w:r w:rsidDel="00000000" w:rsidR="00000000" w:rsidRPr="00000000">
              <w:rPr>
                <w:rFonts w:ascii="Arial" w:cs="Arial" w:eastAsia="Arial" w:hAnsi="Arial"/>
                <w:b w:val="0"/>
                <w:bCs w:val="0"/>
                <w:i w:val="0"/>
                <w:iCs w:val="0"/>
                <w:color w:val="1e293b"/>
                <w:sz w:val="20"/>
                <w:szCs w:val="20"/>
                <w:rtl w:val="0"/>
              </w:rPr>
              <w:t xml:space="preserve">0–25%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5">
            <w:pPr>
              <w:spacing w:after="40" w:lineRule="auto"/>
              <w:rPr/>
            </w:pPr>
            <w:r w:rsidDel="00000000" w:rsidR="00000000" w:rsidRPr="00000000">
              <w:rPr>
                <w:rFonts w:ascii="Arial" w:cs="Arial" w:eastAsia="Arial" w:hAnsi="Arial"/>
                <w:b w:val="0"/>
                <w:bCs w:val="0"/>
                <w:i w:val="0"/>
                <w:iCs w:val="0"/>
                <w:color w:val="1e293b"/>
                <w:sz w:val="20"/>
                <w:szCs w:val="20"/>
                <w:rtl w:val="0"/>
              </w:rPr>
              <w:t xml:space="preserve">$400–$1,200/mo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6">
            <w:pPr>
              <w:spacing w:after="40" w:lineRule="auto"/>
              <w:rPr/>
            </w:pPr>
            <w:r w:rsidDel="00000000" w:rsidR="00000000" w:rsidRPr="00000000">
              <w:rPr>
                <w:rFonts w:ascii="Arial" w:cs="Arial" w:eastAsia="Arial" w:hAnsi="Arial"/>
                <w:b w:val="0"/>
                <w:bCs w:val="0"/>
                <w:i w:val="0"/>
                <w:iCs w:val="0"/>
                <w:color w:val="1e293b"/>
                <w:sz w:val="20"/>
                <w:szCs w:val="20"/>
                <w:rtl w:val="0"/>
              </w:rPr>
              <w:t xml:space="preserve">Companionship, light housekeeping, errands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7">
            <w:pPr>
              <w:spacing w:after="40" w:lineRule="auto"/>
              <w:rPr/>
            </w:pPr>
            <w:r w:rsidDel="00000000" w:rsidR="00000000" w:rsidRPr="00000000">
              <w:rPr>
                <w:rFonts w:ascii="Arial" w:cs="Arial" w:eastAsia="Arial" w:hAnsi="Arial"/>
                <w:b w:val="1"/>
                <w:bCs w:val="1"/>
                <w:i w:val="0"/>
                <w:iCs w:val="0"/>
                <w:color w:val="0d9488"/>
                <w:sz w:val="20"/>
                <w:szCs w:val="20"/>
                <w:rtl w:val="0"/>
              </w:rPr>
              <w:t xml:space="preserve">Standard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8">
            <w:pPr>
              <w:spacing w:after="40" w:lineRule="auto"/>
              <w:rPr/>
            </w:pPr>
            <w:r w:rsidDel="00000000" w:rsidR="00000000" w:rsidRPr="00000000">
              <w:rPr>
                <w:rFonts w:ascii="Arial" w:cs="Arial" w:eastAsia="Arial" w:hAnsi="Arial"/>
                <w:b w:val="0"/>
                <w:bCs w:val="0"/>
                <w:i w:val="0"/>
                <w:iCs w:val="0"/>
                <w:color w:val="1e293b"/>
                <w:sz w:val="20"/>
                <w:szCs w:val="20"/>
                <w:rtl w:val="0"/>
              </w:rPr>
              <w:t xml:space="preserve">26–50%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9">
            <w:pPr>
              <w:spacing w:after="40" w:lineRule="auto"/>
              <w:rPr/>
            </w:pPr>
            <w:r w:rsidDel="00000000" w:rsidR="00000000" w:rsidRPr="00000000">
              <w:rPr>
                <w:rFonts w:ascii="Arial" w:cs="Arial" w:eastAsia="Arial" w:hAnsi="Arial"/>
                <w:b w:val="0"/>
                <w:bCs w:val="0"/>
                <w:i w:val="0"/>
                <w:iCs w:val="0"/>
                <w:color w:val="1e293b"/>
                <w:sz w:val="20"/>
                <w:szCs w:val="20"/>
                <w:rtl w:val="0"/>
              </w:rPr>
              <w:t xml:space="preserve">$1,200–$2,400/mo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A">
            <w:pPr>
              <w:spacing w:after="40" w:lineRule="auto"/>
              <w:rPr/>
            </w:pPr>
            <w:r w:rsidDel="00000000" w:rsidR="00000000" w:rsidRPr="00000000">
              <w:rPr>
                <w:rFonts w:ascii="Arial" w:cs="Arial" w:eastAsia="Arial" w:hAnsi="Arial"/>
                <w:b w:val="0"/>
                <w:bCs w:val="0"/>
                <w:i w:val="0"/>
                <w:iCs w:val="0"/>
                <w:color w:val="1e293b"/>
                <w:sz w:val="20"/>
                <w:szCs w:val="20"/>
                <w:rtl w:val="0"/>
              </w:rPr>
              <w:t xml:space="preserve">Personal care, medication reminders, mobility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B">
            <w:pPr>
              <w:spacing w:after="40" w:lineRule="auto"/>
              <w:rPr/>
            </w:pPr>
            <w:r w:rsidDel="00000000" w:rsidR="00000000" w:rsidRPr="00000000">
              <w:rPr>
                <w:rFonts w:ascii="Arial" w:cs="Arial" w:eastAsia="Arial" w:hAnsi="Arial"/>
                <w:b w:val="1"/>
                <w:bCs w:val="1"/>
                <w:i w:val="0"/>
                <w:iCs w:val="0"/>
                <w:color w:val="d97706"/>
                <w:sz w:val="20"/>
                <w:szCs w:val="20"/>
                <w:rtl w:val="0"/>
              </w:rPr>
              <w:t xml:space="preserve">Comprehensive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C">
            <w:pPr>
              <w:spacing w:after="40" w:lineRule="auto"/>
              <w:rPr/>
            </w:pPr>
            <w:r w:rsidDel="00000000" w:rsidR="00000000" w:rsidRPr="00000000">
              <w:rPr>
                <w:rFonts w:ascii="Arial" w:cs="Arial" w:eastAsia="Arial" w:hAnsi="Arial"/>
                <w:b w:val="0"/>
                <w:bCs w:val="0"/>
                <w:i w:val="0"/>
                <w:iCs w:val="0"/>
                <w:color w:val="1e293b"/>
                <w:sz w:val="20"/>
                <w:szCs w:val="20"/>
                <w:rtl w:val="0"/>
              </w:rPr>
              <w:t xml:space="preserve">51–75%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D">
            <w:pPr>
              <w:spacing w:after="40" w:lineRule="auto"/>
              <w:rPr/>
            </w:pPr>
            <w:r w:rsidDel="00000000" w:rsidR="00000000" w:rsidRPr="00000000">
              <w:rPr>
                <w:rFonts w:ascii="Arial" w:cs="Arial" w:eastAsia="Arial" w:hAnsi="Arial"/>
                <w:b w:val="0"/>
                <w:bCs w:val="0"/>
                <w:i w:val="0"/>
                <w:iCs w:val="0"/>
                <w:color w:val="1e293b"/>
                <w:sz w:val="20"/>
                <w:szCs w:val="20"/>
                <w:rtl w:val="0"/>
              </w:rPr>
              <w:t xml:space="preserve">$2,400–$4,200/mo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E">
            <w:pPr>
              <w:spacing w:after="40" w:lineRule="auto"/>
              <w:rPr/>
            </w:pPr>
            <w:r w:rsidDel="00000000" w:rsidR="00000000" w:rsidRPr="00000000">
              <w:rPr>
                <w:rFonts w:ascii="Arial" w:cs="Arial" w:eastAsia="Arial" w:hAnsi="Arial"/>
                <w:b w:val="0"/>
                <w:bCs w:val="0"/>
                <w:i w:val="0"/>
                <w:iCs w:val="0"/>
                <w:color w:val="1e293b"/>
                <w:sz w:val="20"/>
                <w:szCs w:val="20"/>
                <w:rtl w:val="0"/>
              </w:rPr>
              <w:t xml:space="preserve">Dementia care, complex medical, night support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EF">
            <w:pPr>
              <w:spacing w:after="40" w:lineRule="auto"/>
              <w:rPr/>
            </w:pPr>
            <w:r w:rsidDel="00000000" w:rsidR="00000000" w:rsidRPr="00000000">
              <w:rPr>
                <w:rFonts w:ascii="Arial" w:cs="Arial" w:eastAsia="Arial" w:hAnsi="Arial"/>
                <w:b w:val="1"/>
                <w:bCs w:val="1"/>
                <w:i w:val="0"/>
                <w:iCs w:val="0"/>
                <w:color w:val="dc2626"/>
                <w:sz w:val="20"/>
                <w:szCs w:val="20"/>
                <w:rtl w:val="0"/>
              </w:rPr>
              <w:t xml:space="preserve">Intensive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0">
            <w:pPr>
              <w:spacing w:after="40" w:lineRule="auto"/>
              <w:rPr/>
            </w:pPr>
            <w:r w:rsidDel="00000000" w:rsidR="00000000" w:rsidRPr="00000000">
              <w:rPr>
                <w:rFonts w:ascii="Arial" w:cs="Arial" w:eastAsia="Arial" w:hAnsi="Arial"/>
                <w:b w:val="0"/>
                <w:bCs w:val="0"/>
                <w:i w:val="0"/>
                <w:iCs w:val="0"/>
                <w:color w:val="1e293b"/>
                <w:sz w:val="20"/>
                <w:szCs w:val="20"/>
                <w:rtl w:val="0"/>
              </w:rPr>
              <w:t xml:space="preserve">76–100%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1">
            <w:pPr>
              <w:spacing w:after="40" w:lineRule="auto"/>
              <w:rPr/>
            </w:pPr>
            <w:r w:rsidDel="00000000" w:rsidR="00000000" w:rsidRPr="00000000">
              <w:rPr>
                <w:rFonts w:ascii="Arial" w:cs="Arial" w:eastAsia="Arial" w:hAnsi="Arial"/>
                <w:b w:val="0"/>
                <w:bCs w:val="0"/>
                <w:i w:val="0"/>
                <w:iCs w:val="0"/>
                <w:color w:val="1e293b"/>
                <w:sz w:val="20"/>
                <w:szCs w:val="20"/>
                <w:rtl w:val="0"/>
              </w:rPr>
              <w:t xml:space="preserve">$4,200–$7,500/mo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0F2">
            <w:pPr>
              <w:spacing w:after="40" w:lineRule="auto"/>
              <w:rPr/>
            </w:pPr>
            <w:r w:rsidDel="00000000" w:rsidR="00000000" w:rsidRPr="00000000">
              <w:rPr>
                <w:rFonts w:ascii="Arial" w:cs="Arial" w:eastAsia="Arial" w:hAnsi="Arial"/>
                <w:b w:val="0"/>
                <w:bCs w:val="0"/>
                <w:i w:val="0"/>
                <w:iCs w:val="0"/>
                <w:color w:val="1e293b"/>
                <w:sz w:val="20"/>
                <w:szCs w:val="20"/>
                <w:rtl w:val="0"/>
              </w:rPr>
              <w:t xml:space="preserve">24/7 care, high-acuity medical, hospice support</w:t>
            </w:r>
            <w:r w:rsidDel="00000000" w:rsidR="00000000" w:rsidRPr="00000000">
              <w:rPr>
                <w:rtl w:val="0"/>
              </w:rPr>
            </w:r>
          </w:p>
        </w:tc>
      </w:tr>
    </w:tbl>
    <w:p w:rsidR="00000000" w:rsidDel="00000000" w:rsidP="00000000" w:rsidRDefault="00000000" w:rsidRPr="00000000" w14:paraId="000000F3">
      <w:pPr>
        <w:spacing w:after="80" w:lineRule="auto"/>
        <w:rPr/>
      </w:pPr>
      <w:r w:rsidDel="00000000" w:rsidR="00000000" w:rsidRPr="00000000">
        <w:rPr>
          <w:rtl w:val="0"/>
        </w:rPr>
      </w:r>
    </w:p>
    <w:p w:rsidR="00000000" w:rsidDel="00000000" w:rsidP="00000000" w:rsidRDefault="00000000" w:rsidRPr="00000000" w14:paraId="000000F4">
      <w:pPr>
        <w:spacing w:after="140" w:line="320" w:lineRule="auto"/>
        <w:rPr/>
      </w:pPr>
      <w:r w:rsidDel="00000000" w:rsidR="00000000" w:rsidRPr="00000000">
        <w:rPr>
          <w:rFonts w:ascii="Arial" w:cs="Arial" w:eastAsia="Arial" w:hAnsi="Arial"/>
          <w:b w:val="1"/>
          <w:bCs w:val="1"/>
          <w:color w:val="1e293b"/>
          <w:sz w:val="21"/>
          <w:szCs w:val="21"/>
          <w:rtl w:val="0"/>
        </w:rPr>
        <w:t xml:space="preserve">Comparison: </w:t>
      </w:r>
      <w:r w:rsidDel="00000000" w:rsidR="00000000" w:rsidRPr="00000000">
        <w:rPr>
          <w:rFonts w:ascii="Arial" w:cs="Arial" w:eastAsia="Arial" w:hAnsi="Arial"/>
          <w:color w:val="1e293b"/>
          <w:sz w:val="21"/>
          <w:szCs w:val="21"/>
          <w:rtl w:val="0"/>
        </w:rPr>
        <w:t xml:space="preserve">Facility care averages $9,900/month. Even our highest tier (Intensive) is 25% less. Our most common tier (Standard) is 75–88% less.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4. Layer 2: CareOS Clinical Intelligence Engine</w:t>
      </w:r>
      <w:r w:rsidDel="00000000" w:rsidR="00000000" w:rsidRPr="00000000">
        <w:rPr>
          <w:rtl w:val="0"/>
        </w:rPr>
      </w:r>
    </w:p>
    <w:p w:rsidR="00000000" w:rsidDel="00000000" w:rsidP="00000000" w:rsidRDefault="00000000" w:rsidRPr="00000000" w14:paraId="000000F7">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Traditional home care software forces caregivers to navigate complex drop-down menus on phones, leading to documentation fatigue and the loss of critical patient data. CareOS replaces this entirely with a natural language pipeline that converts spoken or typed caregiver notes into structured clinical data.</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4.1 The 5-Stage NLP Pipeline</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rtl w:val="0"/>
        </w:rPr>
      </w:r>
    </w:p>
    <w:p w:rsidR="00000000" w:rsidDel="00000000" w:rsidP="00000000" w:rsidRDefault="00000000" w:rsidRPr="00000000" w14:paraId="000000FD">
      <w:pPr>
        <w:spacing w:after="100" w:before="180" w:lineRule="auto"/>
        <w:rPr/>
      </w:pPr>
      <w:r w:rsidDel="00000000" w:rsidR="00000000" w:rsidRPr="00000000">
        <w:rPr>
          <w:rFonts w:ascii="Arial" w:cs="Arial" w:eastAsia="Arial" w:hAnsi="Arial"/>
          <w:b w:val="1"/>
          <w:bCs w:val="1"/>
          <w:color w:val="0f766e"/>
          <w:sz w:val="22"/>
          <w:szCs w:val="22"/>
          <w:rtl w:val="0"/>
        </w:rPr>
        <w:t xml:space="preserve">Stage 1: Data Capture</w:t>
      </w:r>
      <w:r w:rsidDel="00000000" w:rsidR="00000000" w:rsidRPr="00000000">
        <w:rPr>
          <w:rtl w:val="0"/>
        </w:rPr>
      </w:r>
    </w:p>
    <w:p w:rsidR="00000000" w:rsidDel="00000000" w:rsidP="00000000" w:rsidRDefault="00000000" w:rsidRPr="00000000" w14:paraId="000000FE">
      <w:pPr>
        <w:spacing w:after="140" w:line="320" w:lineRule="auto"/>
        <w:rPr/>
      </w:pPr>
      <w:r w:rsidDel="00000000" w:rsidR="00000000" w:rsidRPr="00000000">
        <w:rPr>
          <w:rFonts w:ascii="Arial" w:cs="Arial" w:eastAsia="Arial" w:hAnsi="Arial"/>
          <w:b w:val="1"/>
          <w:bCs w:val="1"/>
          <w:color w:val="1e293b"/>
          <w:sz w:val="21"/>
          <w:szCs w:val="21"/>
          <w:rtl w:val="0"/>
        </w:rPr>
        <w:t xml:space="preserve">Input: </w:t>
      </w:r>
      <w:r w:rsidDel="00000000" w:rsidR="00000000" w:rsidRPr="00000000">
        <w:rPr>
          <w:rFonts w:ascii="Arial" w:cs="Arial" w:eastAsia="Arial" w:hAnsi="Arial"/>
          <w:color w:val="1e293b"/>
          <w:sz w:val="21"/>
          <w:szCs w:val="21"/>
          <w:rtl w:val="0"/>
        </w:rPr>
        <w:t xml:space="preserve">Caregiver dictates or types a narrative note via the CareOS mobile application.</w:t>
      </w:r>
      <w:r w:rsidDel="00000000" w:rsidR="00000000" w:rsidRPr="00000000">
        <w:rPr>
          <w:rtl w:val="0"/>
        </w:rPr>
      </w:r>
    </w:p>
    <w:p w:rsidR="00000000" w:rsidDel="00000000" w:rsidP="00000000" w:rsidRDefault="00000000" w:rsidRPr="00000000" w14:paraId="000000FF">
      <w:pPr>
        <w:shd w:fill="fffbeb" w:val="clear"/>
        <w:spacing w:after="120" w:before="120" w:lineRule="auto"/>
        <w:ind w:left="200" w:right="200" w:firstLine="0"/>
        <w:rPr/>
      </w:pPr>
      <w:r w:rsidDel="00000000" w:rsidR="00000000" w:rsidRPr="00000000">
        <w:rPr>
          <w:rFonts w:ascii="Arial" w:cs="Arial" w:eastAsia="Arial" w:hAnsi="Arial"/>
          <w:i w:val="1"/>
          <w:iCs w:val="1"/>
          <w:color w:val="1e293b"/>
          <w:sz w:val="21"/>
          <w:szCs w:val="21"/>
          <w:rtl w:val="0"/>
        </w:rPr>
        <w:t xml:space="preserve">Example: "Helped Mom with shower. She was dizzy getting out. BP was 142/88. She asked about Dad three times."</w:t>
      </w: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tl w:val="0"/>
        </w:rPr>
      </w:r>
    </w:p>
    <w:p w:rsidR="00000000" w:rsidDel="00000000" w:rsidP="00000000" w:rsidRDefault="00000000" w:rsidRPr="00000000" w14:paraId="00000101">
      <w:pPr>
        <w:spacing w:after="100" w:before="180" w:lineRule="auto"/>
        <w:rPr/>
      </w:pPr>
      <w:r w:rsidDel="00000000" w:rsidR="00000000" w:rsidRPr="00000000">
        <w:rPr>
          <w:rFonts w:ascii="Arial" w:cs="Arial" w:eastAsia="Arial" w:hAnsi="Arial"/>
          <w:b w:val="1"/>
          <w:bCs w:val="1"/>
          <w:color w:val="0f766e"/>
          <w:sz w:val="22"/>
          <w:szCs w:val="22"/>
          <w:rtl w:val="0"/>
        </w:rPr>
        <w:t xml:space="preserve">Stage 2: NLP Entity Extraction</w:t>
      </w:r>
      <w:r w:rsidDel="00000000" w:rsidR="00000000" w:rsidRPr="00000000">
        <w:rPr>
          <w:rtl w:val="0"/>
        </w:rPr>
      </w:r>
    </w:p>
    <w:p w:rsidR="00000000" w:rsidDel="00000000" w:rsidP="00000000" w:rsidRDefault="00000000" w:rsidRPr="00000000" w14:paraId="00000102">
      <w:pPr>
        <w:spacing w:after="140" w:line="320" w:lineRule="auto"/>
        <w:rPr/>
      </w:pPr>
      <w:r w:rsidDel="00000000" w:rsidR="00000000" w:rsidRPr="00000000">
        <w:rPr>
          <w:rFonts w:ascii="Arial" w:cs="Arial" w:eastAsia="Arial" w:hAnsi="Arial"/>
          <w:b w:val="1"/>
          <w:bCs w:val="1"/>
          <w:color w:val="1e293b"/>
          <w:sz w:val="21"/>
          <w:szCs w:val="21"/>
          <w:rtl w:val="0"/>
        </w:rPr>
        <w:t xml:space="preserve">Processing: </w:t>
      </w:r>
      <w:r w:rsidDel="00000000" w:rsidR="00000000" w:rsidRPr="00000000">
        <w:rPr>
          <w:rFonts w:ascii="Arial" w:cs="Arial" w:eastAsia="Arial" w:hAnsi="Arial"/>
          <w:color w:val="1e293b"/>
          <w:sz w:val="21"/>
          <w:szCs w:val="21"/>
          <w:rtl w:val="0"/>
        </w:rPr>
        <w:t xml:space="preserve">AI extracts clinical entities from the narrative — activities, vital signs, symptoms, behavioral observations, medications — into structured JSON. Uses GPT-4o-mini with RAG-enhanced few-shot learning and chain-of-thought prompting.</w:t>
      </w: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rtl w:val="0"/>
        </w:rPr>
      </w:r>
    </w:p>
    <w:p w:rsidR="00000000" w:rsidDel="00000000" w:rsidP="00000000" w:rsidRDefault="00000000" w:rsidRPr="00000000" w14:paraId="00000104">
      <w:pPr>
        <w:spacing w:after="100" w:before="180" w:lineRule="auto"/>
        <w:rPr/>
      </w:pPr>
      <w:r w:rsidDel="00000000" w:rsidR="00000000" w:rsidRPr="00000000">
        <w:rPr>
          <w:rFonts w:ascii="Arial" w:cs="Arial" w:eastAsia="Arial" w:hAnsi="Arial"/>
          <w:b w:val="1"/>
          <w:bCs w:val="1"/>
          <w:color w:val="0f766e"/>
          <w:sz w:val="22"/>
          <w:szCs w:val="22"/>
          <w:rtl w:val="0"/>
        </w:rPr>
        <w:t xml:space="preserve">Stage 3: Omaha System Mapping</w:t>
      </w:r>
      <w:r w:rsidDel="00000000" w:rsidR="00000000" w:rsidRPr="00000000">
        <w:rPr>
          <w:rtl w:val="0"/>
        </w:rPr>
      </w:r>
    </w:p>
    <w:p w:rsidR="00000000" w:rsidDel="00000000" w:rsidP="00000000" w:rsidRDefault="00000000" w:rsidRPr="00000000" w14:paraId="00000105">
      <w:pPr>
        <w:spacing w:after="140" w:line="320" w:lineRule="auto"/>
        <w:rPr/>
      </w:pPr>
      <w:r w:rsidDel="00000000" w:rsidR="00000000" w:rsidRPr="00000000">
        <w:rPr>
          <w:rFonts w:ascii="Arial" w:cs="Arial" w:eastAsia="Arial" w:hAnsi="Arial"/>
          <w:b w:val="1"/>
          <w:bCs w:val="1"/>
          <w:color w:val="1e293b"/>
          <w:sz w:val="21"/>
          <w:szCs w:val="21"/>
          <w:rtl w:val="0"/>
        </w:rPr>
        <w:t xml:space="preserve">Standardization: </w:t>
      </w:r>
      <w:r w:rsidDel="00000000" w:rsidR="00000000" w:rsidRPr="00000000">
        <w:rPr>
          <w:rFonts w:ascii="Arial" w:cs="Arial" w:eastAsia="Arial" w:hAnsi="Arial"/>
          <w:color w:val="1e293b"/>
          <w:sz w:val="21"/>
          <w:szCs w:val="21"/>
          <w:rtl w:val="0"/>
        </w:rPr>
        <w:t xml:space="preserve">Extracted entities are mapped to the Omaha System, a public-domain clinical taxonomy recognized by the Department of Health and Human Services. The Omaha System provides: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42 Problem Classifications across 4 domains (Environmental, Psychosocial, Physiological, Health-Related Behaviors)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75 Intervention Targets linked to each problem</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Knowledge, Behavior, and Status (KBS) Ratings on a 1–5 scale for quantitative outcome tracking</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rtl w:val="0"/>
        </w:rPr>
      </w:r>
    </w:p>
    <w:p w:rsidR="00000000" w:rsidDel="00000000" w:rsidP="00000000" w:rsidRDefault="00000000" w:rsidRPr="00000000" w14:paraId="0000010A">
      <w:pPr>
        <w:spacing w:after="140" w:line="320" w:lineRule="auto"/>
        <w:rPr/>
      </w:pPr>
      <w:r w:rsidDel="00000000" w:rsidR="00000000" w:rsidRPr="00000000">
        <w:rPr>
          <w:rFonts w:ascii="Arial" w:cs="Arial" w:eastAsia="Arial" w:hAnsi="Arial"/>
          <w:b w:val="1"/>
          <w:bCs w:val="1"/>
          <w:color w:val="1e293b"/>
          <w:sz w:val="21"/>
          <w:szCs w:val="21"/>
          <w:rtl w:val="0"/>
        </w:rPr>
        <w:t xml:space="preserve">AI Accuracy: </w:t>
      </w:r>
      <w:r w:rsidDel="00000000" w:rsidR="00000000" w:rsidRPr="00000000">
        <w:rPr>
          <w:rFonts w:ascii="Arial" w:cs="Arial" w:eastAsia="Arial" w:hAnsi="Arial"/>
          <w:color w:val="1e293b"/>
          <w:sz w:val="21"/>
          <w:szCs w:val="21"/>
          <w:rtl w:val="0"/>
        </w:rPr>
        <w:t xml:space="preserve">Current optimized models achieve F1 scores of 0.90 for both problem and symptom identification against expert manual annotations:</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tl w:val="0"/>
        </w:rPr>
      </w:r>
    </w:p>
    <w:tbl>
      <w:tblPr>
        <w:tblStyle w:val="Table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820"/>
        <w:gridCol w:w="2820"/>
        <w:tblGridChange w:id="0">
          <w:tblGrid>
            <w:gridCol w:w="4200"/>
            <w:gridCol w:w="2820"/>
            <w:gridCol w:w="282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0C">
            <w:pPr>
              <w:spacing w:after="40" w:lineRule="auto"/>
              <w:rPr/>
            </w:pPr>
            <w:r w:rsidDel="00000000" w:rsidR="00000000" w:rsidRPr="00000000">
              <w:rPr>
                <w:rFonts w:ascii="Arial" w:cs="Arial" w:eastAsia="Arial" w:hAnsi="Arial"/>
                <w:b w:val="1"/>
                <w:bCs w:val="1"/>
                <w:i w:val="0"/>
                <w:iCs w:val="0"/>
                <w:color w:val="ffffff"/>
                <w:sz w:val="18"/>
                <w:szCs w:val="18"/>
                <w:rtl w:val="0"/>
              </w:rPr>
              <w:t xml:space="preserve">MODEL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0D">
            <w:pPr>
              <w:spacing w:after="40" w:lineRule="auto"/>
              <w:rPr/>
            </w:pPr>
            <w:r w:rsidDel="00000000" w:rsidR="00000000" w:rsidRPr="00000000">
              <w:rPr>
                <w:rFonts w:ascii="Arial" w:cs="Arial" w:eastAsia="Arial" w:hAnsi="Arial"/>
                <w:b w:val="1"/>
                <w:bCs w:val="1"/>
                <w:i w:val="0"/>
                <w:iCs w:val="0"/>
                <w:color w:val="ffffff"/>
                <w:sz w:val="18"/>
                <w:szCs w:val="18"/>
                <w:rtl w:val="0"/>
              </w:rPr>
              <w:t xml:space="preserve">PROBLEM F1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0E">
            <w:pPr>
              <w:spacing w:after="40" w:lineRule="auto"/>
              <w:rPr/>
            </w:pPr>
            <w:r w:rsidDel="00000000" w:rsidR="00000000" w:rsidRPr="00000000">
              <w:rPr>
                <w:rFonts w:ascii="Arial" w:cs="Arial" w:eastAsia="Arial" w:hAnsi="Arial"/>
                <w:b w:val="1"/>
                <w:bCs w:val="1"/>
                <w:i w:val="0"/>
                <w:iCs w:val="0"/>
                <w:color w:val="ffffff"/>
                <w:sz w:val="18"/>
                <w:szCs w:val="18"/>
                <w:rtl w:val="0"/>
              </w:rPr>
              <w:t xml:space="preserve">SYMPTOM F1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0F">
            <w:pPr>
              <w:spacing w:after="40" w:lineRule="auto"/>
              <w:rPr/>
            </w:pPr>
            <w:r w:rsidDel="00000000" w:rsidR="00000000" w:rsidRPr="00000000">
              <w:rPr>
                <w:rFonts w:ascii="Arial" w:cs="Arial" w:eastAsia="Arial" w:hAnsi="Arial"/>
                <w:b w:val="1"/>
                <w:bCs w:val="1"/>
                <w:i w:val="0"/>
                <w:iCs w:val="0"/>
                <w:color w:val="1e293b"/>
                <w:sz w:val="20"/>
                <w:szCs w:val="20"/>
                <w:rtl w:val="0"/>
              </w:rPr>
              <w:t xml:space="preserve">GPT-4o-mini (RAG-enhanced)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0">
            <w:pPr>
              <w:spacing w:after="40" w:lineRule="auto"/>
              <w:rPr/>
            </w:pPr>
            <w:r w:rsidDel="00000000" w:rsidR="00000000" w:rsidRPr="00000000">
              <w:rPr>
                <w:rFonts w:ascii="Arial" w:cs="Arial" w:eastAsia="Arial" w:hAnsi="Arial"/>
                <w:b w:val="1"/>
                <w:bCs w:val="1"/>
                <w:i w:val="0"/>
                <w:iCs w:val="0"/>
                <w:color w:val="16a34a"/>
                <w:sz w:val="20"/>
                <w:szCs w:val="20"/>
                <w:rtl w:val="0"/>
              </w:rPr>
              <w:t xml:space="preserve">0.90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1">
            <w:pPr>
              <w:spacing w:after="40" w:lineRule="auto"/>
              <w:rPr/>
            </w:pPr>
            <w:r w:rsidDel="00000000" w:rsidR="00000000" w:rsidRPr="00000000">
              <w:rPr>
                <w:rFonts w:ascii="Arial" w:cs="Arial" w:eastAsia="Arial" w:hAnsi="Arial"/>
                <w:b w:val="1"/>
                <w:bCs w:val="1"/>
                <w:i w:val="0"/>
                <w:iCs w:val="0"/>
                <w:color w:val="16a34a"/>
                <w:sz w:val="20"/>
                <w:szCs w:val="20"/>
                <w:rtl w:val="0"/>
              </w:rPr>
              <w:t xml:space="preserve">0.90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2">
            <w:pPr>
              <w:spacing w:after="40" w:lineRule="auto"/>
              <w:rPr/>
            </w:pPr>
            <w:r w:rsidDel="00000000" w:rsidR="00000000" w:rsidRPr="00000000">
              <w:rPr>
                <w:rFonts w:ascii="Arial" w:cs="Arial" w:eastAsia="Arial" w:hAnsi="Arial"/>
                <w:b w:val="0"/>
                <w:bCs w:val="0"/>
                <w:i w:val="0"/>
                <w:iCs w:val="0"/>
                <w:color w:val="1e293b"/>
                <w:sz w:val="20"/>
                <w:szCs w:val="20"/>
                <w:rtl w:val="0"/>
              </w:rPr>
              <w:t xml:space="preserve">GPT-o3-mini (RAG-enhanced)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3">
            <w:pPr>
              <w:spacing w:after="40" w:lineRule="auto"/>
              <w:rPr/>
            </w:pPr>
            <w:r w:rsidDel="00000000" w:rsidR="00000000" w:rsidRPr="00000000">
              <w:rPr>
                <w:rFonts w:ascii="Arial" w:cs="Arial" w:eastAsia="Arial" w:hAnsi="Arial"/>
                <w:b w:val="0"/>
                <w:bCs w:val="0"/>
                <w:i w:val="0"/>
                <w:iCs w:val="0"/>
                <w:color w:val="1e293b"/>
                <w:sz w:val="20"/>
                <w:szCs w:val="20"/>
                <w:rtl w:val="0"/>
              </w:rPr>
              <w:t xml:space="preserve">0.83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4">
            <w:pPr>
              <w:spacing w:after="40" w:lineRule="auto"/>
              <w:rPr/>
            </w:pPr>
            <w:r w:rsidDel="00000000" w:rsidR="00000000" w:rsidRPr="00000000">
              <w:rPr>
                <w:rFonts w:ascii="Arial" w:cs="Arial" w:eastAsia="Arial" w:hAnsi="Arial"/>
                <w:b w:val="0"/>
                <w:bCs w:val="0"/>
                <w:i w:val="0"/>
                <w:iCs w:val="0"/>
                <w:color w:val="1e293b"/>
                <w:sz w:val="20"/>
                <w:szCs w:val="20"/>
                <w:rtl w:val="0"/>
              </w:rPr>
              <w:t xml:space="preserve">0.82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5">
            <w:pPr>
              <w:spacing w:after="40" w:lineRule="auto"/>
              <w:rPr/>
            </w:pPr>
            <w:r w:rsidDel="00000000" w:rsidR="00000000" w:rsidRPr="00000000">
              <w:rPr>
                <w:rFonts w:ascii="Arial" w:cs="Arial" w:eastAsia="Arial" w:hAnsi="Arial"/>
                <w:b w:val="0"/>
                <w:bCs w:val="0"/>
                <w:i w:val="0"/>
                <w:iCs w:val="0"/>
                <w:color w:val="1e293b"/>
                <w:sz w:val="20"/>
                <w:szCs w:val="20"/>
                <w:rtl w:val="0"/>
              </w:rPr>
              <w:t xml:space="preserve">Llama 3.1-8B-Instruct (RAG)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6">
            <w:pPr>
              <w:spacing w:after="40" w:lineRule="auto"/>
              <w:rPr/>
            </w:pPr>
            <w:r w:rsidDel="00000000" w:rsidR="00000000" w:rsidRPr="00000000">
              <w:rPr>
                <w:rFonts w:ascii="Arial" w:cs="Arial" w:eastAsia="Arial" w:hAnsi="Arial"/>
                <w:b w:val="0"/>
                <w:bCs w:val="0"/>
                <w:i w:val="0"/>
                <w:iCs w:val="0"/>
                <w:color w:val="1e293b"/>
                <w:sz w:val="20"/>
                <w:szCs w:val="20"/>
                <w:rtl w:val="0"/>
              </w:rPr>
              <w:t xml:space="preserve">0.73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7">
            <w:pPr>
              <w:spacing w:after="40" w:lineRule="auto"/>
              <w:rPr/>
            </w:pPr>
            <w:r w:rsidDel="00000000" w:rsidR="00000000" w:rsidRPr="00000000">
              <w:rPr>
                <w:rFonts w:ascii="Arial" w:cs="Arial" w:eastAsia="Arial" w:hAnsi="Arial"/>
                <w:b w:val="0"/>
                <w:bCs w:val="0"/>
                <w:i w:val="0"/>
                <w:iCs w:val="0"/>
                <w:color w:val="1e293b"/>
                <w:sz w:val="20"/>
                <w:szCs w:val="20"/>
                <w:rtl w:val="0"/>
              </w:rPr>
              <w:t xml:space="preserve">0.72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8">
            <w:pPr>
              <w:spacing w:after="40" w:lineRule="auto"/>
              <w:rPr/>
            </w:pPr>
            <w:r w:rsidDel="00000000" w:rsidR="00000000" w:rsidRPr="00000000">
              <w:rPr>
                <w:rFonts w:ascii="Arial" w:cs="Arial" w:eastAsia="Arial" w:hAnsi="Arial"/>
                <w:b w:val="0"/>
                <w:bCs w:val="0"/>
                <w:i w:val="0"/>
                <w:iCs w:val="0"/>
                <w:color w:val="1e293b"/>
                <w:sz w:val="20"/>
                <w:szCs w:val="20"/>
                <w:rtl w:val="0"/>
              </w:rPr>
              <w:t xml:space="preserve">Legacy Software (NimbleMiner)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9">
            <w:pPr>
              <w:spacing w:after="40" w:lineRule="auto"/>
              <w:rPr/>
            </w:pPr>
            <w:r w:rsidDel="00000000" w:rsidR="00000000" w:rsidRPr="00000000">
              <w:rPr>
                <w:rFonts w:ascii="Arial" w:cs="Arial" w:eastAsia="Arial" w:hAnsi="Arial"/>
                <w:b w:val="0"/>
                <w:bCs w:val="0"/>
                <w:i w:val="0"/>
                <w:iCs w:val="0"/>
                <w:color w:val="1e293b"/>
                <w:sz w:val="20"/>
                <w:szCs w:val="20"/>
                <w:rtl w:val="0"/>
              </w:rPr>
              <w:t xml:space="preserve">0.84 avg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1A">
            <w:pPr>
              <w:spacing w:after="40" w:lineRule="auto"/>
              <w:rPr/>
            </w:pPr>
            <w:r w:rsidDel="00000000" w:rsidR="00000000" w:rsidRPr="00000000">
              <w:rPr>
                <w:rFonts w:ascii="Arial" w:cs="Arial" w:eastAsia="Arial" w:hAnsi="Arial"/>
                <w:b w:val="0"/>
                <w:bCs w:val="0"/>
                <w:i w:val="0"/>
                <w:iCs w:val="0"/>
                <w:color w:val="1e293b"/>
                <w:sz w:val="20"/>
                <w:szCs w:val="20"/>
                <w:rtl w:val="0"/>
              </w:rPr>
              <w:t xml:space="preserve">0.84 avg</w:t>
            </w:r>
            <w:r w:rsidDel="00000000" w:rsidR="00000000" w:rsidRPr="00000000">
              <w:rPr>
                <w:rtl w:val="0"/>
              </w:rPr>
            </w:r>
          </w:p>
        </w:tc>
      </w:tr>
    </w:tbl>
    <w:p w:rsidR="00000000" w:rsidDel="00000000" w:rsidP="00000000" w:rsidRDefault="00000000" w:rsidRPr="00000000" w14:paraId="0000011B">
      <w:pPr>
        <w:spacing w:after="80" w:lineRule="auto"/>
        <w:rPr/>
      </w:pPr>
      <w:r w:rsidDel="00000000" w:rsidR="00000000" w:rsidRPr="00000000">
        <w:rPr>
          <w:rtl w:val="0"/>
        </w:rPr>
      </w:r>
    </w:p>
    <w:p w:rsidR="00000000" w:rsidDel="00000000" w:rsidP="00000000" w:rsidRDefault="00000000" w:rsidRPr="00000000" w14:paraId="0000011C">
      <w:pPr>
        <w:spacing w:after="140" w:line="320" w:lineRule="auto"/>
        <w:rPr/>
      </w:pPr>
      <w:r w:rsidDel="00000000" w:rsidR="00000000" w:rsidRPr="00000000">
        <w:rPr>
          <w:rFonts w:ascii="Arial" w:cs="Arial" w:eastAsia="Arial" w:hAnsi="Arial"/>
          <w:b w:val="1"/>
          <w:bCs w:val="1"/>
          <w:color w:val="dc2626"/>
          <w:sz w:val="21"/>
          <w:szCs w:val="21"/>
          <w:rtl w:val="0"/>
        </w:rPr>
        <w:t xml:space="preserve">Critical limitation: </w:t>
      </w:r>
      <w:r w:rsidDel="00000000" w:rsidR="00000000" w:rsidRPr="00000000">
        <w:rPr>
          <w:rFonts w:ascii="Arial" w:cs="Arial" w:eastAsia="Arial" w:hAnsi="Arial"/>
          <w:color w:val="1e293b"/>
          <w:sz w:val="21"/>
          <w:szCs w:val="21"/>
          <w:rtl w:val="0"/>
        </w:rPr>
        <w:t xml:space="preserve">A 10% error rate represents an unacceptable clinical and billing liability. This is why Stage 3 output requires mandatory human review (Layer 4) before any data enters the medical record or billing system. No exceptions.</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spacing w:after="100" w:before="180" w:lineRule="auto"/>
        <w:rPr/>
      </w:pPr>
      <w:r w:rsidDel="00000000" w:rsidR="00000000" w:rsidRPr="00000000">
        <w:rPr>
          <w:rFonts w:ascii="Arial" w:cs="Arial" w:eastAsia="Arial" w:hAnsi="Arial"/>
          <w:b w:val="1"/>
          <w:bCs w:val="1"/>
          <w:color w:val="0f766e"/>
          <w:sz w:val="22"/>
          <w:szCs w:val="22"/>
          <w:rtl w:val="0"/>
        </w:rPr>
        <w:t xml:space="preserve">Stage 4: FHIR R4 Conversion</w:t>
      </w:r>
      <w:r w:rsidDel="00000000" w:rsidR="00000000" w:rsidRPr="00000000">
        <w:rPr>
          <w:rtl w:val="0"/>
        </w:rPr>
      </w:r>
    </w:p>
    <w:p w:rsidR="00000000" w:rsidDel="00000000" w:rsidP="00000000" w:rsidRDefault="00000000" w:rsidRPr="00000000" w14:paraId="0000011F">
      <w:pPr>
        <w:spacing w:after="140" w:line="320" w:lineRule="auto"/>
        <w:rPr/>
      </w:pPr>
      <w:r w:rsidDel="00000000" w:rsidR="00000000" w:rsidRPr="00000000">
        <w:rPr>
          <w:rFonts w:ascii="Arial" w:cs="Arial" w:eastAsia="Arial" w:hAnsi="Arial"/>
          <w:b w:val="1"/>
          <w:bCs w:val="1"/>
          <w:color w:val="1e293b"/>
          <w:sz w:val="21"/>
          <w:szCs w:val="21"/>
          <w:rtl w:val="0"/>
        </w:rPr>
        <w:t xml:space="preserve">Interoperability: </w:t>
      </w:r>
      <w:r w:rsidDel="00000000" w:rsidR="00000000" w:rsidRPr="00000000">
        <w:rPr>
          <w:rFonts w:ascii="Arial" w:cs="Arial" w:eastAsia="Arial" w:hAnsi="Arial"/>
          <w:color w:val="1e293b"/>
          <w:sz w:val="21"/>
          <w:szCs w:val="21"/>
          <w:rtl w:val="0"/>
        </w:rPr>
        <w:t xml:space="preserve">Omaha-coded data is packaged into FHIR R4 Observation, Condition, and CarePlan resources via Health Samurai Aidbox (see Section 7). These FHIR objects are Epic- and Cerner-interoperable, enabling seamless ingestion into hospital EHR systems.</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rtl w:val="0"/>
        </w:rPr>
      </w:r>
    </w:p>
    <w:p w:rsidR="00000000" w:rsidDel="00000000" w:rsidP="00000000" w:rsidRDefault="00000000" w:rsidRPr="00000000" w14:paraId="00000121">
      <w:pPr>
        <w:spacing w:after="100" w:before="180" w:lineRule="auto"/>
        <w:rPr/>
      </w:pPr>
      <w:r w:rsidDel="00000000" w:rsidR="00000000" w:rsidRPr="00000000">
        <w:rPr>
          <w:rFonts w:ascii="Arial" w:cs="Arial" w:eastAsia="Arial" w:hAnsi="Arial"/>
          <w:b w:val="1"/>
          <w:bCs w:val="1"/>
          <w:color w:val="0f766e"/>
          <w:sz w:val="22"/>
          <w:szCs w:val="22"/>
          <w:rtl w:val="0"/>
        </w:rPr>
        <w:t xml:space="preserve">Stage 5: Billing Code Generation + EVV</w:t>
      </w:r>
      <w:r w:rsidDel="00000000" w:rsidR="00000000" w:rsidRPr="00000000">
        <w:rPr>
          <w:rtl w:val="0"/>
        </w:rPr>
      </w:r>
    </w:p>
    <w:p w:rsidR="00000000" w:rsidDel="00000000" w:rsidP="00000000" w:rsidRDefault="00000000" w:rsidRPr="00000000" w14:paraId="00000122">
      <w:pPr>
        <w:spacing w:after="140" w:line="320" w:lineRule="auto"/>
        <w:rPr/>
      </w:pPr>
      <w:r w:rsidDel="00000000" w:rsidR="00000000" w:rsidRPr="00000000">
        <w:rPr>
          <w:rFonts w:ascii="Arial" w:cs="Arial" w:eastAsia="Arial" w:hAnsi="Arial"/>
          <w:b w:val="1"/>
          <w:bCs w:val="1"/>
          <w:color w:val="1e293b"/>
          <w:sz w:val="21"/>
          <w:szCs w:val="21"/>
          <w:rtl w:val="0"/>
        </w:rPr>
        <w:t xml:space="preserve">Revenue: </w:t>
      </w:r>
      <w:r w:rsidDel="00000000" w:rsidR="00000000" w:rsidRPr="00000000">
        <w:rPr>
          <w:rFonts w:ascii="Arial" w:cs="Arial" w:eastAsia="Arial" w:hAnsi="Arial"/>
          <w:color w:val="1e293b"/>
          <w:sz w:val="21"/>
          <w:szCs w:val="21"/>
          <w:rtl w:val="0"/>
        </w:rPr>
        <w:t xml:space="preserve">The system maps each encounter to applicable CMS billing codes (PIN G0023/G0024 and CHI G0019/G0022) while attaching GPS coordinates and timestamps to generate Medicaid-compliant Electronic Visit Verification (EVV) records per the 21st Century Cures Act.</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5. Layer 3: Cooperative Labor</w:t>
      </w:r>
      <w:r w:rsidDel="00000000" w:rsidR="00000000" w:rsidRPr="00000000">
        <w:rPr>
          <w:rtl w:val="0"/>
        </w:rPr>
      </w:r>
    </w:p>
    <w:p w:rsidR="00000000" w:rsidDel="00000000" w:rsidP="00000000" w:rsidRDefault="00000000" w:rsidRPr="00000000" w14:paraId="00000125">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rtl w:val="0"/>
        </w:rPr>
      </w:r>
    </w:p>
    <w:p w:rsidR="00000000" w:rsidDel="00000000" w:rsidP="00000000" w:rsidRDefault="00000000" w:rsidRPr="00000000" w14:paraId="00000127">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Technology alone cannot provide safe care. The Mount Sinai study proves this. But the cooperative labor model solves the industry’s deepest structural problem: when caregivers are paid poverty wages with no stability, they leave. When they leave, families lose the person who knows their parent best. When continuity breaks, safety collapses.</w:t>
      </w:r>
      <w:r w:rsidDel="00000000" w:rsidR="00000000" w:rsidRPr="00000000">
        <w:rPr>
          <w:rtl w:val="0"/>
        </w:rPr>
      </w:r>
    </w:p>
    <w:p w:rsidR="00000000" w:rsidDel="00000000" w:rsidP="00000000" w:rsidRDefault="00000000" w:rsidRPr="00000000" w14:paraId="00000128">
      <w:pPr>
        <w:spacing w:after="80" w:lineRule="auto"/>
        <w:rPr/>
      </w:pPr>
      <w:r w:rsidDel="00000000" w:rsidR="00000000" w:rsidRPr="00000000">
        <w:rPr>
          <w:rtl w:val="0"/>
        </w:rPr>
      </w:r>
    </w:p>
    <w:p w:rsidR="00000000" w:rsidDel="00000000" w:rsidP="00000000" w:rsidRDefault="00000000" w:rsidRPr="00000000" w14:paraId="00000129">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5.1 The Economic Model</w:t>
      </w:r>
      <w:r w:rsidDel="00000000" w:rsidR="00000000" w:rsidRPr="00000000">
        <w:rPr>
          <w:rtl w:val="0"/>
        </w:rPr>
      </w:r>
    </w:p>
    <w:p w:rsidR="00000000" w:rsidDel="00000000" w:rsidP="00000000" w:rsidRDefault="00000000" w:rsidRPr="00000000" w14:paraId="0000012A">
      <w:pPr>
        <w:spacing w:after="80" w:lineRule="auto"/>
        <w:rPr/>
      </w:pPr>
      <w:r w:rsidDel="00000000" w:rsidR="00000000" w:rsidRPr="00000000">
        <w:rPr>
          <w:rtl w:val="0"/>
        </w:rPr>
      </w:r>
    </w:p>
    <w:tbl>
      <w:tblPr>
        <w:tblStyle w:val="Table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320"/>
        <w:gridCol w:w="3320"/>
        <w:tblGridChange w:id="0">
          <w:tblGrid>
            <w:gridCol w:w="3200"/>
            <w:gridCol w:w="3320"/>
            <w:gridCol w:w="332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2B">
            <w:pPr>
              <w:spacing w:after="40" w:lineRule="auto"/>
              <w:rPr/>
            </w:pPr>
            <w:r w:rsidDel="00000000" w:rsidR="00000000" w:rsidRPr="00000000">
              <w:rPr>
                <w:rFonts w:ascii="Arial" w:cs="Arial" w:eastAsia="Arial" w:hAnsi="Arial"/>
                <w:b w:val="1"/>
                <w:bCs w:val="1"/>
                <w:i w:val="0"/>
                <w:iCs w:val="0"/>
                <w:color w:val="ffffff"/>
                <w:sz w:val="18"/>
                <w:szCs w:val="18"/>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2C">
            <w:pPr>
              <w:spacing w:after="40" w:lineRule="auto"/>
              <w:rPr/>
            </w:pPr>
            <w:r w:rsidDel="00000000" w:rsidR="00000000" w:rsidRPr="00000000">
              <w:rPr>
                <w:rFonts w:ascii="Arial" w:cs="Arial" w:eastAsia="Arial" w:hAnsi="Arial"/>
                <w:b w:val="1"/>
                <w:bCs w:val="1"/>
                <w:i w:val="0"/>
                <w:iCs w:val="0"/>
                <w:color w:val="ffffff"/>
                <w:sz w:val="18"/>
                <w:szCs w:val="18"/>
                <w:rtl w:val="0"/>
              </w:rPr>
              <w:t xml:space="preserve">TRADITIONAL AGENCY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2D">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CO-OP.CARE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2E">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Caregiver hourly wage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2F">
            <w:pPr>
              <w:spacing w:after="40" w:lineRule="auto"/>
              <w:rPr/>
            </w:pPr>
            <w:r w:rsidDel="00000000" w:rsidR="00000000" w:rsidRPr="00000000">
              <w:rPr>
                <w:rFonts w:ascii="Arial" w:cs="Arial" w:eastAsia="Arial" w:hAnsi="Arial"/>
                <w:b w:val="0"/>
                <w:bCs w:val="0"/>
                <w:i w:val="0"/>
                <w:iCs w:val="0"/>
                <w:color w:val="1e293b"/>
                <w:sz w:val="20"/>
                <w:szCs w:val="20"/>
                <w:rtl w:val="0"/>
              </w:rPr>
              <w:t xml:space="preserve">$13–$17/hr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30">
            <w:pPr>
              <w:spacing w:after="40" w:lineRule="auto"/>
              <w:rPr/>
            </w:pPr>
            <w:r w:rsidDel="00000000" w:rsidR="00000000" w:rsidRPr="00000000">
              <w:rPr>
                <w:rFonts w:ascii="Arial" w:cs="Arial" w:eastAsia="Arial" w:hAnsi="Arial"/>
                <w:b w:val="1"/>
                <w:bCs w:val="1"/>
                <w:i w:val="0"/>
                <w:iCs w:val="0"/>
                <w:color w:val="16a34a"/>
                <w:sz w:val="20"/>
                <w:szCs w:val="20"/>
                <w:rtl w:val="0"/>
              </w:rPr>
              <w:t xml:space="preserve">$25–$28/hr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31">
            <w:pPr>
              <w:spacing w:after="40" w:lineRule="auto"/>
              <w:rPr/>
            </w:pPr>
            <w:r w:rsidDel="00000000" w:rsidR="00000000" w:rsidRPr="00000000">
              <w:rPr>
                <w:rFonts w:ascii="Arial" w:cs="Arial" w:eastAsia="Arial" w:hAnsi="Arial"/>
                <w:b w:val="0"/>
                <w:bCs w:val="0"/>
                <w:i w:val="0"/>
                <w:iCs w:val="0"/>
                <w:color w:val="1e293b"/>
                <w:sz w:val="20"/>
                <w:szCs w:val="20"/>
                <w:rtl w:val="0"/>
              </w:rPr>
              <w:t xml:space="preserve">Employment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32">
            <w:pPr>
              <w:spacing w:after="40" w:lineRule="auto"/>
              <w:rPr/>
            </w:pPr>
            <w:r w:rsidDel="00000000" w:rsidR="00000000" w:rsidRPr="00000000">
              <w:rPr>
                <w:rFonts w:ascii="Arial" w:cs="Arial" w:eastAsia="Arial" w:hAnsi="Arial"/>
                <w:b w:val="0"/>
                <w:bCs w:val="0"/>
                <w:i w:val="0"/>
                <w:iCs w:val="0"/>
                <w:color w:val="1e293b"/>
                <w:sz w:val="20"/>
                <w:szCs w:val="20"/>
                <w:rtl w:val="0"/>
              </w:rPr>
              <w:t xml:space="preserve">1099 / gig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33">
            <w:pPr>
              <w:spacing w:after="40" w:lineRule="auto"/>
              <w:rPr/>
            </w:pPr>
            <w:r w:rsidDel="00000000" w:rsidR="00000000" w:rsidRPr="00000000">
              <w:rPr>
                <w:rFonts w:ascii="Arial" w:cs="Arial" w:eastAsia="Arial" w:hAnsi="Arial"/>
                <w:b w:val="1"/>
                <w:bCs w:val="1"/>
                <w:i w:val="0"/>
                <w:iCs w:val="0"/>
                <w:color w:val="16a34a"/>
                <w:sz w:val="20"/>
                <w:szCs w:val="20"/>
                <w:rtl w:val="0"/>
              </w:rPr>
              <w:t xml:space="preserve">W-2 with benefits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34">
            <w:pPr>
              <w:spacing w:after="40" w:lineRule="auto"/>
              <w:rPr/>
            </w:pPr>
            <w:r w:rsidDel="00000000" w:rsidR="00000000" w:rsidRPr="00000000">
              <w:rPr>
                <w:rFonts w:ascii="Arial" w:cs="Arial" w:eastAsia="Arial" w:hAnsi="Arial"/>
                <w:b w:val="0"/>
                <w:bCs w:val="0"/>
                <w:i w:val="0"/>
                <w:iCs w:val="0"/>
                <w:color w:val="1e293b"/>
                <w:sz w:val="20"/>
                <w:szCs w:val="20"/>
                <w:rtl w:val="0"/>
              </w:rPr>
              <w:t xml:space="preserve">Equity ownership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35">
            <w:pPr>
              <w:spacing w:after="40" w:lineRule="auto"/>
              <w:rPr/>
            </w:pPr>
            <w:r w:rsidDel="00000000" w:rsidR="00000000" w:rsidRPr="00000000">
              <w:rPr>
                <w:rFonts w:ascii="Arial" w:cs="Arial" w:eastAsia="Arial" w:hAnsi="Arial"/>
                <w:b w:val="0"/>
                <w:bCs w:val="0"/>
                <w:i w:val="0"/>
                <w:iCs w:val="0"/>
                <w:color w:val="1e293b"/>
                <w:sz w:val="20"/>
                <w:szCs w:val="20"/>
                <w:rtl w:val="0"/>
              </w:rPr>
              <w:t xml:space="preserve">None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36">
            <w:pPr>
              <w:spacing w:after="40" w:lineRule="auto"/>
              <w:rPr/>
            </w:pPr>
            <w:r w:rsidDel="00000000" w:rsidR="00000000" w:rsidRPr="00000000">
              <w:rPr>
                <w:rFonts w:ascii="Arial" w:cs="Arial" w:eastAsia="Arial" w:hAnsi="Arial"/>
                <w:b w:val="1"/>
                <w:bCs w:val="1"/>
                <w:i w:val="0"/>
                <w:iCs w:val="0"/>
                <w:color w:val="16a34a"/>
                <w:sz w:val="20"/>
                <w:szCs w:val="20"/>
                <w:rtl w:val="0"/>
              </w:rPr>
              <w:t xml:space="preserve">Up to $52K over 5 years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37">
            <w:pPr>
              <w:spacing w:after="40" w:lineRule="auto"/>
              <w:rPr/>
            </w:pPr>
            <w:r w:rsidDel="00000000" w:rsidR="00000000" w:rsidRPr="00000000">
              <w:rPr>
                <w:rFonts w:ascii="Arial" w:cs="Arial" w:eastAsia="Arial" w:hAnsi="Arial"/>
                <w:b w:val="0"/>
                <w:bCs w:val="0"/>
                <w:i w:val="0"/>
                <w:iCs w:val="0"/>
                <w:color w:val="1e293b"/>
                <w:sz w:val="20"/>
                <w:szCs w:val="20"/>
                <w:rtl w:val="0"/>
              </w:rPr>
              <w:t xml:space="preserve">Annual turnover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38">
            <w:pPr>
              <w:spacing w:after="40" w:lineRule="auto"/>
              <w:rPr/>
            </w:pPr>
            <w:r w:rsidDel="00000000" w:rsidR="00000000" w:rsidRPr="00000000">
              <w:rPr>
                <w:rFonts w:ascii="Arial" w:cs="Arial" w:eastAsia="Arial" w:hAnsi="Arial"/>
                <w:b w:val="0"/>
                <w:bCs w:val="0"/>
                <w:i w:val="0"/>
                <w:iCs w:val="0"/>
                <w:color w:val="dc2626"/>
                <w:sz w:val="20"/>
                <w:szCs w:val="20"/>
                <w:rtl w:val="0"/>
              </w:rPr>
              <w:t xml:space="preserve">77%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39">
            <w:pPr>
              <w:spacing w:after="40" w:lineRule="auto"/>
              <w:rPr/>
            </w:pPr>
            <w:r w:rsidDel="00000000" w:rsidR="00000000" w:rsidRPr="00000000">
              <w:rPr>
                <w:rFonts w:ascii="Arial" w:cs="Arial" w:eastAsia="Arial" w:hAnsi="Arial"/>
                <w:b w:val="1"/>
                <w:bCs w:val="1"/>
                <w:i w:val="0"/>
                <w:iCs w:val="0"/>
                <w:color w:val="16a34a"/>
                <w:sz w:val="20"/>
                <w:szCs w:val="20"/>
                <w:rtl w:val="0"/>
              </w:rPr>
              <w:t xml:space="preserve">Target &lt;15%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3A">
            <w:pPr>
              <w:spacing w:after="40" w:lineRule="auto"/>
              <w:rPr/>
            </w:pPr>
            <w:r w:rsidDel="00000000" w:rsidR="00000000" w:rsidRPr="00000000">
              <w:rPr>
                <w:rFonts w:ascii="Arial" w:cs="Arial" w:eastAsia="Arial" w:hAnsi="Arial"/>
                <w:b w:val="0"/>
                <w:bCs w:val="0"/>
                <w:i w:val="0"/>
                <w:iCs w:val="0"/>
                <w:color w:val="1e293b"/>
                <w:sz w:val="20"/>
                <w:szCs w:val="20"/>
                <w:rtl w:val="0"/>
              </w:rPr>
              <w:t xml:space="preserve">Governance voice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3B">
            <w:pPr>
              <w:spacing w:after="40" w:lineRule="auto"/>
              <w:rPr/>
            </w:pPr>
            <w:r w:rsidDel="00000000" w:rsidR="00000000" w:rsidRPr="00000000">
              <w:rPr>
                <w:rFonts w:ascii="Arial" w:cs="Arial" w:eastAsia="Arial" w:hAnsi="Arial"/>
                <w:b w:val="0"/>
                <w:bCs w:val="0"/>
                <w:i w:val="0"/>
                <w:iCs w:val="0"/>
                <w:color w:val="1e293b"/>
                <w:sz w:val="20"/>
                <w:szCs w:val="20"/>
                <w:rtl w:val="0"/>
              </w:rPr>
              <w:t xml:space="preserve">None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3C">
            <w:pPr>
              <w:spacing w:after="40" w:lineRule="auto"/>
              <w:rPr/>
            </w:pPr>
            <w:r w:rsidDel="00000000" w:rsidR="00000000" w:rsidRPr="00000000">
              <w:rPr>
                <w:rFonts w:ascii="Arial" w:cs="Arial" w:eastAsia="Arial" w:hAnsi="Arial"/>
                <w:b w:val="1"/>
                <w:bCs w:val="1"/>
                <w:i w:val="0"/>
                <w:iCs w:val="0"/>
                <w:color w:val="16a34a"/>
                <w:sz w:val="20"/>
                <w:szCs w:val="20"/>
                <w:rtl w:val="0"/>
              </w:rPr>
              <w:t xml:space="preserve">One member, one vote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3D">
            <w:pPr>
              <w:spacing w:after="40" w:lineRule="auto"/>
              <w:rPr/>
            </w:pPr>
            <w:r w:rsidDel="00000000" w:rsidR="00000000" w:rsidRPr="00000000">
              <w:rPr>
                <w:rFonts w:ascii="Arial" w:cs="Arial" w:eastAsia="Arial" w:hAnsi="Arial"/>
                <w:b w:val="0"/>
                <w:bCs w:val="0"/>
                <w:i w:val="0"/>
                <w:iCs w:val="0"/>
                <w:color w:val="1e293b"/>
                <w:sz w:val="20"/>
                <w:szCs w:val="20"/>
                <w:rtl w:val="0"/>
              </w:rPr>
              <w:t xml:space="preserve">Family pays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3E">
            <w:pPr>
              <w:spacing w:after="40" w:lineRule="auto"/>
              <w:rPr/>
            </w:pPr>
            <w:r w:rsidDel="00000000" w:rsidR="00000000" w:rsidRPr="00000000">
              <w:rPr>
                <w:rFonts w:ascii="Arial" w:cs="Arial" w:eastAsia="Arial" w:hAnsi="Arial"/>
                <w:b w:val="0"/>
                <w:bCs w:val="0"/>
                <w:i w:val="0"/>
                <w:iCs w:val="0"/>
                <w:color w:val="1e293b"/>
                <w:sz w:val="20"/>
                <w:szCs w:val="20"/>
                <w:rtl w:val="0"/>
              </w:rPr>
              <w:t xml:space="preserve">$30–$45/hr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3F">
            <w:pPr>
              <w:spacing w:after="40" w:lineRule="auto"/>
              <w:rPr/>
            </w:pPr>
            <w:r w:rsidDel="00000000" w:rsidR="00000000" w:rsidRPr="00000000">
              <w:rPr>
                <w:rFonts w:ascii="Arial" w:cs="Arial" w:eastAsia="Arial" w:hAnsi="Arial"/>
                <w:b w:val="0"/>
                <w:bCs w:val="0"/>
                <w:i w:val="0"/>
                <w:iCs w:val="0"/>
                <w:color w:val="1e293b"/>
                <w:sz w:val="20"/>
                <w:szCs w:val="20"/>
                <w:rtl w:val="0"/>
              </w:rPr>
              <w:t xml:space="preserve">$30–$45/hr (same)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40">
            <w:pPr>
              <w:spacing w:after="40" w:lineRule="auto"/>
              <w:rPr/>
            </w:pPr>
            <w:r w:rsidDel="00000000" w:rsidR="00000000" w:rsidRPr="00000000">
              <w:rPr>
                <w:rFonts w:ascii="Arial" w:cs="Arial" w:eastAsia="Arial" w:hAnsi="Arial"/>
                <w:b w:val="0"/>
                <w:bCs w:val="0"/>
                <w:i w:val="0"/>
                <w:iCs w:val="0"/>
                <w:color w:val="1e293b"/>
                <w:sz w:val="20"/>
                <w:szCs w:val="20"/>
                <w:rtl w:val="0"/>
              </w:rPr>
              <w:t xml:space="preserve">Where the margin goes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41">
            <w:pPr>
              <w:spacing w:after="40" w:lineRule="auto"/>
              <w:rPr/>
            </w:pPr>
            <w:r w:rsidDel="00000000" w:rsidR="00000000" w:rsidRPr="00000000">
              <w:rPr>
                <w:rFonts w:ascii="Arial" w:cs="Arial" w:eastAsia="Arial" w:hAnsi="Arial"/>
                <w:b w:val="0"/>
                <w:bCs w:val="0"/>
                <w:i w:val="0"/>
                <w:iCs w:val="0"/>
                <w:color w:val="dc2626"/>
                <w:sz w:val="20"/>
                <w:szCs w:val="20"/>
                <w:rtl w:val="0"/>
              </w:rPr>
              <w:t xml:space="preserve">Shareholders/PE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42">
            <w:pPr>
              <w:spacing w:after="40" w:lineRule="auto"/>
              <w:rPr/>
            </w:pPr>
            <w:r w:rsidDel="00000000" w:rsidR="00000000" w:rsidRPr="00000000">
              <w:rPr>
                <w:rFonts w:ascii="Arial" w:cs="Arial" w:eastAsia="Arial" w:hAnsi="Arial"/>
                <w:b w:val="1"/>
                <w:bCs w:val="1"/>
                <w:i w:val="0"/>
                <w:iCs w:val="0"/>
                <w:color w:val="16a34a"/>
                <w:sz w:val="20"/>
                <w:szCs w:val="20"/>
                <w:rtl w:val="0"/>
              </w:rPr>
              <w:t xml:space="preserve">Worker equity + care quality</w:t>
            </w:r>
            <w:r w:rsidDel="00000000" w:rsidR="00000000" w:rsidRPr="00000000">
              <w:rPr>
                <w:rtl w:val="0"/>
              </w:rPr>
            </w:r>
          </w:p>
        </w:tc>
      </w:tr>
    </w:tbl>
    <w:p w:rsidR="00000000" w:rsidDel="00000000" w:rsidP="00000000" w:rsidRDefault="00000000" w:rsidRPr="00000000" w14:paraId="00000143">
      <w:pPr>
        <w:spacing w:after="80" w:lineRule="auto"/>
        <w:rPr/>
      </w:pPr>
      <w:r w:rsidDel="00000000" w:rsidR="00000000" w:rsidRPr="00000000">
        <w:rPr>
          <w:rtl w:val="0"/>
        </w:rPr>
      </w:r>
    </w:p>
    <w:p w:rsidR="00000000" w:rsidDel="00000000" w:rsidP="00000000" w:rsidRDefault="00000000" w:rsidRPr="00000000" w14:paraId="00000144">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5.2 Why Cooperative Structure Is a Clinical Decision</w:t>
      </w:r>
      <w:r w:rsidDel="00000000" w:rsidR="00000000" w:rsidRPr="00000000">
        <w:rPr>
          <w:rtl w:val="0"/>
        </w:rPr>
      </w:r>
    </w:p>
    <w:p w:rsidR="00000000" w:rsidDel="00000000" w:rsidP="00000000" w:rsidRDefault="00000000" w:rsidRPr="00000000" w14:paraId="00000145">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Low turnover is not just an HR metric. It is a safety metric. When the same caregiver sees a patient every day, they notice the subtle changes that prevent emergencies: a change in voice, a missed meal, a quieter morning, an unusual confusion episode. These observations become the raw data for the CareOS pipeline (Stage 1). High-turnover agencies lose this institutional knowledge every few months.</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rtl w:val="0"/>
        </w:rPr>
      </w:r>
    </w:p>
    <w:p w:rsidR="00000000" w:rsidDel="00000000" w:rsidP="00000000" w:rsidRDefault="00000000" w:rsidRPr="00000000" w14:paraId="00000147">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cooperative structure also creates alignment between caregiver incentive and patient outcome. Worker-owners have equity at stake. Their financial interest is directly tied to patient satisfaction, care quality, and retention. This is the opposite of the extractive agency model where the incentive is to minimize caregiver cost to maximize shareholder return.</w:t>
      </w:r>
      <w:r w:rsidDel="00000000" w:rsidR="00000000" w:rsidRPr="00000000">
        <w:rPr>
          <w:rtl w:val="0"/>
        </w:rPr>
      </w:r>
    </w:p>
    <w:p w:rsidR="00000000" w:rsidDel="00000000" w:rsidP="00000000" w:rsidRDefault="00000000" w:rsidRPr="00000000" w14:paraId="00000148">
      <w:pPr>
        <w:spacing w:after="80" w:lineRule="auto"/>
        <w:rPr/>
      </w:pPr>
      <w:r w:rsidDel="00000000" w:rsidR="00000000" w:rsidRPr="00000000">
        <w:rPr>
          <w:rtl w:val="0"/>
        </w:rPr>
      </w:r>
    </w:p>
    <w:p w:rsidR="00000000" w:rsidDel="00000000" w:rsidP="00000000" w:rsidRDefault="00000000" w:rsidRPr="00000000" w14:paraId="00000149">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5.3 The Community Time Bank</w:t>
      </w:r>
      <w:r w:rsidDel="00000000" w:rsidR="00000000" w:rsidRPr="00000000">
        <w:rPr>
          <w:rtl w:val="0"/>
        </w:rPr>
      </w:r>
    </w:p>
    <w:p w:rsidR="00000000" w:rsidDel="00000000" w:rsidP="00000000" w:rsidRDefault="00000000" w:rsidRPr="00000000" w14:paraId="0000014A">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To extend care capacity beyond paid caregivers, co-op.care integrates a non-monetary reciprocal labor system. Neighbors contribute care hours (meal preparation, transportation, companionship, yard work) and earn Care Credits redeemable for equivalent services. One hour given equals one hour received. The Time Bank creates a community safety net that supplements professional care and scales without cash expenditure.</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6. Layer 4: Physician Clinical Oversight</w:t>
      </w:r>
      <w:r w:rsidDel="00000000" w:rsidR="00000000" w:rsidRPr="00000000">
        <w:rPr>
          <w:rtl w:val="0"/>
        </w:rPr>
      </w:r>
    </w:p>
    <w:p w:rsidR="00000000" w:rsidDel="00000000" w:rsidP="00000000" w:rsidRDefault="00000000" w:rsidRPr="00000000" w14:paraId="0000014D">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Clinical Director (MD/DO) is the keystone of the entire architecture. Without physician oversight, the cooperative cannot: enroll in Medicare, obtain CDPHE home care agency licensure, apply for CMS ACCESS Model participation, bill PIN/CHI codes, sign Letters of Medical Necessity for HSA/FSA eligibility, or provide the clinical governance that distinguishes co-op.care from custodial care.</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rtl w:val="0"/>
        </w:rPr>
      </w:r>
    </w:p>
    <w:p w:rsidR="00000000" w:rsidDel="00000000" w:rsidP="00000000" w:rsidRDefault="00000000" w:rsidRPr="00000000" w14:paraId="00000151">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6.1 Clinical Director Responsibilities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Review and approve all care plans generated from CII/CRI assessments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Provide medical oversight for home care delivery under CDPHE requirements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Sign Letters of Medical Necessity — converting custodial care into qualified medical expenses (enabling 36% family cost reduction via HSA/FSA)</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Oversee clinical documentation quality and Omaha System coding accuracy</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Attest all Medicare billing codes (PIN G0023/G0024, CHI G0019/G0022)</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Supervise AI-generated clinical data before it enters the medical record</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Participate in CMS ACCESS Model clinical governance</w:t>
      </w: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rtl w:val="0"/>
        </w:rPr>
      </w:r>
    </w:p>
    <w:p w:rsidR="00000000" w:rsidDel="00000000" w:rsidP="00000000" w:rsidRDefault="00000000" w:rsidRPr="00000000" w14:paraId="0000015A">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6.2 Legal Transformation: Custodial to Medical</w:t>
      </w:r>
      <w:r w:rsidDel="00000000" w:rsidR="00000000" w:rsidRPr="00000000">
        <w:rPr>
          <w:rtl w:val="0"/>
        </w:rPr>
      </w:r>
    </w:p>
    <w:p w:rsidR="00000000" w:rsidDel="00000000" w:rsidP="00000000" w:rsidRDefault="00000000" w:rsidRPr="00000000" w14:paraId="0000015B">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This is one of the most important architectural decisions in the entire platform. Under IRS Publication 502, custodial care (bathing, dressing, meal preparation) is generally not a qualified medical expense and cannot be paid with HSA/FSA funds. However, when the same services are prescribed by a physician and documented as medically necessary, they become qualified medical expenses.</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rtl w:val="0"/>
        </w:rPr>
      </w:r>
    </w:p>
    <w:p w:rsidR="00000000" w:rsidDel="00000000" w:rsidP="00000000" w:rsidRDefault="00000000" w:rsidRPr="00000000" w14:paraId="0000015D">
      <w:pPr>
        <w:spacing w:after="140" w:line="320" w:lineRule="auto"/>
        <w:rPr/>
      </w:pPr>
      <w:r w:rsidDel="00000000" w:rsidR="00000000" w:rsidRPr="00000000">
        <w:rPr>
          <w:rFonts w:ascii="Arial" w:cs="Arial" w:eastAsia="Arial" w:hAnsi="Arial"/>
          <w:b w:val="1"/>
          <w:bCs w:val="1"/>
          <w:color w:val="1e293b"/>
          <w:sz w:val="21"/>
          <w:szCs w:val="21"/>
          <w:rtl w:val="0"/>
        </w:rPr>
        <w:t xml:space="preserve">The Clinical Director’s Letter of Medical Necessity transforms home care from a $30–45/hour out-of-pocket expense into a pre-tax HSA/FSA expenditure, effectively reducing family costs by 25–37% </w:t>
      </w:r>
      <w:r w:rsidDel="00000000" w:rsidR="00000000" w:rsidRPr="00000000">
        <w:rPr>
          <w:rFonts w:ascii="Arial" w:cs="Arial" w:eastAsia="Arial" w:hAnsi="Arial"/>
          <w:color w:val="1e293b"/>
          <w:sz w:val="21"/>
          <w:szCs w:val="21"/>
          <w:rtl w:val="0"/>
        </w:rPr>
        <w:t xml:space="preserve">depending on tax bracket. For a family paying $2,400/month, this represents $600–$888/month in savings from tax advantages alone — before any cooperative pricing benefit.</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7. FHIR Data Platform: Health Samurai Aidbox</w:t>
      </w:r>
      <w:r w:rsidDel="00000000" w:rsidR="00000000" w:rsidRPr="00000000">
        <w:rPr>
          <w:rtl w:val="0"/>
        </w:rPr>
      </w:r>
    </w:p>
    <w:p w:rsidR="00000000" w:rsidDel="00000000" w:rsidP="00000000" w:rsidRDefault="00000000" w:rsidRPr="00000000" w14:paraId="00000160">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161">
      <w:pPr>
        <w:spacing w:after="80" w:lineRule="auto"/>
        <w:rPr/>
      </w:pPr>
      <w:r w:rsidDel="00000000" w:rsidR="00000000" w:rsidRPr="00000000">
        <w:rPr>
          <w:rtl w:val="0"/>
        </w:rPr>
      </w:r>
    </w:p>
    <w:p w:rsidR="00000000" w:rsidDel="00000000" w:rsidP="00000000" w:rsidRDefault="00000000" w:rsidRPr="00000000" w14:paraId="00000162">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data persistence and interoperability layer of CareOS is powered by Health Samurai Aidbox — a FHIR-native backend platform built on PostgreSQL. Aidbox was selected over alternatives (Hapi FHIR, Medplum, Azure FHIR Service) because it provides a complete development platform rather than just a FHIR server. This section provides an exhaustive technical analysis drawn from Health Samurai’s official documentation and independent evaluations.</w:t>
      </w:r>
      <w:r w:rsidDel="00000000" w:rsidR="00000000" w:rsidRPr="00000000">
        <w:rPr>
          <w:rtl w:val="0"/>
        </w:rPr>
      </w:r>
    </w:p>
    <w:p w:rsidR="00000000" w:rsidDel="00000000" w:rsidP="00000000" w:rsidRDefault="00000000" w:rsidRPr="00000000" w14:paraId="00000163">
      <w:pPr>
        <w:spacing w:after="80" w:lineRule="auto"/>
        <w:rPr/>
      </w:pPr>
      <w:r w:rsidDel="00000000" w:rsidR="00000000" w:rsidRPr="00000000">
        <w:rPr>
          <w:rtl w:val="0"/>
        </w:rPr>
      </w:r>
    </w:p>
    <w:p w:rsidR="00000000" w:rsidDel="00000000" w:rsidP="00000000" w:rsidRDefault="00000000" w:rsidRPr="00000000" w14:paraId="00000164">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7.1 Foundational Architecture: The Metadata-Driven Engine</w:t>
      </w:r>
      <w:r w:rsidDel="00000000" w:rsidR="00000000" w:rsidRPr="00000000">
        <w:rPr>
          <w:rtl w:val="0"/>
        </w:rPr>
      </w:r>
    </w:p>
    <w:p w:rsidR="00000000" w:rsidDel="00000000" w:rsidP="00000000" w:rsidRDefault="00000000" w:rsidRPr="00000000" w14:paraId="00000165">
      <w:pPr>
        <w:spacing w:after="80" w:lineRule="auto"/>
        <w:rPr/>
      </w:pPr>
      <w:r w:rsidDel="00000000" w:rsidR="00000000" w:rsidRPr="00000000">
        <w:rPr>
          <w:rtl w:val="0"/>
        </w:rPr>
      </w:r>
    </w:p>
    <w:p w:rsidR="00000000" w:rsidDel="00000000" w:rsidP="00000000" w:rsidRDefault="00000000" w:rsidRPr="00000000" w14:paraId="00000166">
      <w:pPr>
        <w:spacing w:after="140" w:line="320" w:lineRule="auto"/>
        <w:rPr/>
      </w:pPr>
      <w:r w:rsidDel="00000000" w:rsidR="00000000" w:rsidRPr="00000000">
        <w:rPr>
          <w:rFonts w:ascii="Arial" w:cs="Arial" w:eastAsia="Arial" w:hAnsi="Arial"/>
          <w:b w:val="1"/>
          <w:bCs w:val="1"/>
          <w:color w:val="1e293b"/>
          <w:sz w:val="21"/>
          <w:szCs w:val="21"/>
          <w:rtl w:val="0"/>
        </w:rPr>
        <w:t xml:space="preserve">At the core of Aidbox is a metadata-driven platform </w:t>
      </w:r>
      <w:r w:rsidDel="00000000" w:rsidR="00000000" w:rsidRPr="00000000">
        <w:rPr>
          <w:rFonts w:ascii="Arial" w:cs="Arial" w:eastAsia="Arial" w:hAnsi="Arial"/>
          <w:color w:val="1e293b"/>
          <w:sz w:val="21"/>
          <w:szCs w:val="21"/>
          <w:rtl w:val="0"/>
        </w:rPr>
        <w:t xml:space="preserve">where nearly every system component — from REST operation definitions to access control policies — is represented as a “meta-resource.” [1] Developers manipulate the platform’s configuration using the same unified REST API they use for patient demographics or clinical observations. [1] This self-describing nature allows for a degree of programmability and agility rarely seen in enterprise healthcare software.</w:t>
      </w:r>
      <w:r w:rsidDel="00000000" w:rsidR="00000000" w:rsidRPr="00000000">
        <w:rPr>
          <w:rtl w:val="0"/>
        </w:rPr>
      </w:r>
    </w:p>
    <w:p w:rsidR="00000000" w:rsidDel="00000000" w:rsidP="00000000" w:rsidRDefault="00000000" w:rsidRPr="00000000" w14:paraId="00000167">
      <w:pPr>
        <w:spacing w:after="80" w:lineRule="auto"/>
        <w:rPr/>
      </w:pPr>
      <w:r w:rsidDel="00000000" w:rsidR="00000000" w:rsidRPr="00000000">
        <w:rPr>
          <w:rtl w:val="0"/>
        </w:rPr>
      </w:r>
    </w:p>
    <w:p w:rsidR="00000000" w:rsidDel="00000000" w:rsidP="00000000" w:rsidRDefault="00000000" w:rsidRPr="00000000" w14:paraId="00000168">
      <w:pPr>
        <w:spacing w:after="100" w:before="180" w:lineRule="auto"/>
        <w:rPr/>
      </w:pPr>
      <w:r w:rsidDel="00000000" w:rsidR="00000000" w:rsidRPr="00000000">
        <w:rPr>
          <w:rFonts w:ascii="Arial" w:cs="Arial" w:eastAsia="Arial" w:hAnsi="Arial"/>
          <w:b w:val="1"/>
          <w:bCs w:val="1"/>
          <w:color w:val="0f766e"/>
          <w:sz w:val="22"/>
          <w:szCs w:val="22"/>
          <w:rtl w:val="0"/>
        </w:rPr>
        <w:t xml:space="preserve">Technology Stack</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Clojure application server on the Java Virtual Machine (JVM). [4] Functional programming paradigm with immutable data structures — critical for preserving clinical record integrity across concurrent operations.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Non-blocking I/O with garbage collection tuned for high-concurrency healthcare workloads. Low latency even when processing millions of resources. [2]</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Cloud-native runtime for EHR systems and massive data-analytics products. [1]</w:t>
      </w:r>
      <w:r w:rsidDel="00000000" w:rsidR="00000000" w:rsidRPr="00000000">
        <w:rPr>
          <w:rtl w:val="0"/>
        </w:rPr>
      </w:r>
    </w:p>
    <w:p w:rsidR="00000000" w:rsidDel="00000000" w:rsidP="00000000" w:rsidRDefault="00000000" w:rsidRPr="00000000" w14:paraId="0000016C">
      <w:pPr>
        <w:spacing w:after="80" w:lineRule="auto"/>
        <w:rPr/>
      </w:pPr>
      <w:r w:rsidDel="00000000" w:rsidR="00000000" w:rsidRPr="00000000">
        <w:rPr>
          <w:rtl w:val="0"/>
        </w:rPr>
      </w:r>
    </w:p>
    <w:p w:rsidR="00000000" w:rsidDel="00000000" w:rsidP="00000000" w:rsidRDefault="00000000" w:rsidRPr="00000000" w14:paraId="0000016D">
      <w:pPr>
        <w:spacing w:after="100" w:before="180" w:lineRule="auto"/>
        <w:rPr/>
      </w:pPr>
      <w:r w:rsidDel="00000000" w:rsidR="00000000" w:rsidRPr="00000000">
        <w:rPr>
          <w:rFonts w:ascii="Arial" w:cs="Arial" w:eastAsia="Arial" w:hAnsi="Arial"/>
          <w:b w:val="1"/>
          <w:bCs w:val="1"/>
          <w:color w:val="0f766e"/>
          <w:sz w:val="22"/>
          <w:szCs w:val="22"/>
          <w:rtl w:val="0"/>
        </w:rPr>
        <w:t xml:space="preserve">The Aidbox Format</w:t>
      </w:r>
      <w:r w:rsidDel="00000000" w:rsidR="00000000" w:rsidRPr="00000000">
        <w:rPr>
          <w:rtl w:val="0"/>
        </w:rPr>
      </w:r>
    </w:p>
    <w:p w:rsidR="00000000" w:rsidDel="00000000" w:rsidP="00000000" w:rsidRDefault="00000000" w:rsidRPr="00000000" w14:paraId="0000016E">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While built for FHIR, Aidbox introduces an internal data structure known as the Aidbox format — isomorphic to the official FHIR standard (one-to-one mapping for every element). [1] This enables enhanced capabilities like first-class extensions and custom resources while maintaining full compatibility for external exchange. When interacting with external systems via /fhir endpoints, on-the-fly conversion ensures strict adherence to HL7 FHIR R3, R4, R4B, R5, and R6 specifications. [1]</w:t>
      </w:r>
      <w:r w:rsidDel="00000000" w:rsidR="00000000" w:rsidRPr="00000000">
        <w:rPr>
          <w:rtl w:val="0"/>
        </w:rPr>
      </w:r>
    </w:p>
    <w:p w:rsidR="00000000" w:rsidDel="00000000" w:rsidP="00000000" w:rsidRDefault="00000000" w:rsidRPr="00000000" w14:paraId="0000016F">
      <w:pPr>
        <w:spacing w:after="80" w:lineRule="auto"/>
        <w:rPr/>
      </w:pPr>
      <w:r w:rsidDel="00000000" w:rsidR="00000000" w:rsidRPr="00000000">
        <w:rPr>
          <w:rtl w:val="0"/>
        </w:rPr>
      </w:r>
    </w:p>
    <w:p w:rsidR="00000000" w:rsidDel="00000000" w:rsidP="00000000" w:rsidRDefault="00000000" w:rsidRPr="00000000" w14:paraId="00000170">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7.2 Persistence Layer: PostgreSQL JSONB</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tl w:val="0"/>
        </w:rPr>
      </w:r>
    </w:p>
    <w:p w:rsidR="00000000" w:rsidDel="00000000" w:rsidP="00000000" w:rsidRDefault="00000000" w:rsidRPr="00000000" w14:paraId="00000172">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Clinical data is inherently deeply nested, polymorphic, and subject to frequent schema variations. Mapping FHIR resources to a traditional RDBMS results in “table explosion” where a single patient record fragments across dozens of joined tables, causing catastrophic performance degradation. [8] Aidbox solves this with PostgreSQL JSONB — combining document-store flexibility with relational database transactional rigor. [8]</w:t>
      </w: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rtl w:val="0"/>
        </w:rPr>
      </w:r>
    </w:p>
    <w:p w:rsidR="00000000" w:rsidDel="00000000" w:rsidP="00000000" w:rsidRDefault="00000000" w:rsidRPr="00000000" w14:paraId="00000174">
      <w:pPr>
        <w:spacing w:after="100" w:before="180" w:lineRule="auto"/>
        <w:rPr/>
      </w:pPr>
      <w:r w:rsidDel="00000000" w:rsidR="00000000" w:rsidRPr="00000000">
        <w:rPr>
          <w:rFonts w:ascii="Arial" w:cs="Arial" w:eastAsia="Arial" w:hAnsi="Arial"/>
          <w:b w:val="1"/>
          <w:bCs w:val="1"/>
          <w:color w:val="0f766e"/>
          <w:sz w:val="22"/>
          <w:szCs w:val="22"/>
          <w:rtl w:val="0"/>
        </w:rPr>
        <w:t xml:space="preserve">Dual-Table Architecture</w:t>
      </w:r>
      <w:r w:rsidDel="00000000" w:rsidR="00000000" w:rsidRPr="00000000">
        <w:rPr>
          <w:rtl w:val="0"/>
        </w:rPr>
      </w:r>
    </w:p>
    <w:p w:rsidR="00000000" w:rsidDel="00000000" w:rsidP="00000000" w:rsidRDefault="00000000" w:rsidRPr="00000000" w14:paraId="00000175">
      <w:pPr>
        <w:spacing w:after="140" w:line="320" w:lineRule="auto"/>
        <w:rPr/>
      </w:pPr>
      <w:r w:rsidDel="00000000" w:rsidR="00000000" w:rsidRPr="00000000">
        <w:rPr>
          <w:rFonts w:ascii="Arial" w:cs="Arial" w:eastAsia="Arial" w:hAnsi="Arial"/>
          <w:b w:val="1"/>
          <w:bCs w:val="1"/>
          <w:color w:val="1e293b"/>
          <w:sz w:val="21"/>
          <w:szCs w:val="21"/>
          <w:rtl w:val="0"/>
        </w:rPr>
        <w:t xml:space="preserve">Each FHIR resource type is assigned exactly two tables:</w:t>
      </w:r>
      <w:r w:rsidDel="00000000" w:rsidR="00000000" w:rsidRPr="00000000">
        <w:rPr>
          <w:rFonts w:ascii="Arial" w:cs="Arial" w:eastAsia="Arial" w:hAnsi="Arial"/>
          <w:color w:val="1e293b"/>
          <w:sz w:val="21"/>
          <w:szCs w:val="21"/>
          <w:rtl w:val="0"/>
        </w:rPr>
        <w:t xml:space="preserve"> a main table for current records and a history table for version persistence. [8] Every update triggers an atomic transaction: the existing record moves to the history table before the new version is written to the main table. [8] This preserves a complete, immutable audit trail of every modification to every patient record.</w:t>
      </w:r>
      <w:r w:rsidDel="00000000" w:rsidR="00000000" w:rsidRPr="00000000">
        <w:rPr>
          <w:rtl w:val="0"/>
        </w:rPr>
      </w:r>
    </w:p>
    <w:p w:rsidR="00000000" w:rsidDel="00000000" w:rsidP="00000000" w:rsidRDefault="00000000" w:rsidRPr="00000000" w14:paraId="00000176">
      <w:pPr>
        <w:spacing w:after="80" w:lineRule="auto"/>
        <w:rPr/>
      </w:pPr>
      <w:r w:rsidDel="00000000" w:rsidR="00000000" w:rsidRPr="00000000">
        <w:rPr>
          <w:rtl w:val="0"/>
        </w:rPr>
      </w:r>
    </w:p>
    <w:tbl>
      <w:tblPr>
        <w:tblStyle w:val="Table8"/>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6340"/>
        <w:tblGridChange w:id="0">
          <w:tblGrid>
            <w:gridCol w:w="1800"/>
            <w:gridCol w:w="1700"/>
            <w:gridCol w:w="63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77">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78">
            <w:pPr>
              <w:spacing w:after="40" w:lineRule="auto"/>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79">
            <w:pPr>
              <w:spacing w:after="40" w:lineRule="auto"/>
              <w:rPr/>
            </w:pPr>
            <w:r w:rsidDel="00000000" w:rsidR="00000000" w:rsidRPr="00000000">
              <w:rPr>
                <w:rFonts w:ascii="Arial" w:cs="Arial" w:eastAsia="Arial" w:hAnsi="Arial"/>
                <w:b w:val="1"/>
                <w:bCs w:val="1"/>
                <w:i w:val="0"/>
                <w:iCs w:val="0"/>
                <w:color w:val="ffffff"/>
                <w:sz w:val="18"/>
                <w:szCs w:val="18"/>
                <w:rtl w:val="0"/>
              </w:rPr>
              <w:t xml:space="preserve">PURPOSE + CITATION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A">
            <w:pPr>
              <w:spacing w:after="40" w:lineRule="auto"/>
              <w:rPr/>
            </w:pPr>
            <w:r w:rsidDel="00000000" w:rsidR="00000000" w:rsidRPr="00000000">
              <w:rPr>
                <w:rFonts w:ascii="Arial" w:cs="Arial" w:eastAsia="Arial" w:hAnsi="Arial"/>
                <w:b w:val="1"/>
                <w:bCs w:val="1"/>
                <w:i w:val="0"/>
                <w:iCs w:val="0"/>
                <w:color w:val="1e293b"/>
                <w:sz w:val="20"/>
                <w:szCs w:val="20"/>
                <w:rtl w:val="0"/>
              </w:rPr>
              <w:t xml:space="preserve">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B">
            <w:pPr>
              <w:spacing w:after="40" w:lineRule="auto"/>
              <w:rPr/>
            </w:pPr>
            <w:r w:rsidDel="00000000" w:rsidR="00000000" w:rsidRPr="00000000">
              <w:rPr>
                <w:rFonts w:ascii="Arial" w:cs="Arial" w:eastAsia="Arial" w:hAnsi="Arial"/>
                <w:b w:val="0"/>
                <w:bCs w:val="0"/>
                <w:i w:val="0"/>
                <w:iCs w:val="0"/>
                <w:color w:val="1e293b"/>
                <w:sz w:val="20"/>
                <w:szCs w:val="20"/>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7C">
            <w:pPr>
              <w:spacing w:after="40" w:lineRule="auto"/>
              <w:rPr/>
            </w:pPr>
            <w:r w:rsidDel="00000000" w:rsidR="00000000" w:rsidRPr="00000000">
              <w:rPr>
                <w:rFonts w:ascii="Arial" w:cs="Arial" w:eastAsia="Arial" w:hAnsi="Arial"/>
                <w:b w:val="0"/>
                <w:bCs w:val="0"/>
                <w:i w:val="0"/>
                <w:iCs w:val="0"/>
                <w:color w:val="1e293b"/>
                <w:sz w:val="20"/>
                <w:szCs w:val="20"/>
                <w:rtl w:val="0"/>
              </w:rPr>
              <w:t xml:space="preserve">Persistent FHIR resource identifier. Primary key. [8]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7D">
            <w:pPr>
              <w:spacing w:after="40" w:lineRule="auto"/>
              <w:rPr/>
            </w:pPr>
            <w:r w:rsidDel="00000000" w:rsidR="00000000" w:rsidRPr="00000000">
              <w:rPr>
                <w:rFonts w:ascii="Arial" w:cs="Arial" w:eastAsia="Arial" w:hAnsi="Arial"/>
                <w:b w:val="1"/>
                <w:bCs w:val="1"/>
                <w:i w:val="0"/>
                <w:iCs w:val="0"/>
                <w:color w:val="1e293b"/>
                <w:sz w:val="20"/>
                <w:szCs w:val="20"/>
                <w:rtl w:val="0"/>
              </w:rPr>
              <w:t xml:space="preserve">txid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7E">
            <w:pPr>
              <w:spacing w:after="40" w:lineRule="auto"/>
              <w:rPr/>
            </w:pPr>
            <w:r w:rsidDel="00000000" w:rsidR="00000000" w:rsidRPr="00000000">
              <w:rPr>
                <w:rFonts w:ascii="Arial" w:cs="Arial" w:eastAsia="Arial" w:hAnsi="Arial"/>
                <w:b w:val="0"/>
                <w:bCs w:val="0"/>
                <w:i w:val="0"/>
                <w:iCs w:val="0"/>
                <w:color w:val="1e293b"/>
                <w:sz w:val="20"/>
                <w:szCs w:val="20"/>
                <w:rtl w:val="0"/>
              </w:rPr>
              <w:t xml:space="preserve">bigint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7F">
            <w:pPr>
              <w:spacing w:after="40" w:lineRule="auto"/>
              <w:rPr/>
            </w:pPr>
            <w:r w:rsidDel="00000000" w:rsidR="00000000" w:rsidRPr="00000000">
              <w:rPr>
                <w:rFonts w:ascii="Arial" w:cs="Arial" w:eastAsia="Arial" w:hAnsi="Arial"/>
                <w:b w:val="0"/>
                <w:bCs w:val="0"/>
                <w:i w:val="0"/>
                <w:iCs w:val="0"/>
                <w:color w:val="1e293b"/>
                <w:sz w:val="20"/>
                <w:szCs w:val="20"/>
                <w:rtl w:val="0"/>
              </w:rPr>
              <w:t xml:space="preserve">Global transaction ID from a shared sequence (transaction_id_seq) for cross-resource ordering. Enables point-in-time database state reconstruction. [8]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0">
            <w:pPr>
              <w:spacing w:after="40" w:lineRule="auto"/>
              <w:rPr/>
            </w:pPr>
            <w:r w:rsidDel="00000000" w:rsidR="00000000" w:rsidRPr="00000000">
              <w:rPr>
                <w:rFonts w:ascii="Arial" w:cs="Arial" w:eastAsia="Arial" w:hAnsi="Arial"/>
                <w:b w:val="1"/>
                <w:bCs w:val="1"/>
                <w:i w:val="0"/>
                <w:iCs w:val="0"/>
                <w:color w:val="1e293b"/>
                <w:sz w:val="20"/>
                <w:szCs w:val="20"/>
                <w:rtl w:val="0"/>
              </w:rPr>
              <w:t xml:space="preserve">resource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1">
            <w:pPr>
              <w:spacing w:after="40" w:lineRule="auto"/>
              <w:rPr/>
            </w:pPr>
            <w:r w:rsidDel="00000000" w:rsidR="00000000" w:rsidRPr="00000000">
              <w:rPr>
                <w:rFonts w:ascii="Arial" w:cs="Arial" w:eastAsia="Arial" w:hAnsi="Arial"/>
                <w:b w:val="0"/>
                <w:bCs w:val="0"/>
                <w:i w:val="0"/>
                <w:iCs w:val="0"/>
                <w:color w:val="1e293b"/>
                <w:sz w:val="20"/>
                <w:szCs w:val="20"/>
                <w:rtl w:val="0"/>
              </w:rPr>
              <w:t xml:space="preserve">jsonb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2">
            <w:pPr>
              <w:spacing w:after="40" w:lineRule="auto"/>
              <w:rPr/>
            </w:pPr>
            <w:r w:rsidDel="00000000" w:rsidR="00000000" w:rsidRPr="00000000">
              <w:rPr>
                <w:rFonts w:ascii="Arial" w:cs="Arial" w:eastAsia="Arial" w:hAnsi="Arial"/>
                <w:b w:val="0"/>
                <w:bCs w:val="0"/>
                <w:i w:val="0"/>
                <w:iCs w:val="0"/>
                <w:color w:val="1e293b"/>
                <w:sz w:val="20"/>
                <w:szCs w:val="20"/>
                <w:rtl w:val="0"/>
              </w:rPr>
              <w:t xml:space="preserve">Binary JSON representation of the FHIR or Aidbox resource. [8]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83">
            <w:pPr>
              <w:spacing w:after="40" w:lineRule="auto"/>
              <w:rPr/>
            </w:pPr>
            <w:r w:rsidDel="00000000" w:rsidR="00000000" w:rsidRPr="00000000">
              <w:rPr>
                <w:rFonts w:ascii="Arial" w:cs="Arial" w:eastAsia="Arial" w:hAnsi="Arial"/>
                <w:b w:val="1"/>
                <w:bCs w:val="1"/>
                <w:i w:val="0"/>
                <w:iCs w:val="0"/>
                <w:color w:val="1e293b"/>
                <w:sz w:val="20"/>
                <w:szCs w:val="20"/>
                <w:rtl w:val="0"/>
              </w:rPr>
              <w:t xml:space="preserve">status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84">
            <w:pPr>
              <w:spacing w:after="40" w:lineRule="auto"/>
              <w:rPr/>
            </w:pPr>
            <w:r w:rsidDel="00000000" w:rsidR="00000000" w:rsidRPr="00000000">
              <w:rPr>
                <w:rFonts w:ascii="Arial" w:cs="Arial" w:eastAsia="Arial" w:hAnsi="Arial"/>
                <w:b w:val="0"/>
                <w:bCs w:val="0"/>
                <w:i w:val="0"/>
                <w:iCs w:val="0"/>
                <w:color w:val="1e293b"/>
                <w:sz w:val="20"/>
                <w:szCs w:val="20"/>
                <w:rtl w:val="0"/>
              </w:rPr>
              <w:t xml:space="preserve">enum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85">
            <w:pPr>
              <w:spacing w:after="40" w:lineRule="auto"/>
              <w:rPr/>
            </w:pPr>
            <w:r w:rsidDel="00000000" w:rsidR="00000000" w:rsidRPr="00000000">
              <w:rPr>
                <w:rFonts w:ascii="Arial" w:cs="Arial" w:eastAsia="Arial" w:hAnsi="Arial"/>
                <w:b w:val="0"/>
                <w:bCs w:val="0"/>
                <w:i w:val="0"/>
                <w:iCs w:val="0"/>
                <w:color w:val="1e293b"/>
                <w:sz w:val="20"/>
                <w:szCs w:val="20"/>
                <w:rtl w:val="0"/>
              </w:rPr>
              <w:t xml:space="preserve">Lifecycle indicator: created, updated, deleted, recreated. [8]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6">
            <w:pPr>
              <w:spacing w:after="40" w:lineRule="auto"/>
              <w:rPr/>
            </w:pPr>
            <w:r w:rsidDel="00000000" w:rsidR="00000000" w:rsidRPr="00000000">
              <w:rPr>
                <w:rFonts w:ascii="Arial" w:cs="Arial" w:eastAsia="Arial" w:hAnsi="Arial"/>
                <w:b w:val="1"/>
                <w:bCs w:val="1"/>
                <w:i w:val="0"/>
                <w:iCs w:val="0"/>
                <w:color w:val="1e293b"/>
                <w:sz w:val="20"/>
                <w:szCs w:val="20"/>
                <w:rtl w:val="0"/>
              </w:rPr>
              <w:t xml:space="preserve">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7">
            <w:pPr>
              <w:spacing w:after="40" w:lineRule="auto"/>
              <w:rPr/>
            </w:pPr>
            <w:r w:rsidDel="00000000" w:rsidR="00000000" w:rsidRPr="00000000">
              <w:rPr>
                <w:rFonts w:ascii="Arial" w:cs="Arial" w:eastAsia="Arial" w:hAnsi="Arial"/>
                <w:b w:val="0"/>
                <w:bCs w:val="0"/>
                <w:i w:val="0"/>
                <w:iCs w:val="0"/>
                <w:color w:val="1e293b"/>
                <w:sz w:val="20"/>
                <w:szCs w:val="20"/>
                <w:rtl w:val="0"/>
              </w:rPr>
              <w:t xml:space="preserve">timestamptz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8">
            <w:pPr>
              <w:spacing w:after="40" w:lineRule="auto"/>
              <w:rPr/>
            </w:pPr>
            <w:r w:rsidDel="00000000" w:rsidR="00000000" w:rsidRPr="00000000">
              <w:rPr>
                <w:rFonts w:ascii="Arial" w:cs="Arial" w:eastAsia="Arial" w:hAnsi="Arial"/>
                <w:b w:val="0"/>
                <w:bCs w:val="0"/>
                <w:i w:val="0"/>
                <w:iCs w:val="0"/>
                <w:color w:val="1e293b"/>
                <w:sz w:val="20"/>
                <w:szCs w:val="20"/>
                <w:rtl w:val="0"/>
              </w:rPr>
              <w:t xml:space="preserve">Timestamp reflecting exact moment the version was committed. [8]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89">
            <w:pPr>
              <w:spacing w:after="40" w:lineRule="auto"/>
              <w:rPr/>
            </w:pPr>
            <w:r w:rsidDel="00000000" w:rsidR="00000000" w:rsidRPr="00000000">
              <w:rPr>
                <w:rFonts w:ascii="Arial" w:cs="Arial" w:eastAsia="Arial" w:hAnsi="Arial"/>
                <w:b w:val="1"/>
                <w:bCs w:val="1"/>
                <w:i w:val="0"/>
                <w:iCs w:val="0"/>
                <w:color w:val="1e293b"/>
                <w:sz w:val="20"/>
                <w:szCs w:val="20"/>
                <w:rtl w:val="0"/>
              </w:rPr>
              <w:t xml:space="preserve">cts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8A">
            <w:pPr>
              <w:spacing w:after="40" w:lineRule="auto"/>
              <w:rPr/>
            </w:pPr>
            <w:r w:rsidDel="00000000" w:rsidR="00000000" w:rsidRPr="00000000">
              <w:rPr>
                <w:rFonts w:ascii="Arial" w:cs="Arial" w:eastAsia="Arial" w:hAnsi="Arial"/>
                <w:b w:val="0"/>
                <w:bCs w:val="0"/>
                <w:i w:val="0"/>
                <w:iCs w:val="0"/>
                <w:color w:val="1e293b"/>
                <w:sz w:val="20"/>
                <w:szCs w:val="20"/>
                <w:rtl w:val="0"/>
              </w:rPr>
              <w:t xml:space="preserve">timestamptz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8B">
            <w:pPr>
              <w:spacing w:after="40" w:lineRule="auto"/>
              <w:rPr/>
            </w:pPr>
            <w:r w:rsidDel="00000000" w:rsidR="00000000" w:rsidRPr="00000000">
              <w:rPr>
                <w:rFonts w:ascii="Arial" w:cs="Arial" w:eastAsia="Arial" w:hAnsi="Arial"/>
                <w:b w:val="0"/>
                <w:bCs w:val="0"/>
                <w:i w:val="0"/>
                <w:iCs w:val="0"/>
                <w:color w:val="1e293b"/>
                <w:sz w:val="20"/>
                <w:szCs w:val="20"/>
                <w:rtl w:val="0"/>
              </w:rPr>
              <w:t xml:space="preserve">Immutable creation timestamp of the original resource instance. [9]</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C">
            <w:pPr>
              <w:spacing w:after="40" w:lineRule="auto"/>
              <w:rPr/>
            </w:pPr>
            <w:r w:rsidDel="00000000" w:rsidR="00000000" w:rsidRPr="00000000">
              <w:rPr>
                <w:rFonts w:ascii="Arial" w:cs="Arial" w:eastAsia="Arial" w:hAnsi="Arial"/>
                <w:b w:val="1"/>
                <w:bCs w:val="1"/>
                <w:i w:val="0"/>
                <w:iCs w:val="0"/>
                <w:color w:val="1e293b"/>
                <w:sz w:val="20"/>
                <w:szCs w:val="20"/>
                <w:rtl w:val="0"/>
              </w:rPr>
              <w:t xml:space="preserve">resource_type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D">
            <w:pPr>
              <w:spacing w:after="40" w:lineRule="auto"/>
              <w:rPr/>
            </w:pPr>
            <w:r w:rsidDel="00000000" w:rsidR="00000000" w:rsidRPr="00000000">
              <w:rPr>
                <w:rFonts w:ascii="Arial" w:cs="Arial" w:eastAsia="Arial" w:hAnsi="Arial"/>
                <w:b w:val="0"/>
                <w:bCs w:val="0"/>
                <w:i w:val="0"/>
                <w:iCs w:val="0"/>
                <w:color w:val="1e293b"/>
                <w:sz w:val="20"/>
                <w:szCs w:val="20"/>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8E">
            <w:pPr>
              <w:spacing w:after="40" w:lineRule="auto"/>
              <w:rPr/>
            </w:pPr>
            <w:r w:rsidDel="00000000" w:rsidR="00000000" w:rsidRPr="00000000">
              <w:rPr>
                <w:rFonts w:ascii="Arial" w:cs="Arial" w:eastAsia="Arial" w:hAnsi="Arial"/>
                <w:b w:val="0"/>
                <w:bCs w:val="0"/>
                <w:i w:val="0"/>
                <w:iCs w:val="0"/>
                <w:color w:val="1e293b"/>
                <w:sz w:val="20"/>
                <w:szCs w:val="20"/>
                <w:rtl w:val="0"/>
              </w:rPr>
              <w:t xml:space="preserve">String identifier for the FHIR resource class. [9]</w:t>
            </w:r>
            <w:r w:rsidDel="00000000" w:rsidR="00000000" w:rsidRPr="00000000">
              <w:rPr>
                <w:rtl w:val="0"/>
              </w:rPr>
            </w:r>
          </w:p>
        </w:tc>
      </w:tr>
    </w:tbl>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spacing w:after="140" w:line="320" w:lineRule="auto"/>
        <w:rPr/>
      </w:pPr>
      <w:r w:rsidDel="00000000" w:rsidR="00000000" w:rsidRPr="00000000">
        <w:rPr>
          <w:rFonts w:ascii="Arial" w:cs="Arial" w:eastAsia="Arial" w:hAnsi="Arial"/>
          <w:b w:val="1"/>
          <w:bCs w:val="1"/>
          <w:color w:val="1e293b"/>
          <w:sz w:val="21"/>
          <w:szCs w:val="21"/>
          <w:rtl w:val="0"/>
        </w:rPr>
        <w:t xml:space="preserve">Direct SQL access: </w:t>
      </w:r>
      <w:r w:rsidDel="00000000" w:rsidR="00000000" w:rsidRPr="00000000">
        <w:rPr>
          <w:rFonts w:ascii="Arial" w:cs="Arial" w:eastAsia="Arial" w:hAnsi="Arial"/>
          <w:color w:val="1e293b"/>
          <w:sz w:val="21"/>
          <w:szCs w:val="21"/>
          <w:rtl w:val="0"/>
        </w:rPr>
        <w:t xml:space="preserve">Because the engine is pure PostgreSQL, developers can bypass the FHIR API when necessary to perform high-performance SQL queries directly against the JSONB data using PostgreSQL’s native JSON operators. [8] This is how CareOS generates complex analytics and quality reports without API serialization overhead.</w:t>
      </w:r>
      <w:r w:rsidDel="00000000" w:rsidR="00000000" w:rsidRPr="00000000">
        <w:rPr>
          <w:rtl w:val="0"/>
        </w:rPr>
      </w:r>
    </w:p>
    <w:p w:rsidR="00000000" w:rsidDel="00000000" w:rsidP="00000000" w:rsidRDefault="00000000" w:rsidRPr="00000000" w14:paraId="00000191">
      <w:pPr>
        <w:spacing w:after="80" w:lineRule="auto"/>
        <w:rPr/>
      </w:pPr>
      <w:r w:rsidDel="00000000" w:rsidR="00000000" w:rsidRPr="00000000">
        <w:rPr>
          <w:rtl w:val="0"/>
        </w:rPr>
      </w:r>
    </w:p>
    <w:p w:rsidR="00000000" w:rsidDel="00000000" w:rsidP="00000000" w:rsidRDefault="00000000" w:rsidRPr="00000000" w14:paraId="00000192">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7.3 High-Performance Search and Indexing</w:t>
      </w:r>
      <w:r w:rsidDel="00000000" w:rsidR="00000000" w:rsidRPr="00000000">
        <w:rPr>
          <w:rtl w:val="0"/>
        </w:rPr>
      </w:r>
    </w:p>
    <w:p w:rsidR="00000000" w:rsidDel="00000000" w:rsidP="00000000" w:rsidRDefault="00000000" w:rsidRPr="00000000" w14:paraId="00000193">
      <w:pPr>
        <w:spacing w:after="80" w:lineRule="auto"/>
        <w:rPr/>
      </w:pPr>
      <w:r w:rsidDel="00000000" w:rsidR="00000000" w:rsidRPr="00000000">
        <w:rPr>
          <w:rtl w:val="0"/>
        </w:rPr>
      </w:r>
    </w:p>
    <w:p w:rsidR="00000000" w:rsidDel="00000000" w:rsidP="00000000" w:rsidRDefault="00000000" w:rsidRPr="00000000" w14:paraId="00000194">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Performance in a FHIR server is determined by its ability to execute complex searches across massive datasets. Aidbox compiles FHIR search parameters into native PostgreSQL SQL expressions through a pipeline that parses HTTP request parameters, resolves them against a central SearchParameter registry, and generates optimized queries. [4]</w:t>
      </w:r>
      <w:r w:rsidDel="00000000" w:rsidR="00000000" w:rsidRPr="00000000">
        <w:rPr>
          <w:rtl w:val="0"/>
        </w:rPr>
      </w:r>
    </w:p>
    <w:p w:rsidR="00000000" w:rsidDel="00000000" w:rsidP="00000000" w:rsidRDefault="00000000" w:rsidRPr="00000000" w14:paraId="00000195">
      <w:pPr>
        <w:spacing w:after="80" w:lineRule="auto"/>
        <w:rPr/>
      </w:pPr>
      <w:r w:rsidDel="00000000" w:rsidR="00000000" w:rsidRPr="00000000">
        <w:rPr>
          <w:rtl w:val="0"/>
        </w:rPr>
      </w:r>
    </w:p>
    <w:tbl>
      <w:tblPr>
        <w:tblStyle w:val="Table9"/>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840"/>
        <w:tblGridChange w:id="0">
          <w:tblGrid>
            <w:gridCol w:w="2400"/>
            <w:gridCol w:w="3600"/>
            <w:gridCol w:w="38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96">
            <w:pPr>
              <w:spacing w:after="40" w:lineRule="auto"/>
              <w:rPr/>
            </w:pPr>
            <w:r w:rsidDel="00000000" w:rsidR="00000000" w:rsidRPr="00000000">
              <w:rPr>
                <w:rFonts w:ascii="Arial" w:cs="Arial" w:eastAsia="Arial" w:hAnsi="Arial"/>
                <w:b w:val="1"/>
                <w:bCs w:val="1"/>
                <w:i w:val="0"/>
                <w:iCs w:val="0"/>
                <w:color w:val="ffffff"/>
                <w:sz w:val="18"/>
                <w:szCs w:val="18"/>
                <w:rtl w:val="0"/>
              </w:rPr>
              <w:t xml:space="preserve">SEARCH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97">
            <w:pPr>
              <w:spacing w:after="40" w:lineRule="auto"/>
              <w:rPr/>
            </w:pPr>
            <w:r w:rsidDel="00000000" w:rsidR="00000000" w:rsidRPr="00000000">
              <w:rPr>
                <w:rFonts w:ascii="Arial" w:cs="Arial" w:eastAsia="Arial" w:hAnsi="Arial"/>
                <w:b w:val="1"/>
                <w:bCs w:val="1"/>
                <w:i w:val="0"/>
                <w:iCs w:val="0"/>
                <w:color w:val="ffffff"/>
                <w:sz w:val="18"/>
                <w:szCs w:val="18"/>
                <w:rtl w:val="0"/>
              </w:rPr>
              <w:t xml:space="preserve">POSTGRESQL MECHANISM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98">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CO-OP.CARE USE CASE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99">
            <w:pPr>
              <w:spacing w:after="40" w:lineRule="auto"/>
              <w:rPr/>
            </w:pPr>
            <w:r w:rsidDel="00000000" w:rsidR="00000000" w:rsidRPr="00000000">
              <w:rPr>
                <w:rFonts w:ascii="Arial" w:cs="Arial" w:eastAsia="Arial" w:hAnsi="Arial"/>
                <w:b w:val="1"/>
                <w:bCs w:val="1"/>
                <w:i w:val="0"/>
                <w:iCs w:val="0"/>
                <w:color w:val="1e293b"/>
                <w:sz w:val="20"/>
                <w:szCs w:val="20"/>
                <w:rtl w:val="0"/>
              </w:rPr>
              <w:t xml:space="preserve">Token search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9A">
            <w:pPr>
              <w:spacing w:after="40" w:lineRule="auto"/>
              <w:rPr/>
            </w:pPr>
            <w:r w:rsidDel="00000000" w:rsidR="00000000" w:rsidRPr="00000000">
              <w:rPr>
                <w:rFonts w:ascii="Arial" w:cs="Arial" w:eastAsia="Arial" w:hAnsi="Arial"/>
                <w:b w:val="0"/>
                <w:bCs w:val="0"/>
                <w:i w:val="0"/>
                <w:iCs w:val="0"/>
                <w:color w:val="1e293b"/>
                <w:sz w:val="20"/>
                <w:szCs w:val="20"/>
                <w:rtl w:val="0"/>
              </w:rPr>
              <w:t xml:space="preserve">JSONB containment operator (@&gt;) for exact matches within CodeableConcept arrays. [8]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9B">
            <w:pPr>
              <w:spacing w:after="40" w:lineRule="auto"/>
              <w:rPr/>
            </w:pPr>
            <w:r w:rsidDel="00000000" w:rsidR="00000000" w:rsidRPr="00000000">
              <w:rPr>
                <w:rFonts w:ascii="Arial" w:cs="Arial" w:eastAsia="Arial" w:hAnsi="Arial"/>
                <w:b w:val="0"/>
                <w:bCs w:val="0"/>
                <w:i w:val="0"/>
                <w:iCs w:val="0"/>
                <w:color w:val="1e293b"/>
                <w:sz w:val="20"/>
                <w:szCs w:val="20"/>
                <w:rtl w:val="0"/>
              </w:rPr>
              <w:t xml:space="preserve">Find all Observations with Omaha Problem code “Neuromusculoskeletal”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C">
            <w:pPr>
              <w:spacing w:after="40" w:lineRule="auto"/>
              <w:rPr/>
            </w:pPr>
            <w:r w:rsidDel="00000000" w:rsidR="00000000" w:rsidRPr="00000000">
              <w:rPr>
                <w:rFonts w:ascii="Arial" w:cs="Arial" w:eastAsia="Arial" w:hAnsi="Arial"/>
                <w:b w:val="1"/>
                <w:bCs w:val="1"/>
                <w:i w:val="0"/>
                <w:iCs w:val="0"/>
                <w:color w:val="1e293b"/>
                <w:sz w:val="20"/>
                <w:szCs w:val="20"/>
                <w:rtl w:val="0"/>
              </w:rPr>
              <w:t xml:space="preserve">Reference search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D">
            <w:pPr>
              <w:spacing w:after="40" w:lineRule="auto"/>
              <w:rPr/>
            </w:pPr>
            <w:r w:rsidDel="00000000" w:rsidR="00000000" w:rsidRPr="00000000">
              <w:rPr>
                <w:rFonts w:ascii="Arial" w:cs="Arial" w:eastAsia="Arial" w:hAnsi="Arial"/>
                <w:b w:val="0"/>
                <w:bCs w:val="0"/>
                <w:i w:val="0"/>
                <w:iCs w:val="0"/>
                <w:color w:val="1e293b"/>
                <w:sz w:val="20"/>
                <w:szCs w:val="20"/>
                <w:rtl w:val="0"/>
              </w:rPr>
              <w:t xml:space="preserve">Optimized path queries to extract and match identifiers. [8]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9E">
            <w:pPr>
              <w:spacing w:after="40" w:lineRule="auto"/>
              <w:rPr/>
            </w:pPr>
            <w:sdt>
              <w:sdtPr>
                <w:id w:val="447254909"/>
                <w:tag w:val="goog_rdk_0"/>
              </w:sdtPr>
              <w:sdtContent>
                <w:r w:rsidDel="00000000" w:rsidR="00000000" w:rsidRPr="00000000">
                  <w:rPr>
                    <w:rFonts w:ascii="Arial Unicode MS" w:cs="Arial Unicode MS" w:eastAsia="Arial Unicode MS" w:hAnsi="Arial Unicode MS"/>
                    <w:b w:val="0"/>
                    <w:bCs w:val="0"/>
                    <w:i w:val="0"/>
                    <w:iCs w:val="0"/>
                    <w:color w:val="1e293b"/>
                    <w:sz w:val="20"/>
                    <w:szCs w:val="20"/>
                    <w:rtl w:val="0"/>
                  </w:rPr>
                  <w:t xml:space="preserve">Navigate Patient → Encounter → CarePlan → Observation chains</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9F">
            <w:pPr>
              <w:spacing w:after="40" w:lineRule="auto"/>
              <w:rPr/>
            </w:pPr>
            <w:r w:rsidDel="00000000" w:rsidR="00000000" w:rsidRPr="00000000">
              <w:rPr>
                <w:rFonts w:ascii="Arial" w:cs="Arial" w:eastAsia="Arial" w:hAnsi="Arial"/>
                <w:b w:val="1"/>
                <w:bCs w:val="1"/>
                <w:i w:val="0"/>
                <w:iCs w:val="0"/>
                <w:color w:val="1e293b"/>
                <w:sz w:val="20"/>
                <w:szCs w:val="20"/>
                <w:rtl w:val="0"/>
              </w:rPr>
              <w:t xml:space="preserve">String search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A0">
            <w:pPr>
              <w:spacing w:after="40" w:lineRule="auto"/>
              <w:rPr/>
            </w:pPr>
            <w:r w:rsidDel="00000000" w:rsidR="00000000" w:rsidRPr="00000000">
              <w:rPr>
                <w:rFonts w:ascii="Arial" w:cs="Arial" w:eastAsia="Arial" w:hAnsi="Arial"/>
                <w:b w:val="0"/>
                <w:bCs w:val="0"/>
                <w:i w:val="0"/>
                <w:iCs w:val="0"/>
                <w:color w:val="1e293b"/>
                <w:sz w:val="20"/>
                <w:szCs w:val="20"/>
                <w:rtl w:val="0"/>
              </w:rPr>
              <w:t xml:space="preserve">:contains, :exact, :missing modifiers via PostgreSQL text search.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A1">
            <w:pPr>
              <w:spacing w:after="40" w:lineRule="auto"/>
              <w:rPr/>
            </w:pPr>
            <w:r w:rsidDel="00000000" w:rsidR="00000000" w:rsidRPr="00000000">
              <w:rPr>
                <w:rFonts w:ascii="Arial" w:cs="Arial" w:eastAsia="Arial" w:hAnsi="Arial"/>
                <w:b w:val="0"/>
                <w:bCs w:val="0"/>
                <w:i w:val="0"/>
                <w:iCs w:val="0"/>
                <w:color w:val="1e293b"/>
                <w:sz w:val="20"/>
                <w:szCs w:val="20"/>
                <w:rtl w:val="0"/>
              </w:rPr>
              <w:t xml:space="preserve">Partial-match caregiver name lookups, missing-field validation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A2">
            <w:pPr>
              <w:spacing w:after="40" w:lineRule="auto"/>
              <w:rPr/>
            </w:pPr>
            <w:r w:rsidDel="00000000" w:rsidR="00000000" w:rsidRPr="00000000">
              <w:rPr>
                <w:rFonts w:ascii="Arial" w:cs="Arial" w:eastAsia="Arial" w:hAnsi="Arial"/>
                <w:b w:val="1"/>
                <w:bCs w:val="1"/>
                <w:i w:val="0"/>
                <w:iCs w:val="0"/>
                <w:color w:val="1e293b"/>
                <w:sz w:val="20"/>
                <w:szCs w:val="20"/>
                <w:rtl w:val="0"/>
              </w:rPr>
              <w:t xml:space="preserve">Primary identifiers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A3">
            <w:pPr>
              <w:spacing w:after="40" w:lineRule="auto"/>
              <w:rPr/>
            </w:pPr>
            <w:r w:rsidDel="00000000" w:rsidR="00000000" w:rsidRPr="00000000">
              <w:rPr>
                <w:rFonts w:ascii="Arial" w:cs="Arial" w:eastAsia="Arial" w:hAnsi="Arial"/>
                <w:b w:val="0"/>
                <w:bCs w:val="0"/>
                <w:i w:val="0"/>
                <w:iCs w:val="0"/>
                <w:color w:val="1e293b"/>
                <w:sz w:val="20"/>
                <w:szCs w:val="20"/>
                <w:rtl w:val="0"/>
              </w:rPr>
              <w:t xml:space="preserve">B-tree indexes for O(log n) lookup.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A4">
            <w:pPr>
              <w:spacing w:after="40" w:lineRule="auto"/>
              <w:rPr/>
            </w:pPr>
            <w:r w:rsidDel="00000000" w:rsidR="00000000" w:rsidRPr="00000000">
              <w:rPr>
                <w:rFonts w:ascii="Arial" w:cs="Arial" w:eastAsia="Arial" w:hAnsi="Arial"/>
                <w:b w:val="0"/>
                <w:bCs w:val="0"/>
                <w:i w:val="0"/>
                <w:iCs w:val="0"/>
                <w:color w:val="1e293b"/>
                <w:sz w:val="20"/>
                <w:szCs w:val="20"/>
                <w:rtl w:val="0"/>
              </w:rPr>
              <w:t xml:space="preserve">Patient ID and NPI lookups for billing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A5">
            <w:pPr>
              <w:spacing w:after="40" w:lineRule="auto"/>
              <w:rPr/>
            </w:pPr>
            <w:r w:rsidDel="00000000" w:rsidR="00000000" w:rsidRPr="00000000">
              <w:rPr>
                <w:rFonts w:ascii="Arial" w:cs="Arial" w:eastAsia="Arial" w:hAnsi="Arial"/>
                <w:b w:val="1"/>
                <w:bCs w:val="1"/>
                <w:i w:val="0"/>
                <w:iCs w:val="0"/>
                <w:color w:val="1e293b"/>
                <w:sz w:val="20"/>
                <w:szCs w:val="20"/>
                <w:rtl w:val="0"/>
              </w:rPr>
              <w:t xml:space="preserve">Complex JSON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A6">
            <w:pPr>
              <w:spacing w:after="40" w:lineRule="auto"/>
              <w:rPr/>
            </w:pPr>
            <w:r w:rsidDel="00000000" w:rsidR="00000000" w:rsidRPr="00000000">
              <w:rPr>
                <w:rFonts w:ascii="Arial" w:cs="Arial" w:eastAsia="Arial" w:hAnsi="Arial"/>
                <w:b w:val="0"/>
                <w:bCs w:val="0"/>
                <w:i w:val="0"/>
                <w:iCs w:val="0"/>
                <w:color w:val="1e293b"/>
                <w:sz w:val="20"/>
                <w:szCs w:val="20"/>
                <w:rtl w:val="0"/>
              </w:rPr>
              <w:t xml:space="preserve">GIN (Generalized Inverted Index) for nested structures.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A7">
            <w:pPr>
              <w:spacing w:after="40" w:lineRule="auto"/>
              <w:rPr/>
            </w:pPr>
            <w:r w:rsidDel="00000000" w:rsidR="00000000" w:rsidRPr="00000000">
              <w:rPr>
                <w:rFonts w:ascii="Arial" w:cs="Arial" w:eastAsia="Arial" w:hAnsi="Arial"/>
                <w:b w:val="0"/>
                <w:bCs w:val="0"/>
                <w:i w:val="0"/>
                <w:iCs w:val="0"/>
                <w:color w:val="1e293b"/>
                <w:sz w:val="20"/>
                <w:szCs w:val="20"/>
                <w:rtl w:val="0"/>
              </w:rPr>
              <w:t xml:space="preserve">Deep-search CRI assessment results within Observation resources</w:t>
            </w:r>
            <w:r w:rsidDel="00000000" w:rsidR="00000000" w:rsidRPr="00000000">
              <w:rPr>
                <w:rtl w:val="0"/>
              </w:rPr>
            </w:r>
          </w:p>
        </w:tc>
      </w:tr>
    </w:tbl>
    <w:p w:rsidR="00000000" w:rsidDel="00000000" w:rsidP="00000000" w:rsidRDefault="00000000" w:rsidRPr="00000000" w14:paraId="000001A8">
      <w:pPr>
        <w:spacing w:after="80" w:lineRule="auto"/>
        <w:rPr/>
      </w:pPr>
      <w:r w:rsidDel="00000000" w:rsidR="00000000" w:rsidRPr="00000000">
        <w:rPr>
          <w:rtl w:val="0"/>
        </w:rPr>
      </w:r>
    </w:p>
    <w:p w:rsidR="00000000" w:rsidDel="00000000" w:rsidP="00000000" w:rsidRDefault="00000000" w:rsidRPr="00000000" w14:paraId="000001A9">
      <w:pPr>
        <w:spacing w:after="140" w:line="320" w:lineRule="auto"/>
        <w:rPr/>
      </w:pPr>
      <w:r w:rsidDel="00000000" w:rsidR="00000000" w:rsidRPr="00000000">
        <w:rPr>
          <w:rFonts w:ascii="Arial" w:cs="Arial" w:eastAsia="Arial" w:hAnsi="Arial"/>
          <w:b w:val="1"/>
          <w:bCs w:val="1"/>
          <w:color w:val="1e293b"/>
          <w:sz w:val="21"/>
          <w:szCs w:val="21"/>
          <w:rtl w:val="0"/>
        </w:rPr>
        <w:t xml:space="preserve">Scale: </w:t>
      </w:r>
      <w:r w:rsidDel="00000000" w:rsidR="00000000" w:rsidRPr="00000000">
        <w:rPr>
          <w:rFonts w:ascii="Arial" w:cs="Arial" w:eastAsia="Arial" w:hAnsi="Arial"/>
          <w:color w:val="1e293b"/>
          <w:sz w:val="21"/>
          <w:szCs w:val="21"/>
          <w:rtl w:val="0"/>
        </w:rPr>
        <w:t xml:space="preserve">This optimization allows thousands of operations per second even when the database contains hundreds of millions of resources. [2]</w:t>
      </w:r>
      <w:r w:rsidDel="00000000" w:rsidR="00000000" w:rsidRPr="00000000">
        <w:rPr>
          <w:rtl w:val="0"/>
        </w:rPr>
      </w:r>
    </w:p>
    <w:p w:rsidR="00000000" w:rsidDel="00000000" w:rsidP="00000000" w:rsidRDefault="00000000" w:rsidRPr="00000000" w14:paraId="000001AA">
      <w:pPr>
        <w:spacing w:after="80" w:lineRule="auto"/>
        <w:rPr/>
      </w:pPr>
      <w:r w:rsidDel="00000000" w:rsidR="00000000" w:rsidRPr="00000000">
        <w:rPr>
          <w:rtl w:val="0"/>
        </w:rPr>
      </w:r>
    </w:p>
    <w:p w:rsidR="00000000" w:rsidDel="00000000" w:rsidP="00000000" w:rsidRDefault="00000000" w:rsidRPr="00000000" w14:paraId="000001AB">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7.4 Interoperability: HL7 v2, C-CDA, and EHR Integration</w:t>
      </w:r>
      <w:r w:rsidDel="00000000" w:rsidR="00000000" w:rsidRPr="00000000">
        <w:rPr>
          <w:rtl w:val="0"/>
        </w:rPr>
      </w:r>
    </w:p>
    <w:p w:rsidR="00000000" w:rsidDel="00000000" w:rsidP="00000000" w:rsidRDefault="00000000" w:rsidRPr="00000000" w14:paraId="000001AC">
      <w:pPr>
        <w:spacing w:after="80" w:lineRule="auto"/>
        <w:rPr/>
      </w:pPr>
      <w:r w:rsidDel="00000000" w:rsidR="00000000" w:rsidRPr="00000000">
        <w:rPr>
          <w:rtl w:val="0"/>
        </w:rPr>
      </w:r>
    </w:p>
    <w:p w:rsidR="00000000" w:rsidDel="00000000" w:rsidP="00000000" w:rsidRDefault="00000000" w:rsidRPr="00000000" w14:paraId="000001AD">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HL7 v2 remains the backbone of real-time clinical messaging in the majority of hospital systems. [17] The Aidbox HL7 v2 pipeline is a highly configurable engine that transforms traditional pipe-and-hat messages into FHIR resources through a multi-step process: [19]</w:t>
      </w:r>
      <w:r w:rsidDel="00000000" w:rsidR="00000000" w:rsidRPr="00000000">
        <w:rPr>
          <w:rtl w:val="0"/>
        </w:rPr>
      </w:r>
    </w:p>
    <w:p w:rsidR="00000000" w:rsidDel="00000000" w:rsidP="00000000" w:rsidRDefault="00000000" w:rsidRPr="00000000" w14:paraId="000001AE">
      <w:pPr>
        <w:spacing w:after="80" w:lineRule="auto"/>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Raw HL7 v2 message is parsed into an “intermediate format” that preserves all original fields (including non-standard Z-segments) in a JSON structure close to FHIR. [19]</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Mappings defined using a Lisp-based Domain Specific Language (DSL) transform segment data (PID, OBR, etc.) into FHIR Bundles for transaction-level consistency. [17][19]</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C-CDA converter decomposes clinical documents (discharge summaries, referral notes) into discrete FHIR resources: Observation, Condition, MedicationRequest. [5]</w:t>
      </w:r>
      <w:r w:rsidDel="00000000" w:rsidR="00000000" w:rsidRPr="00000000">
        <w:rPr>
          <w:rtl w:val="0"/>
        </w:rPr>
      </w:r>
    </w:p>
    <w:p w:rsidR="00000000" w:rsidDel="00000000" w:rsidP="00000000" w:rsidRDefault="00000000" w:rsidRPr="00000000" w14:paraId="000001B2">
      <w:pPr>
        <w:spacing w:after="80" w:lineRule="auto"/>
        <w:rPr/>
      </w:pPr>
      <w:r w:rsidDel="00000000" w:rsidR="00000000" w:rsidRPr="00000000">
        <w:rPr>
          <w:rtl w:val="0"/>
        </w:rPr>
      </w:r>
    </w:p>
    <w:p w:rsidR="00000000" w:rsidDel="00000000" w:rsidP="00000000" w:rsidRDefault="00000000" w:rsidRPr="00000000" w14:paraId="000001B3">
      <w:pPr>
        <w:spacing w:after="100" w:before="180" w:lineRule="auto"/>
        <w:rPr/>
      </w:pPr>
      <w:r w:rsidDel="00000000" w:rsidR="00000000" w:rsidRPr="00000000">
        <w:rPr>
          <w:rFonts w:ascii="Arial" w:cs="Arial" w:eastAsia="Arial" w:hAnsi="Arial"/>
          <w:b w:val="1"/>
          <w:bCs w:val="1"/>
          <w:color w:val="0f766e"/>
          <w:sz w:val="22"/>
          <w:szCs w:val="22"/>
          <w:rtl w:val="0"/>
        </w:rPr>
        <w:t xml:space="preserve">Epic and Cerner Integration Patterns</w:t>
      </w:r>
      <w:r w:rsidDel="00000000" w:rsidR="00000000" w:rsidRPr="00000000">
        <w:rPr>
          <w:rtl w:val="0"/>
        </w:rPr>
      </w:r>
    </w:p>
    <w:p w:rsidR="00000000" w:rsidDel="00000000" w:rsidP="00000000" w:rsidRDefault="00000000" w:rsidRPr="00000000" w14:paraId="000001B4">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Aidbox implements the SMART on FHIR framework [6] for two primary integration patterns with major EHR vendors:</w:t>
      </w:r>
      <w:r w:rsidDel="00000000" w:rsidR="00000000" w:rsidRPr="00000000">
        <w:rPr>
          <w:rtl w:val="0"/>
        </w:rPr>
      </w:r>
    </w:p>
    <w:p w:rsidR="00000000" w:rsidDel="00000000" w:rsidP="00000000" w:rsidRDefault="00000000" w:rsidRPr="00000000" w14:paraId="000001B5">
      <w:pPr>
        <w:spacing w:after="80" w:lineRule="auto"/>
        <w:rPr/>
      </w:pPr>
      <w:r w:rsidDel="00000000" w:rsidR="00000000" w:rsidRPr="00000000">
        <w:rPr>
          <w:rtl w:val="0"/>
        </w:rPr>
      </w:r>
    </w:p>
    <w:tbl>
      <w:tblPr>
        <w:tblStyle w:val="Table10"/>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720"/>
        <w:gridCol w:w="3720"/>
        <w:tblGridChange w:id="0">
          <w:tblGrid>
            <w:gridCol w:w="2400"/>
            <w:gridCol w:w="3720"/>
            <w:gridCol w:w="372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B6">
            <w:pPr>
              <w:spacing w:after="40" w:lineRule="auto"/>
              <w:rPr/>
            </w:pPr>
            <w:r w:rsidDel="00000000" w:rsidR="00000000" w:rsidRPr="00000000">
              <w:rPr>
                <w:rFonts w:ascii="Arial" w:cs="Arial" w:eastAsia="Arial" w:hAnsi="Arial"/>
                <w:b w:val="1"/>
                <w:bCs w:val="1"/>
                <w:i w:val="0"/>
                <w:iCs w:val="0"/>
                <w:color w:val="ffffff"/>
                <w:sz w:val="18"/>
                <w:szCs w:val="18"/>
                <w:rtl w:val="0"/>
              </w:rPr>
              <w:t xml:space="preserve">FEATURE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B7">
            <w:pPr>
              <w:spacing w:after="40" w:lineRule="auto"/>
              <w:rPr/>
            </w:pPr>
            <w:r w:rsidDel="00000000" w:rsidR="00000000" w:rsidRPr="00000000">
              <w:rPr>
                <w:rFonts w:ascii="Arial" w:cs="Arial" w:eastAsia="Arial" w:hAnsi="Arial"/>
                <w:b w:val="1"/>
                <w:bCs w:val="1"/>
                <w:i w:val="0"/>
                <w:iCs w:val="0"/>
                <w:color w:val="ffffff"/>
                <w:sz w:val="18"/>
                <w:szCs w:val="18"/>
                <w:rtl w:val="0"/>
              </w:rPr>
              <w:t xml:space="preserve">EPIC SHOWROOM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B8">
            <w:pPr>
              <w:spacing w:after="40" w:lineRule="auto"/>
              <w:rPr/>
            </w:pPr>
            <w:r w:rsidDel="00000000" w:rsidR="00000000" w:rsidRPr="00000000">
              <w:rPr>
                <w:rFonts w:ascii="Arial" w:cs="Arial" w:eastAsia="Arial" w:hAnsi="Arial"/>
                <w:b w:val="1"/>
                <w:bCs w:val="1"/>
                <w:i w:val="0"/>
                <w:iCs w:val="0"/>
                <w:color w:val="ffffff"/>
                <w:sz w:val="18"/>
                <w:szCs w:val="18"/>
                <w:rtl w:val="0"/>
              </w:rPr>
              <w:t xml:space="preserve">CERNER CODE CONSOLE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B9">
            <w:pPr>
              <w:spacing w:after="40" w:lineRule="auto"/>
              <w:rPr/>
            </w:pPr>
            <w:r w:rsidDel="00000000" w:rsidR="00000000" w:rsidRPr="00000000">
              <w:rPr>
                <w:rFonts w:ascii="Arial" w:cs="Arial" w:eastAsia="Arial" w:hAnsi="Arial"/>
                <w:b w:val="1"/>
                <w:bCs w:val="1"/>
                <w:i w:val="0"/>
                <w:iCs w:val="0"/>
                <w:color w:val="1e293b"/>
                <w:sz w:val="20"/>
                <w:szCs w:val="20"/>
                <w:rtl w:val="0"/>
              </w:rPr>
              <w:t xml:space="preserve">Registration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BA">
            <w:pPr>
              <w:spacing w:after="40" w:lineRule="auto"/>
              <w:rPr/>
            </w:pPr>
            <w:r w:rsidDel="00000000" w:rsidR="00000000" w:rsidRPr="00000000">
              <w:rPr>
                <w:rFonts w:ascii="Arial" w:cs="Arial" w:eastAsia="Arial" w:hAnsi="Arial"/>
                <w:b w:val="0"/>
                <w:bCs w:val="0"/>
                <w:i w:val="0"/>
                <w:iCs w:val="0"/>
                <w:color w:val="1e293b"/>
                <w:sz w:val="20"/>
                <w:szCs w:val="20"/>
                <w:rtl w:val="0"/>
              </w:rPr>
              <w:t xml:space="preserve">Formerly App Orchard. [18]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BB">
            <w:pPr>
              <w:spacing w:after="40" w:lineRule="auto"/>
              <w:rPr/>
            </w:pPr>
            <w:r w:rsidDel="00000000" w:rsidR="00000000" w:rsidRPr="00000000">
              <w:rPr>
                <w:rFonts w:ascii="Arial" w:cs="Arial" w:eastAsia="Arial" w:hAnsi="Arial"/>
                <w:b w:val="0"/>
                <w:bCs w:val="0"/>
                <w:i w:val="0"/>
                <w:iCs w:val="0"/>
                <w:color w:val="1e293b"/>
                <w:sz w:val="20"/>
                <w:szCs w:val="20"/>
                <w:rtl w:val="0"/>
              </w:rPr>
              <w:t xml:space="preserve">Open Developer Experience. [21]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C">
            <w:pPr>
              <w:spacing w:after="40" w:lineRule="auto"/>
              <w:rPr/>
            </w:pPr>
            <w:r w:rsidDel="00000000" w:rsidR="00000000" w:rsidRPr="00000000">
              <w:rPr>
                <w:rFonts w:ascii="Arial" w:cs="Arial" w:eastAsia="Arial" w:hAnsi="Arial"/>
                <w:b w:val="1"/>
                <w:bCs w:val="1"/>
                <w:i w:val="0"/>
                <w:iCs w:val="0"/>
                <w:color w:val="1e293b"/>
                <w:sz w:val="20"/>
                <w:szCs w:val="20"/>
                <w:rtl w:val="0"/>
              </w:rPr>
              <w:t xml:space="preserve">Authorization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D">
            <w:pPr>
              <w:spacing w:after="40" w:lineRule="auto"/>
              <w:rPr/>
            </w:pPr>
            <w:r w:rsidDel="00000000" w:rsidR="00000000" w:rsidRPr="00000000">
              <w:rPr>
                <w:rFonts w:ascii="Arial" w:cs="Arial" w:eastAsia="Arial" w:hAnsi="Arial"/>
                <w:b w:val="0"/>
                <w:bCs w:val="0"/>
                <w:i w:val="0"/>
                <w:iCs w:val="0"/>
                <w:color w:val="1e293b"/>
                <w:sz w:val="20"/>
                <w:szCs w:val="20"/>
                <w:rtl w:val="0"/>
              </w:rPr>
              <w:t xml:space="preserve">OAuth 2.0 with PKCE. [18]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BE">
            <w:pPr>
              <w:spacing w:after="40" w:lineRule="auto"/>
              <w:rPr/>
            </w:pPr>
            <w:r w:rsidDel="00000000" w:rsidR="00000000" w:rsidRPr="00000000">
              <w:rPr>
                <w:rFonts w:ascii="Arial" w:cs="Arial" w:eastAsia="Arial" w:hAnsi="Arial"/>
                <w:b w:val="0"/>
                <w:bCs w:val="0"/>
                <w:i w:val="0"/>
                <w:iCs w:val="0"/>
                <w:color w:val="1e293b"/>
                <w:sz w:val="20"/>
                <w:szCs w:val="20"/>
                <w:rtl w:val="0"/>
              </w:rPr>
              <w:t xml:space="preserve">OAuth 2.0 / fhir-client library. [21]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BF">
            <w:pPr>
              <w:spacing w:after="40" w:lineRule="auto"/>
              <w:rPr/>
            </w:pPr>
            <w:r w:rsidDel="00000000" w:rsidR="00000000" w:rsidRPr="00000000">
              <w:rPr>
                <w:rFonts w:ascii="Arial" w:cs="Arial" w:eastAsia="Arial" w:hAnsi="Arial"/>
                <w:b w:val="1"/>
                <w:bCs w:val="1"/>
                <w:i w:val="0"/>
                <w:iCs w:val="0"/>
                <w:color w:val="1e293b"/>
                <w:sz w:val="20"/>
                <w:szCs w:val="20"/>
                <w:rtl w:val="0"/>
              </w:rPr>
              <w:t xml:space="preserve">Launch Context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C0">
            <w:pPr>
              <w:spacing w:after="40" w:lineRule="auto"/>
              <w:rPr/>
            </w:pPr>
            <w:r w:rsidDel="00000000" w:rsidR="00000000" w:rsidRPr="00000000">
              <w:rPr>
                <w:rFonts w:ascii="Arial" w:cs="Arial" w:eastAsia="Arial" w:hAnsi="Arial"/>
                <w:b w:val="0"/>
                <w:bCs w:val="0"/>
                <w:i w:val="0"/>
                <w:iCs w:val="0"/>
                <w:color w:val="1e293b"/>
                <w:sz w:val="20"/>
                <w:szCs w:val="20"/>
                <w:rtl w:val="0"/>
              </w:rPr>
              <w:t xml:space="preserve">Hyperspace (Clinician) / MyChart (Patient). [18]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C1">
            <w:pPr>
              <w:spacing w:after="40" w:lineRule="auto"/>
              <w:rPr/>
            </w:pPr>
            <w:r w:rsidDel="00000000" w:rsidR="00000000" w:rsidRPr="00000000">
              <w:rPr>
                <w:rFonts w:ascii="Arial" w:cs="Arial" w:eastAsia="Arial" w:hAnsi="Arial"/>
                <w:b w:val="0"/>
                <w:bCs w:val="0"/>
                <w:i w:val="0"/>
                <w:iCs w:val="0"/>
                <w:color w:val="1e293b"/>
                <w:sz w:val="20"/>
                <w:szCs w:val="20"/>
                <w:rtl w:val="0"/>
              </w:rPr>
              <w:t xml:space="preserve">Sandbox Simulation. [21]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C2">
            <w:pPr>
              <w:spacing w:after="40" w:lineRule="auto"/>
              <w:rPr/>
            </w:pPr>
            <w:r w:rsidDel="00000000" w:rsidR="00000000" w:rsidRPr="00000000">
              <w:rPr>
                <w:rFonts w:ascii="Arial" w:cs="Arial" w:eastAsia="Arial" w:hAnsi="Arial"/>
                <w:b w:val="1"/>
                <w:bCs w:val="1"/>
                <w:i w:val="0"/>
                <w:iCs w:val="0"/>
                <w:color w:val="1e293b"/>
                <w:sz w:val="20"/>
                <w:szCs w:val="20"/>
                <w:rtl w:val="0"/>
              </w:rPr>
              <w:t xml:space="preserve">Scope Syntax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C3">
            <w:pPr>
              <w:spacing w:after="40" w:lineRule="auto"/>
              <w:rPr/>
            </w:pPr>
            <w:r w:rsidDel="00000000" w:rsidR="00000000" w:rsidRPr="00000000">
              <w:rPr>
                <w:rFonts w:ascii="Arial" w:cs="Arial" w:eastAsia="Arial" w:hAnsi="Arial"/>
                <w:b w:val="0"/>
                <w:bCs w:val="0"/>
                <w:i w:val="0"/>
                <w:iCs w:val="0"/>
                <w:color w:val="1e293b"/>
                <w:sz w:val="20"/>
                <w:szCs w:val="20"/>
                <w:rtl w:val="0"/>
              </w:rPr>
              <w:t xml:space="preserve">patient/Observation.rs [18]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C4">
            <w:pPr>
              <w:spacing w:after="40" w:lineRule="auto"/>
              <w:rPr/>
            </w:pPr>
            <w:r w:rsidDel="00000000" w:rsidR="00000000" w:rsidRPr="00000000">
              <w:rPr>
                <w:rFonts w:ascii="Arial" w:cs="Arial" w:eastAsia="Arial" w:hAnsi="Arial"/>
                <w:b w:val="0"/>
                <w:bCs w:val="0"/>
                <w:i w:val="0"/>
                <w:iCs w:val="0"/>
                <w:color w:val="1e293b"/>
                <w:sz w:val="20"/>
                <w:szCs w:val="20"/>
                <w:rtl w:val="0"/>
              </w:rPr>
              <w:t xml:space="preserve">patient/Observation.read [18]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C5">
            <w:pPr>
              <w:spacing w:after="40" w:lineRule="auto"/>
              <w:rPr/>
            </w:pPr>
            <w:r w:rsidDel="00000000" w:rsidR="00000000" w:rsidRPr="00000000">
              <w:rPr>
                <w:rFonts w:ascii="Arial" w:cs="Arial" w:eastAsia="Arial" w:hAnsi="Arial"/>
                <w:b w:val="1"/>
                <w:bCs w:val="1"/>
                <w:i w:val="0"/>
                <w:iCs w:val="0"/>
                <w:color w:val="1e293b"/>
                <w:sz w:val="20"/>
                <w:szCs w:val="20"/>
                <w:rtl w:val="0"/>
              </w:rPr>
              <w:t xml:space="preserve">Certification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C6">
            <w:pPr>
              <w:spacing w:after="40" w:lineRule="auto"/>
              <w:rPr/>
            </w:pPr>
            <w:r w:rsidDel="00000000" w:rsidR="00000000" w:rsidRPr="00000000">
              <w:rPr>
                <w:rFonts w:ascii="Arial" w:cs="Arial" w:eastAsia="Arial" w:hAnsi="Arial"/>
                <w:b w:val="0"/>
                <w:bCs w:val="0"/>
                <w:i w:val="0"/>
                <w:iCs w:val="0"/>
                <w:color w:val="1e293b"/>
                <w:sz w:val="20"/>
                <w:szCs w:val="20"/>
                <w:rtl w:val="0"/>
              </w:rPr>
              <w:t xml:space="preserve">4–8 weeks for technical review. [18]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C7">
            <w:pPr>
              <w:spacing w:after="40" w:lineRule="auto"/>
              <w:rPr/>
            </w:pPr>
            <w:r w:rsidDel="00000000" w:rsidR="00000000" w:rsidRPr="00000000">
              <w:rPr>
                <w:rFonts w:ascii="Arial" w:cs="Arial" w:eastAsia="Arial" w:hAnsi="Arial"/>
                <w:b w:val="0"/>
                <w:bCs w:val="0"/>
                <w:i w:val="0"/>
                <w:iCs w:val="0"/>
                <w:color w:val="1e293b"/>
                <w:sz w:val="20"/>
                <w:szCs w:val="20"/>
                <w:rtl w:val="0"/>
              </w:rPr>
              <w:t xml:space="preserve">Varies by implementation scope. [18]</w:t>
            </w:r>
            <w:r w:rsidDel="00000000" w:rsidR="00000000" w:rsidRPr="00000000">
              <w:rPr>
                <w:rtl w:val="0"/>
              </w:rPr>
            </w:r>
          </w:p>
        </w:tc>
      </w:tr>
    </w:tbl>
    <w:p w:rsidR="00000000" w:rsidDel="00000000" w:rsidP="00000000" w:rsidRDefault="00000000" w:rsidRPr="00000000" w14:paraId="000001C8">
      <w:pPr>
        <w:spacing w:after="80" w:lineRule="auto"/>
        <w:rPr/>
      </w:pPr>
      <w:r w:rsidDel="00000000" w:rsidR="00000000" w:rsidRPr="00000000">
        <w:rPr>
          <w:rtl w:val="0"/>
        </w:rPr>
      </w:r>
    </w:p>
    <w:p w:rsidR="00000000" w:rsidDel="00000000" w:rsidP="00000000" w:rsidRDefault="00000000" w:rsidRPr="00000000" w14:paraId="000001C9">
      <w:pPr>
        <w:spacing w:after="140" w:line="320" w:lineRule="auto"/>
        <w:rPr/>
      </w:pPr>
      <w:r w:rsidDel="00000000" w:rsidR="00000000" w:rsidRPr="00000000">
        <w:rPr>
          <w:rFonts w:ascii="Arial" w:cs="Arial" w:eastAsia="Arial" w:hAnsi="Arial"/>
          <w:b w:val="1"/>
          <w:bCs w:val="1"/>
          <w:color w:val="1e293b"/>
          <w:sz w:val="21"/>
          <w:szCs w:val="21"/>
          <w:rtl w:val="0"/>
        </w:rPr>
        <w:t xml:space="preserve">SMART on FHIR apps </w:t>
      </w:r>
      <w:r w:rsidDel="00000000" w:rsidR="00000000" w:rsidRPr="00000000">
        <w:rPr>
          <w:rFonts w:ascii="Arial" w:cs="Arial" w:eastAsia="Arial" w:hAnsi="Arial"/>
          <w:color w:val="1e293b"/>
          <w:sz w:val="21"/>
          <w:szCs w:val="21"/>
          <w:rtl w:val="0"/>
        </w:rPr>
        <w:t xml:space="preserve">are context-aware web apps launched directly from the EHR interface. When a BCH clinician clicks a button on a patient chart, CareOS opens and automatically receives the patient ID, user ID, and encounter ID via a signed JWT. [22] </w:t>
      </w:r>
      <w:r w:rsidDel="00000000" w:rsidR="00000000" w:rsidRPr="00000000">
        <w:rPr>
          <w:rFonts w:ascii="Arial" w:cs="Arial" w:eastAsia="Arial" w:hAnsi="Arial"/>
          <w:b w:val="1"/>
          <w:bCs w:val="1"/>
          <w:color w:val="1e293b"/>
          <w:sz w:val="21"/>
          <w:szCs w:val="21"/>
          <w:rtl w:val="0"/>
        </w:rPr>
        <w:t xml:space="preserve">Backend systems </w:t>
      </w:r>
      <w:r w:rsidDel="00000000" w:rsidR="00000000" w:rsidRPr="00000000">
        <w:rPr>
          <w:rFonts w:ascii="Arial" w:cs="Arial" w:eastAsia="Arial" w:hAnsi="Arial"/>
          <w:color w:val="1e293b"/>
          <w:sz w:val="21"/>
          <w:szCs w:val="21"/>
          <w:rtl w:val="0"/>
        </w:rPr>
        <w:t xml:space="preserve">provide persistent 24/7 integration for analytics, population health monitoring, and automated notifications via FHIR APIs, HL7 v2 ADT feeds, and webhooks. [21][22]</w:t>
      </w:r>
      <w:r w:rsidDel="00000000" w:rsidR="00000000" w:rsidRPr="00000000">
        <w:rPr>
          <w:rtl w:val="0"/>
        </w:rPr>
      </w:r>
    </w:p>
    <w:p w:rsidR="00000000" w:rsidDel="00000000" w:rsidP="00000000" w:rsidRDefault="00000000" w:rsidRPr="00000000" w14:paraId="000001CA">
      <w:pPr>
        <w:spacing w:after="80" w:lineRule="auto"/>
        <w:rPr/>
      </w:pPr>
      <w:r w:rsidDel="00000000" w:rsidR="00000000" w:rsidRPr="00000000">
        <w:rPr>
          <w:rtl w:val="0"/>
        </w:rPr>
      </w:r>
    </w:p>
    <w:p w:rsidR="00000000" w:rsidDel="00000000" w:rsidP="00000000" w:rsidRDefault="00000000" w:rsidRPr="00000000" w14:paraId="000001CB">
      <w:pPr>
        <w:spacing w:after="140" w:line="320" w:lineRule="auto"/>
        <w:rPr/>
      </w:pPr>
      <w:r w:rsidDel="00000000" w:rsidR="00000000" w:rsidRPr="00000000">
        <w:rPr>
          <w:rFonts w:ascii="Arial" w:cs="Arial" w:eastAsia="Arial" w:hAnsi="Arial"/>
          <w:b w:val="1"/>
          <w:bCs w:val="1"/>
          <w:color w:val="1e293b"/>
          <w:sz w:val="21"/>
          <w:szCs w:val="21"/>
          <w:rtl w:val="0"/>
        </w:rPr>
        <w:t xml:space="preserve">Abstraction layer: </w:t>
      </w:r>
      <w:r w:rsidDel="00000000" w:rsidR="00000000" w:rsidRPr="00000000">
        <w:rPr>
          <w:rFonts w:ascii="Arial" w:cs="Arial" w:eastAsia="Arial" w:hAnsi="Arial"/>
          <w:color w:val="1e293b"/>
          <w:sz w:val="21"/>
          <w:szCs w:val="21"/>
          <w:rtl w:val="0"/>
        </w:rPr>
        <w:t xml:space="preserve">Aidbox provides a centralized integration layer where EHR-specific data models are mapped to vendor-agnostic internal models. Adding support for a second or third EHR vendor does not require rewriting application logic. [18]</w:t>
      </w:r>
      <w:r w:rsidDel="00000000" w:rsidR="00000000" w:rsidRPr="00000000">
        <w:rPr>
          <w:rtl w:val="0"/>
        </w:rPr>
      </w:r>
    </w:p>
    <w:p w:rsidR="00000000" w:rsidDel="00000000" w:rsidP="00000000" w:rsidRDefault="00000000" w:rsidRPr="00000000" w14:paraId="000001CC">
      <w:pPr>
        <w:spacing w:after="80" w:lineRule="auto"/>
        <w:rPr/>
      </w:pPr>
      <w:r w:rsidDel="00000000" w:rsidR="00000000" w:rsidRPr="00000000">
        <w:rPr>
          <w:rtl w:val="0"/>
        </w:rPr>
      </w:r>
    </w:p>
    <w:p w:rsidR="00000000" w:rsidDel="00000000" w:rsidP="00000000" w:rsidRDefault="00000000" w:rsidRPr="00000000" w14:paraId="000001CD">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7.5 Security Engine: AccessPolicy and FHIR BALP</w:t>
      </w:r>
      <w:r w:rsidDel="00000000" w:rsidR="00000000" w:rsidRPr="00000000">
        <w:rPr>
          <w:rtl w:val="0"/>
        </w:rPr>
      </w:r>
    </w:p>
    <w:p w:rsidR="00000000" w:rsidDel="00000000" w:rsidP="00000000" w:rsidRDefault="00000000" w:rsidRPr="00000000" w14:paraId="000001CE">
      <w:pPr>
        <w:spacing w:after="80" w:lineRule="auto"/>
        <w:rPr/>
      </w:pPr>
      <w:r w:rsidDel="00000000" w:rsidR="00000000" w:rsidRPr="00000000">
        <w:rPr>
          <w:rtl w:val="0"/>
        </w:rPr>
      </w:r>
    </w:p>
    <w:p w:rsidR="00000000" w:rsidDel="00000000" w:rsidP="00000000" w:rsidRDefault="00000000" w:rsidRPr="00000000" w14:paraId="000001CF">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Aidbox provides a comprehensive security engine centered on the AccessPolicy custom resource. [24] Unlike basic role-based access control (RBAC), it supports Attribute-Based Access Control (ABAC) and Relationship-Based Access Control (ReBAC). [5]</w:t>
      </w:r>
      <w:r w:rsidDel="00000000" w:rsidR="00000000" w:rsidRPr="00000000">
        <w:rPr>
          <w:rtl w:val="0"/>
        </w:rPr>
      </w:r>
    </w:p>
    <w:p w:rsidR="00000000" w:rsidDel="00000000" w:rsidP="00000000" w:rsidRDefault="00000000" w:rsidRPr="00000000" w14:paraId="000001D0">
      <w:pPr>
        <w:spacing w:after="80" w:lineRule="auto"/>
        <w:rPr/>
      </w:pPr>
      <w:r w:rsidDel="00000000" w:rsidR="00000000" w:rsidRPr="00000000">
        <w:rPr>
          <w:rtl w:val="0"/>
        </w:rPr>
      </w:r>
    </w:p>
    <w:p w:rsidR="00000000" w:rsidDel="00000000" w:rsidP="00000000" w:rsidRDefault="00000000" w:rsidRPr="00000000" w14:paraId="000001D1">
      <w:pPr>
        <w:spacing w:after="100" w:before="180" w:lineRule="auto"/>
        <w:rPr/>
      </w:pPr>
      <w:r w:rsidDel="00000000" w:rsidR="00000000" w:rsidRPr="00000000">
        <w:rPr>
          <w:rFonts w:ascii="Arial" w:cs="Arial" w:eastAsia="Arial" w:hAnsi="Arial"/>
          <w:b w:val="1"/>
          <w:bCs w:val="1"/>
          <w:color w:val="0f766e"/>
          <w:sz w:val="22"/>
          <w:szCs w:val="22"/>
          <w:rtl w:val="0"/>
        </w:rPr>
        <w:t xml:space="preserve">Policy Evaluation Engines</w:t>
      </w:r>
      <w:r w:rsidDel="00000000" w:rsidR="00000000" w:rsidRPr="00000000">
        <w:rPr>
          <w:rtl w:val="0"/>
        </w:rPr>
      </w:r>
    </w:p>
    <w:tbl>
      <w:tblPr>
        <w:tblStyle w:val="Table1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200"/>
        <w:gridCol w:w="3640"/>
        <w:tblGridChange w:id="0">
          <w:tblGrid>
            <w:gridCol w:w="2000"/>
            <w:gridCol w:w="4200"/>
            <w:gridCol w:w="36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D2">
            <w:pPr>
              <w:spacing w:after="40" w:lineRule="auto"/>
              <w:rPr/>
            </w:pPr>
            <w:r w:rsidDel="00000000" w:rsidR="00000000" w:rsidRPr="00000000">
              <w:rPr>
                <w:rFonts w:ascii="Arial" w:cs="Arial" w:eastAsia="Arial" w:hAnsi="Arial"/>
                <w:b w:val="1"/>
                <w:bCs w:val="1"/>
                <w:i w:val="0"/>
                <w:iCs w:val="0"/>
                <w:color w:val="ffffff"/>
                <w:sz w:val="18"/>
                <w:szCs w:val="18"/>
                <w:rtl w:val="0"/>
              </w:rPr>
              <w:t xml:space="preserve">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D3">
            <w:pPr>
              <w:spacing w:after="40" w:lineRule="auto"/>
              <w:rPr/>
            </w:pPr>
            <w:r w:rsidDel="00000000" w:rsidR="00000000" w:rsidRPr="00000000">
              <w:rPr>
                <w:rFonts w:ascii="Arial" w:cs="Arial" w:eastAsia="Arial" w:hAnsi="Arial"/>
                <w:b w:val="1"/>
                <w:bCs w:val="1"/>
                <w:i w:val="0"/>
                <w:iCs w:val="0"/>
                <w:color w:val="ffffff"/>
                <w:sz w:val="18"/>
                <w:szCs w:val="18"/>
                <w:rtl w:val="0"/>
              </w:rPr>
              <w:t xml:space="preserve">MECHANISM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D4">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CO-OP.CARE APPLICATION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D5">
            <w:pPr>
              <w:spacing w:after="40" w:lineRule="auto"/>
              <w:rPr/>
            </w:pPr>
            <w:r w:rsidDel="00000000" w:rsidR="00000000" w:rsidRPr="00000000">
              <w:rPr>
                <w:rFonts w:ascii="Arial" w:cs="Arial" w:eastAsia="Arial" w:hAnsi="Arial"/>
                <w:b w:val="1"/>
                <w:bCs w:val="1"/>
                <w:i w:val="0"/>
                <w:iCs w:val="0"/>
                <w:color w:val="1e293b"/>
                <w:sz w:val="20"/>
                <w:szCs w:val="20"/>
                <w:rtl w:val="0"/>
              </w:rPr>
              <w:t xml:space="preserve">Matcho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D6">
            <w:pPr>
              <w:spacing w:after="40" w:lineRule="auto"/>
              <w:rPr/>
            </w:pPr>
            <w:r w:rsidDel="00000000" w:rsidR="00000000" w:rsidRPr="00000000">
              <w:rPr>
                <w:rFonts w:ascii="Arial" w:cs="Arial" w:eastAsia="Arial" w:hAnsi="Arial"/>
                <w:b w:val="0"/>
                <w:bCs w:val="0"/>
                <w:i w:val="0"/>
                <w:iCs w:val="0"/>
                <w:color w:val="1e293b"/>
                <w:sz w:val="20"/>
                <w:szCs w:val="20"/>
                <w:rtl w:val="0"/>
              </w:rPr>
              <w:t xml:space="preserve">Compact declarative syntax matching request context against rules. Covers 90% of scenarios. [25]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D7">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Caregiver can only read their assigned patients’ records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D8">
            <w:pPr>
              <w:spacing w:after="40" w:lineRule="auto"/>
              <w:rPr/>
            </w:pPr>
            <w:r w:rsidDel="00000000" w:rsidR="00000000" w:rsidRPr="00000000">
              <w:rPr>
                <w:rFonts w:ascii="Arial" w:cs="Arial" w:eastAsia="Arial" w:hAnsi="Arial"/>
                <w:b w:val="1"/>
                <w:bCs w:val="1"/>
                <w:i w:val="0"/>
                <w:iCs w:val="0"/>
                <w:color w:val="1e293b"/>
                <w:sz w:val="20"/>
                <w:szCs w:val="20"/>
                <w:rtl w:val="0"/>
              </w:rPr>
              <w:t xml:space="preserve">SQL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D9">
            <w:pPr>
              <w:spacing w:after="40" w:lineRule="auto"/>
              <w:rPr/>
            </w:pPr>
            <w:r w:rsidDel="00000000" w:rsidR="00000000" w:rsidRPr="00000000">
              <w:rPr>
                <w:rFonts w:ascii="Arial" w:cs="Arial" w:eastAsia="Arial" w:hAnsi="Arial"/>
                <w:b w:val="0"/>
                <w:bCs w:val="0"/>
                <w:i w:val="0"/>
                <w:iCs w:val="0"/>
                <w:color w:val="1e293b"/>
                <w:sz w:val="20"/>
                <w:szCs w:val="20"/>
                <w:rtl w:val="0"/>
              </w:rPr>
              <w:t xml:space="preserve">Direct SQL queries joining multiple tables. Uses return value as authorization result. [25]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DA">
            <w:pPr>
              <w:spacing w:after="40" w:lineRule="auto"/>
              <w:rPr/>
            </w:pPr>
            <w:r w:rsidDel="00000000" w:rsidR="00000000" w:rsidRPr="00000000">
              <w:rPr>
                <w:rFonts w:ascii="Arial" w:cs="Arial" w:eastAsia="Arial" w:hAnsi="Arial"/>
                <w:b w:val="0"/>
                <w:bCs w:val="0"/>
                <w:i w:val="0"/>
                <w:iCs w:val="0"/>
                <w:color w:val="1e293b"/>
                <w:sz w:val="20"/>
                <w:szCs w:val="20"/>
                <w:rtl w:val="0"/>
              </w:rPr>
              <w:t xml:space="preserve">Verify practitioner is on the CareTeam for a specific encounter</w:t>
            </w:r>
            <w:r w:rsidDel="00000000" w:rsidR="00000000" w:rsidRPr="00000000">
              <w:rPr>
                <w:rtl w:val="0"/>
              </w:rPr>
            </w:r>
          </w:p>
        </w:tc>
      </w:tr>
    </w:tbl>
    <w:p w:rsidR="00000000" w:rsidDel="00000000" w:rsidP="00000000" w:rsidRDefault="00000000" w:rsidRPr="00000000" w14:paraId="000001DB">
      <w:pPr>
        <w:spacing w:after="80" w:lineRule="auto"/>
        <w:rPr/>
      </w:pPr>
      <w:r w:rsidDel="00000000" w:rsidR="00000000" w:rsidRPr="00000000">
        <w:rPr>
          <w:rtl w:val="0"/>
        </w:rPr>
      </w:r>
    </w:p>
    <w:p w:rsidR="00000000" w:rsidDel="00000000" w:rsidP="00000000" w:rsidRDefault="00000000" w:rsidRPr="00000000" w14:paraId="000001DC">
      <w:pPr>
        <w:spacing w:after="100" w:before="180" w:lineRule="auto"/>
        <w:rPr/>
      </w:pPr>
      <w:r w:rsidDel="00000000" w:rsidR="00000000" w:rsidRPr="00000000">
        <w:rPr>
          <w:rFonts w:ascii="Arial" w:cs="Arial" w:eastAsia="Arial" w:hAnsi="Arial"/>
          <w:b w:val="1"/>
          <w:bCs w:val="1"/>
          <w:color w:val="0f766e"/>
          <w:sz w:val="22"/>
          <w:szCs w:val="22"/>
          <w:rtl w:val="0"/>
        </w:rPr>
        <w:t xml:space="preserve">co-op.care Access Control Matrix</w:t>
      </w:r>
      <w:r w:rsidDel="00000000" w:rsidR="00000000" w:rsidRPr="00000000">
        <w:rPr>
          <w:rtl w:val="0"/>
        </w:rPr>
      </w:r>
    </w:p>
    <w:tbl>
      <w:tblPr>
        <w:tblStyle w:val="Table1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1900"/>
        <w:gridCol w:w="1900"/>
        <w:gridCol w:w="1940"/>
        <w:tblGridChange w:id="0">
          <w:tblGrid>
            <w:gridCol w:w="2200"/>
            <w:gridCol w:w="1900"/>
            <w:gridCol w:w="1900"/>
            <w:gridCol w:w="1900"/>
            <w:gridCol w:w="19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DD">
            <w:pPr>
              <w:spacing w:after="40" w:lineRule="auto"/>
              <w:rPr/>
            </w:pPr>
            <w:r w:rsidDel="00000000" w:rsidR="00000000" w:rsidRPr="00000000">
              <w:rPr>
                <w:rFonts w:ascii="Arial" w:cs="Arial" w:eastAsia="Arial" w:hAnsi="Arial"/>
                <w:b w:val="1"/>
                <w:bCs w:val="1"/>
                <w:i w:val="0"/>
                <w:iCs w:val="0"/>
                <w:color w:val="ffffff"/>
                <w:sz w:val="17"/>
                <w:szCs w:val="17"/>
                <w:rtl w:val="0"/>
              </w:rPr>
              <w:t xml:space="preserve">RESOURCE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DE">
            <w:pPr>
              <w:spacing w:after="40" w:lineRule="auto"/>
              <w:rPr/>
            </w:pPr>
            <w:r w:rsidDel="00000000" w:rsidR="00000000" w:rsidRPr="00000000">
              <w:rPr>
                <w:rFonts w:ascii="Arial" w:cs="Arial" w:eastAsia="Arial" w:hAnsi="Arial"/>
                <w:b w:val="1"/>
                <w:bCs w:val="1"/>
                <w:i w:val="0"/>
                <w:iCs w:val="0"/>
                <w:color w:val="ffffff"/>
                <w:sz w:val="17"/>
                <w:szCs w:val="17"/>
                <w:rtl w:val="0"/>
              </w:rPr>
              <w:t xml:space="preserve">CAREGIVER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DF">
            <w:pPr>
              <w:spacing w:after="40" w:lineRule="auto"/>
              <w:rPr/>
            </w:pPr>
            <w:r w:rsidDel="00000000" w:rsidR="00000000" w:rsidRPr="00000000">
              <w:rPr>
                <w:rFonts w:ascii="Arial" w:cs="Arial" w:eastAsia="Arial" w:hAnsi="Arial"/>
                <w:b w:val="1"/>
                <w:bCs w:val="1"/>
                <w:i w:val="0"/>
                <w:iCs w:val="0"/>
                <w:color w:val="ffffff"/>
                <w:sz w:val="17"/>
                <w:szCs w:val="17"/>
                <w:rtl w:val="0"/>
              </w:rPr>
              <w:t xml:space="preserve">FAMILY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E0">
            <w:pPr>
              <w:spacing w:after="40" w:lineRule="auto"/>
              <w:rPr/>
            </w:pPr>
            <w:r w:rsidDel="00000000" w:rsidR="00000000" w:rsidRPr="00000000">
              <w:rPr>
                <w:rFonts w:ascii="Arial" w:cs="Arial" w:eastAsia="Arial" w:hAnsi="Arial"/>
                <w:b w:val="1"/>
                <w:bCs w:val="1"/>
                <w:i w:val="0"/>
                <w:iCs w:val="0"/>
                <w:color w:val="ffffff"/>
                <w:sz w:val="17"/>
                <w:szCs w:val="17"/>
                <w:rtl w:val="0"/>
              </w:rPr>
              <w:t xml:space="preserve">RN/DON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1E1">
            <w:pPr>
              <w:spacing w:after="40" w:lineRule="auto"/>
              <w:rPr/>
            </w:pPr>
            <w:r w:rsidDel="00000000" w:rsidR="00000000" w:rsidRPr="00000000">
              <w:rPr>
                <w:rFonts w:ascii="Arial" w:cs="Arial" w:eastAsia="Arial" w:hAnsi="Arial"/>
                <w:b w:val="1"/>
                <w:bCs w:val="1"/>
                <w:i w:val="0"/>
                <w:iCs w:val="0"/>
                <w:color w:val="ffffff"/>
                <w:sz w:val="17"/>
                <w:szCs w:val="17"/>
                <w:rtl w:val="0"/>
              </w:rPr>
              <w:t xml:space="preserve">MD/DO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E2">
            <w:pPr>
              <w:spacing w:after="40" w:lineRule="auto"/>
              <w:rPr/>
            </w:pPr>
            <w:r w:rsidDel="00000000" w:rsidR="00000000" w:rsidRPr="00000000">
              <w:rPr>
                <w:rFonts w:ascii="Arial" w:cs="Arial" w:eastAsia="Arial" w:hAnsi="Arial"/>
                <w:b w:val="0"/>
                <w:bCs w:val="0"/>
                <w:i w:val="0"/>
                <w:iCs w:val="0"/>
                <w:color w:val="1e293b"/>
                <w:sz w:val="20"/>
                <w:szCs w:val="20"/>
                <w:rtl w:val="0"/>
              </w:rPr>
              <w:t xml:space="preserve">Patient demographics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E3">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 (assigned)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E4">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 (family)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E5">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Read/Write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E6">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Read/Write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7">
            <w:pPr>
              <w:spacing w:after="40" w:lineRule="auto"/>
              <w:rPr/>
            </w:pPr>
            <w:r w:rsidDel="00000000" w:rsidR="00000000" w:rsidRPr="00000000">
              <w:rPr>
                <w:rFonts w:ascii="Arial" w:cs="Arial" w:eastAsia="Arial" w:hAnsi="Arial"/>
                <w:b w:val="0"/>
                <w:bCs w:val="0"/>
                <w:i w:val="0"/>
                <w:iCs w:val="0"/>
                <w:color w:val="1e293b"/>
                <w:sz w:val="20"/>
                <w:szCs w:val="20"/>
                <w:rtl w:val="0"/>
              </w:rPr>
              <w:t xml:space="preserve">Observations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8">
            <w:pPr>
              <w:spacing w:after="40" w:lineRule="auto"/>
              <w:rPr/>
            </w:pPr>
            <w:r w:rsidDel="00000000" w:rsidR="00000000" w:rsidRPr="00000000">
              <w:rPr>
                <w:rFonts w:ascii="Arial" w:cs="Arial" w:eastAsia="Arial" w:hAnsi="Arial"/>
                <w:b w:val="0"/>
                <w:bCs w:val="0"/>
                <w:i w:val="0"/>
                <w:iCs w:val="0"/>
                <w:color w:val="1e293b"/>
                <w:sz w:val="20"/>
                <w:szCs w:val="20"/>
                <w:rtl w:val="0"/>
              </w:rPr>
              <w:t xml:space="preserve">Create (assigned)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9">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 (family)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A">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Read/Write/Review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EB">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Read/Write/Attest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EC">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CarePlans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ED">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 (assigned)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EE">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 (family)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EF">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Read/Write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F0">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Read/Write/Sign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F1">
            <w:pPr>
              <w:spacing w:after="40" w:lineRule="auto"/>
              <w:rPr/>
            </w:pPr>
            <w:r w:rsidDel="00000000" w:rsidR="00000000" w:rsidRPr="00000000">
              <w:rPr>
                <w:rFonts w:ascii="Arial" w:cs="Arial" w:eastAsia="Arial" w:hAnsi="Arial"/>
                <w:b w:val="0"/>
                <w:bCs w:val="0"/>
                <w:i w:val="0"/>
                <w:iCs w:val="0"/>
                <w:color w:val="1e293b"/>
                <w:sz w:val="20"/>
                <w:szCs w:val="20"/>
                <w:rtl w:val="0"/>
              </w:rPr>
              <w:t xml:space="preserve">Billing claims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F2">
            <w:pPr>
              <w:spacing w:after="40" w:lineRule="auto"/>
              <w:rPr/>
            </w:pPr>
            <w:r w:rsidDel="00000000" w:rsidR="00000000" w:rsidRPr="00000000">
              <w:rPr>
                <w:rFonts w:ascii="Arial" w:cs="Arial" w:eastAsia="Arial" w:hAnsi="Arial"/>
                <w:b w:val="0"/>
                <w:bCs w:val="0"/>
                <w:i w:val="0"/>
                <w:iCs w:val="0"/>
                <w:color w:val="dc2626"/>
                <w:sz w:val="20"/>
                <w:szCs w:val="20"/>
                <w:rtl w:val="0"/>
              </w:rPr>
              <w:t xml:space="preserve">None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F3">
            <w:pPr>
              <w:spacing w:after="40" w:lineRule="auto"/>
              <w:rPr/>
            </w:pPr>
            <w:r w:rsidDel="00000000" w:rsidR="00000000" w:rsidRPr="00000000">
              <w:rPr>
                <w:rFonts w:ascii="Arial" w:cs="Arial" w:eastAsia="Arial" w:hAnsi="Arial"/>
                <w:b w:val="0"/>
                <w:bCs w:val="0"/>
                <w:i w:val="0"/>
                <w:iCs w:val="0"/>
                <w:color w:val="dc2626"/>
                <w:sz w:val="20"/>
                <w:szCs w:val="20"/>
                <w:rtl w:val="0"/>
              </w:rPr>
              <w:t xml:space="preserve">None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F4">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1F5">
            <w:pPr>
              <w:spacing w:after="40" w:lineRule="auto"/>
              <w:rPr/>
            </w:pPr>
            <w:r w:rsidDel="00000000" w:rsidR="00000000" w:rsidRPr="00000000">
              <w:rPr>
                <w:rFonts w:ascii="Arial" w:cs="Arial" w:eastAsia="Arial" w:hAnsi="Arial"/>
                <w:b w:val="0"/>
                <w:bCs w:val="0"/>
                <w:i w:val="0"/>
                <w:iCs w:val="0"/>
                <w:color w:val="1e293b"/>
                <w:sz w:val="20"/>
                <w:szCs w:val="20"/>
                <w:rtl w:val="0"/>
              </w:rPr>
              <w:t xml:space="preserve">Attest/Submit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F6">
            <w:pPr>
              <w:spacing w:after="40" w:lineRule="auto"/>
              <w:rPr/>
            </w:pPr>
            <w:r w:rsidDel="00000000" w:rsidR="00000000" w:rsidRPr="00000000">
              <w:rPr>
                <w:rFonts w:ascii="Arial" w:cs="Arial" w:eastAsia="Arial" w:hAnsi="Arial"/>
                <w:b w:val="0"/>
                <w:bCs w:val="0"/>
                <w:i w:val="0"/>
                <w:iCs w:val="0"/>
                <w:color w:val="1e293b"/>
                <w:sz w:val="20"/>
                <w:szCs w:val="20"/>
                <w:rtl w:val="0"/>
              </w:rPr>
              <w:t xml:space="preserve">AuditEvent logs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F7">
            <w:pPr>
              <w:spacing w:after="40" w:lineRule="auto"/>
              <w:rPr/>
            </w:pPr>
            <w:r w:rsidDel="00000000" w:rsidR="00000000" w:rsidRPr="00000000">
              <w:rPr>
                <w:rFonts w:ascii="Arial" w:cs="Arial" w:eastAsia="Arial" w:hAnsi="Arial"/>
                <w:b w:val="0"/>
                <w:bCs w:val="0"/>
                <w:i w:val="0"/>
                <w:iCs w:val="0"/>
                <w:color w:val="dc2626"/>
                <w:sz w:val="20"/>
                <w:szCs w:val="20"/>
                <w:rtl w:val="0"/>
              </w:rPr>
              <w:t xml:space="preserve">None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F8">
            <w:pPr>
              <w:spacing w:after="40" w:lineRule="auto"/>
              <w:rPr/>
            </w:pPr>
            <w:r w:rsidDel="00000000" w:rsidR="00000000" w:rsidRPr="00000000">
              <w:rPr>
                <w:rFonts w:ascii="Arial" w:cs="Arial" w:eastAsia="Arial" w:hAnsi="Arial"/>
                <w:b w:val="0"/>
                <w:bCs w:val="0"/>
                <w:i w:val="0"/>
                <w:iCs w:val="0"/>
                <w:color w:val="dc2626"/>
                <w:sz w:val="20"/>
                <w:szCs w:val="20"/>
                <w:rtl w:val="0"/>
              </w:rPr>
              <w:t xml:space="preserve">None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F9">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1FA">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Read</w:t>
            </w:r>
            <w:r w:rsidDel="00000000" w:rsidR="00000000" w:rsidRPr="00000000">
              <w:rPr>
                <w:rtl w:val="0"/>
              </w:rPr>
            </w:r>
          </w:p>
        </w:tc>
      </w:tr>
    </w:tbl>
    <w:p w:rsidR="00000000" w:rsidDel="00000000" w:rsidP="00000000" w:rsidRDefault="00000000" w:rsidRPr="00000000" w14:paraId="000001FB">
      <w:pPr>
        <w:spacing w:after="80" w:lineRule="auto"/>
        <w:rPr/>
      </w:pPr>
      <w:r w:rsidDel="00000000" w:rsidR="00000000" w:rsidRPr="00000000">
        <w:rPr>
          <w:rtl w:val="0"/>
        </w:rPr>
      </w:r>
    </w:p>
    <w:p w:rsidR="00000000" w:rsidDel="00000000" w:rsidP="00000000" w:rsidRDefault="00000000" w:rsidRPr="00000000" w14:paraId="000001FC">
      <w:pPr>
        <w:spacing w:after="140" w:line="320" w:lineRule="auto"/>
        <w:rPr/>
      </w:pPr>
      <w:r w:rsidDel="00000000" w:rsidR="00000000" w:rsidRPr="00000000">
        <w:rPr>
          <w:rFonts w:ascii="Arial" w:cs="Arial" w:eastAsia="Arial" w:hAnsi="Arial"/>
          <w:b w:val="1"/>
          <w:bCs w:val="1"/>
          <w:color w:val="1e293b"/>
          <w:sz w:val="21"/>
          <w:szCs w:val="21"/>
          <w:rtl w:val="0"/>
        </w:rPr>
        <w:t xml:space="preserve">Audit logging: </w:t>
      </w:r>
      <w:r w:rsidDel="00000000" w:rsidR="00000000" w:rsidRPr="00000000">
        <w:rPr>
          <w:rFonts w:ascii="Arial" w:cs="Arial" w:eastAsia="Arial" w:hAnsi="Arial"/>
          <w:color w:val="1e293b"/>
          <w:sz w:val="21"/>
          <w:szCs w:val="21"/>
          <w:rtl w:val="0"/>
        </w:rPr>
        <w:t xml:space="preserve">Aidbox implements FHIR Basic Audit Log Patterns (BALP) ensuring all authentication events, CRUD operations, and search requests are logged as AuditEvent resources. [24][6] Exportable via OpenTelemetry for centralized monitoring. [5] Best practices emphasize “tiny” policies linked to specific User, Client, or Operation resources for performance and audit transparency. [25][26]</w:t>
      </w:r>
      <w:r w:rsidDel="00000000" w:rsidR="00000000" w:rsidRPr="00000000">
        <w:rPr>
          <w:rtl w:val="0"/>
        </w:rPr>
      </w:r>
    </w:p>
    <w:p w:rsidR="00000000" w:rsidDel="00000000" w:rsidP="00000000" w:rsidRDefault="00000000" w:rsidRPr="00000000" w14:paraId="000001FD">
      <w:pPr>
        <w:spacing w:after="80" w:lineRule="auto"/>
        <w:rPr/>
      </w:pPr>
      <w:r w:rsidDel="00000000" w:rsidR="00000000" w:rsidRPr="00000000">
        <w:rPr>
          <w:rtl w:val="0"/>
        </w:rPr>
      </w:r>
    </w:p>
    <w:p w:rsidR="00000000" w:rsidDel="00000000" w:rsidP="00000000" w:rsidRDefault="00000000" w:rsidRPr="00000000" w14:paraId="000001FE">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7.6 Analytics: SQL on FHIR v2</w:t>
      </w:r>
      <w:r w:rsidDel="00000000" w:rsidR="00000000" w:rsidRPr="00000000">
        <w:rPr>
          <w:rtl w:val="0"/>
        </w:rPr>
      </w:r>
    </w:p>
    <w:p w:rsidR="00000000" w:rsidDel="00000000" w:rsidP="00000000" w:rsidRDefault="00000000" w:rsidRPr="00000000" w14:paraId="000001FF">
      <w:pPr>
        <w:spacing w:after="80" w:lineRule="auto"/>
        <w:rPr/>
      </w:pPr>
      <w:r w:rsidDel="00000000" w:rsidR="00000000" w:rsidRPr="00000000">
        <w:rPr>
          <w:rtl w:val="0"/>
        </w:rPr>
      </w:r>
    </w:p>
    <w:p w:rsidR="00000000" w:rsidDel="00000000" w:rsidP="00000000" w:rsidRDefault="00000000" w:rsidRPr="00000000" w14:paraId="00000200">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FHIR’s nested JSON structure is ideal for interoperability but difficult for large-scale analytics. Traditionally this required expensive ETL processes to flatten data. [28] SQL on FHIR v2 solves this with ViewDefinition resources that use FHIRPath expressions to map nested data to flat columns. [8]</w:t>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rtl w:val="0"/>
        </w:rPr>
      </w:r>
    </w:p>
    <w:p w:rsidR="00000000" w:rsidDel="00000000" w:rsidP="00000000" w:rsidRDefault="00000000" w:rsidRPr="00000000" w14:paraId="00000202">
      <w:pPr>
        <w:spacing w:after="140" w:line="320" w:lineRule="auto"/>
        <w:rPr/>
      </w:pPr>
      <w:r w:rsidDel="00000000" w:rsidR="00000000" w:rsidRPr="00000000">
        <w:rPr>
          <w:rFonts w:ascii="Arial" w:cs="Arial" w:eastAsia="Arial" w:hAnsi="Arial"/>
          <w:b w:val="1"/>
          <w:bCs w:val="1"/>
          <w:color w:val="1e293b"/>
          <w:sz w:val="21"/>
          <w:szCs w:val="21"/>
          <w:rtl w:val="0"/>
        </w:rPr>
        <w:t xml:space="preserve">Aidbox differentiator: </w:t>
      </w:r>
      <w:r w:rsidDel="00000000" w:rsidR="00000000" w:rsidRPr="00000000">
        <w:rPr>
          <w:rFonts w:ascii="Arial" w:cs="Arial" w:eastAsia="Arial" w:hAnsi="Arial"/>
          <w:color w:val="1e293b"/>
          <w:sz w:val="21"/>
          <w:szCs w:val="21"/>
          <w:rtl w:val="0"/>
        </w:rPr>
        <w:t xml:space="preserve">Instead of slow in-memory processing, Aidbox converts ViewDefinition resources into native PostgreSQL views or materialized tables within a dedicated “sof” (SQL on FHIR) schema. [9] Validated as a reference implementation in a peer-reviewed study, producing identical results to Apache Spark-based runners. [28]</w:t>
      </w:r>
      <w:r w:rsidDel="00000000" w:rsidR="00000000" w:rsidRPr="00000000">
        <w:rPr>
          <w:rtl w:val="0"/>
        </w:rPr>
      </w:r>
    </w:p>
    <w:p w:rsidR="00000000" w:rsidDel="00000000" w:rsidP="00000000" w:rsidRDefault="00000000" w:rsidRPr="00000000" w14:paraId="00000203">
      <w:pPr>
        <w:spacing w:after="80" w:lineRule="auto"/>
        <w:rPr/>
      </w:pPr>
      <w:r w:rsidDel="00000000" w:rsidR="00000000" w:rsidRPr="00000000">
        <w:rPr>
          <w:rtl w:val="0"/>
        </w:rPr>
      </w:r>
    </w:p>
    <w:p w:rsidR="00000000" w:rsidDel="00000000" w:rsidP="00000000" w:rsidRDefault="00000000" w:rsidRPr="00000000" w14:paraId="00000204">
      <w:pPr>
        <w:spacing w:after="100" w:before="180" w:lineRule="auto"/>
        <w:rPr/>
      </w:pPr>
      <w:r w:rsidDel="00000000" w:rsidR="00000000" w:rsidRPr="00000000">
        <w:rPr>
          <w:rFonts w:ascii="Arial" w:cs="Arial" w:eastAsia="Arial" w:hAnsi="Arial"/>
          <w:b w:val="1"/>
          <w:bCs w:val="1"/>
          <w:color w:val="0f766e"/>
          <w:sz w:val="22"/>
          <w:szCs w:val="22"/>
          <w:rtl w:val="0"/>
        </w:rPr>
        <w:t xml:space="preserve">co-op.care Analytics Applications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sdt>
        <w:sdtPr>
          <w:id w:val="106828382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e293b"/>
              <w:sz w:val="21"/>
              <w:szCs w:val="21"/>
              <w:u w:val="none"/>
              <w:shd w:fill="auto" w:val="clear"/>
              <w:vertAlign w:val="baseline"/>
              <w:rtl w:val="0"/>
            </w:rPr>
            <w:t xml:space="preserve">ACCESS Model Outcome Attainment: Generate flat, queryable views of CRI/CII longitudinal data to prove ≥50% patients hit outcome targets</w:t>
          </w:r>
        </w:sdtContent>
      </w:sdt>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Quality reporting: Automated QAPI metrics — readmission rates, caregiver turnover, satisfaction scores, Omaha System KBS trends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Hospital partner reporting: Monthly dashboards for BCH showing bed-days recovered, discharge coordination efficiency, EVV compliance</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AI-assisted ViewDefinition generator: Non-technical analysts generate complex clinical reports using natural language prompts. [5]</w:t>
      </w:r>
      <w:r w:rsidDel="00000000" w:rsidR="00000000" w:rsidRPr="00000000">
        <w:rPr>
          <w:rtl w:val="0"/>
        </w:rPr>
      </w:r>
    </w:p>
    <w:p w:rsidR="00000000" w:rsidDel="00000000" w:rsidP="00000000" w:rsidRDefault="00000000" w:rsidRPr="00000000" w14:paraId="00000209">
      <w:pPr>
        <w:spacing w:after="80" w:lineRule="auto"/>
        <w:rPr/>
      </w:pPr>
      <w:r w:rsidDel="00000000" w:rsidR="00000000" w:rsidRPr="00000000">
        <w:rPr>
          <w:rtl w:val="0"/>
        </w:rPr>
      </w:r>
    </w:p>
    <w:p w:rsidR="00000000" w:rsidDel="00000000" w:rsidP="00000000" w:rsidRDefault="00000000" w:rsidRPr="00000000" w14:paraId="0000020A">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7.7 Language-Specific SDKs</w:t>
      </w:r>
      <w:r w:rsidDel="00000000" w:rsidR="00000000" w:rsidRPr="00000000">
        <w:rPr>
          <w:rtl w:val="0"/>
        </w:rPr>
      </w:r>
    </w:p>
    <w:p w:rsidR="00000000" w:rsidDel="00000000" w:rsidP="00000000" w:rsidRDefault="00000000" w:rsidRPr="00000000" w14:paraId="0000020B">
      <w:pPr>
        <w:spacing w:after="80" w:lineRule="auto"/>
        <w:rPr/>
      </w:pPr>
      <w:r w:rsidDel="00000000" w:rsidR="00000000" w:rsidRPr="00000000">
        <w:rPr>
          <w:rtl w:val="0"/>
        </w:rPr>
      </w:r>
    </w:p>
    <w:p w:rsidR="00000000" w:rsidDel="00000000" w:rsidP="00000000" w:rsidRDefault="00000000" w:rsidRPr="00000000" w14:paraId="0000020C">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Aidbox generates project-specific SDKs based on “Type Schema” — including only the resources, profiles, and operations required for a specific project. [30] This avoids the “resource bloat” of generic FHIR SDKs that include all 150+ resource types. [30]</w:t>
      </w:r>
      <w:r w:rsidDel="00000000" w:rsidR="00000000" w:rsidRPr="00000000">
        <w:rPr>
          <w:rtl w:val="0"/>
        </w:rPr>
      </w:r>
    </w:p>
    <w:p w:rsidR="00000000" w:rsidDel="00000000" w:rsidP="00000000" w:rsidRDefault="00000000" w:rsidRPr="00000000" w14:paraId="0000020D">
      <w:pPr>
        <w:spacing w:after="80" w:lineRule="auto"/>
        <w:rPr/>
      </w:pPr>
      <w:r w:rsidDel="00000000" w:rsidR="00000000" w:rsidRPr="00000000">
        <w:rPr>
          <w:rtl w:val="0"/>
        </w:rPr>
      </w:r>
    </w:p>
    <w:tbl>
      <w:tblPr>
        <w:tblStyle w:val="Table1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400"/>
        <w:gridCol w:w="3640"/>
        <w:tblGridChange w:id="0">
          <w:tblGrid>
            <w:gridCol w:w="1800"/>
            <w:gridCol w:w="4400"/>
            <w:gridCol w:w="36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0E">
            <w:pPr>
              <w:spacing w:after="40" w:lineRule="auto"/>
              <w:rPr/>
            </w:pPr>
            <w:r w:rsidDel="00000000" w:rsidR="00000000" w:rsidRPr="00000000">
              <w:rPr>
                <w:rFonts w:ascii="Arial" w:cs="Arial" w:eastAsia="Arial" w:hAnsi="Arial"/>
                <w:b w:val="1"/>
                <w:bCs w:val="1"/>
                <w:i w:val="0"/>
                <w:iCs w:val="0"/>
                <w:color w:val="ffffff"/>
                <w:sz w:val="18"/>
                <w:szCs w:val="18"/>
                <w:rtl w:val="0"/>
              </w:rPr>
              <w:t xml:space="preserve">LANGUAGE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0F">
            <w:pPr>
              <w:spacing w:after="40" w:lineRule="auto"/>
              <w:rPr/>
            </w:pPr>
            <w:r w:rsidDel="00000000" w:rsidR="00000000" w:rsidRPr="00000000">
              <w:rPr>
                <w:rFonts w:ascii="Arial" w:cs="Arial" w:eastAsia="Arial" w:hAnsi="Arial"/>
                <w:b w:val="1"/>
                <w:bCs w:val="1"/>
                <w:i w:val="0"/>
                <w:iCs w:val="0"/>
                <w:color w:val="ffffff"/>
                <w:sz w:val="18"/>
                <w:szCs w:val="18"/>
                <w:rtl w:val="0"/>
              </w:rPr>
              <w:t xml:space="preserve">FEATURES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10">
            <w:pPr>
              <w:spacing w:after="40" w:lineRule="auto"/>
              <w:rPr/>
            </w:pPr>
            <w:r w:rsidDel="00000000" w:rsidR="00000000" w:rsidRPr="00000000">
              <w:rPr>
                <w:rFonts w:ascii="Arial" w:cs="Arial" w:eastAsia="Arial" w:hAnsi="Arial"/>
                <w:b w:val="1"/>
                <w:bCs w:val="1"/>
                <w:i w:val="0"/>
                <w:iCs w:val="0"/>
                <w:color w:val="ffffff"/>
                <w:sz w:val="18"/>
                <w:szCs w:val="18"/>
                <w:rtl w:val="0"/>
              </w:rPr>
              <w:t xml:space="preserve">REPOSITORY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11">
            <w:pPr>
              <w:spacing w:after="40" w:lineRule="auto"/>
              <w:rPr/>
            </w:pPr>
            <w:r w:rsidDel="00000000" w:rsidR="00000000" w:rsidRPr="00000000">
              <w:rPr>
                <w:rFonts w:ascii="Arial" w:cs="Arial" w:eastAsia="Arial" w:hAnsi="Arial"/>
                <w:b w:val="1"/>
                <w:bCs w:val="1"/>
                <w:i w:val="0"/>
                <w:iCs w:val="0"/>
                <w:color w:val="0d9488"/>
                <w:sz w:val="20"/>
                <w:szCs w:val="20"/>
                <w:rtl w:val="0"/>
              </w:rPr>
              <w:t xml:space="preserve">TypeScript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12">
            <w:pPr>
              <w:spacing w:after="40" w:lineRule="auto"/>
              <w:rPr/>
            </w:pPr>
            <w:r w:rsidDel="00000000" w:rsidR="00000000" w:rsidRPr="00000000">
              <w:rPr>
                <w:rFonts w:ascii="Arial" w:cs="Arial" w:eastAsia="Arial" w:hAnsi="Arial"/>
                <w:b w:val="0"/>
                <w:bCs w:val="0"/>
                <w:i w:val="0"/>
                <w:iCs w:val="0"/>
                <w:color w:val="1e293b"/>
                <w:sz w:val="20"/>
                <w:szCs w:val="20"/>
                <w:rtl w:val="0"/>
              </w:rPr>
              <w:t xml:space="preserve">Static FHIR Client, type-safe resource creation, AccessPolicy testing. @fhirschema/codegen for autocompletion. [6]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13">
            <w:pPr>
              <w:spacing w:after="40" w:lineRule="auto"/>
              <w:rPr/>
            </w:pPr>
            <w:r w:rsidDel="00000000" w:rsidR="00000000" w:rsidRPr="00000000">
              <w:rPr>
                <w:rFonts w:ascii="Arial" w:cs="Arial" w:eastAsia="Arial" w:hAnsi="Arial"/>
                <w:b w:val="0"/>
                <w:bCs w:val="0"/>
                <w:i w:val="0"/>
                <w:iCs w:val="0"/>
                <w:color w:val="1e293b"/>
                <w:sz w:val="20"/>
                <w:szCs w:val="20"/>
                <w:rtl w:val="0"/>
              </w:rPr>
              <w:t xml:space="preserve">Aidbox/aidbox-sdk-js [32]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14">
            <w:pPr>
              <w:spacing w:after="40" w:lineRule="auto"/>
              <w:rPr/>
            </w:pPr>
            <w:r w:rsidDel="00000000" w:rsidR="00000000" w:rsidRPr="00000000">
              <w:rPr>
                <w:rFonts w:ascii="Arial" w:cs="Arial" w:eastAsia="Arial" w:hAnsi="Arial"/>
                <w:b w:val="1"/>
                <w:bCs w:val="1"/>
                <w:i w:val="0"/>
                <w:iCs w:val="0"/>
                <w:color w:val="0d9488"/>
                <w:sz w:val="20"/>
                <w:szCs w:val="20"/>
                <w:rtl w:val="0"/>
              </w:rPr>
              <w:t xml:space="preserve">Python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15">
            <w:pPr>
              <w:spacing w:after="40" w:lineRule="auto"/>
              <w:rPr/>
            </w:pPr>
            <w:r w:rsidDel="00000000" w:rsidR="00000000" w:rsidRPr="00000000">
              <w:rPr>
                <w:rFonts w:ascii="Arial" w:cs="Arial" w:eastAsia="Arial" w:hAnsi="Arial"/>
                <w:b w:val="0"/>
                <w:bCs w:val="0"/>
                <w:i w:val="0"/>
                <w:iCs w:val="0"/>
                <w:color w:val="1e293b"/>
                <w:sz w:val="20"/>
                <w:szCs w:val="20"/>
                <w:rtl w:val="0"/>
              </w:rPr>
              <w:t xml:space="preserve">Async client, safe_db test fixtures with auto-rollback, Pydantic validation. Ideal for AI clinical decision support. [6][33]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16">
            <w:pPr>
              <w:spacing w:after="40" w:lineRule="auto"/>
              <w:rPr/>
            </w:pPr>
            <w:r w:rsidDel="00000000" w:rsidR="00000000" w:rsidRPr="00000000">
              <w:rPr>
                <w:rFonts w:ascii="Arial" w:cs="Arial" w:eastAsia="Arial" w:hAnsi="Arial"/>
                <w:b w:val="0"/>
                <w:bCs w:val="0"/>
                <w:i w:val="0"/>
                <w:iCs w:val="0"/>
                <w:color w:val="1e293b"/>
                <w:sz w:val="20"/>
                <w:szCs w:val="20"/>
                <w:rtl w:val="0"/>
              </w:rPr>
              <w:t xml:space="preserve">Aidbox/aidbox-python-sdk [33]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17">
            <w:pPr>
              <w:spacing w:after="40" w:lineRule="auto"/>
              <w:rPr/>
            </w:pPr>
            <w:r w:rsidDel="00000000" w:rsidR="00000000" w:rsidRPr="00000000">
              <w:rPr>
                <w:rFonts w:ascii="Arial" w:cs="Arial" w:eastAsia="Arial" w:hAnsi="Arial"/>
                <w:b w:val="1"/>
                <w:bCs w:val="1"/>
                <w:i w:val="0"/>
                <w:iCs w:val="0"/>
                <w:color w:val="0d9488"/>
                <w:sz w:val="20"/>
                <w:szCs w:val="20"/>
                <w:rtl w:val="0"/>
              </w:rPr>
              <w:t xml:space="preserve">C# (.NET)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18">
            <w:pPr>
              <w:spacing w:after="40" w:lineRule="auto"/>
              <w:rPr/>
            </w:pPr>
            <w:r w:rsidDel="00000000" w:rsidR="00000000" w:rsidRPr="00000000">
              <w:rPr>
                <w:rFonts w:ascii="Arial" w:cs="Arial" w:eastAsia="Arial" w:hAnsi="Arial"/>
                <w:b w:val="0"/>
                <w:bCs w:val="0"/>
                <w:i w:val="0"/>
                <w:iCs w:val="0"/>
                <w:color w:val="1e293b"/>
                <w:sz w:val="20"/>
                <w:szCs w:val="20"/>
                <w:rtl w:val="0"/>
              </w:rPr>
              <w:t xml:space="preserve">Firely.NET SDK integration, R4 core type generation. [6]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19">
            <w:pPr>
              <w:spacing w:after="40" w:lineRule="auto"/>
              <w:rPr/>
            </w:pPr>
            <w:r w:rsidDel="00000000" w:rsidR="00000000" w:rsidRPr="00000000">
              <w:rPr>
                <w:rFonts w:ascii="Arial" w:cs="Arial" w:eastAsia="Arial" w:hAnsi="Arial"/>
                <w:b w:val="0"/>
                <w:bCs w:val="0"/>
                <w:i w:val="0"/>
                <w:iCs w:val="0"/>
                <w:color w:val="1e293b"/>
                <w:sz w:val="20"/>
                <w:szCs w:val="20"/>
                <w:rtl w:val="0"/>
              </w:rPr>
              <w:t xml:space="preserve">Aidbox/aidbox-dotnet [32]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1A">
            <w:pPr>
              <w:spacing w:after="40" w:lineRule="auto"/>
              <w:rPr/>
            </w:pPr>
            <w:r w:rsidDel="00000000" w:rsidR="00000000" w:rsidRPr="00000000">
              <w:rPr>
                <w:rFonts w:ascii="Arial" w:cs="Arial" w:eastAsia="Arial" w:hAnsi="Arial"/>
                <w:b w:val="1"/>
                <w:bCs w:val="1"/>
                <w:i w:val="0"/>
                <w:iCs w:val="0"/>
                <w:color w:val="0d9488"/>
                <w:sz w:val="20"/>
                <w:szCs w:val="20"/>
                <w:rtl w:val="0"/>
              </w:rPr>
              <w:t xml:space="preserve">Java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1B">
            <w:pPr>
              <w:spacing w:after="40" w:lineRule="auto"/>
              <w:rPr/>
            </w:pPr>
            <w:r w:rsidDel="00000000" w:rsidR="00000000" w:rsidRPr="00000000">
              <w:rPr>
                <w:rFonts w:ascii="Arial" w:cs="Arial" w:eastAsia="Arial" w:hAnsi="Arial"/>
                <w:b w:val="0"/>
                <w:bCs w:val="0"/>
                <w:i w:val="0"/>
                <w:iCs w:val="0"/>
                <w:color w:val="1e293b"/>
                <w:sz w:val="20"/>
                <w:szCs w:val="20"/>
                <w:rtl w:val="0"/>
              </w:rPr>
              <w:t xml:space="preserve">Custom operations runtime, high-concurrency handling.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1C">
            <w:pPr>
              <w:spacing w:after="40" w:lineRule="auto"/>
              <w:rPr/>
            </w:pPr>
            <w:r w:rsidDel="00000000" w:rsidR="00000000" w:rsidRPr="00000000">
              <w:rPr>
                <w:rFonts w:ascii="Arial" w:cs="Arial" w:eastAsia="Arial" w:hAnsi="Arial"/>
                <w:b w:val="0"/>
                <w:bCs w:val="0"/>
                <w:i w:val="0"/>
                <w:iCs w:val="0"/>
                <w:color w:val="1e293b"/>
                <w:sz w:val="20"/>
                <w:szCs w:val="20"/>
                <w:rtl w:val="0"/>
              </w:rPr>
              <w:t xml:space="preserve">Aidbox/aidbox-java [6]</w:t>
            </w:r>
            <w:r w:rsidDel="00000000" w:rsidR="00000000" w:rsidRPr="00000000">
              <w:rPr>
                <w:rtl w:val="0"/>
              </w:rPr>
            </w:r>
          </w:p>
        </w:tc>
      </w:tr>
    </w:tbl>
    <w:p w:rsidR="00000000" w:rsidDel="00000000" w:rsidP="00000000" w:rsidRDefault="00000000" w:rsidRPr="00000000" w14:paraId="0000021D">
      <w:pPr>
        <w:spacing w:after="80" w:lineRule="auto"/>
        <w:rPr/>
      </w:pPr>
      <w:r w:rsidDel="00000000" w:rsidR="00000000" w:rsidRPr="00000000">
        <w:rPr>
          <w:rtl w:val="0"/>
        </w:rPr>
      </w:r>
    </w:p>
    <w:p w:rsidR="00000000" w:rsidDel="00000000" w:rsidP="00000000" w:rsidRDefault="00000000" w:rsidRPr="00000000" w14:paraId="0000021E">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7.8 FHIR Schema Engine Migration</w:t>
      </w:r>
      <w:r w:rsidDel="00000000" w:rsidR="00000000" w:rsidRPr="00000000">
        <w:rPr>
          <w:rtl w:val="0"/>
        </w:rPr>
      </w:r>
    </w:p>
    <w:p w:rsidR="00000000" w:rsidDel="00000000" w:rsidP="00000000" w:rsidRDefault="00000000" w:rsidRPr="00000000" w14:paraId="0000021F">
      <w:pPr>
        <w:spacing w:after="80" w:lineRule="auto"/>
        <w:rPr/>
      </w:pPr>
      <w:r w:rsidDel="00000000" w:rsidR="00000000" w:rsidRPr="00000000">
        <w:rPr>
          <w:rtl w:val="0"/>
        </w:rPr>
      </w:r>
    </w:p>
    <w:p w:rsidR="00000000" w:rsidDel="00000000" w:rsidP="00000000" w:rsidRDefault="00000000" w:rsidRPr="00000000" w14:paraId="00000220">
      <w:pPr>
        <w:spacing w:after="140" w:line="320" w:lineRule="auto"/>
        <w:rPr/>
      </w:pPr>
      <w:r w:rsidDel="00000000" w:rsidR="00000000" w:rsidRPr="00000000">
        <w:rPr>
          <w:rFonts w:ascii="Arial" w:cs="Arial" w:eastAsia="Arial" w:hAnsi="Arial"/>
          <w:b w:val="1"/>
          <w:bCs w:val="1"/>
          <w:color w:val="dc2626"/>
          <w:sz w:val="21"/>
          <w:szCs w:val="21"/>
          <w:rtl w:val="0"/>
        </w:rPr>
        <w:t xml:space="preserve">CRITICAL: </w:t>
      </w:r>
      <w:r w:rsidDel="00000000" w:rsidR="00000000" w:rsidRPr="00000000">
        <w:rPr>
          <w:rFonts w:ascii="Arial" w:cs="Arial" w:eastAsia="Arial" w:hAnsi="Arial"/>
          <w:color w:val="1e293b"/>
          <w:sz w:val="21"/>
          <w:szCs w:val="21"/>
          <w:rtl w:val="0"/>
        </w:rPr>
        <w:t xml:space="preserve">Health Samurai is migrating from the legacy “Zen” and “Entity-Attribute” engines to a new FHIR Schema engine. [7] The old engines became obsolete in August 2025. [7] All co-op.care development MUST use the FHIR Schema engine:</w:t>
      </w:r>
      <w:r w:rsidDel="00000000" w:rsidR="00000000" w:rsidRPr="00000000">
        <w:rPr>
          <w:rtl w:val="0"/>
        </w:rPr>
      </w:r>
    </w:p>
    <w:p w:rsidR="00000000" w:rsidDel="00000000" w:rsidP="00000000" w:rsidRDefault="00000000" w:rsidRPr="00000000" w14:paraId="00000221">
      <w:pPr>
        <w:spacing w:after="80" w:lineRule="auto"/>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Set AIDBOX_FHIR_SCHEMA_VALIDATION=true in environment configuration</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Check deprecated components: GET /deprecated/capabilities endpoint [38]</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New engine is significantly faster with more precise validation for FHIRPath invariants and slicing. [7]</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JSON Schema-like representation replaces opaque StructureDefinitions. [10]</w:t>
      </w:r>
      <w:r w:rsidDel="00000000" w:rsidR="00000000" w:rsidRPr="00000000">
        <w:rPr>
          <w:rtl w:val="0"/>
        </w:rPr>
      </w:r>
    </w:p>
    <w:p w:rsidR="00000000" w:rsidDel="00000000" w:rsidP="00000000" w:rsidRDefault="00000000" w:rsidRPr="00000000" w14:paraId="00000226">
      <w:pPr>
        <w:spacing w:after="80" w:lineRule="auto"/>
        <w:rPr/>
      </w:pPr>
      <w:r w:rsidDel="00000000" w:rsidR="00000000" w:rsidRPr="00000000">
        <w:rPr>
          <w:rtl w:val="0"/>
        </w:rPr>
      </w:r>
    </w:p>
    <w:p w:rsidR="00000000" w:rsidDel="00000000" w:rsidP="00000000" w:rsidRDefault="00000000" w:rsidRPr="00000000" w14:paraId="00000227">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7.9 Deployment Architecture and Cost</w:t>
      </w:r>
      <w:r w:rsidDel="00000000" w:rsidR="00000000" w:rsidRPr="00000000">
        <w:rPr>
          <w:rtl w:val="0"/>
        </w:rPr>
      </w:r>
    </w:p>
    <w:p w:rsidR="00000000" w:rsidDel="00000000" w:rsidP="00000000" w:rsidRDefault="00000000" w:rsidRPr="00000000" w14:paraId="00000228">
      <w:pPr>
        <w:spacing w:after="80" w:lineRule="auto"/>
        <w:rPr/>
      </w:pPr>
      <w:r w:rsidDel="00000000" w:rsidR="00000000" w:rsidRPr="00000000">
        <w:rPr>
          <w:rtl w:val="0"/>
        </w:rPr>
      </w:r>
    </w:p>
    <w:p w:rsidR="00000000" w:rsidDel="00000000" w:rsidP="00000000" w:rsidRDefault="00000000" w:rsidRPr="00000000" w14:paraId="00000229">
      <w:pPr>
        <w:spacing w:after="100" w:before="180" w:lineRule="auto"/>
        <w:rPr/>
      </w:pPr>
      <w:r w:rsidDel="00000000" w:rsidR="00000000" w:rsidRPr="00000000">
        <w:rPr>
          <w:rFonts w:ascii="Arial" w:cs="Arial" w:eastAsia="Arial" w:hAnsi="Arial"/>
          <w:b w:val="1"/>
          <w:bCs w:val="1"/>
          <w:color w:val="0f766e"/>
          <w:sz w:val="22"/>
          <w:szCs w:val="22"/>
          <w:rtl w:val="0"/>
        </w:rPr>
        <w:t xml:space="preserve">Development Environment</w:t>
      </w:r>
      <w:r w:rsidDel="00000000" w:rsidR="00000000" w:rsidRPr="00000000">
        <w:rPr>
          <w:rtl w:val="0"/>
        </w:rPr>
      </w:r>
    </w:p>
    <w:p w:rsidR="00000000" w:rsidDel="00000000" w:rsidP="00000000" w:rsidRDefault="00000000" w:rsidRPr="00000000" w14:paraId="0000022A">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Aidbox is distributed as a lightweight Docker container. [2] Local setup requires only Docker and Docker Compose. [12] System auto-handles PostgreSQL setup; developer accesses Aidbox UI at http://localhost:8080/. [12] Free “Dev” license for testing with synthetic data. [6]</w:t>
      </w:r>
      <w:r w:rsidDel="00000000" w:rsidR="00000000" w:rsidRPr="00000000">
        <w:rPr>
          <w:rtl w:val="0"/>
        </w:rPr>
      </w:r>
    </w:p>
    <w:p w:rsidR="00000000" w:rsidDel="00000000" w:rsidP="00000000" w:rsidRDefault="00000000" w:rsidRPr="00000000" w14:paraId="0000022B">
      <w:pPr>
        <w:spacing w:after="80" w:lineRule="auto"/>
        <w:rPr/>
      </w:pPr>
      <w:r w:rsidDel="00000000" w:rsidR="00000000" w:rsidRPr="00000000">
        <w:rPr>
          <w:rtl w:val="0"/>
        </w:rPr>
      </w:r>
    </w:p>
    <w:p w:rsidR="00000000" w:rsidDel="00000000" w:rsidP="00000000" w:rsidRDefault="00000000" w:rsidRPr="00000000" w14:paraId="0000022C">
      <w:pPr>
        <w:spacing w:after="100" w:before="180" w:lineRule="auto"/>
        <w:rPr/>
      </w:pPr>
      <w:r w:rsidDel="00000000" w:rsidR="00000000" w:rsidRPr="00000000">
        <w:rPr>
          <w:rFonts w:ascii="Arial" w:cs="Arial" w:eastAsia="Arial" w:hAnsi="Arial"/>
          <w:b w:val="1"/>
          <w:bCs w:val="1"/>
          <w:color w:val="0f766e"/>
          <w:sz w:val="22"/>
          <w:szCs w:val="22"/>
          <w:rtl w:val="0"/>
        </w:rPr>
        <w:t xml:space="preserve">Production Environment</w:t>
      </w:r>
      <w:r w:rsidDel="00000000" w:rsidR="00000000" w:rsidRPr="00000000">
        <w:rPr>
          <w:rtl w:val="0"/>
        </w:rPr>
      </w:r>
    </w:p>
    <w:p w:rsidR="00000000" w:rsidDel="00000000" w:rsidP="00000000" w:rsidRDefault="00000000" w:rsidRPr="00000000" w14:paraId="0000022D">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Configuration Project approach manages entire platform state via version-controlled files (Git-ops). [14] Kubernetes deployment via official Helm charts with ingress controllers, CloudNativePG operator for database HA, and automated backup. [15]</w:t>
      </w:r>
      <w:r w:rsidDel="00000000" w:rsidR="00000000" w:rsidRPr="00000000">
        <w:rPr>
          <w:rtl w:val="0"/>
        </w:rPr>
      </w:r>
    </w:p>
    <w:p w:rsidR="00000000" w:rsidDel="00000000" w:rsidP="00000000" w:rsidRDefault="00000000" w:rsidRPr="00000000" w14:paraId="0000022E">
      <w:pPr>
        <w:spacing w:after="80" w:lineRule="auto"/>
        <w:rPr/>
      </w:pPr>
      <w:r w:rsidDel="00000000" w:rsidR="00000000" w:rsidRPr="00000000">
        <w:rPr>
          <w:rtl w:val="0"/>
        </w:rPr>
      </w:r>
    </w:p>
    <w:tbl>
      <w:tblPr>
        <w:tblStyle w:val="Table1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840"/>
        <w:tblGridChange w:id="0">
          <w:tblGrid>
            <w:gridCol w:w="2400"/>
            <w:gridCol w:w="3600"/>
            <w:gridCol w:w="38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2F">
            <w:pPr>
              <w:spacing w:after="40" w:lineRule="auto"/>
              <w:rPr/>
            </w:pPr>
            <w:r w:rsidDel="00000000" w:rsidR="00000000" w:rsidRPr="00000000">
              <w:rPr>
                <w:rFonts w:ascii="Arial" w:cs="Arial" w:eastAsia="Arial" w:hAnsi="Arial"/>
                <w:b w:val="1"/>
                <w:bCs w:val="1"/>
                <w:i w:val="0"/>
                <w:iCs w:val="0"/>
                <w:color w:val="ffffff"/>
                <w:sz w:val="18"/>
                <w:szCs w:val="18"/>
                <w:rtl w:val="0"/>
              </w:rPr>
              <w:t xml:space="preserve">TIER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30">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31">
            <w:pPr>
              <w:spacing w:after="40" w:lineRule="auto"/>
              <w:rPr/>
            </w:pPr>
            <w:r w:rsidDel="00000000" w:rsidR="00000000" w:rsidRPr="00000000">
              <w:rPr>
                <w:rFonts w:ascii="Arial" w:cs="Arial" w:eastAsia="Arial" w:hAnsi="Arial"/>
                <w:b w:val="1"/>
                <w:bCs w:val="1"/>
                <w:i w:val="0"/>
                <w:iCs w:val="0"/>
                <w:color w:val="ffffff"/>
                <w:sz w:val="18"/>
                <w:szCs w:val="18"/>
                <w:rtl w:val="0"/>
              </w:rPr>
              <w:t xml:space="preserve">INCLUDES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32">
            <w:pPr>
              <w:spacing w:after="40" w:lineRule="auto"/>
              <w:rPr/>
            </w:pPr>
            <w:r w:rsidDel="00000000" w:rsidR="00000000" w:rsidRPr="00000000">
              <w:rPr>
                <w:rFonts w:ascii="Arial" w:cs="Arial" w:eastAsia="Arial" w:hAnsi="Arial"/>
                <w:b w:val="1"/>
                <w:bCs w:val="1"/>
                <w:i w:val="0"/>
                <w:iCs w:val="0"/>
                <w:color w:val="1e293b"/>
                <w:sz w:val="20"/>
                <w:szCs w:val="20"/>
                <w:rtl w:val="0"/>
              </w:rPr>
              <w:t xml:space="preserve">Development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33">
            <w:pPr>
              <w:spacing w:after="40" w:lineRule="auto"/>
              <w:rPr/>
            </w:pPr>
            <w:r w:rsidDel="00000000" w:rsidR="00000000" w:rsidRPr="00000000">
              <w:rPr>
                <w:rFonts w:ascii="Arial" w:cs="Arial" w:eastAsia="Arial" w:hAnsi="Arial"/>
                <w:b w:val="1"/>
                <w:bCs w:val="1"/>
                <w:i w:val="0"/>
                <w:iCs w:val="0"/>
                <w:color w:val="16a34a"/>
                <w:sz w:val="20"/>
                <w:szCs w:val="20"/>
                <w:rtl w:val="0"/>
              </w:rPr>
              <w:t xml:space="preserve">Free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34">
            <w:pPr>
              <w:spacing w:after="40" w:lineRule="auto"/>
              <w:rPr/>
            </w:pPr>
            <w:r w:rsidDel="00000000" w:rsidR="00000000" w:rsidRPr="00000000">
              <w:rPr>
                <w:rFonts w:ascii="Arial" w:cs="Arial" w:eastAsia="Arial" w:hAnsi="Arial"/>
                <w:b w:val="0"/>
                <w:bCs w:val="0"/>
                <w:i w:val="0"/>
                <w:iCs w:val="0"/>
                <w:color w:val="1e293b"/>
                <w:sz w:val="20"/>
                <w:szCs w:val="20"/>
                <w:rtl w:val="0"/>
              </w:rPr>
              <w:t xml:space="preserve">Dev license, Docker, local PostgreSQL, synthetic data. [6]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35">
            <w:pPr>
              <w:spacing w:after="40" w:lineRule="auto"/>
              <w:rPr/>
            </w:pPr>
            <w:r w:rsidDel="00000000" w:rsidR="00000000" w:rsidRPr="00000000">
              <w:rPr>
                <w:rFonts w:ascii="Arial" w:cs="Arial" w:eastAsia="Arial" w:hAnsi="Arial"/>
                <w:b w:val="1"/>
                <w:bCs w:val="1"/>
                <w:i w:val="0"/>
                <w:iCs w:val="0"/>
                <w:color w:val="1e293b"/>
                <w:sz w:val="20"/>
                <w:szCs w:val="20"/>
                <w:rtl w:val="0"/>
              </w:rPr>
              <w:t xml:space="preserve">Basic / Startup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36">
            <w:pPr>
              <w:spacing w:after="40" w:lineRule="auto"/>
              <w:rPr/>
            </w:pPr>
            <w:r w:rsidDel="00000000" w:rsidR="00000000" w:rsidRPr="00000000">
              <w:rPr>
                <w:rFonts w:ascii="Arial" w:cs="Arial" w:eastAsia="Arial" w:hAnsi="Arial"/>
                <w:b w:val="0"/>
                <w:bCs w:val="0"/>
                <w:i w:val="0"/>
                <w:iCs w:val="0"/>
                <w:color w:val="1e293b"/>
                <w:sz w:val="20"/>
                <w:szCs w:val="20"/>
                <w:rtl w:val="0"/>
              </w:rPr>
              <w:t xml:space="preserve">Included in base license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37">
            <w:pPr>
              <w:spacing w:after="40" w:lineRule="auto"/>
              <w:rPr/>
            </w:pPr>
            <w:r w:rsidDel="00000000" w:rsidR="00000000" w:rsidRPr="00000000">
              <w:rPr>
                <w:rFonts w:ascii="Arial" w:cs="Arial" w:eastAsia="Arial" w:hAnsi="Arial"/>
                <w:b w:val="0"/>
                <w:bCs w:val="0"/>
                <w:i w:val="0"/>
                <w:iCs w:val="0"/>
                <w:color w:val="1e293b"/>
                <w:sz w:val="20"/>
                <w:szCs w:val="20"/>
                <w:rtl w:val="0"/>
              </w:rPr>
              <w:t xml:space="preserve">Onboarding call, private chat, BAA-ready. [2][43]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38">
            <w:pPr>
              <w:spacing w:after="40" w:lineRule="auto"/>
              <w:rPr/>
            </w:pPr>
            <w:r w:rsidDel="00000000" w:rsidR="00000000" w:rsidRPr="00000000">
              <w:rPr>
                <w:rFonts w:ascii="Arial" w:cs="Arial" w:eastAsia="Arial" w:hAnsi="Arial"/>
                <w:b w:val="1"/>
                <w:bCs w:val="1"/>
                <w:i w:val="0"/>
                <w:iCs w:val="0"/>
                <w:color w:val="1e293b"/>
                <w:sz w:val="20"/>
                <w:szCs w:val="20"/>
                <w:rtl w:val="0"/>
              </w:rPr>
              <w:t xml:space="preserve">Professional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39">
            <w:pPr>
              <w:spacing w:after="40" w:lineRule="auto"/>
              <w:rPr/>
            </w:pPr>
            <w:r w:rsidDel="00000000" w:rsidR="00000000" w:rsidRPr="00000000">
              <w:rPr>
                <w:rFonts w:ascii="Arial" w:cs="Arial" w:eastAsia="Arial" w:hAnsi="Arial"/>
                <w:b w:val="0"/>
                <w:bCs w:val="0"/>
                <w:i w:val="0"/>
                <w:iCs w:val="0"/>
                <w:color w:val="1e293b"/>
                <w:sz w:val="20"/>
                <w:szCs w:val="20"/>
                <w:rtl w:val="0"/>
              </w:rPr>
              <w:t xml:space="preserve">~$1,900/month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3A">
            <w:pPr>
              <w:spacing w:after="40" w:lineRule="auto"/>
              <w:rPr/>
            </w:pPr>
            <w:r w:rsidDel="00000000" w:rsidR="00000000" w:rsidRPr="00000000">
              <w:rPr>
                <w:rFonts w:ascii="Arial" w:cs="Arial" w:eastAsia="Arial" w:hAnsi="Arial"/>
                <w:b w:val="0"/>
                <w:bCs w:val="0"/>
                <w:i w:val="0"/>
                <w:iCs w:val="0"/>
                <w:color w:val="1e293b"/>
                <w:sz w:val="20"/>
                <w:szCs w:val="20"/>
                <w:rtl w:val="0"/>
              </w:rPr>
              <w:t xml:space="preserve">2-day response, BAA/Insurance, 12 video calls/year, HIPAA. [2][43]</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3B">
            <w:pPr>
              <w:spacing w:after="40" w:lineRule="auto"/>
              <w:rPr/>
            </w:pPr>
            <w:r w:rsidDel="00000000" w:rsidR="00000000" w:rsidRPr="00000000">
              <w:rPr>
                <w:rFonts w:ascii="Arial" w:cs="Arial" w:eastAsia="Arial" w:hAnsi="Arial"/>
                <w:b w:val="1"/>
                <w:bCs w:val="1"/>
                <w:i w:val="0"/>
                <w:iCs w:val="0"/>
                <w:color w:val="1e293b"/>
                <w:sz w:val="20"/>
                <w:szCs w:val="20"/>
                <w:rtl w:val="0"/>
              </w:rPr>
              <w:t xml:space="preserve">Enterprise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3C">
            <w:pPr>
              <w:spacing w:after="40" w:lineRule="auto"/>
              <w:rPr/>
            </w:pPr>
            <w:r w:rsidDel="00000000" w:rsidR="00000000" w:rsidRPr="00000000">
              <w:rPr>
                <w:rFonts w:ascii="Arial" w:cs="Arial" w:eastAsia="Arial" w:hAnsi="Arial"/>
                <w:b w:val="0"/>
                <w:bCs w:val="0"/>
                <w:i w:val="0"/>
                <w:iCs w:val="0"/>
                <w:color w:val="1e293b"/>
                <w:sz w:val="20"/>
                <w:szCs w:val="20"/>
                <w:rtl w:val="0"/>
              </w:rPr>
              <w:t xml:space="preserve">Custom pricing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3D">
            <w:pPr>
              <w:spacing w:after="40" w:lineRule="auto"/>
              <w:rPr/>
            </w:pPr>
            <w:r w:rsidDel="00000000" w:rsidR="00000000" w:rsidRPr="00000000">
              <w:rPr>
                <w:rFonts w:ascii="Arial" w:cs="Arial" w:eastAsia="Arial" w:hAnsi="Arial"/>
                <w:b w:val="0"/>
                <w:bCs w:val="0"/>
                <w:i w:val="0"/>
                <w:iCs w:val="0"/>
                <w:color w:val="1e293b"/>
                <w:sz w:val="20"/>
                <w:szCs w:val="20"/>
                <w:rtl w:val="0"/>
              </w:rPr>
              <w:t xml:space="preserve">24/7 phone, 1-day response, weekly architecture reviews. [2][43]</w:t>
            </w:r>
            <w:r w:rsidDel="00000000" w:rsidR="00000000" w:rsidRPr="00000000">
              <w:rPr>
                <w:rtl w:val="0"/>
              </w:rPr>
            </w:r>
          </w:p>
        </w:tc>
      </w:tr>
    </w:tbl>
    <w:p w:rsidR="00000000" w:rsidDel="00000000" w:rsidP="00000000" w:rsidRDefault="00000000" w:rsidRPr="00000000" w14:paraId="0000023E">
      <w:pPr>
        <w:spacing w:after="80" w:lineRule="auto"/>
        <w:rPr/>
      </w:pPr>
      <w:r w:rsidDel="00000000" w:rsidR="00000000" w:rsidRPr="00000000">
        <w:rPr>
          <w:rtl w:val="0"/>
        </w:rPr>
      </w:r>
    </w:p>
    <w:p w:rsidR="00000000" w:rsidDel="00000000" w:rsidP="00000000" w:rsidRDefault="00000000" w:rsidRPr="00000000" w14:paraId="0000023F">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7.10 Aidbox Technical References</w:t>
      </w:r>
      <w:r w:rsidDel="00000000" w:rsidR="00000000" w:rsidRPr="00000000">
        <w:rPr>
          <w:rtl w:val="0"/>
        </w:rPr>
      </w:r>
    </w:p>
    <w:p w:rsidR="00000000" w:rsidDel="00000000" w:rsidP="00000000" w:rsidRDefault="00000000" w:rsidRPr="00000000" w14:paraId="00000240">
      <w:pPr>
        <w:spacing w:after="80" w:lineRule="auto"/>
        <w:rPr/>
      </w:pPr>
      <w:r w:rsidDel="00000000" w:rsidR="00000000" w:rsidRPr="00000000">
        <w:rPr>
          <w:rtl w:val="0"/>
        </w:rPr>
      </w:r>
    </w:p>
    <w:p w:rsidR="00000000" w:rsidDel="00000000" w:rsidP="00000000" w:rsidRDefault="00000000" w:rsidRPr="00000000" w14:paraId="00000241">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[1] health-samurai.io/docs/aidbox/architecture</w:t>
      </w:r>
      <w:r w:rsidDel="00000000" w:rsidR="00000000" w:rsidRPr="00000000">
        <w:rPr>
          <w:rtl w:val="0"/>
        </w:rPr>
      </w:r>
    </w:p>
    <w:p w:rsidR="00000000" w:rsidDel="00000000" w:rsidP="00000000" w:rsidRDefault="00000000" w:rsidRPr="00000000" w14:paraId="00000242">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[2] health-samurai.io/fhir-server (product overview)</w:t>
      </w:r>
      <w:r w:rsidDel="00000000" w:rsidR="00000000" w:rsidRPr="00000000">
        <w:rPr>
          <w:rtl w:val="0"/>
        </w:rPr>
      </w:r>
    </w:p>
    <w:p w:rsidR="00000000" w:rsidDel="00000000" w:rsidP="00000000" w:rsidRDefault="00000000" w:rsidRPr="00000000" w14:paraId="00000243">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[4] Aidbox Deep Dive, Mindbowser (mindbowser.com/aidbox-fhir-server/)</w:t>
      </w:r>
      <w:r w:rsidDel="00000000" w:rsidR="00000000" w:rsidRPr="00000000">
        <w:rPr>
          <w:rtl w:val="0"/>
        </w:rPr>
      </w:r>
    </w:p>
    <w:p w:rsidR="00000000" w:rsidDel="00000000" w:rsidP="00000000" w:rsidRDefault="00000000" w:rsidRPr="00000000" w14:paraId="00000244">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[5] health-samurai.io/docs/aidbox/features</w:t>
      </w:r>
      <w:r w:rsidDel="00000000" w:rsidR="00000000" w:rsidRPr="00000000">
        <w:rPr>
          <w:rtl w:val="0"/>
        </w:rPr>
      </w:r>
    </w:p>
    <w:p w:rsidR="00000000" w:rsidDel="00000000" w:rsidP="00000000" w:rsidRDefault="00000000" w:rsidRPr="00000000" w14:paraId="00000245">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[6] health-samurai.io/docs/aidbox/overview/faq</w:t>
      </w:r>
      <w:r w:rsidDel="00000000" w:rsidR="00000000" w:rsidRPr="00000000">
        <w:rPr>
          <w:rtl w:val="0"/>
        </w:rPr>
      </w:r>
    </w:p>
    <w:p w:rsidR="00000000" w:rsidDel="00000000" w:rsidP="00000000" w:rsidRDefault="00000000" w:rsidRPr="00000000" w14:paraId="00000246">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[7] health-samurai.io/docs/aidbox/overview/release-notes</w:t>
      </w:r>
      <w:r w:rsidDel="00000000" w:rsidR="00000000" w:rsidRPr="00000000">
        <w:rPr>
          <w:rtl w:val="0"/>
        </w:rPr>
      </w:r>
    </w:p>
    <w:p w:rsidR="00000000" w:rsidDel="00000000" w:rsidP="00000000" w:rsidRDefault="00000000" w:rsidRPr="00000000" w14:paraId="00000247">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[8] health-samurai.io/docs/aidbox/database/overview</w:t>
      </w:r>
      <w:r w:rsidDel="00000000" w:rsidR="00000000" w:rsidRPr="00000000">
        <w:rPr>
          <w:rtl w:val="0"/>
        </w:rPr>
      </w:r>
    </w:p>
    <w:p w:rsidR="00000000" w:rsidDel="00000000" w:rsidP="00000000" w:rsidRDefault="00000000" w:rsidRPr="00000000" w14:paraId="00000248">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[9] health-samurai.io/docs/aidbox/database/database-schema</w:t>
      </w:r>
      <w:r w:rsidDel="00000000" w:rsidR="00000000" w:rsidRPr="00000000">
        <w:rPr>
          <w:rtl w:val="0"/>
        </w:rPr>
      </w:r>
    </w:p>
    <w:p w:rsidR="00000000" w:rsidDel="00000000" w:rsidP="00000000" w:rsidRDefault="00000000" w:rsidRPr="00000000" w14:paraId="00000249">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[10] health-samurai.io/docs/aidbox/api/api-overview</w:t>
      </w:r>
      <w:r w:rsidDel="00000000" w:rsidR="00000000" w:rsidRPr="00000000">
        <w:rPr>
          <w:rtl w:val="0"/>
        </w:rPr>
      </w:r>
    </w:p>
    <w:p w:rsidR="00000000" w:rsidDel="00000000" w:rsidP="00000000" w:rsidRDefault="00000000" w:rsidRPr="00000000" w14:paraId="0000024A">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[12] health-samurai.io/docs/aidbox/getting-started/run-aidbox-locally</w:t>
      </w:r>
      <w:r w:rsidDel="00000000" w:rsidR="00000000" w:rsidRPr="00000000">
        <w:rPr>
          <w:rtl w:val="0"/>
        </w:rPr>
      </w:r>
    </w:p>
    <w:p w:rsidR="00000000" w:rsidDel="00000000" w:rsidP="00000000" w:rsidRDefault="00000000" w:rsidRPr="00000000" w14:paraId="0000024B">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[14] health-samurai.io/.../aidbox-zen-lang-project/run-aidbox-locally</w:t>
      </w:r>
      <w:r w:rsidDel="00000000" w:rsidR="00000000" w:rsidRPr="00000000">
        <w:rPr>
          <w:rtl w:val="0"/>
        </w:rPr>
      </w:r>
    </w:p>
    <w:p w:rsidR="00000000" w:rsidDel="00000000" w:rsidP="00000000" w:rsidRDefault="00000000" w:rsidRPr="00000000" w14:paraId="0000024C">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[15] health-samurai.io/.../deploy-aidbox-with-helm-charts</w:t>
      </w:r>
      <w:r w:rsidDel="00000000" w:rsidR="00000000" w:rsidRPr="00000000">
        <w:rPr>
          <w:rtl w:val="0"/>
        </w:rPr>
      </w:r>
    </w:p>
    <w:p w:rsidR="00000000" w:rsidDel="00000000" w:rsidP="00000000" w:rsidRDefault="00000000" w:rsidRPr="00000000" w14:paraId="0000024D">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[17] health-samurai.io/docs/aidbox/modules/integration-toolkit/hl7-v2-integration</w:t>
      </w:r>
      <w:r w:rsidDel="00000000" w:rsidR="00000000" w:rsidRPr="00000000">
        <w:rPr>
          <w:rtl w:val="0"/>
        </w:rPr>
      </w:r>
    </w:p>
    <w:p w:rsidR="00000000" w:rsidDel="00000000" w:rsidP="00000000" w:rsidRDefault="00000000" w:rsidRPr="00000000" w14:paraId="0000024E">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[18] ofashandfire.com/blog/ehr-integration-development-guide</w:t>
      </w:r>
      <w:r w:rsidDel="00000000" w:rsidR="00000000" w:rsidRPr="00000000">
        <w:rPr>
          <w:rtl w:val="0"/>
        </w:rPr>
      </w:r>
    </w:p>
    <w:p w:rsidR="00000000" w:rsidDel="00000000" w:rsidP="00000000" w:rsidRDefault="00000000" w:rsidRPr="00000000" w14:paraId="0000024F">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[19] health-samurai.io/.../hl7-v2-integration-with-aidbox-project</w:t>
      </w:r>
      <w:r w:rsidDel="00000000" w:rsidR="00000000" w:rsidRPr="00000000">
        <w:rPr>
          <w:rtl w:val="0"/>
        </w:rPr>
      </w:r>
    </w:p>
    <w:p w:rsidR="00000000" w:rsidDel="00000000" w:rsidP="00000000" w:rsidRDefault="00000000" w:rsidRPr="00000000" w14:paraId="00000250">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[21] capminds.com/blog/how-to-build-an-ai-agent-that-integrates-with-epic-or-cerner</w:t>
      </w:r>
      <w:r w:rsidDel="00000000" w:rsidR="00000000" w:rsidRPr="00000000">
        <w:rPr>
          <w:rtl w:val="0"/>
        </w:rPr>
      </w:r>
    </w:p>
    <w:p w:rsidR="00000000" w:rsidDel="00000000" w:rsidP="00000000" w:rsidRDefault="00000000" w:rsidRPr="00000000" w14:paraId="00000251">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[22] itirra.com/blog/epic-cerner-ehr-integration-smart-on-fhir-vs-backend-systems/</w:t>
      </w:r>
      <w:r w:rsidDel="00000000" w:rsidR="00000000" w:rsidRPr="00000000">
        <w:rPr>
          <w:rtl w:val="0"/>
        </w:rPr>
      </w:r>
    </w:p>
    <w:p w:rsidR="00000000" w:rsidDel="00000000" w:rsidP="00000000" w:rsidRDefault="00000000" w:rsidRPr="00000000" w14:paraId="00000252">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[24] health-samurai.io/docs/aidbox/access-control/access-control</w:t>
      </w:r>
      <w:r w:rsidDel="00000000" w:rsidR="00000000" w:rsidRPr="00000000">
        <w:rPr>
          <w:rtl w:val="0"/>
        </w:rPr>
      </w:r>
    </w:p>
    <w:p w:rsidR="00000000" w:rsidDel="00000000" w:rsidP="00000000" w:rsidRDefault="00000000" w:rsidRPr="00000000" w14:paraId="00000253">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[25] health-samurai.io/docs/aidbox/access-control/authorization/access-policies</w:t>
      </w:r>
      <w:r w:rsidDel="00000000" w:rsidR="00000000" w:rsidRPr="00000000">
        <w:rPr>
          <w:rtl w:val="0"/>
        </w:rPr>
      </w:r>
    </w:p>
    <w:p w:rsidR="00000000" w:rsidDel="00000000" w:rsidP="00000000" w:rsidRDefault="00000000" w:rsidRPr="00000000" w14:paraId="00000254">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[26] health-samurai.io/.../accesspolicy-best-practices</w:t>
      </w:r>
      <w:r w:rsidDel="00000000" w:rsidR="00000000" w:rsidRPr="00000000">
        <w:rPr>
          <w:rtl w:val="0"/>
        </w:rPr>
      </w:r>
    </w:p>
    <w:p w:rsidR="00000000" w:rsidDel="00000000" w:rsidP="00000000" w:rsidRDefault="00000000" w:rsidRPr="00000000" w14:paraId="00000255">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[28] SQL on FHIR Validation, PMC (pmc.ncbi.nlm.nih.gov/articles/PMC12149319/)</w:t>
      </w:r>
      <w:r w:rsidDel="00000000" w:rsidR="00000000" w:rsidRPr="00000000">
        <w:rPr>
          <w:rtl w:val="0"/>
        </w:rPr>
      </w:r>
    </w:p>
    <w:p w:rsidR="00000000" w:rsidDel="00000000" w:rsidP="00000000" w:rsidRDefault="00000000" w:rsidRPr="00000000" w14:paraId="00000256">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[30] health-samurai.io/docs/aidbox/developer-experience-overview</w:t>
      </w:r>
      <w:r w:rsidDel="00000000" w:rsidR="00000000" w:rsidRPr="00000000">
        <w:rPr>
          <w:rtl w:val="0"/>
        </w:rPr>
      </w:r>
    </w:p>
    <w:p w:rsidR="00000000" w:rsidDel="00000000" w:rsidP="00000000" w:rsidRDefault="00000000" w:rsidRPr="00000000" w14:paraId="00000257">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[32] github.com/orgs/Aidbox/repositories</w:t>
      </w:r>
      <w:r w:rsidDel="00000000" w:rsidR="00000000" w:rsidRPr="00000000">
        <w:rPr>
          <w:rtl w:val="0"/>
        </w:rPr>
      </w:r>
    </w:p>
    <w:p w:rsidR="00000000" w:rsidDel="00000000" w:rsidP="00000000" w:rsidRDefault="00000000" w:rsidRPr="00000000" w14:paraId="00000258">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[33] github.com/Aidbox/aidbox-python-sdk</w:t>
      </w:r>
      <w:r w:rsidDel="00000000" w:rsidR="00000000" w:rsidRPr="00000000">
        <w:rPr>
          <w:rtl w:val="0"/>
        </w:rPr>
      </w:r>
    </w:p>
    <w:p w:rsidR="00000000" w:rsidDel="00000000" w:rsidP="00000000" w:rsidRDefault="00000000" w:rsidRPr="00000000" w14:paraId="00000259">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[38] health-samurai.io/.../migrate-to-fhirschema</w:t>
      </w:r>
      <w:r w:rsidDel="00000000" w:rsidR="00000000" w:rsidRPr="00000000">
        <w:rPr>
          <w:rtl w:val="0"/>
        </w:rPr>
      </w:r>
    </w:p>
    <w:p w:rsidR="00000000" w:rsidDel="00000000" w:rsidP="00000000" w:rsidRDefault="00000000" w:rsidRPr="00000000" w14:paraId="0000025A">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[43] health-samurai.io/docs/aidbox/overview/licensing-and-support</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8. Data Flow: From Voice Note to Billing Code</w:t>
      </w:r>
      <w:r w:rsidDel="00000000" w:rsidR="00000000" w:rsidRPr="00000000">
        <w:rPr>
          <w:rtl w:val="0"/>
        </w:rPr>
      </w:r>
    </w:p>
    <w:p w:rsidR="00000000" w:rsidDel="00000000" w:rsidP="00000000" w:rsidRDefault="00000000" w:rsidRPr="00000000" w14:paraId="0000025D">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25E">
      <w:pPr>
        <w:spacing w:after="80" w:lineRule="auto"/>
        <w:rPr/>
      </w:pPr>
      <w:r w:rsidDel="00000000" w:rsidR="00000000" w:rsidRPr="00000000">
        <w:rPr>
          <w:rtl w:val="0"/>
        </w:rPr>
      </w:r>
    </w:p>
    <w:p w:rsidR="00000000" w:rsidDel="00000000" w:rsidP="00000000" w:rsidRDefault="00000000" w:rsidRPr="00000000" w14:paraId="0000025F">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This section traces a single patient encounter through the entire CareOS architecture, showing exactly how each layer contributes to the final outputs.</w:t>
      </w:r>
      <w:r w:rsidDel="00000000" w:rsidR="00000000" w:rsidRPr="00000000">
        <w:rPr>
          <w:rtl w:val="0"/>
        </w:rPr>
      </w:r>
    </w:p>
    <w:p w:rsidR="00000000" w:rsidDel="00000000" w:rsidP="00000000" w:rsidRDefault="00000000" w:rsidRPr="00000000" w14:paraId="00000260">
      <w:pPr>
        <w:spacing w:after="80" w:lineRule="auto"/>
        <w:rPr/>
      </w:pPr>
      <w:r w:rsidDel="00000000" w:rsidR="00000000" w:rsidRPr="00000000">
        <w:rPr>
          <w:rtl w:val="0"/>
        </w:rPr>
      </w:r>
    </w:p>
    <w:tbl>
      <w:tblPr>
        <w:tblStyle w:val="Table1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4000"/>
        <w:gridCol w:w="3040"/>
        <w:tblGridChange w:id="0">
          <w:tblGrid>
            <w:gridCol w:w="700"/>
            <w:gridCol w:w="2100"/>
            <w:gridCol w:w="4000"/>
            <w:gridCol w:w="30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61">
            <w:pPr>
              <w:spacing w:after="40" w:lineRule="auto"/>
              <w:rPr/>
            </w:pPr>
            <w:r w:rsidDel="00000000" w:rsidR="00000000" w:rsidRPr="00000000">
              <w:rPr>
                <w:rFonts w:ascii="Arial" w:cs="Arial" w:eastAsia="Arial" w:hAnsi="Arial"/>
                <w:b w:val="1"/>
                <w:bCs w:val="1"/>
                <w:i w:val="0"/>
                <w:iCs w:val="0"/>
                <w:color w:val="ffffff"/>
                <w:sz w:val="17"/>
                <w:szCs w:val="17"/>
                <w:rtl w:val="0"/>
              </w:rPr>
              <w:t xml:space="preserve">STEP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62">
            <w:pPr>
              <w:spacing w:after="40" w:lineRule="auto"/>
              <w:rPr/>
            </w:pPr>
            <w:r w:rsidDel="00000000" w:rsidR="00000000" w:rsidRPr="00000000">
              <w:rPr>
                <w:rFonts w:ascii="Arial" w:cs="Arial" w:eastAsia="Arial" w:hAnsi="Arial"/>
                <w:b w:val="1"/>
                <w:bCs w:val="1"/>
                <w:i w:val="0"/>
                <w:iCs w:val="0"/>
                <w:color w:val="ffffff"/>
                <w:sz w:val="17"/>
                <w:szCs w:val="17"/>
                <w:rtl w:val="0"/>
              </w:rPr>
              <w:t xml:space="preserve">SYSTEM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63">
            <w:pPr>
              <w:spacing w:after="40" w:lineRule="auto"/>
              <w:rPr/>
            </w:pPr>
            <w:r w:rsidDel="00000000" w:rsidR="00000000" w:rsidRPr="00000000">
              <w:rPr>
                <w:rFonts w:ascii="Arial" w:cs="Arial" w:eastAsia="Arial" w:hAnsi="Arial"/>
                <w:b w:val="1"/>
                <w:bCs w:val="1"/>
                <w:i w:val="0"/>
                <w:iCs w:val="0"/>
                <w:color w:val="ffffff"/>
                <w:sz w:val="17"/>
                <w:szCs w:val="17"/>
                <w:rtl w:val="0"/>
              </w:rPr>
              <w:t xml:space="preserve">WHAT HAPPENS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64">
            <w:pPr>
              <w:spacing w:after="40" w:lineRule="auto"/>
              <w:rPr/>
            </w:pPr>
            <w:r w:rsidDel="00000000" w:rsidR="00000000" w:rsidRPr="00000000">
              <w:rPr>
                <w:rFonts w:ascii="Arial" w:cs="Arial" w:eastAsia="Arial" w:hAnsi="Arial"/>
                <w:b w:val="1"/>
                <w:bCs w:val="1"/>
                <w:i w:val="0"/>
                <w:iCs w:val="0"/>
                <w:color w:val="ffffff"/>
                <w:sz w:val="17"/>
                <w:szCs w:val="17"/>
                <w:rtl w:val="0"/>
              </w:rPr>
              <w:t xml:space="preserve">OUTPUT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65">
            <w:pPr>
              <w:spacing w:after="40" w:lineRule="auto"/>
              <w:rPr/>
            </w:pPr>
            <w:r w:rsidDel="00000000" w:rsidR="00000000" w:rsidRPr="00000000">
              <w:rPr>
                <w:rFonts w:ascii="Arial" w:cs="Arial" w:eastAsia="Arial" w:hAnsi="Arial"/>
                <w:b w:val="1"/>
                <w:bCs w:val="1"/>
                <w:i w:val="0"/>
                <w:iCs w:val="0"/>
                <w:color w:val="0d9488"/>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66">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CareOS Mobile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67">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Caregiver arrives at patient home. App records GPS + timestamp for EVV. Caregiver dictates shift notes.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68">
            <w:pPr>
              <w:spacing w:after="40" w:lineRule="auto"/>
              <w:rPr/>
            </w:pPr>
            <w:r w:rsidDel="00000000" w:rsidR="00000000" w:rsidRPr="00000000">
              <w:rPr>
                <w:rFonts w:ascii="Arial" w:cs="Arial" w:eastAsia="Arial" w:hAnsi="Arial"/>
                <w:b w:val="0"/>
                <w:bCs w:val="0"/>
                <w:i w:val="0"/>
                <w:iCs w:val="0"/>
                <w:color w:val="1e293b"/>
                <w:sz w:val="20"/>
                <w:szCs w:val="20"/>
                <w:rtl w:val="0"/>
              </w:rPr>
              <w:t xml:space="preserve">Raw text + GPS + 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69">
            <w:pPr>
              <w:spacing w:after="40" w:lineRule="auto"/>
              <w:rPr/>
            </w:pPr>
            <w:r w:rsidDel="00000000" w:rsidR="00000000" w:rsidRPr="00000000">
              <w:rPr>
                <w:rFonts w:ascii="Arial" w:cs="Arial" w:eastAsia="Arial" w:hAnsi="Arial"/>
                <w:b w:val="1"/>
                <w:bCs w:val="1"/>
                <w:i w:val="0"/>
                <w:iCs w:val="0"/>
                <w:color w:val="0d9488"/>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6A">
            <w:pPr>
              <w:spacing w:after="40" w:lineRule="auto"/>
              <w:rPr/>
            </w:pPr>
            <w:r w:rsidDel="00000000" w:rsidR="00000000" w:rsidRPr="00000000">
              <w:rPr>
                <w:rFonts w:ascii="Arial" w:cs="Arial" w:eastAsia="Arial" w:hAnsi="Arial"/>
                <w:b w:val="0"/>
                <w:bCs w:val="0"/>
                <w:i w:val="0"/>
                <w:iCs w:val="0"/>
                <w:color w:val="1e293b"/>
                <w:sz w:val="20"/>
                <w:szCs w:val="20"/>
                <w:rtl w:val="0"/>
              </w:rPr>
              <w:t xml:space="preserve">NLP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6B">
            <w:pPr>
              <w:spacing w:after="40" w:lineRule="auto"/>
              <w:rPr/>
            </w:pPr>
            <w:r w:rsidDel="00000000" w:rsidR="00000000" w:rsidRPr="00000000">
              <w:rPr>
                <w:rFonts w:ascii="Arial" w:cs="Arial" w:eastAsia="Arial" w:hAnsi="Arial"/>
                <w:b w:val="0"/>
                <w:bCs w:val="0"/>
                <w:i w:val="0"/>
                <w:iCs w:val="0"/>
                <w:color w:val="1e293b"/>
                <w:sz w:val="20"/>
                <w:szCs w:val="20"/>
                <w:rtl w:val="0"/>
              </w:rPr>
              <w:t xml:space="preserve">AI extracts entities: activities, vitals, symptoms, behavioral observations, medications. Structures into JSON.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6C">
            <w:pPr>
              <w:spacing w:after="40" w:lineRule="auto"/>
              <w:rPr/>
            </w:pPr>
            <w:r w:rsidDel="00000000" w:rsidR="00000000" w:rsidRPr="00000000">
              <w:rPr>
                <w:rFonts w:ascii="Arial" w:cs="Arial" w:eastAsia="Arial" w:hAnsi="Arial"/>
                <w:b w:val="0"/>
                <w:bCs w:val="0"/>
                <w:i w:val="0"/>
                <w:iCs w:val="0"/>
                <w:color w:val="1e293b"/>
                <w:sz w:val="20"/>
                <w:szCs w:val="20"/>
                <w:rtl w:val="0"/>
              </w:rPr>
              <w:t xml:space="preserve">Structured clinical JSON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6D">
            <w:pPr>
              <w:spacing w:after="40" w:lineRule="auto"/>
              <w:rPr/>
            </w:pPr>
            <w:r w:rsidDel="00000000" w:rsidR="00000000" w:rsidRPr="00000000">
              <w:rPr>
                <w:rFonts w:ascii="Arial" w:cs="Arial" w:eastAsia="Arial" w:hAnsi="Arial"/>
                <w:b w:val="1"/>
                <w:bCs w:val="1"/>
                <w:i w:val="0"/>
                <w:iCs w:val="0"/>
                <w:color w:val="0d9488"/>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6E">
            <w:pPr>
              <w:spacing w:after="40" w:lineRule="auto"/>
              <w:rPr/>
            </w:pPr>
            <w:r w:rsidDel="00000000" w:rsidR="00000000" w:rsidRPr="00000000">
              <w:rPr>
                <w:rFonts w:ascii="Arial" w:cs="Arial" w:eastAsia="Arial" w:hAnsi="Arial"/>
                <w:b w:val="0"/>
                <w:bCs w:val="0"/>
                <w:i w:val="0"/>
                <w:iCs w:val="0"/>
                <w:color w:val="1e293b"/>
                <w:sz w:val="20"/>
                <w:szCs w:val="20"/>
                <w:rtl w:val="0"/>
              </w:rPr>
              <w:t xml:space="preserve">Omaha Mapper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6F">
            <w:pPr>
              <w:spacing w:after="40" w:lineRule="auto"/>
              <w:rPr/>
            </w:pPr>
            <w:r w:rsidDel="00000000" w:rsidR="00000000" w:rsidRPr="00000000">
              <w:rPr>
                <w:rFonts w:ascii="Arial" w:cs="Arial" w:eastAsia="Arial" w:hAnsi="Arial"/>
                <w:b w:val="0"/>
                <w:bCs w:val="0"/>
                <w:i w:val="0"/>
                <w:iCs w:val="0"/>
                <w:color w:val="1e293b"/>
                <w:sz w:val="20"/>
                <w:szCs w:val="20"/>
                <w:rtl w:val="0"/>
              </w:rPr>
              <w:t xml:space="preserve">Maps entities to 42 Problem Classifications + KBS ratings. Identifies intervention targets. Assigns acuity.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70">
            <w:pPr>
              <w:spacing w:after="40" w:lineRule="auto"/>
              <w:rPr/>
            </w:pPr>
            <w:r w:rsidDel="00000000" w:rsidR="00000000" w:rsidRPr="00000000">
              <w:rPr>
                <w:rFonts w:ascii="Arial" w:cs="Arial" w:eastAsia="Arial" w:hAnsi="Arial"/>
                <w:b w:val="0"/>
                <w:bCs w:val="0"/>
                <w:i w:val="0"/>
                <w:iCs w:val="0"/>
                <w:color w:val="1e293b"/>
                <w:sz w:val="20"/>
                <w:szCs w:val="20"/>
                <w:rtl w:val="0"/>
              </w:rPr>
              <w:t xml:space="preserve">Omaha-coded observation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71">
            <w:pPr>
              <w:spacing w:after="40" w:lineRule="auto"/>
              <w:rPr/>
            </w:pPr>
            <w:r w:rsidDel="00000000" w:rsidR="00000000" w:rsidRPr="00000000">
              <w:rPr>
                <w:rFonts w:ascii="Arial" w:cs="Arial" w:eastAsia="Arial" w:hAnsi="Arial"/>
                <w:b w:val="1"/>
                <w:bCs w:val="1"/>
                <w:i w:val="0"/>
                <w:iCs w:val="0"/>
                <w:color w:val="dc2626"/>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272">
            <w:pPr>
              <w:spacing w:after="40" w:lineRule="auto"/>
              <w:rPr/>
            </w:pPr>
            <w:r w:rsidDel="00000000" w:rsidR="00000000" w:rsidRPr="00000000">
              <w:rPr>
                <w:rFonts w:ascii="Arial" w:cs="Arial" w:eastAsia="Arial" w:hAnsi="Arial"/>
                <w:b w:val="0"/>
                <w:bCs w:val="0"/>
                <w:i w:val="0"/>
                <w:iCs w:val="0"/>
                <w:color w:val="1e293b"/>
                <w:sz w:val="20"/>
                <w:szCs w:val="20"/>
                <w:rtl w:val="0"/>
              </w:rPr>
              <w:t xml:space="preserve">Human 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273">
            <w:pPr>
              <w:spacing w:after="40" w:lineRule="auto"/>
              <w:rPr/>
            </w:pPr>
            <w:r w:rsidDel="00000000" w:rsidR="00000000" w:rsidRPr="00000000">
              <w:rPr>
                <w:rFonts w:ascii="Arial" w:cs="Arial" w:eastAsia="Arial" w:hAnsi="Arial"/>
                <w:b w:val="0"/>
                <w:bCs w:val="0"/>
                <w:i w:val="0"/>
                <w:iCs w:val="0"/>
                <w:color w:val="1e293b"/>
                <w:sz w:val="20"/>
                <w:szCs w:val="20"/>
                <w:rtl w:val="0"/>
              </w:rPr>
              <w:t xml:space="preserve">RN or Clinical Director reviews AI output for accuracy. Corrects any errors in coding. Approves for medical record entry.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274">
            <w:pPr>
              <w:spacing w:after="40" w:lineRule="auto"/>
              <w:rPr/>
            </w:pPr>
            <w:r w:rsidDel="00000000" w:rsidR="00000000" w:rsidRPr="00000000">
              <w:rPr>
                <w:rFonts w:ascii="Arial" w:cs="Arial" w:eastAsia="Arial" w:hAnsi="Arial"/>
                <w:b w:val="0"/>
                <w:bCs w:val="0"/>
                <w:i w:val="0"/>
                <w:iCs w:val="0"/>
                <w:color w:val="1e293b"/>
                <w:sz w:val="20"/>
                <w:szCs w:val="20"/>
                <w:rtl w:val="0"/>
              </w:rPr>
              <w:t xml:space="preserve">Clinician-verified data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75">
            <w:pPr>
              <w:spacing w:after="40" w:lineRule="auto"/>
              <w:rPr/>
            </w:pPr>
            <w:r w:rsidDel="00000000" w:rsidR="00000000" w:rsidRPr="00000000">
              <w:rPr>
                <w:rFonts w:ascii="Arial" w:cs="Arial" w:eastAsia="Arial" w:hAnsi="Arial"/>
                <w:b w:val="1"/>
                <w:bCs w:val="1"/>
                <w:i w:val="0"/>
                <w:iCs w:val="0"/>
                <w:color w:val="0d9488"/>
                <w:sz w:val="20"/>
                <w:szCs w:val="20"/>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76">
            <w:pPr>
              <w:spacing w:after="40" w:lineRule="auto"/>
              <w:rPr/>
            </w:pPr>
            <w:r w:rsidDel="00000000" w:rsidR="00000000" w:rsidRPr="00000000">
              <w:rPr>
                <w:rFonts w:ascii="Arial" w:cs="Arial" w:eastAsia="Arial" w:hAnsi="Arial"/>
                <w:b w:val="0"/>
                <w:bCs w:val="0"/>
                <w:i w:val="0"/>
                <w:iCs w:val="0"/>
                <w:color w:val="1e293b"/>
                <w:sz w:val="20"/>
                <w:szCs w:val="20"/>
                <w:rtl w:val="0"/>
              </w:rPr>
              <w:t xml:space="preserve">Aidbox FHIR Server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77">
            <w:pPr>
              <w:spacing w:after="40" w:lineRule="auto"/>
              <w:rPr/>
            </w:pPr>
            <w:r w:rsidDel="00000000" w:rsidR="00000000" w:rsidRPr="00000000">
              <w:rPr>
                <w:rFonts w:ascii="Arial" w:cs="Arial" w:eastAsia="Arial" w:hAnsi="Arial"/>
                <w:b w:val="0"/>
                <w:bCs w:val="0"/>
                <w:i w:val="0"/>
                <w:iCs w:val="0"/>
                <w:color w:val="1e293b"/>
                <w:sz w:val="20"/>
                <w:szCs w:val="20"/>
                <w:rtl w:val="0"/>
              </w:rPr>
              <w:t xml:space="preserve">Verified data packaged as FHIR R4 resources: Observation, CarePlan updates, Condition. Stored with version history + audit trail.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78">
            <w:pPr>
              <w:spacing w:after="40" w:lineRule="auto"/>
              <w:rPr/>
            </w:pPr>
            <w:r w:rsidDel="00000000" w:rsidR="00000000" w:rsidRPr="00000000">
              <w:rPr>
                <w:rFonts w:ascii="Arial" w:cs="Arial" w:eastAsia="Arial" w:hAnsi="Arial"/>
                <w:b w:val="0"/>
                <w:bCs w:val="0"/>
                <w:i w:val="0"/>
                <w:iCs w:val="0"/>
                <w:color w:val="1e293b"/>
                <w:sz w:val="20"/>
                <w:szCs w:val="20"/>
                <w:rtl w:val="0"/>
              </w:rPr>
              <w:t xml:space="preserve">FHIR R4 resources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79">
            <w:pPr>
              <w:spacing w:after="40" w:lineRule="auto"/>
              <w:rPr/>
            </w:pPr>
            <w:r w:rsidDel="00000000" w:rsidR="00000000" w:rsidRPr="00000000">
              <w:rPr>
                <w:rFonts w:ascii="Arial" w:cs="Arial" w:eastAsia="Arial" w:hAnsi="Arial"/>
                <w:b w:val="1"/>
                <w:bCs w:val="1"/>
                <w:i w:val="0"/>
                <w:iCs w:val="0"/>
                <w:color w:val="0d9488"/>
                <w:sz w:val="20"/>
                <w:szCs w:val="20"/>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7A">
            <w:pPr>
              <w:spacing w:after="40" w:lineRule="auto"/>
              <w:rPr/>
            </w:pPr>
            <w:r w:rsidDel="00000000" w:rsidR="00000000" w:rsidRPr="00000000">
              <w:rPr>
                <w:rFonts w:ascii="Arial" w:cs="Arial" w:eastAsia="Arial" w:hAnsi="Arial"/>
                <w:b w:val="0"/>
                <w:bCs w:val="0"/>
                <w:i w:val="0"/>
                <w:iCs w:val="0"/>
                <w:color w:val="1e293b"/>
                <w:sz w:val="20"/>
                <w:szCs w:val="20"/>
                <w:rtl w:val="0"/>
              </w:rPr>
              <w:t xml:space="preserve">Billing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7B">
            <w:pPr>
              <w:spacing w:after="40" w:lineRule="auto"/>
              <w:rPr/>
            </w:pPr>
            <w:r w:rsidDel="00000000" w:rsidR="00000000" w:rsidRPr="00000000">
              <w:rPr>
                <w:rFonts w:ascii="Arial" w:cs="Arial" w:eastAsia="Arial" w:hAnsi="Arial"/>
                <w:b w:val="0"/>
                <w:bCs w:val="0"/>
                <w:i w:val="0"/>
                <w:iCs w:val="0"/>
                <w:color w:val="1e293b"/>
                <w:sz w:val="20"/>
                <w:szCs w:val="20"/>
                <w:rtl w:val="0"/>
              </w:rPr>
              <w:t xml:space="preserve">Maps encounter to PIN/CHI codes (G0019/G0022/G0023/G0024). Attaches EVV data. Generates CMS-compliant claim.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7C">
            <w:pPr>
              <w:spacing w:after="40" w:lineRule="auto"/>
              <w:rPr/>
            </w:pPr>
            <w:r w:rsidDel="00000000" w:rsidR="00000000" w:rsidRPr="00000000">
              <w:rPr>
                <w:rFonts w:ascii="Arial" w:cs="Arial" w:eastAsia="Arial" w:hAnsi="Arial"/>
                <w:b w:val="0"/>
                <w:bCs w:val="0"/>
                <w:i w:val="0"/>
                <w:iCs w:val="0"/>
                <w:color w:val="1e293b"/>
                <w:sz w:val="20"/>
                <w:szCs w:val="20"/>
                <w:rtl w:val="0"/>
              </w:rPr>
              <w:t xml:space="preserve">Billing code + EVV record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7D">
            <w:pPr>
              <w:spacing w:after="40" w:lineRule="auto"/>
              <w:rPr/>
            </w:pPr>
            <w:r w:rsidDel="00000000" w:rsidR="00000000" w:rsidRPr="00000000">
              <w:rPr>
                <w:rFonts w:ascii="Arial" w:cs="Arial" w:eastAsia="Arial" w:hAnsi="Arial"/>
                <w:b w:val="1"/>
                <w:bCs w:val="1"/>
                <w:i w:val="0"/>
                <w:iCs w:val="0"/>
                <w:color w:val="dc2626"/>
                <w:sz w:val="20"/>
                <w:szCs w:val="20"/>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27E">
            <w:pPr>
              <w:spacing w:after="40" w:lineRule="auto"/>
              <w:rPr/>
            </w:pPr>
            <w:r w:rsidDel="00000000" w:rsidR="00000000" w:rsidRPr="00000000">
              <w:rPr>
                <w:rFonts w:ascii="Arial" w:cs="Arial" w:eastAsia="Arial" w:hAnsi="Arial"/>
                <w:b w:val="0"/>
                <w:bCs w:val="0"/>
                <w:i w:val="0"/>
                <w:iCs w:val="0"/>
                <w:color w:val="1e293b"/>
                <w:sz w:val="20"/>
                <w:szCs w:val="20"/>
                <w:rtl w:val="0"/>
              </w:rPr>
              <w:t xml:space="preserve">Physician Attestation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27F">
            <w:pPr>
              <w:spacing w:after="40" w:lineRule="auto"/>
              <w:rPr/>
            </w:pPr>
            <w:r w:rsidDel="00000000" w:rsidR="00000000" w:rsidRPr="00000000">
              <w:rPr>
                <w:rFonts w:ascii="Arial" w:cs="Arial" w:eastAsia="Arial" w:hAnsi="Arial"/>
                <w:b w:val="0"/>
                <w:bCs w:val="0"/>
                <w:i w:val="0"/>
                <w:iCs w:val="0"/>
                <w:color w:val="1e293b"/>
                <w:sz w:val="20"/>
                <w:szCs w:val="20"/>
                <w:rtl w:val="0"/>
              </w:rPr>
              <w:t xml:space="preserve">Clinical Director reviews and attests billing codes. Signs off on claim accuracy. No claim submitted without MD/DO attestation.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280">
            <w:pPr>
              <w:spacing w:after="40" w:lineRule="auto"/>
              <w:rPr/>
            </w:pPr>
            <w:r w:rsidDel="00000000" w:rsidR="00000000" w:rsidRPr="00000000">
              <w:rPr>
                <w:rFonts w:ascii="Arial" w:cs="Arial" w:eastAsia="Arial" w:hAnsi="Arial"/>
                <w:b w:val="0"/>
                <w:bCs w:val="0"/>
                <w:i w:val="0"/>
                <w:iCs w:val="0"/>
                <w:color w:val="1e293b"/>
                <w:sz w:val="20"/>
                <w:szCs w:val="20"/>
                <w:rtl w:val="0"/>
              </w:rPr>
              <w:t xml:space="preserve">Attested Medicare claim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81">
            <w:pPr>
              <w:spacing w:after="40" w:lineRule="auto"/>
              <w:rPr/>
            </w:pPr>
            <w:r w:rsidDel="00000000" w:rsidR="00000000" w:rsidRPr="00000000">
              <w:rPr>
                <w:rFonts w:ascii="Arial" w:cs="Arial" w:eastAsia="Arial" w:hAnsi="Arial"/>
                <w:b w:val="1"/>
                <w:bCs w:val="1"/>
                <w:i w:val="0"/>
                <w:iCs w:val="0"/>
                <w:color w:val="0d9488"/>
                <w:sz w:val="20"/>
                <w:szCs w:val="20"/>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82">
            <w:pPr>
              <w:spacing w:after="40" w:lineRule="auto"/>
              <w:rPr/>
            </w:pPr>
            <w:r w:rsidDel="00000000" w:rsidR="00000000" w:rsidRPr="00000000">
              <w:rPr>
                <w:rFonts w:ascii="Arial" w:cs="Arial" w:eastAsia="Arial" w:hAnsi="Arial"/>
                <w:b w:val="0"/>
                <w:bCs w:val="0"/>
                <w:i w:val="0"/>
                <w:iCs w:val="0"/>
                <w:color w:val="1e293b"/>
                <w:sz w:val="20"/>
                <w:szCs w:val="20"/>
                <w:rtl w:val="0"/>
              </w:rPr>
              <w:t xml:space="preserve">Hospital Integration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83">
            <w:pPr>
              <w:spacing w:after="40" w:lineRule="auto"/>
              <w:rPr/>
            </w:pPr>
            <w:r w:rsidDel="00000000" w:rsidR="00000000" w:rsidRPr="00000000">
              <w:rPr>
                <w:rFonts w:ascii="Arial" w:cs="Arial" w:eastAsia="Arial" w:hAnsi="Arial"/>
                <w:b w:val="0"/>
                <w:bCs w:val="0"/>
                <w:i w:val="0"/>
                <w:iCs w:val="0"/>
                <w:color w:val="1e293b"/>
                <w:sz w:val="20"/>
                <w:szCs w:val="20"/>
                <w:rtl w:val="0"/>
              </w:rPr>
              <w:t xml:space="preserve">FHIR resources transmitted to hospital EHR (Epic/Cerner) via SMART on FHIR or HL7 v2 conversion. Discharge coordination data flows back.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84">
            <w:pPr>
              <w:spacing w:after="40" w:lineRule="auto"/>
              <w:rPr/>
            </w:pPr>
            <w:r w:rsidDel="00000000" w:rsidR="00000000" w:rsidRPr="00000000">
              <w:rPr>
                <w:rFonts w:ascii="Arial" w:cs="Arial" w:eastAsia="Arial" w:hAnsi="Arial"/>
                <w:b w:val="0"/>
                <w:bCs w:val="0"/>
                <w:i w:val="0"/>
                <w:iCs w:val="0"/>
                <w:color w:val="1e293b"/>
                <w:sz w:val="20"/>
                <w:szCs w:val="20"/>
                <w:rtl w:val="0"/>
              </w:rPr>
              <w:t xml:space="preserve">EHR-ingested patient record</w:t>
            </w:r>
            <w:r w:rsidDel="00000000" w:rsidR="00000000" w:rsidRPr="00000000">
              <w:rPr>
                <w:rtl w:val="0"/>
              </w:rPr>
            </w:r>
          </w:p>
        </w:tc>
      </w:tr>
    </w:tbl>
    <w:p w:rsidR="00000000" w:rsidDel="00000000" w:rsidP="00000000" w:rsidRDefault="00000000" w:rsidRPr="00000000" w14:paraId="00000285">
      <w:pPr>
        <w:spacing w:after="80" w:lineRule="auto"/>
        <w:rPr/>
      </w:pPr>
      <w:r w:rsidDel="00000000" w:rsidR="00000000" w:rsidRPr="00000000">
        <w:rPr>
          <w:rtl w:val="0"/>
        </w:rPr>
      </w:r>
    </w:p>
    <w:p w:rsidR="00000000" w:rsidDel="00000000" w:rsidP="00000000" w:rsidRDefault="00000000" w:rsidRPr="00000000" w14:paraId="00000286">
      <w:pPr>
        <w:spacing w:after="140" w:line="320" w:lineRule="auto"/>
        <w:rPr/>
      </w:pPr>
      <w:r w:rsidDel="00000000" w:rsidR="00000000" w:rsidRPr="00000000">
        <w:rPr>
          <w:rFonts w:ascii="Arial" w:cs="Arial" w:eastAsia="Arial" w:hAnsi="Arial"/>
          <w:b w:val="1"/>
          <w:bCs w:val="1"/>
          <w:color w:val="dc2626"/>
          <w:sz w:val="21"/>
          <w:szCs w:val="21"/>
          <w:rtl w:val="0"/>
        </w:rPr>
        <w:t xml:space="preserve">Red rows indicate mandatory human checkpoints.</w:t>
      </w:r>
      <w:r w:rsidDel="00000000" w:rsidR="00000000" w:rsidRPr="00000000">
        <w:rPr>
          <w:rFonts w:ascii="Arial" w:cs="Arial" w:eastAsia="Arial" w:hAnsi="Arial"/>
          <w:color w:val="1e293b"/>
          <w:sz w:val="21"/>
          <w:szCs w:val="21"/>
          <w:rtl w:val="0"/>
        </w:rPr>
        <w:t xml:space="preserve"> No AI output reaches a patient record or billing system without human review. This is a clinical safety requirement, a billing compliance requirement, and a Colorado SB 24-205 AI governance requirement.</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9. Federal Revenue Integration</w:t>
      </w:r>
      <w:r w:rsidDel="00000000" w:rsidR="00000000" w:rsidRPr="00000000">
        <w:rPr>
          <w:rtl w:val="0"/>
        </w:rPr>
      </w:r>
    </w:p>
    <w:p w:rsidR="00000000" w:rsidDel="00000000" w:rsidP="00000000" w:rsidRDefault="00000000" w:rsidRPr="00000000" w14:paraId="00000289">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28A">
      <w:pPr>
        <w:spacing w:after="80" w:lineRule="auto"/>
        <w:rPr/>
      </w:pPr>
      <w:r w:rsidDel="00000000" w:rsidR="00000000" w:rsidRPr="00000000">
        <w:rPr>
          <w:rtl w:val="0"/>
        </w:rPr>
      </w:r>
    </w:p>
    <w:p w:rsidR="00000000" w:rsidDel="00000000" w:rsidP="00000000" w:rsidRDefault="00000000" w:rsidRPr="00000000" w14:paraId="0000028B">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9.1 CMS ACCESS Model (10-Year, Starting July 2026)</w:t>
      </w:r>
      <w:r w:rsidDel="00000000" w:rsidR="00000000" w:rsidRPr="00000000">
        <w:rPr>
          <w:rtl w:val="0"/>
        </w:rPr>
      </w:r>
    </w:p>
    <w:p w:rsidR="00000000" w:rsidDel="00000000" w:rsidP="00000000" w:rsidRDefault="00000000" w:rsidRPr="00000000" w14:paraId="0000028C">
      <w:pPr>
        <w:spacing w:after="80" w:lineRule="auto"/>
        <w:rPr/>
      </w:pPr>
      <w:r w:rsidDel="00000000" w:rsidR="00000000" w:rsidRPr="00000000">
        <w:rPr>
          <w:rtl w:val="0"/>
        </w:rPr>
      </w:r>
    </w:p>
    <w:p w:rsidR="00000000" w:rsidDel="00000000" w:rsidP="00000000" w:rsidRDefault="00000000" w:rsidRPr="00000000" w14:paraId="0000028D">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ACCESS Model is a CMS innovation model for chronic care management. It pays Outcome-Aligned Payments (OAPs) of $360–$420/beneficiary/year across two tracks: Enhanced Care Key Management (eCKM) and Care Key Management (CKM).</w:t>
      </w:r>
      <w:r w:rsidDel="00000000" w:rsidR="00000000" w:rsidRPr="00000000">
        <w:rPr>
          <w:rtl w:val="0"/>
        </w:rPr>
      </w:r>
    </w:p>
    <w:p w:rsidR="00000000" w:rsidDel="00000000" w:rsidP="00000000" w:rsidRDefault="00000000" w:rsidRPr="00000000" w14:paraId="0000028E">
      <w:pPr>
        <w:spacing w:after="80" w:lineRule="auto"/>
        <w:rPr/>
      </w:pPr>
      <w:r w:rsidDel="00000000" w:rsidR="00000000" w:rsidRPr="00000000">
        <w:rPr>
          <w:rtl w:val="0"/>
        </w:rPr>
      </w:r>
    </w:p>
    <w:p w:rsidR="00000000" w:rsidDel="00000000" w:rsidP="00000000" w:rsidRDefault="00000000" w:rsidRPr="00000000" w14:paraId="0000028F">
      <w:pPr>
        <w:spacing w:after="100" w:before="180" w:lineRule="auto"/>
        <w:rPr/>
      </w:pPr>
      <w:r w:rsidDel="00000000" w:rsidR="00000000" w:rsidRPr="00000000">
        <w:rPr>
          <w:rFonts w:ascii="Arial" w:cs="Arial" w:eastAsia="Arial" w:hAnsi="Arial"/>
          <w:b w:val="1"/>
          <w:bCs w:val="1"/>
          <w:color w:val="0f766e"/>
          <w:sz w:val="22"/>
          <w:szCs w:val="22"/>
          <w:rtl w:val="0"/>
        </w:rPr>
        <w:t xml:space="preserve">Payment Flow</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Patient aligns with ACCESS Participant (co-op.care). Baseline measures collected. 12-month care period begins. 4 tracks available.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50% of annual OAP paid quarterly during the 12-month care period via G-code monthly claims. This is cash flow.</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50% withheld until 12-month reconciliation. Two tests determine release:</w:t>
      </w:r>
      <w:r w:rsidDel="00000000" w:rsidR="00000000" w:rsidRPr="00000000">
        <w:rPr>
          <w:rtl w:val="0"/>
        </w:rPr>
      </w:r>
    </w:p>
    <w:p w:rsidR="00000000" w:rsidDel="00000000" w:rsidP="00000000" w:rsidRDefault="00000000" w:rsidRPr="00000000" w14:paraId="00000293">
      <w:pPr>
        <w:spacing w:after="80" w:lineRule="auto"/>
        <w:rPr/>
      </w:pPr>
      <w:r w:rsidDel="00000000" w:rsidR="00000000" w:rsidRPr="00000000">
        <w:rPr>
          <w:rtl w:val="0"/>
        </w:rPr>
      </w:r>
    </w:p>
    <w:tbl>
      <w:tblPr>
        <w:tblStyle w:val="Table1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3240"/>
        <w:tblGridChange w:id="0">
          <w:tblGrid>
            <w:gridCol w:w="2400"/>
            <w:gridCol w:w="4200"/>
            <w:gridCol w:w="32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94">
            <w:pPr>
              <w:spacing w:after="40" w:lineRule="auto"/>
              <w:rPr/>
            </w:pPr>
            <w:r w:rsidDel="00000000" w:rsidR="00000000" w:rsidRPr="00000000">
              <w:rPr>
                <w:rFonts w:ascii="Arial" w:cs="Arial" w:eastAsia="Arial" w:hAnsi="Arial"/>
                <w:b w:val="1"/>
                <w:bCs w:val="1"/>
                <w:i w:val="0"/>
                <w:iCs w:val="0"/>
                <w:color w:val="ffffff"/>
                <w:sz w:val="18"/>
                <w:szCs w:val="18"/>
                <w:rtl w:val="0"/>
              </w:rPr>
              <w:t xml:space="preserve">TEST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95">
            <w:pPr>
              <w:spacing w:after="40" w:lineRule="auto"/>
              <w:rPr/>
            </w:pPr>
            <w:r w:rsidDel="00000000" w:rsidR="00000000" w:rsidRPr="00000000">
              <w:rPr>
                <w:rFonts w:ascii="Arial" w:cs="Arial" w:eastAsia="Arial" w:hAnsi="Arial"/>
                <w:b w:val="1"/>
                <w:bCs w:val="1"/>
                <w:i w:val="0"/>
                <w:iCs w:val="0"/>
                <w:color w:val="ffffff"/>
                <w:sz w:val="18"/>
                <w:szCs w:val="18"/>
                <w:rtl w:val="0"/>
              </w:rPr>
              <w:t xml:space="preserve">THRESHOLD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96">
            <w:pPr>
              <w:spacing w:after="40" w:lineRule="auto"/>
              <w:rPr/>
            </w:pPr>
            <w:r w:rsidDel="00000000" w:rsidR="00000000" w:rsidRPr="00000000">
              <w:rPr>
                <w:rFonts w:ascii="Arial" w:cs="Arial" w:eastAsia="Arial" w:hAnsi="Arial"/>
                <w:b w:val="1"/>
                <w:bCs w:val="1"/>
                <w:i w:val="0"/>
                <w:iCs w:val="0"/>
                <w:color w:val="ffffff"/>
                <w:sz w:val="18"/>
                <w:szCs w:val="18"/>
                <w:rtl w:val="0"/>
              </w:rPr>
              <w:t xml:space="preserve">MAX PENALTY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97">
            <w:pPr>
              <w:spacing w:after="40" w:lineRule="auto"/>
              <w:rPr/>
            </w:pPr>
            <w:r w:rsidDel="00000000" w:rsidR="00000000" w:rsidRPr="00000000">
              <w:rPr>
                <w:rFonts w:ascii="Arial" w:cs="Arial" w:eastAsia="Arial" w:hAnsi="Arial"/>
                <w:b w:val="1"/>
                <w:bCs w:val="1"/>
                <w:i w:val="0"/>
                <w:iCs w:val="0"/>
                <w:color w:val="1e293b"/>
                <w:sz w:val="20"/>
                <w:szCs w:val="20"/>
                <w:rtl w:val="0"/>
              </w:rPr>
              <w:t xml:space="preserve">Clinical Outcome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98">
            <w:pPr>
              <w:spacing w:after="40" w:lineRule="auto"/>
              <w:rPr/>
            </w:pPr>
            <w:sdt>
              <w:sdtPr>
                <w:id w:val="1832471280"/>
                <w:tag w:val="goog_rdk_2"/>
              </w:sdtPr>
              <w:sdtContent>
                <w:r w:rsidDel="00000000" w:rsidR="00000000" w:rsidRPr="00000000">
                  <w:rPr>
                    <w:rFonts w:ascii="Arial Unicode MS" w:cs="Arial Unicode MS" w:eastAsia="Arial Unicode MS" w:hAnsi="Arial Unicode MS"/>
                    <w:b w:val="0"/>
                    <w:bCs w:val="0"/>
                    <w:i w:val="0"/>
                    <w:iCs w:val="0"/>
                    <w:color w:val="1e293b"/>
                    <w:sz w:val="20"/>
                    <w:szCs w:val="20"/>
                    <w:rtl w:val="0"/>
                  </w:rPr>
                  <w:t xml:space="preserve">≥50% of patients hit outcome targets → full payment. Below 50% → proportional reduction.</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99">
            <w:pPr>
              <w:spacing w:after="40" w:lineRule="auto"/>
              <w:rPr/>
            </w:pPr>
            <w:r w:rsidDel="00000000" w:rsidR="00000000" w:rsidRPr="00000000">
              <w:rPr>
                <w:rFonts w:ascii="Arial" w:cs="Arial" w:eastAsia="Arial" w:hAnsi="Arial"/>
                <w:b w:val="0"/>
                <w:bCs w:val="0"/>
                <w:i w:val="0"/>
                <w:iCs w:val="0"/>
                <w:color w:val="1e293b"/>
                <w:sz w:val="20"/>
                <w:szCs w:val="20"/>
                <w:rtl w:val="0"/>
              </w:rPr>
              <w:t xml:space="preserve">50% of withheld amount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9A">
            <w:pPr>
              <w:spacing w:after="40" w:lineRule="auto"/>
              <w:rPr/>
            </w:pPr>
            <w:r w:rsidDel="00000000" w:rsidR="00000000" w:rsidRPr="00000000">
              <w:rPr>
                <w:rFonts w:ascii="Arial" w:cs="Arial" w:eastAsia="Arial" w:hAnsi="Arial"/>
                <w:b w:val="1"/>
                <w:bCs w:val="1"/>
                <w:i w:val="0"/>
                <w:iCs w:val="0"/>
                <w:color w:val="1e293b"/>
                <w:sz w:val="20"/>
                <w:szCs w:val="20"/>
                <w:rtl w:val="0"/>
              </w:rPr>
              <w:t xml:space="preserve">Substitute Spend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9B">
            <w:pPr>
              <w:spacing w:after="40" w:lineRule="auto"/>
              <w:rPr/>
            </w:pPr>
            <w:sdt>
              <w:sdtPr>
                <w:id w:val="-1879183544"/>
                <w:tag w:val="goog_rdk_3"/>
              </w:sdtPr>
              <w:sdtContent>
                <w:r w:rsidDel="00000000" w:rsidR="00000000" w:rsidRPr="00000000">
                  <w:rPr>
                    <w:rFonts w:ascii="Arial Unicode MS" w:cs="Arial Unicode MS" w:eastAsia="Arial Unicode MS" w:hAnsi="Arial Unicode MS"/>
                    <w:b w:val="0"/>
                    <w:bCs w:val="0"/>
                    <w:i w:val="0"/>
                    <w:iCs w:val="0"/>
                    <w:color w:val="1e293b"/>
                    <w:sz w:val="20"/>
                    <w:szCs w:val="20"/>
                    <w:rtl w:val="0"/>
                  </w:rPr>
                  <w:t xml:space="preserve">≥90% patients without duplicate services → full payment. Below 90% → proportional reduction.</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9C">
            <w:pPr>
              <w:spacing w:after="40" w:lineRule="auto"/>
              <w:rPr/>
            </w:pPr>
            <w:r w:rsidDel="00000000" w:rsidR="00000000" w:rsidRPr="00000000">
              <w:rPr>
                <w:rFonts w:ascii="Arial" w:cs="Arial" w:eastAsia="Arial" w:hAnsi="Arial"/>
                <w:b w:val="0"/>
                <w:bCs w:val="0"/>
                <w:i w:val="0"/>
                <w:iCs w:val="0"/>
                <w:color w:val="1e293b"/>
                <w:sz w:val="20"/>
                <w:szCs w:val="20"/>
                <w:rtl w:val="0"/>
              </w:rPr>
              <w:t xml:space="preserve">25% of withheld amount</w:t>
            </w:r>
            <w:r w:rsidDel="00000000" w:rsidR="00000000" w:rsidRPr="00000000">
              <w:rPr>
                <w:rtl w:val="0"/>
              </w:rPr>
            </w:r>
          </w:p>
        </w:tc>
      </w:tr>
    </w:tbl>
    <w:p w:rsidR="00000000" w:rsidDel="00000000" w:rsidP="00000000" w:rsidRDefault="00000000" w:rsidRPr="00000000" w14:paraId="0000029D">
      <w:pPr>
        <w:spacing w:after="80" w:lineRule="auto"/>
        <w:rPr/>
      </w:pPr>
      <w:r w:rsidDel="00000000" w:rsidR="00000000" w:rsidRPr="00000000">
        <w:rPr>
          <w:rtl w:val="0"/>
        </w:rPr>
      </w:r>
    </w:p>
    <w:p w:rsidR="00000000" w:rsidDel="00000000" w:rsidP="00000000" w:rsidRDefault="00000000" w:rsidRPr="00000000" w14:paraId="0000029E">
      <w:pPr>
        <w:spacing w:after="140" w:line="320" w:lineRule="auto"/>
        <w:rPr/>
      </w:pPr>
      <w:r w:rsidDel="00000000" w:rsidR="00000000" w:rsidRPr="00000000">
        <w:rPr>
          <w:rFonts w:ascii="Arial" w:cs="Arial" w:eastAsia="Arial" w:hAnsi="Arial"/>
          <w:b w:val="1"/>
          <w:bCs w:val="1"/>
          <w:color w:val="1e293b"/>
          <w:sz w:val="21"/>
          <w:szCs w:val="21"/>
          <w:rtl w:val="0"/>
        </w:rPr>
        <w:t xml:space="preserve">Only the larger adjustment applies.</w:t>
      </w:r>
      <w:r w:rsidDel="00000000" w:rsidR="00000000" w:rsidRPr="00000000">
        <w:rPr>
          <w:rFonts w:ascii="Arial" w:cs="Arial" w:eastAsia="Arial" w:hAnsi="Arial"/>
          <w:color w:val="1e293b"/>
          <w:sz w:val="21"/>
          <w:szCs w:val="21"/>
          <w:rtl w:val="0"/>
        </w:rPr>
        <w:t xml:space="preserve"> The co-management payment of ~$100/year goes to the referring clinician (incentivizing BCH referrals). First cohort application deadline: April 1, 2026. Requires Medicare-enrolled physician.</w:t>
      </w:r>
      <w:r w:rsidDel="00000000" w:rsidR="00000000" w:rsidRPr="00000000">
        <w:rPr>
          <w:rtl w:val="0"/>
        </w:rPr>
      </w:r>
    </w:p>
    <w:p w:rsidR="00000000" w:rsidDel="00000000" w:rsidP="00000000" w:rsidRDefault="00000000" w:rsidRPr="00000000" w14:paraId="0000029F">
      <w:pPr>
        <w:spacing w:after="80" w:lineRule="auto"/>
        <w:rPr/>
      </w:pPr>
      <w:r w:rsidDel="00000000" w:rsidR="00000000" w:rsidRPr="00000000">
        <w:rPr>
          <w:rtl w:val="0"/>
        </w:rPr>
      </w:r>
    </w:p>
    <w:p w:rsidR="00000000" w:rsidDel="00000000" w:rsidP="00000000" w:rsidRDefault="00000000" w:rsidRPr="00000000" w14:paraId="000002A0">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9.2 PIN/CHI Billing Codes</w:t>
      </w:r>
      <w:r w:rsidDel="00000000" w:rsidR="00000000" w:rsidRPr="00000000">
        <w:rPr>
          <w:rtl w:val="0"/>
        </w:rPr>
      </w:r>
    </w:p>
    <w:p w:rsidR="00000000" w:rsidDel="00000000" w:rsidP="00000000" w:rsidRDefault="00000000" w:rsidRPr="00000000" w14:paraId="000002A1">
      <w:pPr>
        <w:spacing w:after="80" w:lineRule="auto"/>
        <w:rPr/>
      </w:pPr>
      <w:r w:rsidDel="00000000" w:rsidR="00000000" w:rsidRPr="00000000">
        <w:rPr>
          <w:rtl w:val="0"/>
        </w:rPr>
      </w:r>
    </w:p>
    <w:p w:rsidR="00000000" w:rsidDel="00000000" w:rsidP="00000000" w:rsidRDefault="00000000" w:rsidRPr="00000000" w14:paraId="000002A2">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Principal Illness Navigation (PIN) and Community Health Integration (CHI) codes enable Medicare billing for care coordination services performed under physician supervision:</w:t>
      </w:r>
      <w:r w:rsidDel="00000000" w:rsidR="00000000" w:rsidRPr="00000000">
        <w:rPr>
          <w:rtl w:val="0"/>
        </w:rPr>
      </w:r>
    </w:p>
    <w:p w:rsidR="00000000" w:rsidDel="00000000" w:rsidP="00000000" w:rsidRDefault="00000000" w:rsidRPr="00000000" w14:paraId="000002A3">
      <w:pPr>
        <w:spacing w:after="80" w:lineRule="auto"/>
        <w:rPr/>
      </w:pPr>
      <w:r w:rsidDel="00000000" w:rsidR="00000000" w:rsidRPr="00000000">
        <w:rPr>
          <w:rtl w:val="0"/>
        </w:rPr>
      </w:r>
    </w:p>
    <w:tbl>
      <w:tblPr>
        <w:tblStyle w:val="Table1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3800"/>
        <w:gridCol w:w="3040"/>
        <w:tblGridChange w:id="0">
          <w:tblGrid>
            <w:gridCol w:w="1400"/>
            <w:gridCol w:w="1600"/>
            <w:gridCol w:w="3800"/>
            <w:gridCol w:w="30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A4">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CODE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A5">
            <w:pPr>
              <w:spacing w:after="40" w:lineRule="auto"/>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A6">
            <w:pPr>
              <w:spacing w:after="40" w:lineRule="auto"/>
              <w:rPr/>
            </w:pPr>
            <w:r w:rsidDel="00000000" w:rsidR="00000000" w:rsidRPr="00000000">
              <w:rPr>
                <w:rFonts w:ascii="Arial" w:cs="Arial" w:eastAsia="Arial" w:hAnsi="Arial"/>
                <w:b w:val="1"/>
                <w:bCs w:val="1"/>
                <w:i w:val="0"/>
                <w:iCs w:val="0"/>
                <w:color w:val="ffffff"/>
                <w:sz w:val="18"/>
                <w:szCs w:val="18"/>
                <w:rtl w:val="0"/>
              </w:rPr>
              <w:t xml:space="preserve">DESCRIPTION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A7">
            <w:pPr>
              <w:spacing w:after="40" w:lineRule="auto"/>
              <w:rPr/>
            </w:pPr>
            <w:r w:rsidDel="00000000" w:rsidR="00000000" w:rsidRPr="00000000">
              <w:rPr>
                <w:rFonts w:ascii="Arial" w:cs="Arial" w:eastAsia="Arial" w:hAnsi="Arial"/>
                <w:b w:val="1"/>
                <w:bCs w:val="1"/>
                <w:i w:val="0"/>
                <w:iCs w:val="0"/>
                <w:color w:val="ffffff"/>
                <w:sz w:val="18"/>
                <w:szCs w:val="18"/>
                <w:rtl w:val="0"/>
              </w:rPr>
              <w:t xml:space="preserve">REVENUE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A8">
            <w:pPr>
              <w:spacing w:after="40" w:lineRule="auto"/>
              <w:rPr/>
            </w:pPr>
            <w:r w:rsidDel="00000000" w:rsidR="00000000" w:rsidRPr="00000000">
              <w:rPr>
                <w:rFonts w:ascii="Arial" w:cs="Arial" w:eastAsia="Arial" w:hAnsi="Arial"/>
                <w:b w:val="1"/>
                <w:bCs w:val="1"/>
                <w:i w:val="0"/>
                <w:iCs w:val="0"/>
                <w:color w:val="0d9488"/>
                <w:sz w:val="20"/>
                <w:szCs w:val="20"/>
                <w:rtl w:val="0"/>
              </w:rPr>
              <w:t xml:space="preserve">G0019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A9">
            <w:pPr>
              <w:spacing w:after="40" w:lineRule="auto"/>
              <w:rPr/>
            </w:pPr>
            <w:r w:rsidDel="00000000" w:rsidR="00000000" w:rsidRPr="00000000">
              <w:rPr>
                <w:rFonts w:ascii="Arial" w:cs="Arial" w:eastAsia="Arial" w:hAnsi="Arial"/>
                <w:b w:val="0"/>
                <w:bCs w:val="0"/>
                <w:i w:val="0"/>
                <w:iCs w:val="0"/>
                <w:color w:val="1e293b"/>
                <w:sz w:val="20"/>
                <w:szCs w:val="20"/>
                <w:rtl w:val="0"/>
              </w:rPr>
              <w:t xml:space="preserve">CHI Initial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AA">
            <w:pPr>
              <w:spacing w:after="40" w:lineRule="auto"/>
              <w:rPr/>
            </w:pPr>
            <w:r w:rsidDel="00000000" w:rsidR="00000000" w:rsidRPr="00000000">
              <w:rPr>
                <w:rFonts w:ascii="Arial" w:cs="Arial" w:eastAsia="Arial" w:hAnsi="Arial"/>
                <w:b w:val="0"/>
                <w:bCs w:val="0"/>
                <w:i w:val="0"/>
                <w:iCs w:val="0"/>
                <w:color w:val="1e293b"/>
                <w:sz w:val="20"/>
                <w:szCs w:val="20"/>
                <w:rtl w:val="0"/>
              </w:rPr>
              <w:t xml:space="preserve">First 60 min/month of community health integration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AB">
            <w:pPr>
              <w:spacing w:after="40" w:lineRule="auto"/>
              <w:rPr/>
            </w:pPr>
            <w:r w:rsidDel="00000000" w:rsidR="00000000" w:rsidRPr="00000000">
              <w:rPr>
                <w:rFonts w:ascii="Arial" w:cs="Arial" w:eastAsia="Arial" w:hAnsi="Arial"/>
                <w:b w:val="0"/>
                <w:bCs w:val="0"/>
                <w:i w:val="0"/>
                <w:iCs w:val="0"/>
                <w:color w:val="16a34a"/>
                <w:sz w:val="20"/>
                <w:szCs w:val="20"/>
                <w:rtl w:val="0"/>
              </w:rPr>
              <w:t xml:space="preserve">~$85/patient/month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2AC">
            <w:pPr>
              <w:spacing w:after="40" w:lineRule="auto"/>
              <w:rPr/>
            </w:pPr>
            <w:r w:rsidDel="00000000" w:rsidR="00000000" w:rsidRPr="00000000">
              <w:rPr>
                <w:rFonts w:ascii="Arial" w:cs="Arial" w:eastAsia="Arial" w:hAnsi="Arial"/>
                <w:b w:val="1"/>
                <w:bCs w:val="1"/>
                <w:i w:val="0"/>
                <w:iCs w:val="0"/>
                <w:color w:val="0d9488"/>
                <w:sz w:val="20"/>
                <w:szCs w:val="20"/>
                <w:rtl w:val="0"/>
              </w:rPr>
              <w:t xml:space="preserve">G0022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2AD">
            <w:pPr>
              <w:spacing w:after="40" w:lineRule="auto"/>
              <w:rPr/>
            </w:pPr>
            <w:r w:rsidDel="00000000" w:rsidR="00000000" w:rsidRPr="00000000">
              <w:rPr>
                <w:rFonts w:ascii="Arial" w:cs="Arial" w:eastAsia="Arial" w:hAnsi="Arial"/>
                <w:b w:val="0"/>
                <w:bCs w:val="0"/>
                <w:i w:val="0"/>
                <w:iCs w:val="0"/>
                <w:color w:val="1e293b"/>
                <w:sz w:val="20"/>
                <w:szCs w:val="20"/>
                <w:rtl w:val="0"/>
              </w:rPr>
              <w:t xml:space="preserve">CHI Additional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2AE">
            <w:pPr>
              <w:spacing w:after="40" w:lineRule="auto"/>
              <w:rPr/>
            </w:pPr>
            <w:r w:rsidDel="00000000" w:rsidR="00000000" w:rsidRPr="00000000">
              <w:rPr>
                <w:rFonts w:ascii="Arial" w:cs="Arial" w:eastAsia="Arial" w:hAnsi="Arial"/>
                <w:b w:val="0"/>
                <w:bCs w:val="0"/>
                <w:i w:val="0"/>
                <w:iCs w:val="0"/>
                <w:color w:val="1e293b"/>
                <w:sz w:val="20"/>
                <w:szCs w:val="20"/>
                <w:rtl w:val="0"/>
              </w:rPr>
              <w:t xml:space="preserve">Each additional 30 min/month of CHI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2AF">
            <w:pPr>
              <w:spacing w:after="40" w:lineRule="auto"/>
              <w:rPr/>
            </w:pPr>
            <w:r w:rsidDel="00000000" w:rsidR="00000000" w:rsidRPr="00000000">
              <w:rPr>
                <w:rFonts w:ascii="Arial" w:cs="Arial" w:eastAsia="Arial" w:hAnsi="Arial"/>
                <w:b w:val="0"/>
                <w:bCs w:val="0"/>
                <w:i w:val="0"/>
                <w:iCs w:val="0"/>
                <w:color w:val="1e293b"/>
                <w:sz w:val="20"/>
                <w:szCs w:val="20"/>
                <w:rtl w:val="0"/>
              </w:rPr>
              <w:t xml:space="preserve">+$35/increment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B0">
            <w:pPr>
              <w:spacing w:after="40" w:lineRule="auto"/>
              <w:rPr/>
            </w:pPr>
            <w:r w:rsidDel="00000000" w:rsidR="00000000" w:rsidRPr="00000000">
              <w:rPr>
                <w:rFonts w:ascii="Arial" w:cs="Arial" w:eastAsia="Arial" w:hAnsi="Arial"/>
                <w:b w:val="1"/>
                <w:bCs w:val="1"/>
                <w:i w:val="0"/>
                <w:iCs w:val="0"/>
                <w:color w:val="0d9488"/>
                <w:sz w:val="20"/>
                <w:szCs w:val="20"/>
                <w:rtl w:val="0"/>
              </w:rPr>
              <w:t xml:space="preserve">G0023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B1">
            <w:pPr>
              <w:spacing w:after="40" w:lineRule="auto"/>
              <w:rPr/>
            </w:pPr>
            <w:r w:rsidDel="00000000" w:rsidR="00000000" w:rsidRPr="00000000">
              <w:rPr>
                <w:rFonts w:ascii="Arial" w:cs="Arial" w:eastAsia="Arial" w:hAnsi="Arial"/>
                <w:b w:val="0"/>
                <w:bCs w:val="0"/>
                <w:i w:val="0"/>
                <w:iCs w:val="0"/>
                <w:color w:val="1e293b"/>
                <w:sz w:val="20"/>
                <w:szCs w:val="20"/>
                <w:rtl w:val="0"/>
              </w:rPr>
              <w:t xml:space="preserve">PIN Initial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B2">
            <w:pPr>
              <w:spacing w:after="40" w:lineRule="auto"/>
              <w:rPr/>
            </w:pPr>
            <w:r w:rsidDel="00000000" w:rsidR="00000000" w:rsidRPr="00000000">
              <w:rPr>
                <w:rFonts w:ascii="Arial" w:cs="Arial" w:eastAsia="Arial" w:hAnsi="Arial"/>
                <w:b w:val="0"/>
                <w:bCs w:val="0"/>
                <w:i w:val="0"/>
                <w:iCs w:val="0"/>
                <w:color w:val="1e293b"/>
                <w:sz w:val="20"/>
                <w:szCs w:val="20"/>
                <w:rtl w:val="0"/>
              </w:rPr>
              <w:t xml:space="preserve">First 60 min/month of illness navigation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2B3">
            <w:pPr>
              <w:spacing w:after="40" w:lineRule="auto"/>
              <w:rPr/>
            </w:pPr>
            <w:r w:rsidDel="00000000" w:rsidR="00000000" w:rsidRPr="00000000">
              <w:rPr>
                <w:rFonts w:ascii="Arial" w:cs="Arial" w:eastAsia="Arial" w:hAnsi="Arial"/>
                <w:b w:val="0"/>
                <w:bCs w:val="0"/>
                <w:i w:val="0"/>
                <w:iCs w:val="0"/>
                <w:color w:val="16a34a"/>
                <w:sz w:val="20"/>
                <w:szCs w:val="20"/>
                <w:rtl w:val="0"/>
              </w:rPr>
              <w:t xml:space="preserve">~$100/patient/month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2B4">
            <w:pPr>
              <w:spacing w:after="40" w:lineRule="auto"/>
              <w:rPr/>
            </w:pPr>
            <w:r w:rsidDel="00000000" w:rsidR="00000000" w:rsidRPr="00000000">
              <w:rPr>
                <w:rFonts w:ascii="Arial" w:cs="Arial" w:eastAsia="Arial" w:hAnsi="Arial"/>
                <w:b w:val="1"/>
                <w:bCs w:val="1"/>
                <w:i w:val="0"/>
                <w:iCs w:val="0"/>
                <w:color w:val="0d9488"/>
                <w:sz w:val="20"/>
                <w:szCs w:val="20"/>
                <w:rtl w:val="0"/>
              </w:rPr>
              <w:t xml:space="preserve">G0024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2B5">
            <w:pPr>
              <w:spacing w:after="40" w:lineRule="auto"/>
              <w:rPr/>
            </w:pPr>
            <w:r w:rsidDel="00000000" w:rsidR="00000000" w:rsidRPr="00000000">
              <w:rPr>
                <w:rFonts w:ascii="Arial" w:cs="Arial" w:eastAsia="Arial" w:hAnsi="Arial"/>
                <w:b w:val="0"/>
                <w:bCs w:val="0"/>
                <w:i w:val="0"/>
                <w:iCs w:val="0"/>
                <w:color w:val="1e293b"/>
                <w:sz w:val="20"/>
                <w:szCs w:val="20"/>
                <w:rtl w:val="0"/>
              </w:rPr>
              <w:t xml:space="preserve">PIN Additional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2B6">
            <w:pPr>
              <w:spacing w:after="40" w:lineRule="auto"/>
              <w:rPr/>
            </w:pPr>
            <w:r w:rsidDel="00000000" w:rsidR="00000000" w:rsidRPr="00000000">
              <w:rPr>
                <w:rFonts w:ascii="Arial" w:cs="Arial" w:eastAsia="Arial" w:hAnsi="Arial"/>
                <w:b w:val="0"/>
                <w:bCs w:val="0"/>
                <w:i w:val="0"/>
                <w:iCs w:val="0"/>
                <w:color w:val="1e293b"/>
                <w:sz w:val="20"/>
                <w:szCs w:val="20"/>
                <w:rtl w:val="0"/>
              </w:rPr>
              <w:t xml:space="preserve">Each additional 30 min/month of PIN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2B7">
            <w:pPr>
              <w:spacing w:after="40" w:lineRule="auto"/>
              <w:rPr/>
            </w:pPr>
            <w:r w:rsidDel="00000000" w:rsidR="00000000" w:rsidRPr="00000000">
              <w:rPr>
                <w:rFonts w:ascii="Arial" w:cs="Arial" w:eastAsia="Arial" w:hAnsi="Arial"/>
                <w:b w:val="0"/>
                <w:bCs w:val="0"/>
                <w:i w:val="0"/>
                <w:iCs w:val="0"/>
                <w:color w:val="1e293b"/>
                <w:sz w:val="20"/>
                <w:szCs w:val="20"/>
                <w:rtl w:val="0"/>
              </w:rPr>
              <w:t xml:space="preserve">+$40/increment</w:t>
            </w:r>
            <w:r w:rsidDel="00000000" w:rsidR="00000000" w:rsidRPr="00000000">
              <w:rPr>
                <w:rtl w:val="0"/>
              </w:rPr>
            </w:r>
          </w:p>
        </w:tc>
      </w:tr>
    </w:tbl>
    <w:p w:rsidR="00000000" w:rsidDel="00000000" w:rsidP="00000000" w:rsidRDefault="00000000" w:rsidRPr="00000000" w14:paraId="000002B8">
      <w:pPr>
        <w:spacing w:after="80" w:lineRule="auto"/>
        <w:rPr/>
      </w:pPr>
      <w:r w:rsidDel="00000000" w:rsidR="00000000" w:rsidRPr="00000000">
        <w:rPr>
          <w:rtl w:val="0"/>
        </w:rPr>
      </w:r>
    </w:p>
    <w:p w:rsidR="00000000" w:rsidDel="00000000" w:rsidP="00000000" w:rsidRDefault="00000000" w:rsidRPr="00000000" w14:paraId="000002B9">
      <w:pPr>
        <w:spacing w:after="140" w:line="320" w:lineRule="auto"/>
        <w:rPr/>
      </w:pPr>
      <w:r w:rsidDel="00000000" w:rsidR="00000000" w:rsidRPr="00000000">
        <w:rPr>
          <w:rFonts w:ascii="Arial" w:cs="Arial" w:eastAsia="Arial" w:hAnsi="Arial"/>
          <w:b w:val="1"/>
          <w:bCs w:val="1"/>
          <w:color w:val="1e293b"/>
          <w:sz w:val="21"/>
          <w:szCs w:val="21"/>
          <w:rtl w:val="0"/>
        </w:rPr>
        <w:t xml:space="preserve">Combined PIN + CHI: $85–120/patient/month.</w:t>
      </w:r>
      <w:r w:rsidDel="00000000" w:rsidR="00000000" w:rsidRPr="00000000">
        <w:rPr>
          <w:rFonts w:ascii="Arial" w:cs="Arial" w:eastAsia="Arial" w:hAnsi="Arial"/>
          <w:color w:val="1e293b"/>
          <w:sz w:val="21"/>
          <w:szCs w:val="21"/>
          <w:rtl w:val="0"/>
        </w:rPr>
        <w:t xml:space="preserve"> Requires incident-to billing supervision by Medicare-enrolled physician. All documentation must be CMS audit-compliant. CareOS generates the documentation; the Clinical Director attests it.</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10. Security, Compliance, and AI Governance</w:t>
      </w:r>
      <w:r w:rsidDel="00000000" w:rsidR="00000000" w:rsidRPr="00000000">
        <w:rPr>
          <w:rtl w:val="0"/>
        </w:rPr>
      </w:r>
    </w:p>
    <w:p w:rsidR="00000000" w:rsidDel="00000000" w:rsidP="00000000" w:rsidRDefault="00000000" w:rsidRPr="00000000" w14:paraId="000002BC">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2BD">
      <w:pPr>
        <w:spacing w:after="80" w:lineRule="auto"/>
        <w:rPr/>
      </w:pPr>
      <w:r w:rsidDel="00000000" w:rsidR="00000000" w:rsidRPr="00000000">
        <w:rPr>
          <w:rtl w:val="0"/>
        </w:rPr>
      </w:r>
    </w:p>
    <w:p w:rsidR="00000000" w:rsidDel="00000000" w:rsidP="00000000" w:rsidRDefault="00000000" w:rsidRPr="00000000" w14:paraId="000002BE">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10.1 HIPAA Compliance</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All ePHI encrypted in transit (TLS 1.2+) and at rest (AES-256)</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Role-based access control via Aidbox AccessPolicy engine (ABAC + ReBAC)</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FHIR BALP audit logging: every data access logged as AuditEvent resource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Business Associate Agreements with all vendors (Health Samurai, Google Cloud/Firebase)</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Automatic session timeout, MFA, remote device wipe capability</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Annual security risk assessments per HIPAA Security Rule</w:t>
      </w:r>
      <w:r w:rsidDel="00000000" w:rsidR="00000000" w:rsidRPr="00000000">
        <w:rPr>
          <w:rtl w:val="0"/>
        </w:rPr>
      </w:r>
    </w:p>
    <w:p w:rsidR="00000000" w:rsidDel="00000000" w:rsidP="00000000" w:rsidRDefault="00000000" w:rsidRPr="00000000" w14:paraId="000002C5">
      <w:pPr>
        <w:spacing w:after="80" w:lineRule="auto"/>
        <w:rPr/>
      </w:pPr>
      <w:r w:rsidDel="00000000" w:rsidR="00000000" w:rsidRPr="00000000">
        <w:rPr>
          <w:rtl w:val="0"/>
        </w:rPr>
      </w:r>
    </w:p>
    <w:p w:rsidR="00000000" w:rsidDel="00000000" w:rsidP="00000000" w:rsidRDefault="00000000" w:rsidRPr="00000000" w14:paraId="000002C6">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10.2 Colorado SB 24-205 (AI Act) Compliance</w:t>
      </w:r>
      <w:r w:rsidDel="00000000" w:rsidR="00000000" w:rsidRPr="00000000">
        <w:rPr>
          <w:rtl w:val="0"/>
        </w:rPr>
      </w:r>
    </w:p>
    <w:p w:rsidR="00000000" w:rsidDel="00000000" w:rsidP="00000000" w:rsidRDefault="00000000" w:rsidRPr="00000000" w14:paraId="000002C7">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Colorado’s AI Act requires human oversight, bias testing, and transparency for AI systems involved in “consequential decisions.” Because the CII and CRI influence care matching, dispatch, and emergency respite, they qualify. Our 4-layer architecture satisfies SB 24-205 by design:</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AI does not make autonomous clinical decisions — it processes and structures data</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Human clinician reviews every AI output before medical record entry</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Physician attests all billing codes</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Bias testing on Omaha System mapping models with demographic stratification</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Transparency: families are informed that AI assists documentation, not decision-making</w:t>
      </w:r>
      <w:r w:rsidDel="00000000" w:rsidR="00000000" w:rsidRPr="00000000">
        <w:rPr>
          <w:rtl w:val="0"/>
        </w:rPr>
      </w:r>
    </w:p>
    <w:p w:rsidR="00000000" w:rsidDel="00000000" w:rsidP="00000000" w:rsidRDefault="00000000" w:rsidRPr="00000000" w14:paraId="000002CD">
      <w:pPr>
        <w:spacing w:after="80" w:lineRule="auto"/>
        <w:rPr/>
      </w:pPr>
      <w:r w:rsidDel="00000000" w:rsidR="00000000" w:rsidRPr="00000000">
        <w:rPr>
          <w:rtl w:val="0"/>
        </w:rPr>
      </w:r>
    </w:p>
    <w:p w:rsidR="00000000" w:rsidDel="00000000" w:rsidP="00000000" w:rsidRDefault="00000000" w:rsidRPr="00000000" w14:paraId="000002CE">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10.3 CDPHE Home Care Agency License</w:t>
      </w:r>
      <w:r w:rsidDel="00000000" w:rsidR="00000000" w:rsidRPr="00000000">
        <w:rPr>
          <w:rtl w:val="0"/>
        </w:rPr>
      </w:r>
    </w:p>
    <w:p w:rsidR="00000000" w:rsidDel="00000000" w:rsidP="00000000" w:rsidRDefault="00000000" w:rsidRPr="00000000" w14:paraId="000002CF">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co-op.care operates under a Colorado CDPHE Class A Home Care Agency license (6 CCR 1011-1, Chapter 26). Requirements satisfied by the architecture:</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Medical Director (MD/DO): Layer 4 physician oversight</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Director of Nursing (RN): clinical supervision of care delivery</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Policies &amp; Procedures manual: 12-section comprehensive manual prepared</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Background checks: CBI/FBI for all staff, OIG monthly verification</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Incident reporting: structured through CareOS platform</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Quality Assurance / Performance Improvement: CareOS analytics + SQL on FHIR reporting</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11. Technology Stack Summary</w:t>
      </w:r>
      <w:r w:rsidDel="00000000" w:rsidR="00000000" w:rsidRPr="00000000">
        <w:rPr>
          <w:rtl w:val="0"/>
        </w:rPr>
      </w:r>
    </w:p>
    <w:p w:rsidR="00000000" w:rsidDel="00000000" w:rsidP="00000000" w:rsidRDefault="00000000" w:rsidRPr="00000000" w14:paraId="000002D8">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2D9">
      <w:pPr>
        <w:spacing w:after="80" w:lineRule="auto"/>
        <w:rPr/>
      </w:pPr>
      <w:r w:rsidDel="00000000" w:rsidR="00000000" w:rsidRPr="00000000">
        <w:rPr>
          <w:rtl w:val="0"/>
        </w:rPr>
      </w:r>
    </w:p>
    <w:tbl>
      <w:tblPr>
        <w:tblStyle w:val="Table18"/>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4040"/>
        <w:tblGridChange w:id="0">
          <w:tblGrid>
            <w:gridCol w:w="2800"/>
            <w:gridCol w:w="3000"/>
            <w:gridCol w:w="40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DA">
            <w:pPr>
              <w:spacing w:after="40" w:lineRule="auto"/>
              <w:rPr/>
            </w:pPr>
            <w:r w:rsidDel="00000000" w:rsidR="00000000" w:rsidRPr="00000000">
              <w:rPr>
                <w:rFonts w:ascii="Arial" w:cs="Arial" w:eastAsia="Arial" w:hAnsi="Arial"/>
                <w:b w:val="1"/>
                <w:bCs w:val="1"/>
                <w:i w:val="0"/>
                <w:iCs w:val="0"/>
                <w:color w:val="ffffff"/>
                <w:sz w:val="18"/>
                <w:szCs w:val="18"/>
                <w:rtl w:val="0"/>
              </w:rPr>
              <w:t xml:space="preserve">LAYER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DB">
            <w:pPr>
              <w:spacing w:after="40" w:lineRule="auto"/>
              <w:rPr/>
            </w:pPr>
            <w:r w:rsidDel="00000000" w:rsidR="00000000" w:rsidRPr="00000000">
              <w:rPr>
                <w:rFonts w:ascii="Arial" w:cs="Arial" w:eastAsia="Arial" w:hAnsi="Arial"/>
                <w:b w:val="1"/>
                <w:bCs w:val="1"/>
                <w:i w:val="0"/>
                <w:iCs w:val="0"/>
                <w:color w:val="ffffff"/>
                <w:sz w:val="18"/>
                <w:szCs w:val="18"/>
                <w:rtl w:val="0"/>
              </w:rPr>
              <w:t xml:space="preserve">TECHNOLOGY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2DC">
            <w:pPr>
              <w:spacing w:after="40" w:lineRule="auto"/>
              <w:rPr/>
            </w:pPr>
            <w:r w:rsidDel="00000000" w:rsidR="00000000" w:rsidRPr="00000000">
              <w:rPr>
                <w:rFonts w:ascii="Arial" w:cs="Arial" w:eastAsia="Arial" w:hAnsi="Arial"/>
                <w:b w:val="1"/>
                <w:bCs w:val="1"/>
                <w:i w:val="0"/>
                <w:iCs w:val="0"/>
                <w:color w:val="ffffff"/>
                <w:sz w:val="18"/>
                <w:szCs w:val="18"/>
                <w:rtl w:val="0"/>
              </w:rPr>
              <w:t xml:space="preserve">PURPOSE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DD">
            <w:pPr>
              <w:spacing w:after="40" w:lineRule="auto"/>
              <w:rPr/>
            </w:pPr>
            <w:r w:rsidDel="00000000" w:rsidR="00000000" w:rsidRPr="00000000">
              <w:rPr>
                <w:rFonts w:ascii="Arial" w:cs="Arial" w:eastAsia="Arial" w:hAnsi="Arial"/>
                <w:b w:val="1"/>
                <w:bCs w:val="1"/>
                <w:i w:val="0"/>
                <w:iCs w:val="0"/>
                <w:color w:val="1e293b"/>
                <w:sz w:val="20"/>
                <w:szCs w:val="20"/>
                <w:rtl w:val="0"/>
              </w:rPr>
              <w:t xml:space="preserve">Frontend (Web)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DE">
            <w:pPr>
              <w:spacing w:after="40" w:lineRule="auto"/>
              <w:rPr/>
            </w:pPr>
            <w:r w:rsidDel="00000000" w:rsidR="00000000" w:rsidRPr="00000000">
              <w:rPr>
                <w:rFonts w:ascii="Arial" w:cs="Arial" w:eastAsia="Arial" w:hAnsi="Arial"/>
                <w:b w:val="0"/>
                <w:bCs w:val="0"/>
                <w:i w:val="0"/>
                <w:iCs w:val="0"/>
                <w:color w:val="0d9488"/>
                <w:sz w:val="20"/>
                <w:szCs w:val="20"/>
                <w:rtl w:val="0"/>
              </w:rPr>
              <w:t xml:space="preserve">React / Next.js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DF">
            <w:pPr>
              <w:spacing w:after="40" w:lineRule="auto"/>
              <w:rPr/>
            </w:pPr>
            <w:r w:rsidDel="00000000" w:rsidR="00000000" w:rsidRPr="00000000">
              <w:rPr>
                <w:rFonts w:ascii="Arial" w:cs="Arial" w:eastAsia="Arial" w:hAnsi="Arial"/>
                <w:b w:val="0"/>
                <w:bCs w:val="0"/>
                <w:i w:val="0"/>
                <w:iCs w:val="0"/>
                <w:color w:val="1e293b"/>
                <w:sz w:val="20"/>
                <w:szCs w:val="20"/>
                <w:rtl w:val="0"/>
              </w:rPr>
              <w:t xml:space="preserve">Family portal, caregiver portal, admin dashboard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E0">
            <w:pPr>
              <w:spacing w:after="40" w:lineRule="auto"/>
              <w:rPr/>
            </w:pPr>
            <w:r w:rsidDel="00000000" w:rsidR="00000000" w:rsidRPr="00000000">
              <w:rPr>
                <w:rFonts w:ascii="Arial" w:cs="Arial" w:eastAsia="Arial" w:hAnsi="Arial"/>
                <w:b w:val="1"/>
                <w:bCs w:val="1"/>
                <w:i w:val="0"/>
                <w:iCs w:val="0"/>
                <w:color w:val="1e293b"/>
                <w:sz w:val="20"/>
                <w:szCs w:val="20"/>
                <w:rtl w:val="0"/>
              </w:rPr>
              <w:t xml:space="preserve">Frontend (Mobile)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E1">
            <w:pPr>
              <w:spacing w:after="40" w:lineRule="auto"/>
              <w:rPr/>
            </w:pPr>
            <w:r w:rsidDel="00000000" w:rsidR="00000000" w:rsidRPr="00000000">
              <w:rPr>
                <w:rFonts w:ascii="Arial" w:cs="Arial" w:eastAsia="Arial" w:hAnsi="Arial"/>
                <w:b w:val="0"/>
                <w:bCs w:val="0"/>
                <w:i w:val="0"/>
                <w:iCs w:val="0"/>
                <w:color w:val="0d9488"/>
                <w:sz w:val="20"/>
                <w:szCs w:val="20"/>
                <w:rtl w:val="0"/>
              </w:rPr>
              <w:t xml:space="preserve">React Native or PWA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E2">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Caregiver shift notes, EVV, voice capture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E3">
            <w:pPr>
              <w:spacing w:after="40" w:lineRule="auto"/>
              <w:rPr/>
            </w:pPr>
            <w:r w:rsidDel="00000000" w:rsidR="00000000" w:rsidRPr="00000000">
              <w:rPr>
                <w:rFonts w:ascii="Arial" w:cs="Arial" w:eastAsia="Arial" w:hAnsi="Arial"/>
                <w:b w:val="1"/>
                <w:bCs w:val="1"/>
                <w:i w:val="0"/>
                <w:iCs w:val="0"/>
                <w:color w:val="1e293b"/>
                <w:sz w:val="20"/>
                <w:szCs w:val="20"/>
                <w:rtl w:val="0"/>
              </w:rPr>
              <w:t xml:space="preserve">Backend API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E4">
            <w:pPr>
              <w:spacing w:after="40" w:lineRule="auto"/>
              <w:rPr/>
            </w:pPr>
            <w:r w:rsidDel="00000000" w:rsidR="00000000" w:rsidRPr="00000000">
              <w:rPr>
                <w:rFonts w:ascii="Arial" w:cs="Arial" w:eastAsia="Arial" w:hAnsi="Arial"/>
                <w:b w:val="0"/>
                <w:bCs w:val="0"/>
                <w:i w:val="0"/>
                <w:iCs w:val="0"/>
                <w:color w:val="0d9488"/>
                <w:sz w:val="20"/>
                <w:szCs w:val="20"/>
                <w:rtl w:val="0"/>
              </w:rPr>
              <w:t xml:space="preserve">Node.js / Cloud Functions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E5">
            <w:pPr>
              <w:spacing w:after="40" w:lineRule="auto"/>
              <w:rPr/>
            </w:pPr>
            <w:r w:rsidDel="00000000" w:rsidR="00000000" w:rsidRPr="00000000">
              <w:rPr>
                <w:rFonts w:ascii="Arial" w:cs="Arial" w:eastAsia="Arial" w:hAnsi="Arial"/>
                <w:b w:val="0"/>
                <w:bCs w:val="0"/>
                <w:i w:val="0"/>
                <w:iCs w:val="0"/>
                <w:color w:val="1e293b"/>
                <w:sz w:val="20"/>
                <w:szCs w:val="20"/>
                <w:rtl w:val="0"/>
              </w:rPr>
              <w:t xml:space="preserve">Business logic, matching engine, scheduling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E6">
            <w:pPr>
              <w:spacing w:after="40" w:lineRule="auto"/>
              <w:rPr/>
            </w:pPr>
            <w:r w:rsidDel="00000000" w:rsidR="00000000" w:rsidRPr="00000000">
              <w:rPr>
                <w:rFonts w:ascii="Arial" w:cs="Arial" w:eastAsia="Arial" w:hAnsi="Arial"/>
                <w:b w:val="1"/>
                <w:bCs w:val="1"/>
                <w:i w:val="0"/>
                <w:iCs w:val="0"/>
                <w:color w:val="1e293b"/>
                <w:sz w:val="20"/>
                <w:szCs w:val="20"/>
                <w:rtl w:val="0"/>
              </w:rPr>
              <w:t xml:space="preserve">Database (Clinical)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E7">
            <w:pPr>
              <w:spacing w:after="40" w:lineRule="auto"/>
              <w:rPr/>
            </w:pPr>
            <w:r w:rsidDel="00000000" w:rsidR="00000000" w:rsidRPr="00000000">
              <w:rPr>
                <w:rFonts w:ascii="Arial" w:cs="Arial" w:eastAsia="Arial" w:hAnsi="Arial"/>
                <w:b w:val="0"/>
                <w:bCs w:val="0"/>
                <w:i w:val="0"/>
                <w:iCs w:val="0"/>
                <w:color w:val="0d9488"/>
                <w:sz w:val="20"/>
                <w:szCs w:val="20"/>
                <w:rtl w:val="0"/>
              </w:rPr>
              <w:t xml:space="preserve">Health Samurai Aidbox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E8">
            <w:pPr>
              <w:spacing w:after="40" w:lineRule="auto"/>
              <w:rPr/>
            </w:pPr>
            <w:r w:rsidDel="00000000" w:rsidR="00000000" w:rsidRPr="00000000">
              <w:rPr>
                <w:rFonts w:ascii="Arial" w:cs="Arial" w:eastAsia="Arial" w:hAnsi="Arial"/>
                <w:b w:val="0"/>
                <w:bCs w:val="0"/>
                <w:i w:val="0"/>
                <w:iCs w:val="0"/>
                <w:color w:val="1e293b"/>
                <w:sz w:val="20"/>
                <w:szCs w:val="20"/>
                <w:rtl w:val="0"/>
              </w:rPr>
              <w:t xml:space="preserve">FHIR R4 native storage, audit logging, search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E9">
            <w:pPr>
              <w:spacing w:after="40" w:lineRule="auto"/>
              <w:rPr/>
            </w:pPr>
            <w:r w:rsidDel="00000000" w:rsidR="00000000" w:rsidRPr="00000000">
              <w:rPr>
                <w:rFonts w:ascii="Arial" w:cs="Arial" w:eastAsia="Arial" w:hAnsi="Arial"/>
                <w:b w:val="1"/>
                <w:bCs w:val="1"/>
                <w:i w:val="0"/>
                <w:iCs w:val="0"/>
                <w:color w:val="1e293b"/>
                <w:sz w:val="20"/>
                <w:szCs w:val="20"/>
                <w:rtl w:val="0"/>
              </w:rPr>
              <w:t xml:space="preserve">Database (Operational)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EA">
            <w:pPr>
              <w:spacing w:after="40" w:lineRule="auto"/>
              <w:rPr/>
            </w:pPr>
            <w:r w:rsidDel="00000000" w:rsidR="00000000" w:rsidRPr="00000000">
              <w:rPr>
                <w:rFonts w:ascii="Arial" w:cs="Arial" w:eastAsia="Arial" w:hAnsi="Arial"/>
                <w:b w:val="0"/>
                <w:bCs w:val="0"/>
                <w:i w:val="0"/>
                <w:iCs w:val="0"/>
                <w:color w:val="0d9488"/>
                <w:sz w:val="20"/>
                <w:szCs w:val="20"/>
                <w:rtl w:val="0"/>
              </w:rPr>
              <w:t xml:space="preserve">Google Firestore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EB">
            <w:pPr>
              <w:spacing w:after="40" w:lineRule="auto"/>
              <w:rPr/>
            </w:pPr>
            <w:r w:rsidDel="00000000" w:rsidR="00000000" w:rsidRPr="00000000">
              <w:rPr>
                <w:rFonts w:ascii="Arial" w:cs="Arial" w:eastAsia="Arial" w:hAnsi="Arial"/>
                <w:b w:val="0"/>
                <w:bCs w:val="0"/>
                <w:i w:val="0"/>
                <w:iCs w:val="0"/>
                <w:color w:val="1e293b"/>
                <w:sz w:val="20"/>
                <w:szCs w:val="20"/>
                <w:rtl w:val="0"/>
              </w:rPr>
              <w:t xml:space="preserve">Users, scheduling, Time Bank, cooperative governance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EC">
            <w:pPr>
              <w:spacing w:after="40" w:lineRule="auto"/>
              <w:rPr/>
            </w:pPr>
            <w:r w:rsidDel="00000000" w:rsidR="00000000" w:rsidRPr="00000000">
              <w:rPr>
                <w:rFonts w:ascii="Arial" w:cs="Arial" w:eastAsia="Arial" w:hAnsi="Arial"/>
                <w:b w:val="1"/>
                <w:bCs w:val="1"/>
                <w:i w:val="0"/>
                <w:iCs w:val="0"/>
                <w:color w:val="1e293b"/>
                <w:sz w:val="20"/>
                <w:szCs w:val="20"/>
                <w:rtl w:val="0"/>
              </w:rPr>
              <w:t xml:space="preserve">NLP Engine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ED">
            <w:pPr>
              <w:spacing w:after="40" w:lineRule="auto"/>
              <w:rPr/>
            </w:pPr>
            <w:r w:rsidDel="00000000" w:rsidR="00000000" w:rsidRPr="00000000">
              <w:rPr>
                <w:rFonts w:ascii="Arial" w:cs="Arial" w:eastAsia="Arial" w:hAnsi="Arial"/>
                <w:b w:val="0"/>
                <w:bCs w:val="0"/>
                <w:i w:val="0"/>
                <w:iCs w:val="0"/>
                <w:color w:val="0d9488"/>
                <w:sz w:val="20"/>
                <w:szCs w:val="20"/>
                <w:rtl w:val="0"/>
              </w:rPr>
              <w:t xml:space="preserve">GPT-4o-mini (RAG)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EE">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Caregiver note parsing, Omaha System mapping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EF">
            <w:pPr>
              <w:spacing w:after="40" w:lineRule="auto"/>
              <w:rPr/>
            </w:pPr>
            <w:r w:rsidDel="00000000" w:rsidR="00000000" w:rsidRPr="00000000">
              <w:rPr>
                <w:rFonts w:ascii="Arial" w:cs="Arial" w:eastAsia="Arial" w:hAnsi="Arial"/>
                <w:b w:val="1"/>
                <w:bCs w:val="1"/>
                <w:i w:val="0"/>
                <w:iCs w:val="0"/>
                <w:color w:val="1e293b"/>
                <w:sz w:val="20"/>
                <w:szCs w:val="20"/>
                <w:rtl w:val="0"/>
              </w:rPr>
              <w:t xml:space="preserve">Clinical Taxonomy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F0">
            <w:pPr>
              <w:spacing w:after="40" w:lineRule="auto"/>
              <w:rPr/>
            </w:pPr>
            <w:r w:rsidDel="00000000" w:rsidR="00000000" w:rsidRPr="00000000">
              <w:rPr>
                <w:rFonts w:ascii="Arial" w:cs="Arial" w:eastAsia="Arial" w:hAnsi="Arial"/>
                <w:b w:val="0"/>
                <w:bCs w:val="0"/>
                <w:i w:val="0"/>
                <w:iCs w:val="0"/>
                <w:color w:val="0d9488"/>
                <w:sz w:val="20"/>
                <w:szCs w:val="20"/>
                <w:rtl w:val="0"/>
              </w:rPr>
              <w:t xml:space="preserve">Omaha System (public domain)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F1">
            <w:pPr>
              <w:spacing w:after="40" w:lineRule="auto"/>
              <w:rPr/>
            </w:pPr>
            <w:r w:rsidDel="00000000" w:rsidR="00000000" w:rsidRPr="00000000">
              <w:rPr>
                <w:rFonts w:ascii="Arial" w:cs="Arial" w:eastAsia="Arial" w:hAnsi="Arial"/>
                <w:b w:val="0"/>
                <w:bCs w:val="0"/>
                <w:i w:val="0"/>
                <w:iCs w:val="0"/>
                <w:color w:val="1e293b"/>
                <w:sz w:val="20"/>
                <w:szCs w:val="20"/>
                <w:rtl w:val="0"/>
              </w:rPr>
              <w:t xml:space="preserve">42 problems, 75 targets, KBS ratings 1–5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F2">
            <w:pPr>
              <w:spacing w:after="40" w:lineRule="auto"/>
              <w:rPr/>
            </w:pPr>
            <w:r w:rsidDel="00000000" w:rsidR="00000000" w:rsidRPr="00000000">
              <w:rPr>
                <w:rFonts w:ascii="Arial" w:cs="Arial" w:eastAsia="Arial" w:hAnsi="Arial"/>
                <w:b w:val="1"/>
                <w:bCs w:val="1"/>
                <w:i w:val="0"/>
                <w:iCs w:val="0"/>
                <w:color w:val="1e293b"/>
                <w:sz w:val="20"/>
                <w:szCs w:val="20"/>
                <w:rtl w:val="0"/>
              </w:rPr>
              <w:t xml:space="preserve">Interoperability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F3">
            <w:pPr>
              <w:spacing w:after="40" w:lineRule="auto"/>
              <w:rPr/>
            </w:pPr>
            <w:r w:rsidDel="00000000" w:rsidR="00000000" w:rsidRPr="00000000">
              <w:rPr>
                <w:rFonts w:ascii="Arial" w:cs="Arial" w:eastAsia="Arial" w:hAnsi="Arial"/>
                <w:b w:val="0"/>
                <w:bCs w:val="0"/>
                <w:i w:val="0"/>
                <w:iCs w:val="0"/>
                <w:color w:val="0d9488"/>
                <w:sz w:val="20"/>
                <w:szCs w:val="20"/>
                <w:rtl w:val="0"/>
              </w:rPr>
              <w:t xml:space="preserve">FHIR R4 via Aidbox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F4">
            <w:pPr>
              <w:spacing w:after="40" w:lineRule="auto"/>
              <w:rPr/>
            </w:pPr>
            <w:r w:rsidDel="00000000" w:rsidR="00000000" w:rsidRPr="00000000">
              <w:rPr>
                <w:rFonts w:ascii="Arial" w:cs="Arial" w:eastAsia="Arial" w:hAnsi="Arial"/>
                <w:b w:val="0"/>
                <w:bCs w:val="0"/>
                <w:i w:val="0"/>
                <w:iCs w:val="0"/>
                <w:color w:val="1e293b"/>
                <w:sz w:val="20"/>
                <w:szCs w:val="20"/>
                <w:rtl w:val="0"/>
              </w:rPr>
              <w:t xml:space="preserve">Epic/Cerner data exchange, hospital integration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F5">
            <w:pPr>
              <w:spacing w:after="40" w:lineRule="auto"/>
              <w:rPr/>
            </w:pPr>
            <w:r w:rsidDel="00000000" w:rsidR="00000000" w:rsidRPr="00000000">
              <w:rPr>
                <w:rFonts w:ascii="Arial" w:cs="Arial" w:eastAsia="Arial" w:hAnsi="Arial"/>
                <w:b w:val="1"/>
                <w:bCs w:val="1"/>
                <w:i w:val="0"/>
                <w:iCs w:val="0"/>
                <w:color w:val="1e293b"/>
                <w:sz w:val="20"/>
                <w:szCs w:val="20"/>
                <w:rtl w:val="0"/>
              </w:rPr>
              <w:t xml:space="preserve">Legacy Integration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F6">
            <w:pPr>
              <w:spacing w:after="40" w:lineRule="auto"/>
              <w:rPr/>
            </w:pPr>
            <w:r w:rsidDel="00000000" w:rsidR="00000000" w:rsidRPr="00000000">
              <w:rPr>
                <w:rFonts w:ascii="Arial" w:cs="Arial" w:eastAsia="Arial" w:hAnsi="Arial"/>
                <w:b w:val="0"/>
                <w:bCs w:val="0"/>
                <w:i w:val="0"/>
                <w:iCs w:val="0"/>
                <w:color w:val="0d9488"/>
                <w:sz w:val="20"/>
                <w:szCs w:val="20"/>
                <w:rtl w:val="0"/>
              </w:rPr>
              <w:t xml:space="preserve">Aidbox HL7 v2 pipeline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F7">
            <w:pPr>
              <w:spacing w:after="40" w:lineRule="auto"/>
              <w:rPr/>
            </w:pPr>
            <w:r w:rsidDel="00000000" w:rsidR="00000000" w:rsidRPr="00000000">
              <w:rPr>
                <w:rFonts w:ascii="Arial" w:cs="Arial" w:eastAsia="Arial" w:hAnsi="Arial"/>
                <w:b w:val="0"/>
                <w:bCs w:val="0"/>
                <w:i w:val="0"/>
                <w:iCs w:val="0"/>
                <w:color w:val="1e293b"/>
                <w:sz w:val="20"/>
                <w:szCs w:val="20"/>
                <w:rtl w:val="0"/>
              </w:rPr>
              <w:t xml:space="preserve">Hospital ADT feeds, discharge notifications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F8">
            <w:pPr>
              <w:spacing w:after="40" w:lineRule="auto"/>
              <w:rPr/>
            </w:pPr>
            <w:r w:rsidDel="00000000" w:rsidR="00000000" w:rsidRPr="00000000">
              <w:rPr>
                <w:rFonts w:ascii="Arial" w:cs="Arial" w:eastAsia="Arial" w:hAnsi="Arial"/>
                <w:b w:val="1"/>
                <w:bCs w:val="1"/>
                <w:i w:val="0"/>
                <w:iCs w:val="0"/>
                <w:color w:val="1e293b"/>
                <w:sz w:val="20"/>
                <w:szCs w:val="20"/>
                <w:rtl w:val="0"/>
              </w:rPr>
              <w:t xml:space="preserve">EVV</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F9">
            <w:pPr>
              <w:spacing w:after="40" w:lineRule="auto"/>
              <w:rPr/>
            </w:pPr>
            <w:r w:rsidDel="00000000" w:rsidR="00000000" w:rsidRPr="00000000">
              <w:rPr>
                <w:rFonts w:ascii="Arial" w:cs="Arial" w:eastAsia="Arial" w:hAnsi="Arial"/>
                <w:b w:val="0"/>
                <w:bCs w:val="0"/>
                <w:i w:val="0"/>
                <w:iCs w:val="0"/>
                <w:color w:val="0d9488"/>
                <w:sz w:val="20"/>
                <w:szCs w:val="20"/>
                <w:rtl w:val="0"/>
              </w:rPr>
              <w:t xml:space="preserve">GPS + timestamp (CareOS app)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FA">
            <w:pPr>
              <w:spacing w:after="40" w:lineRule="auto"/>
              <w:rPr/>
            </w:pPr>
            <w:r w:rsidDel="00000000" w:rsidR="00000000" w:rsidRPr="00000000">
              <w:rPr>
                <w:rFonts w:ascii="Arial" w:cs="Arial" w:eastAsia="Arial" w:hAnsi="Arial"/>
                <w:b w:val="0"/>
                <w:bCs w:val="0"/>
                <w:i w:val="0"/>
                <w:iCs w:val="0"/>
                <w:color w:val="1e293b"/>
                <w:sz w:val="20"/>
                <w:szCs w:val="20"/>
                <w:rtl w:val="0"/>
              </w:rPr>
              <w:t xml:space="preserve">21st Century Cures Act compliance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FB">
            <w:pPr>
              <w:spacing w:after="40" w:lineRule="auto"/>
              <w:rPr/>
            </w:pPr>
            <w:r w:rsidDel="00000000" w:rsidR="00000000" w:rsidRPr="00000000">
              <w:rPr>
                <w:rFonts w:ascii="Arial" w:cs="Arial" w:eastAsia="Arial" w:hAnsi="Arial"/>
                <w:b w:val="1"/>
                <w:bCs w:val="1"/>
                <w:i w:val="0"/>
                <w:iCs w:val="0"/>
                <w:color w:val="1e293b"/>
                <w:sz w:val="20"/>
                <w:szCs w:val="20"/>
                <w:rtl w:val="0"/>
              </w:rPr>
              <w:t xml:space="preserve">Auth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FC">
            <w:pPr>
              <w:spacing w:after="40" w:lineRule="auto"/>
              <w:rPr/>
            </w:pPr>
            <w:r w:rsidDel="00000000" w:rsidR="00000000" w:rsidRPr="00000000">
              <w:rPr>
                <w:rFonts w:ascii="Arial" w:cs="Arial" w:eastAsia="Arial" w:hAnsi="Arial"/>
                <w:b w:val="0"/>
                <w:bCs w:val="0"/>
                <w:i w:val="0"/>
                <w:iCs w:val="0"/>
                <w:color w:val="0d9488"/>
                <w:sz w:val="20"/>
                <w:szCs w:val="20"/>
                <w:rtl w:val="0"/>
              </w:rPr>
              <w:t xml:space="preserve">Firebase Auth + Aidbox RBAC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2FD">
            <w:pPr>
              <w:spacing w:after="40" w:lineRule="auto"/>
              <w:rPr/>
            </w:pPr>
            <w:r w:rsidDel="00000000" w:rsidR="00000000" w:rsidRPr="00000000">
              <w:rPr>
                <w:rFonts w:ascii="Arial" w:cs="Arial" w:eastAsia="Arial" w:hAnsi="Arial"/>
                <w:b w:val="0"/>
                <w:bCs w:val="0"/>
                <w:i w:val="0"/>
                <w:iCs w:val="0"/>
                <w:color w:val="1e293b"/>
                <w:sz w:val="20"/>
                <w:szCs w:val="20"/>
                <w:rtl w:val="0"/>
              </w:rPr>
              <w:t xml:space="preserve">User authentication, role-based access control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FE">
            <w:pPr>
              <w:spacing w:after="40" w:lineRule="auto"/>
              <w:rPr/>
            </w:pPr>
            <w:r w:rsidDel="00000000" w:rsidR="00000000" w:rsidRPr="00000000">
              <w:rPr>
                <w:rFonts w:ascii="Arial" w:cs="Arial" w:eastAsia="Arial" w:hAnsi="Arial"/>
                <w:b w:val="1"/>
                <w:bCs w:val="1"/>
                <w:i w:val="0"/>
                <w:iCs w:val="0"/>
                <w:color w:val="1e293b"/>
                <w:sz w:val="20"/>
                <w:szCs w:val="20"/>
                <w:rtl w:val="0"/>
              </w:rPr>
              <w:t xml:space="preserve">Hosting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2FF">
            <w:pPr>
              <w:spacing w:after="40" w:lineRule="auto"/>
              <w:rPr/>
            </w:pPr>
            <w:r w:rsidDel="00000000" w:rsidR="00000000" w:rsidRPr="00000000">
              <w:rPr>
                <w:rFonts w:ascii="Arial" w:cs="Arial" w:eastAsia="Arial" w:hAnsi="Arial"/>
                <w:b w:val="0"/>
                <w:bCs w:val="0"/>
                <w:i w:val="0"/>
                <w:iCs w:val="0"/>
                <w:color w:val="0d9488"/>
                <w:sz w:val="20"/>
                <w:szCs w:val="20"/>
                <w:rtl w:val="0"/>
              </w:rPr>
              <w:t xml:space="preserve">Google Cloud Platform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300">
            <w:pPr>
              <w:spacing w:after="40" w:lineRule="auto"/>
              <w:rPr/>
            </w:pPr>
            <w:r w:rsidDel="00000000" w:rsidR="00000000" w:rsidRPr="00000000">
              <w:rPr>
                <w:rFonts w:ascii="Arial" w:cs="Arial" w:eastAsia="Arial" w:hAnsi="Arial"/>
                <w:b w:val="0"/>
                <w:bCs w:val="0"/>
                <w:i w:val="0"/>
                <w:iCs w:val="0"/>
                <w:color w:val="1e293b"/>
                <w:sz w:val="20"/>
                <w:szCs w:val="20"/>
                <w:rtl w:val="0"/>
              </w:rPr>
              <w:t xml:space="preserve">Compute, storage, CDN, HIPAA BAA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01">
            <w:pPr>
              <w:spacing w:after="40" w:lineRule="auto"/>
              <w:rPr/>
            </w:pPr>
            <w:r w:rsidDel="00000000" w:rsidR="00000000" w:rsidRPr="00000000">
              <w:rPr>
                <w:rFonts w:ascii="Arial" w:cs="Arial" w:eastAsia="Arial" w:hAnsi="Arial"/>
                <w:b w:val="1"/>
                <w:bCs w:val="1"/>
                <w:i w:val="0"/>
                <w:iCs w:val="0"/>
                <w:color w:val="1e293b"/>
                <w:sz w:val="20"/>
                <w:szCs w:val="20"/>
                <w:rtl w:val="0"/>
              </w:rPr>
              <w:t xml:space="preserve">CI/CD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02">
            <w:pPr>
              <w:spacing w:after="40" w:lineRule="auto"/>
              <w:rPr/>
            </w:pPr>
            <w:r w:rsidDel="00000000" w:rsidR="00000000" w:rsidRPr="00000000">
              <w:rPr>
                <w:rFonts w:ascii="Arial" w:cs="Arial" w:eastAsia="Arial" w:hAnsi="Arial"/>
                <w:b w:val="0"/>
                <w:bCs w:val="0"/>
                <w:i w:val="0"/>
                <w:iCs w:val="0"/>
                <w:color w:val="0d9488"/>
                <w:sz w:val="20"/>
                <w:szCs w:val="20"/>
                <w:rtl w:val="0"/>
              </w:rPr>
              <w:t xml:space="preserve">GitHub Actions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03">
            <w:pPr>
              <w:spacing w:after="40" w:lineRule="auto"/>
              <w:rPr/>
            </w:pPr>
            <w:r w:rsidDel="00000000" w:rsidR="00000000" w:rsidRPr="00000000">
              <w:rPr>
                <w:rFonts w:ascii="Arial" w:cs="Arial" w:eastAsia="Arial" w:hAnsi="Arial"/>
                <w:b w:val="0"/>
                <w:bCs w:val="0"/>
                <w:i w:val="0"/>
                <w:iCs w:val="0"/>
                <w:color w:val="1e293b"/>
                <w:sz w:val="20"/>
                <w:szCs w:val="20"/>
                <w:rtl w:val="0"/>
              </w:rPr>
              <w:t xml:space="preserve">Automated testing, deployment, security scanning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304">
            <w:pPr>
              <w:spacing w:after="40" w:lineRule="auto"/>
              <w:rPr/>
            </w:pPr>
            <w:r w:rsidDel="00000000" w:rsidR="00000000" w:rsidRPr="00000000">
              <w:rPr>
                <w:rFonts w:ascii="Arial" w:cs="Arial" w:eastAsia="Arial" w:hAnsi="Arial"/>
                <w:b w:val="1"/>
                <w:bCs w:val="1"/>
                <w:i w:val="0"/>
                <w:iCs w:val="0"/>
                <w:color w:val="1e293b"/>
                <w:sz w:val="20"/>
                <w:szCs w:val="20"/>
                <w:rtl w:val="0"/>
              </w:rPr>
              <w:t xml:space="preserve">Analytics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305">
            <w:pPr>
              <w:spacing w:after="40" w:lineRule="auto"/>
              <w:rPr/>
            </w:pPr>
            <w:r w:rsidDel="00000000" w:rsidR="00000000" w:rsidRPr="00000000">
              <w:rPr>
                <w:rFonts w:ascii="Arial" w:cs="Arial" w:eastAsia="Arial" w:hAnsi="Arial"/>
                <w:b w:val="0"/>
                <w:bCs w:val="0"/>
                <w:i w:val="0"/>
                <w:iCs w:val="0"/>
                <w:color w:val="0d9488"/>
                <w:sz w:val="20"/>
                <w:szCs w:val="20"/>
                <w:rtl w:val="0"/>
              </w:rPr>
              <w:t xml:space="preserve">SQL on FHIR v2 (Aidbox)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306">
            <w:pPr>
              <w:spacing w:after="40" w:lineRule="auto"/>
              <w:rPr/>
            </w:pPr>
            <w:r w:rsidDel="00000000" w:rsidR="00000000" w:rsidRPr="00000000">
              <w:rPr>
                <w:rFonts w:ascii="Arial" w:cs="Arial" w:eastAsia="Arial" w:hAnsi="Arial"/>
                <w:b w:val="0"/>
                <w:bCs w:val="0"/>
                <w:i w:val="0"/>
                <w:iCs w:val="0"/>
                <w:color w:val="1e293b"/>
                <w:sz w:val="20"/>
                <w:szCs w:val="20"/>
                <w:rtl w:val="0"/>
              </w:rPr>
              <w:t xml:space="preserve">Quality reporting, ACCESS Model outcome measurement</w:t>
            </w:r>
            <w:r w:rsidDel="00000000" w:rsidR="00000000" w:rsidRPr="00000000">
              <w:rPr>
                <w:rtl w:val="0"/>
              </w:rPr>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12. Deployment Roadmap</w:t>
      </w:r>
      <w:r w:rsidDel="00000000" w:rsidR="00000000" w:rsidRPr="00000000">
        <w:rPr>
          <w:rtl w:val="0"/>
        </w:rPr>
      </w:r>
    </w:p>
    <w:p w:rsidR="00000000" w:rsidDel="00000000" w:rsidP="00000000" w:rsidRDefault="00000000" w:rsidRPr="00000000" w14:paraId="00000309">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30A">
      <w:pPr>
        <w:spacing w:after="80" w:lineRule="auto"/>
        <w:rPr/>
      </w:pPr>
      <w:r w:rsidDel="00000000" w:rsidR="00000000" w:rsidRPr="00000000">
        <w:rPr>
          <w:rtl w:val="0"/>
        </w:rPr>
      </w:r>
    </w:p>
    <w:tbl>
      <w:tblPr>
        <w:tblStyle w:val="Table19"/>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2400"/>
        <w:gridCol w:w="2040"/>
        <w:tblGridChange w:id="0">
          <w:tblGrid>
            <w:gridCol w:w="1800"/>
            <w:gridCol w:w="3600"/>
            <w:gridCol w:w="2400"/>
            <w:gridCol w:w="20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0B">
            <w:pPr>
              <w:spacing w:after="40" w:lineRule="auto"/>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0C">
            <w:pPr>
              <w:spacing w:after="40" w:lineRule="auto"/>
              <w:rPr/>
            </w:pPr>
            <w:r w:rsidDel="00000000" w:rsidR="00000000" w:rsidRPr="00000000">
              <w:rPr>
                <w:rFonts w:ascii="Arial" w:cs="Arial" w:eastAsia="Arial" w:hAnsi="Arial"/>
                <w:b w:val="1"/>
                <w:bCs w:val="1"/>
                <w:i w:val="0"/>
                <w:iCs w:val="0"/>
                <w:color w:val="ffffff"/>
                <w:sz w:val="18"/>
                <w:szCs w:val="18"/>
                <w:rtl w:val="0"/>
              </w:rPr>
              <w:t xml:space="preserve">DELIVERABLES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0D">
            <w:pPr>
              <w:spacing w:after="40" w:lineRule="auto"/>
              <w:rPr/>
            </w:pPr>
            <w:r w:rsidDel="00000000" w:rsidR="00000000" w:rsidRPr="00000000">
              <w:rPr>
                <w:rFonts w:ascii="Arial" w:cs="Arial" w:eastAsia="Arial" w:hAnsi="Arial"/>
                <w:b w:val="1"/>
                <w:bCs w:val="1"/>
                <w:i w:val="0"/>
                <w:iCs w:val="0"/>
                <w:color w:val="ffffff"/>
                <w:sz w:val="18"/>
                <w:szCs w:val="18"/>
                <w:rtl w:val="0"/>
              </w:rPr>
              <w:t xml:space="preserve">TIMELINE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0E">
            <w:pPr>
              <w:spacing w:after="40" w:lineRule="auto"/>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0F">
            <w:pPr>
              <w:spacing w:after="40" w:lineRule="auto"/>
              <w:rPr/>
            </w:pPr>
            <w:r w:rsidDel="00000000" w:rsidR="00000000" w:rsidRPr="00000000">
              <w:rPr>
                <w:rFonts w:ascii="Arial" w:cs="Arial" w:eastAsia="Arial" w:hAnsi="Arial"/>
                <w:b w:val="1"/>
                <w:bCs w:val="1"/>
                <w:i w:val="0"/>
                <w:iCs w:val="0"/>
                <w:color w:val="1e293b"/>
                <w:sz w:val="20"/>
                <w:szCs w:val="20"/>
                <w:rtl w:val="0"/>
              </w:rPr>
              <w:t xml:space="preserve">Design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10">
            <w:pPr>
              <w:spacing w:after="40" w:lineRule="auto"/>
              <w:rPr/>
            </w:pPr>
            <w:r w:rsidDel="00000000" w:rsidR="00000000" w:rsidRPr="00000000">
              <w:rPr>
                <w:rFonts w:ascii="Arial" w:cs="Arial" w:eastAsia="Arial" w:hAnsi="Arial"/>
                <w:b w:val="0"/>
                <w:bCs w:val="0"/>
                <w:i w:val="0"/>
                <w:iCs w:val="0"/>
                <w:color w:val="1e293b"/>
                <w:sz w:val="20"/>
                <w:szCs w:val="20"/>
                <w:rtl w:val="0"/>
              </w:rPr>
              <w:t xml:space="preserve">CII/CRI assessment specs, CareOS architecture, Aidbox selection, Omaha System mapping pipeline design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11">
            <w:pPr>
              <w:spacing w:after="40" w:lineRule="auto"/>
              <w:rPr/>
            </w:pPr>
            <w:r w:rsidDel="00000000" w:rsidR="00000000" w:rsidRPr="00000000">
              <w:rPr>
                <w:rFonts w:ascii="Arial" w:cs="Arial" w:eastAsia="Arial" w:hAnsi="Arial"/>
                <w:b w:val="0"/>
                <w:bCs w:val="0"/>
                <w:i w:val="0"/>
                <w:iCs w:val="0"/>
                <w:color w:val="1e293b"/>
                <w:sz w:val="20"/>
                <w:szCs w:val="20"/>
                <w:rtl w:val="0"/>
              </w:rPr>
              <w:t xml:space="preserve">Oct 2025 – Feb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12">
            <w:pPr>
              <w:spacing w:after="40" w:lineRule="auto"/>
              <w:rPr/>
            </w:pPr>
            <w:r w:rsidDel="00000000" w:rsidR="00000000" w:rsidRPr="00000000">
              <w:rPr>
                <w:rFonts w:ascii="Arial" w:cs="Arial" w:eastAsia="Arial" w:hAnsi="Arial"/>
                <w:b w:val="1"/>
                <w:bCs w:val="1"/>
                <w:i w:val="0"/>
                <w:iCs w:val="0"/>
                <w:color w:val="16a34a"/>
                <w:sz w:val="20"/>
                <w:szCs w:val="20"/>
                <w:rtl w:val="0"/>
              </w:rPr>
              <w:t xml:space="preserve">COMPLETE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13">
            <w:pPr>
              <w:spacing w:after="40" w:lineRule="auto"/>
              <w:rPr/>
            </w:pPr>
            <w:r w:rsidDel="00000000" w:rsidR="00000000" w:rsidRPr="00000000">
              <w:rPr>
                <w:rFonts w:ascii="Arial" w:cs="Arial" w:eastAsia="Arial" w:hAnsi="Arial"/>
                <w:b w:val="1"/>
                <w:bCs w:val="1"/>
                <w:i w:val="0"/>
                <w:iCs w:val="0"/>
                <w:color w:val="1e293b"/>
                <w:sz w:val="20"/>
                <w:szCs w:val="20"/>
                <w:rtl w:val="0"/>
              </w:rPr>
              <w:t xml:space="preserve">Prototype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14">
            <w:pPr>
              <w:spacing w:after="40" w:lineRule="auto"/>
              <w:rPr/>
            </w:pPr>
            <w:r w:rsidDel="00000000" w:rsidR="00000000" w:rsidRPr="00000000">
              <w:rPr>
                <w:rFonts w:ascii="Arial" w:cs="Arial" w:eastAsia="Arial" w:hAnsi="Arial"/>
                <w:b w:val="0"/>
                <w:bCs w:val="0"/>
                <w:i w:val="0"/>
                <w:iCs w:val="0"/>
                <w:color w:val="1e293b"/>
                <w:sz w:val="20"/>
                <w:szCs w:val="20"/>
                <w:rtl w:val="0"/>
              </w:rPr>
              <w:t xml:space="preserve">CII assessment (React), CRI assessment (React), website, marketing collateral, gem system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15">
            <w:pPr>
              <w:spacing w:after="40" w:lineRule="auto"/>
              <w:rPr/>
            </w:pPr>
            <w:r w:rsidDel="00000000" w:rsidR="00000000" w:rsidRPr="00000000">
              <w:rPr>
                <w:rFonts w:ascii="Arial" w:cs="Arial" w:eastAsia="Arial" w:hAnsi="Arial"/>
                <w:b w:val="0"/>
                <w:bCs w:val="0"/>
                <w:i w:val="0"/>
                <w:iCs w:val="0"/>
                <w:color w:val="1e293b"/>
                <w:sz w:val="20"/>
                <w:szCs w:val="20"/>
                <w:rtl w:val="0"/>
              </w:rPr>
              <w:t xml:space="preserve">Jan – Feb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16">
            <w:pPr>
              <w:spacing w:after="40" w:lineRule="auto"/>
              <w:rPr/>
            </w:pPr>
            <w:r w:rsidDel="00000000" w:rsidR="00000000" w:rsidRPr="00000000">
              <w:rPr>
                <w:rFonts w:ascii="Arial" w:cs="Arial" w:eastAsia="Arial" w:hAnsi="Arial"/>
                <w:b w:val="1"/>
                <w:bCs w:val="1"/>
                <w:i w:val="0"/>
                <w:iCs w:val="0"/>
                <w:color w:val="16a34a"/>
                <w:sz w:val="20"/>
                <w:szCs w:val="20"/>
                <w:rtl w:val="0"/>
              </w:rPr>
              <w:t xml:space="preserve">COMPLETE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17">
            <w:pPr>
              <w:spacing w:after="40" w:lineRule="auto"/>
              <w:rPr/>
            </w:pPr>
            <w:r w:rsidDel="00000000" w:rsidR="00000000" w:rsidRPr="00000000">
              <w:rPr>
                <w:rFonts w:ascii="Arial" w:cs="Arial" w:eastAsia="Arial" w:hAnsi="Arial"/>
                <w:b w:val="1"/>
                <w:bCs w:val="1"/>
                <w:i w:val="0"/>
                <w:iCs w:val="0"/>
                <w:color w:val="1e293b"/>
                <w:sz w:val="20"/>
                <w:szCs w:val="20"/>
                <w:rtl w:val="0"/>
              </w:rPr>
              <w:t xml:space="preserve">Foundation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18">
            <w:pPr>
              <w:spacing w:after="40" w:lineRule="auto"/>
              <w:rPr/>
            </w:pPr>
            <w:r w:rsidDel="00000000" w:rsidR="00000000" w:rsidRPr="00000000">
              <w:rPr>
                <w:rFonts w:ascii="Arial" w:cs="Arial" w:eastAsia="Arial" w:hAnsi="Arial"/>
                <w:b w:val="0"/>
                <w:bCs w:val="0"/>
                <w:i w:val="0"/>
                <w:iCs w:val="0"/>
                <w:color w:val="1e293b"/>
                <w:sz w:val="20"/>
                <w:szCs w:val="20"/>
                <w:rtl w:val="0"/>
              </w:rPr>
              <w:t xml:space="preserve">LLC filed, EIN, bank account, RMEOC intake, physician recruitment, CDPHE P&amp;P manual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19">
            <w:pPr>
              <w:spacing w:after="40" w:lineRule="auto"/>
              <w:rPr/>
            </w:pPr>
            <w:r w:rsidDel="00000000" w:rsidR="00000000" w:rsidRPr="00000000">
              <w:rPr>
                <w:rFonts w:ascii="Arial" w:cs="Arial" w:eastAsia="Arial" w:hAnsi="Arial"/>
                <w:b w:val="0"/>
                <w:bCs w:val="0"/>
                <w:i w:val="0"/>
                <w:iCs w:val="0"/>
                <w:color w:val="1e293b"/>
                <w:sz w:val="20"/>
                <w:szCs w:val="20"/>
                <w:rtl w:val="0"/>
              </w:rPr>
              <w:t xml:space="preserve">Feb – Mar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1A">
            <w:pPr>
              <w:spacing w:after="40" w:lineRule="auto"/>
              <w:rPr/>
            </w:pPr>
            <w:r w:rsidDel="00000000" w:rsidR="00000000" w:rsidRPr="00000000">
              <w:rPr>
                <w:rFonts w:ascii="Arial" w:cs="Arial" w:eastAsia="Arial" w:hAnsi="Arial"/>
                <w:b w:val="1"/>
                <w:bCs w:val="1"/>
                <w:i w:val="0"/>
                <w:iCs w:val="0"/>
                <w:color w:val="d97706"/>
                <w:sz w:val="20"/>
                <w:szCs w:val="20"/>
                <w:rtl w:val="0"/>
              </w:rPr>
              <w:t xml:space="preserve">IN PROGRESS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1B">
            <w:pPr>
              <w:spacing w:after="40" w:lineRule="auto"/>
              <w:rPr/>
            </w:pPr>
            <w:r w:rsidDel="00000000" w:rsidR="00000000" w:rsidRPr="00000000">
              <w:rPr>
                <w:rFonts w:ascii="Arial" w:cs="Arial" w:eastAsia="Arial" w:hAnsi="Arial"/>
                <w:b w:val="1"/>
                <w:bCs w:val="1"/>
                <w:i w:val="0"/>
                <w:iCs w:val="0"/>
                <w:color w:val="1e293b"/>
                <w:sz w:val="20"/>
                <w:szCs w:val="20"/>
                <w:rtl w:val="0"/>
              </w:rPr>
              <w:t xml:space="preserve">MVP Build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1C">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CareOS platform: Firebase backend, Aidbox FHIR server, NLP pipeline, matching engine, scheduling, EVV</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1D">
            <w:pPr>
              <w:spacing w:after="40" w:lineRule="auto"/>
              <w:rPr/>
            </w:pPr>
            <w:r w:rsidDel="00000000" w:rsidR="00000000" w:rsidRPr="00000000">
              <w:rPr>
                <w:rFonts w:ascii="Arial" w:cs="Arial" w:eastAsia="Arial" w:hAnsi="Arial"/>
                <w:b w:val="0"/>
                <w:bCs w:val="0"/>
                <w:i w:val="0"/>
                <w:iCs w:val="0"/>
                <w:color w:val="1e293b"/>
                <w:sz w:val="20"/>
                <w:szCs w:val="20"/>
                <w:rtl w:val="0"/>
              </w:rPr>
              <w:t xml:space="preserve">Mar – May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1E">
            <w:pPr>
              <w:spacing w:after="40" w:lineRule="auto"/>
              <w:rPr/>
            </w:pPr>
            <w:r w:rsidDel="00000000" w:rsidR="00000000" w:rsidRPr="00000000">
              <w:rPr>
                <w:rFonts w:ascii="Arial" w:cs="Arial" w:eastAsia="Arial" w:hAnsi="Arial"/>
                <w:b w:val="1"/>
                <w:bCs w:val="1"/>
                <w:i w:val="0"/>
                <w:iCs w:val="0"/>
                <w:color w:val="0d9488"/>
                <w:sz w:val="20"/>
                <w:szCs w:val="20"/>
                <w:rtl w:val="0"/>
              </w:rPr>
              <w:t xml:space="preserve">NEXT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1F">
            <w:pPr>
              <w:spacing w:after="40" w:lineRule="auto"/>
              <w:rPr/>
            </w:pPr>
            <w:r w:rsidDel="00000000" w:rsidR="00000000" w:rsidRPr="00000000">
              <w:rPr>
                <w:rFonts w:ascii="Arial" w:cs="Arial" w:eastAsia="Arial" w:hAnsi="Arial"/>
                <w:b w:val="1"/>
                <w:bCs w:val="1"/>
                <w:i w:val="0"/>
                <w:iCs w:val="0"/>
                <w:color w:val="1e293b"/>
                <w:sz w:val="20"/>
                <w:szCs w:val="20"/>
                <w:rtl w:val="0"/>
              </w:rPr>
              <w:t xml:space="preserve">Licensing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20">
            <w:pPr>
              <w:spacing w:after="40" w:lineRule="auto"/>
              <w:rPr/>
            </w:pPr>
            <w:r w:rsidDel="00000000" w:rsidR="00000000" w:rsidRPr="00000000">
              <w:rPr>
                <w:rFonts w:ascii="Arial" w:cs="Arial" w:eastAsia="Arial" w:hAnsi="Arial"/>
                <w:b w:val="0"/>
                <w:bCs w:val="0"/>
                <w:i w:val="0"/>
                <w:iCs w:val="0"/>
                <w:color w:val="1e293b"/>
                <w:sz w:val="20"/>
                <w:szCs w:val="20"/>
                <w:rtl w:val="0"/>
              </w:rPr>
              <w:t xml:space="preserve">CDPHE Class A application, Medicare Part B enrollment (CMS-855B), Group NPI, ACCESS Model application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21">
            <w:pPr>
              <w:spacing w:after="40" w:lineRule="auto"/>
              <w:rPr/>
            </w:pPr>
            <w:r w:rsidDel="00000000" w:rsidR="00000000" w:rsidRPr="00000000">
              <w:rPr>
                <w:rFonts w:ascii="Arial" w:cs="Arial" w:eastAsia="Arial" w:hAnsi="Arial"/>
                <w:b w:val="0"/>
                <w:bCs w:val="0"/>
                <w:i w:val="0"/>
                <w:iCs w:val="0"/>
                <w:color w:val="1e293b"/>
                <w:sz w:val="20"/>
                <w:szCs w:val="20"/>
                <w:rtl w:val="0"/>
              </w:rPr>
              <w:t xml:space="preserve">Mar – Jul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22">
            <w:pPr>
              <w:spacing w:after="40" w:lineRule="auto"/>
              <w:rPr/>
            </w:pPr>
            <w:r w:rsidDel="00000000" w:rsidR="00000000" w:rsidRPr="00000000">
              <w:rPr>
                <w:rFonts w:ascii="Arial" w:cs="Arial" w:eastAsia="Arial" w:hAnsi="Arial"/>
                <w:b w:val="1"/>
                <w:bCs w:val="1"/>
                <w:i w:val="0"/>
                <w:iCs w:val="0"/>
                <w:color w:val="dc2626"/>
                <w:sz w:val="20"/>
                <w:szCs w:val="20"/>
                <w:rtl w:val="0"/>
              </w:rPr>
              <w:t xml:space="preserve">BLOCKED (physician)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23">
            <w:pPr>
              <w:spacing w:after="40" w:lineRule="auto"/>
              <w:rPr/>
            </w:pPr>
            <w:r w:rsidDel="00000000" w:rsidR="00000000" w:rsidRPr="00000000">
              <w:rPr>
                <w:rFonts w:ascii="Arial" w:cs="Arial" w:eastAsia="Arial" w:hAnsi="Arial"/>
                <w:b w:val="1"/>
                <w:bCs w:val="1"/>
                <w:i w:val="0"/>
                <w:iCs w:val="0"/>
                <w:color w:val="1e293b"/>
                <w:sz w:val="20"/>
                <w:szCs w:val="20"/>
                <w:rtl w:val="0"/>
              </w:rPr>
              <w:t xml:space="preserve">Pilot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24">
            <w:pPr>
              <w:spacing w:after="40" w:lineRule="auto"/>
              <w:rPr/>
            </w:pPr>
            <w:r w:rsidDel="00000000" w:rsidR="00000000" w:rsidRPr="00000000">
              <w:rPr>
                <w:rFonts w:ascii="Arial" w:cs="Arial" w:eastAsia="Arial" w:hAnsi="Arial"/>
                <w:b w:val="0"/>
                <w:bCs w:val="0"/>
                <w:i w:val="0"/>
                <w:iCs w:val="0"/>
                <w:color w:val="1e293b"/>
                <w:sz w:val="20"/>
                <w:szCs w:val="20"/>
                <w:rtl w:val="0"/>
              </w:rPr>
              <w:t xml:space="preserve">First CII/CRI assessments (private pay), BCH discharge pilot (5–10 patients/month), first caregiver hires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25">
            <w:pPr>
              <w:spacing w:after="40" w:lineRule="auto"/>
              <w:rPr/>
            </w:pPr>
            <w:r w:rsidDel="00000000" w:rsidR="00000000" w:rsidRPr="00000000">
              <w:rPr>
                <w:rFonts w:ascii="Arial" w:cs="Arial" w:eastAsia="Arial" w:hAnsi="Arial"/>
                <w:b w:val="0"/>
                <w:bCs w:val="0"/>
                <w:i w:val="0"/>
                <w:iCs w:val="0"/>
                <w:color w:val="1e293b"/>
                <w:sz w:val="20"/>
                <w:szCs w:val="20"/>
                <w:rtl w:val="0"/>
              </w:rPr>
              <w:t xml:space="preserve">May – Jul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26">
            <w:pPr>
              <w:spacing w:after="40" w:lineRule="auto"/>
              <w:rPr/>
            </w:pPr>
            <w:r w:rsidDel="00000000" w:rsidR="00000000" w:rsidRPr="00000000">
              <w:rPr>
                <w:rFonts w:ascii="Arial" w:cs="Arial" w:eastAsia="Arial" w:hAnsi="Arial"/>
                <w:b w:val="0"/>
                <w:bCs w:val="0"/>
                <w:i w:val="0"/>
                <w:iCs w:val="0"/>
                <w:color w:val="64748b"/>
                <w:sz w:val="20"/>
                <w:szCs w:val="20"/>
                <w:rtl w:val="0"/>
              </w:rPr>
              <w:t xml:space="preserve">PLANNED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27">
            <w:pPr>
              <w:spacing w:after="40" w:lineRule="auto"/>
              <w:rPr/>
            </w:pPr>
            <w:r w:rsidDel="00000000" w:rsidR="00000000" w:rsidRPr="00000000">
              <w:rPr>
                <w:rFonts w:ascii="Arial" w:cs="Arial" w:eastAsia="Arial" w:hAnsi="Arial"/>
                <w:b w:val="1"/>
                <w:bCs w:val="1"/>
                <w:i w:val="0"/>
                <w:iCs w:val="0"/>
                <w:color w:val="1e293b"/>
                <w:sz w:val="20"/>
                <w:szCs w:val="20"/>
                <w:rtl w:val="0"/>
              </w:rPr>
              <w:t xml:space="preserve">Scale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28">
            <w:pPr>
              <w:spacing w:after="40" w:lineRule="auto"/>
              <w:rPr/>
            </w:pPr>
            <w:r w:rsidDel="00000000" w:rsidR="00000000" w:rsidRPr="00000000">
              <w:rPr>
                <w:rFonts w:ascii="Arial" w:cs="Arial" w:eastAsia="Arial" w:hAnsi="Arial"/>
                <w:b w:val="0"/>
                <w:bCs w:val="0"/>
                <w:i w:val="0"/>
                <w:iCs w:val="0"/>
                <w:color w:val="1e293b"/>
                <w:sz w:val="20"/>
                <w:szCs w:val="20"/>
                <w:rtl w:val="0"/>
              </w:rPr>
              <w:t xml:space="preserve">ACCESS Model launch (Jul 2026), BVSD employer pilot, PIN/CHI billing live, Time Bank activation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29">
            <w:pPr>
              <w:spacing w:after="40" w:lineRule="auto"/>
              <w:rPr/>
            </w:pPr>
            <w:r w:rsidDel="00000000" w:rsidR="00000000" w:rsidRPr="00000000">
              <w:rPr>
                <w:rFonts w:ascii="Arial" w:cs="Arial" w:eastAsia="Arial" w:hAnsi="Arial"/>
                <w:b w:val="0"/>
                <w:bCs w:val="0"/>
                <w:i w:val="0"/>
                <w:iCs w:val="0"/>
                <w:color w:val="1e293b"/>
                <w:sz w:val="20"/>
                <w:szCs w:val="20"/>
                <w:rtl w:val="0"/>
              </w:rPr>
              <w:t xml:space="preserve">Jul – Dec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2A">
            <w:pPr>
              <w:spacing w:after="40" w:lineRule="auto"/>
              <w:rPr/>
            </w:pPr>
            <w:r w:rsidDel="00000000" w:rsidR="00000000" w:rsidRPr="00000000">
              <w:rPr>
                <w:rFonts w:ascii="Arial" w:cs="Arial" w:eastAsia="Arial" w:hAnsi="Arial"/>
                <w:b w:val="0"/>
                <w:bCs w:val="0"/>
                <w:i w:val="0"/>
                <w:iCs w:val="0"/>
                <w:color w:val="64748b"/>
                <w:sz w:val="20"/>
                <w:szCs w:val="20"/>
                <w:rtl w:val="0"/>
              </w:rPr>
              <w:t xml:space="preserve">PLANNED</w:t>
            </w:r>
            <w:r w:rsidDel="00000000" w:rsidR="00000000" w:rsidRPr="00000000">
              <w:rPr>
                <w:rtl w:val="0"/>
              </w:rPr>
            </w:r>
          </w:p>
        </w:tc>
      </w:tr>
    </w:tbl>
    <w:p w:rsidR="00000000" w:rsidDel="00000000" w:rsidP="00000000" w:rsidRDefault="00000000" w:rsidRPr="00000000" w14:paraId="0000032B">
      <w:pPr>
        <w:spacing w:after="80" w:lineRule="auto"/>
        <w:rPr/>
      </w:pPr>
      <w:r w:rsidDel="00000000" w:rsidR="00000000" w:rsidRPr="00000000">
        <w:rPr>
          <w:rtl w:val="0"/>
        </w:rPr>
      </w:r>
    </w:p>
    <w:p w:rsidR="00000000" w:rsidDel="00000000" w:rsidP="00000000" w:rsidRDefault="00000000" w:rsidRPr="00000000" w14:paraId="0000032C">
      <w:pPr>
        <w:spacing w:after="80" w:lineRule="auto"/>
        <w:rPr/>
      </w:pPr>
      <w:r w:rsidDel="00000000" w:rsidR="00000000" w:rsidRPr="00000000">
        <w:rPr>
          <w:rtl w:val="0"/>
        </w:rPr>
      </w:r>
    </w:p>
    <w:p w:rsidR="00000000" w:rsidDel="00000000" w:rsidP="00000000" w:rsidRDefault="00000000" w:rsidRPr="00000000" w14:paraId="0000032D">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13. Federated Cooperative Architecture</w:t>
      </w:r>
      <w:r w:rsidDel="00000000" w:rsidR="00000000" w:rsidRPr="00000000">
        <w:rPr>
          <w:rtl w:val="0"/>
        </w:rPr>
      </w:r>
    </w:p>
    <w:p w:rsidR="00000000" w:rsidDel="00000000" w:rsidP="00000000" w:rsidRDefault="00000000" w:rsidRPr="00000000" w14:paraId="00000330">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331">
      <w:pPr>
        <w:spacing w:after="80" w:lineRule="auto"/>
        <w:rPr/>
      </w:pPr>
      <w:r w:rsidDel="00000000" w:rsidR="00000000" w:rsidRPr="00000000">
        <w:rPr>
          <w:rtl w:val="0"/>
        </w:rPr>
      </w:r>
    </w:p>
    <w:p w:rsidR="00000000" w:rsidDel="00000000" w:rsidP="00000000" w:rsidRDefault="00000000" w:rsidRPr="00000000" w14:paraId="00000332">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technology described in Sections 1–12 answers what co-op.care builds. This section answers how it is owned, governed, and defended against extraction. The organizational architecture is as deliberately engineered as the software architecture, because without structural protection, every cooperative eventually faces pressure to become an extractive corporation.</w:t>
      </w:r>
      <w:r w:rsidDel="00000000" w:rsidR="00000000" w:rsidRPr="00000000">
        <w:rPr>
          <w:rtl w:val="0"/>
        </w:rPr>
      </w:r>
    </w:p>
    <w:p w:rsidR="00000000" w:rsidDel="00000000" w:rsidP="00000000" w:rsidRDefault="00000000" w:rsidRPr="00000000" w14:paraId="00000333">
      <w:pPr>
        <w:spacing w:after="80" w:lineRule="auto"/>
        <w:rPr/>
      </w:pPr>
      <w:r w:rsidDel="00000000" w:rsidR="00000000" w:rsidRPr="00000000">
        <w:rPr>
          <w:rtl w:val="0"/>
        </w:rPr>
      </w:r>
    </w:p>
    <w:p w:rsidR="00000000" w:rsidDel="00000000" w:rsidP="00000000" w:rsidRDefault="00000000" w:rsidRPr="00000000" w14:paraId="00000334">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13.1 The Scaling Paradox</w:t>
      </w:r>
      <w:r w:rsidDel="00000000" w:rsidR="00000000" w:rsidRPr="00000000">
        <w:rPr>
          <w:rtl w:val="0"/>
        </w:rPr>
      </w:r>
    </w:p>
    <w:p w:rsidR="00000000" w:rsidDel="00000000" w:rsidP="00000000" w:rsidRDefault="00000000" w:rsidRPr="00000000" w14:paraId="00000335">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Cooperatives face a fundamental tension: as they grow, the democratic processes that ensure worker sovereignty become cumbersome, leading to either administrative collapse or a shift toward traditional hierarchy. The Mondragon Corporation of Spain — 95 cooperatives, 70,000+ worker-owners, €11B+ revenue — solved this by creating an “inverted conglomerate”: individual firms remain small and manageable, but are supported by specialized service entities that provide shared technology, training, and capital.</w:t>
      </w:r>
      <w:r w:rsidDel="00000000" w:rsidR="00000000" w:rsidRPr="00000000">
        <w:rPr>
          <w:rtl w:val="0"/>
        </w:rPr>
      </w:r>
    </w:p>
    <w:p w:rsidR="00000000" w:rsidDel="00000000" w:rsidP="00000000" w:rsidRDefault="00000000" w:rsidRPr="00000000" w14:paraId="00000336">
      <w:pPr>
        <w:spacing w:after="80" w:lineRule="auto"/>
        <w:rPr/>
      </w:pPr>
      <w:r w:rsidDel="00000000" w:rsidR="00000000" w:rsidRPr="00000000">
        <w:rPr>
          <w:rtl w:val="0"/>
        </w:rPr>
      </w:r>
    </w:p>
    <w:p w:rsidR="00000000" w:rsidDel="00000000" w:rsidP="00000000" w:rsidRDefault="00000000" w:rsidRPr="00000000" w14:paraId="00000337">
      <w:pPr>
        <w:spacing w:after="140" w:line="320" w:lineRule="auto"/>
        <w:rPr/>
      </w:pPr>
      <w:r w:rsidDel="00000000" w:rsidR="00000000" w:rsidRPr="00000000">
        <w:rPr>
          <w:rFonts w:ascii="Arial" w:cs="Arial" w:eastAsia="Arial" w:hAnsi="Arial"/>
          <w:b w:val="1"/>
          <w:bCs w:val="1"/>
          <w:color w:val="1e293b"/>
          <w:sz w:val="21"/>
          <w:szCs w:val="21"/>
          <w:rtl w:val="0"/>
        </w:rPr>
        <w:t xml:space="preserve">co-op.care applies this exact pattern </w:t>
      </w:r>
      <w:r w:rsidDel="00000000" w:rsidR="00000000" w:rsidRPr="00000000">
        <w:rPr>
          <w:rFonts w:ascii="Arial" w:cs="Arial" w:eastAsia="Arial" w:hAnsi="Arial"/>
          <w:color w:val="1e293b"/>
          <w:sz w:val="21"/>
          <w:szCs w:val="21"/>
          <w:rtl w:val="0"/>
        </w:rPr>
        <w:t xml:space="preserve">through a three-layer federation that separates technological risk from clinical labor. The Mondragon principle of “Sovereignty of Labor” — where capital is subordinate to work — is embedded in every structural decision.</w:t>
      </w:r>
      <w:r w:rsidDel="00000000" w:rsidR="00000000" w:rsidRPr="00000000">
        <w:rPr>
          <w:rtl w:val="0"/>
        </w:rPr>
      </w:r>
    </w:p>
    <w:p w:rsidR="00000000" w:rsidDel="00000000" w:rsidP="00000000" w:rsidRDefault="00000000" w:rsidRPr="00000000" w14:paraId="00000338">
      <w:pPr>
        <w:spacing w:after="80" w:lineRule="auto"/>
        <w:rPr/>
      </w:pPr>
      <w:r w:rsidDel="00000000" w:rsidR="00000000" w:rsidRPr="00000000">
        <w:rPr>
          <w:rtl w:val="0"/>
        </w:rPr>
      </w:r>
    </w:p>
    <w:p w:rsidR="00000000" w:rsidDel="00000000" w:rsidP="00000000" w:rsidRDefault="00000000" w:rsidRPr="00000000" w14:paraId="00000339">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13.2 The Three-Layer Federation: Hard Shell / Soft Center</w:t>
      </w:r>
      <w:r w:rsidDel="00000000" w:rsidR="00000000" w:rsidRPr="00000000">
        <w:rPr>
          <w:rtl w:val="0"/>
        </w:rPr>
      </w:r>
    </w:p>
    <w:p w:rsidR="00000000" w:rsidDel="00000000" w:rsidP="00000000" w:rsidRDefault="00000000" w:rsidRPr="00000000" w14:paraId="0000033A">
      <w:pPr>
        <w:spacing w:after="80" w:lineRule="auto"/>
        <w:rPr/>
      </w:pPr>
      <w:r w:rsidDel="00000000" w:rsidR="00000000" w:rsidRPr="00000000">
        <w:rPr>
          <w:rtl w:val="0"/>
        </w:rPr>
      </w:r>
    </w:p>
    <w:tbl>
      <w:tblPr>
        <w:tblStyle w:val="Table20"/>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3000"/>
        <w:gridCol w:w="2440"/>
        <w:tblGridChange w:id="0">
          <w:tblGrid>
            <w:gridCol w:w="1800"/>
            <w:gridCol w:w="2600"/>
            <w:gridCol w:w="3000"/>
            <w:gridCol w:w="24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3B">
            <w:pPr>
              <w:spacing w:after="40" w:lineRule="auto"/>
              <w:rPr/>
            </w:pPr>
            <w:r w:rsidDel="00000000" w:rsidR="00000000" w:rsidRPr="00000000">
              <w:rPr>
                <w:rFonts w:ascii="Arial" w:cs="Arial" w:eastAsia="Arial" w:hAnsi="Arial"/>
                <w:b w:val="1"/>
                <w:bCs w:val="1"/>
                <w:i w:val="0"/>
                <w:iCs w:val="0"/>
                <w:color w:val="ffffff"/>
                <w:sz w:val="18"/>
                <w:szCs w:val="18"/>
                <w:rtl w:val="0"/>
              </w:rPr>
              <w:t xml:space="preserve">LAYER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3C">
            <w:pPr>
              <w:spacing w:after="40" w:lineRule="auto"/>
              <w:rPr/>
            </w:pPr>
            <w:r w:rsidDel="00000000" w:rsidR="00000000" w:rsidRPr="00000000">
              <w:rPr>
                <w:rFonts w:ascii="Arial" w:cs="Arial" w:eastAsia="Arial" w:hAnsi="Arial"/>
                <w:b w:val="1"/>
                <w:bCs w:val="1"/>
                <w:i w:val="0"/>
                <w:iCs w:val="0"/>
                <w:color w:val="ffffff"/>
                <w:sz w:val="18"/>
                <w:szCs w:val="18"/>
                <w:rtl w:val="0"/>
              </w:rPr>
              <w:t xml:space="preserve">ENTITY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3D">
            <w:pPr>
              <w:spacing w:after="40" w:lineRule="auto"/>
              <w:rPr/>
            </w:pPr>
            <w:r w:rsidDel="00000000" w:rsidR="00000000" w:rsidRPr="00000000">
              <w:rPr>
                <w:rFonts w:ascii="Arial" w:cs="Arial" w:eastAsia="Arial" w:hAnsi="Arial"/>
                <w:b w:val="1"/>
                <w:bCs w:val="1"/>
                <w:i w:val="0"/>
                <w:iCs w:val="0"/>
                <w:color w:val="ffffff"/>
                <w:sz w:val="18"/>
                <w:szCs w:val="18"/>
                <w:rtl w:val="0"/>
              </w:rPr>
              <w:t xml:space="preserve">OWNS / CONTROLS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3E">
            <w:pPr>
              <w:spacing w:after="40" w:lineRule="auto"/>
              <w:rPr/>
            </w:pPr>
            <w:r w:rsidDel="00000000" w:rsidR="00000000" w:rsidRPr="00000000">
              <w:rPr>
                <w:rFonts w:ascii="Arial" w:cs="Arial" w:eastAsia="Arial" w:hAnsi="Arial"/>
                <w:b w:val="1"/>
                <w:bCs w:val="1"/>
                <w:i w:val="0"/>
                <w:iCs w:val="0"/>
                <w:color w:val="ffffff"/>
                <w:sz w:val="18"/>
                <w:szCs w:val="18"/>
                <w:rtl w:val="0"/>
              </w:rPr>
              <w:t xml:space="preserve">CARRIES RISK OF</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3F">
            <w:pPr>
              <w:spacing w:after="40" w:lineRule="auto"/>
              <w:rPr/>
            </w:pPr>
            <w:r w:rsidDel="00000000" w:rsidR="00000000" w:rsidRPr="00000000">
              <w:rPr>
                <w:rFonts w:ascii="Arial" w:cs="Arial" w:eastAsia="Arial" w:hAnsi="Arial"/>
                <w:b w:val="1"/>
                <w:bCs w:val="1"/>
                <w:i w:val="0"/>
                <w:iCs w:val="0"/>
                <w:color w:val="0d9488"/>
                <w:sz w:val="20"/>
                <w:szCs w:val="20"/>
                <w:rtl w:val="0"/>
              </w:rPr>
              <w:t xml:space="preserve">Layer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40">
            <w:pPr>
              <w:spacing w:after="20" w:lineRule="auto"/>
              <w:rPr/>
            </w:pPr>
            <w:r w:rsidDel="00000000" w:rsidR="00000000" w:rsidRPr="00000000">
              <w:rPr>
                <w:rFonts w:ascii="Arial" w:cs="Arial" w:eastAsia="Arial" w:hAnsi="Arial"/>
                <w:b w:val="1"/>
                <w:bCs w:val="1"/>
                <w:color w:val="1e293b"/>
                <w:sz w:val="20"/>
                <w:szCs w:val="20"/>
                <w:rtl w:val="0"/>
              </w:rPr>
              <w:t xml:space="preserve">co-op.care Technologies LLC</w:t>
            </w:r>
            <w:r w:rsidDel="00000000" w:rsidR="00000000" w:rsidRPr="00000000">
              <w:rPr>
                <w:rtl w:val="0"/>
              </w:rPr>
            </w:r>
          </w:p>
          <w:p w:rsidR="00000000" w:rsidDel="00000000" w:rsidP="00000000" w:rsidRDefault="00000000" w:rsidRPr="00000000" w14:paraId="00000341">
            <w:pPr>
              <w:spacing w:after="20" w:lineRule="auto"/>
              <w:rPr/>
            </w:pPr>
            <w:r w:rsidDel="00000000" w:rsidR="00000000" w:rsidRPr="00000000">
              <w:rPr>
                <w:rFonts w:ascii="Arial" w:cs="Arial" w:eastAsia="Arial" w:hAnsi="Arial"/>
                <w:i w:val="1"/>
                <w:iCs w:val="1"/>
                <w:color w:val="64748b"/>
                <w:sz w:val="18"/>
                <w:szCs w:val="18"/>
                <w:rtl w:val="0"/>
              </w:rPr>
              <w:t xml:space="preserve">(The Hard Shell)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42">
            <w:pPr>
              <w:spacing w:after="40" w:lineRule="auto"/>
              <w:rPr/>
            </w:pPr>
            <w:r w:rsidDel="00000000" w:rsidR="00000000" w:rsidRPr="00000000">
              <w:rPr>
                <w:rFonts w:ascii="Arial" w:cs="Arial" w:eastAsia="Arial" w:hAnsi="Arial"/>
                <w:color w:val="1e293b"/>
                <w:sz w:val="19"/>
                <w:szCs w:val="19"/>
                <w:rtl w:val="0"/>
              </w:rPr>
              <w:t xml:space="preserve">CareOS platform, FHIR infrastructure, Aidbox server, NLP pipeline, IP, national payer contracts, brand identity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43">
            <w:pPr>
              <w:spacing w:after="40" w:lineRule="auto"/>
              <w:rPr/>
            </w:pPr>
            <w:r w:rsidDel="00000000" w:rsidR="00000000" w:rsidRPr="00000000">
              <w:rPr>
                <w:rFonts w:ascii="Arial" w:cs="Arial" w:eastAsia="Arial" w:hAnsi="Arial"/>
                <w:color w:val="1e293b"/>
                <w:sz w:val="19"/>
                <w:szCs w:val="19"/>
                <w:rtl w:val="0"/>
              </w:rPr>
              <w:t xml:space="preserve">Software development, cybersecurity, regulatory compliance, AI liability, platform uptime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44">
            <w:pPr>
              <w:spacing w:after="40" w:lineRule="auto"/>
              <w:rPr/>
            </w:pPr>
            <w:r w:rsidDel="00000000" w:rsidR="00000000" w:rsidRPr="00000000">
              <w:rPr>
                <w:rFonts w:ascii="Arial" w:cs="Arial" w:eastAsia="Arial" w:hAnsi="Arial"/>
                <w:b w:val="1"/>
                <w:bCs w:val="1"/>
                <w:i w:val="0"/>
                <w:iCs w:val="0"/>
                <w:color w:val="16a34a"/>
                <w:sz w:val="20"/>
                <w:szCs w:val="20"/>
                <w:rtl w:val="0"/>
              </w:rPr>
              <w:t xml:space="preserve">Layer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45">
            <w:pPr>
              <w:spacing w:after="20" w:lineRule="auto"/>
              <w:rPr/>
            </w:pPr>
            <w:r w:rsidDel="00000000" w:rsidR="00000000" w:rsidRPr="00000000">
              <w:rPr>
                <w:rFonts w:ascii="Arial" w:cs="Arial" w:eastAsia="Arial" w:hAnsi="Arial"/>
                <w:b w:val="1"/>
                <w:bCs w:val="1"/>
                <w:color w:val="1e293b"/>
                <w:sz w:val="20"/>
                <w:szCs w:val="20"/>
                <w:rtl w:val="0"/>
              </w:rPr>
              <w:t xml:space="preserve">Local Cooperative</w:t>
            </w:r>
            <w:r w:rsidDel="00000000" w:rsidR="00000000" w:rsidRPr="00000000">
              <w:rPr>
                <w:rtl w:val="0"/>
              </w:rPr>
            </w:r>
          </w:p>
          <w:p w:rsidR="00000000" w:rsidDel="00000000" w:rsidP="00000000" w:rsidRDefault="00000000" w:rsidRPr="00000000" w14:paraId="00000346">
            <w:pPr>
              <w:spacing w:after="20" w:lineRule="auto"/>
              <w:rPr/>
            </w:pPr>
            <w:r w:rsidDel="00000000" w:rsidR="00000000" w:rsidRPr="00000000">
              <w:rPr>
                <w:rFonts w:ascii="Arial" w:cs="Arial" w:eastAsia="Arial" w:hAnsi="Arial"/>
                <w:i w:val="1"/>
                <w:iCs w:val="1"/>
                <w:color w:val="64748b"/>
                <w:sz w:val="18"/>
                <w:szCs w:val="18"/>
                <w:rtl w:val="0"/>
              </w:rPr>
              <w:t xml:space="preserve">(The Soft Center)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47">
            <w:pPr>
              <w:spacing w:after="40" w:lineRule="auto"/>
              <w:rPr/>
            </w:pPr>
            <w:r w:rsidDel="00000000" w:rsidR="00000000" w:rsidRPr="00000000">
              <w:rPr>
                <w:rFonts w:ascii="Arial" w:cs="Arial" w:eastAsia="Arial" w:hAnsi="Arial"/>
                <w:color w:val="1e293b"/>
                <w:sz w:val="19"/>
                <w:szCs w:val="19"/>
                <w:rtl w:val="0"/>
              </w:rPr>
              <w:t xml:space="preserve">Clinical operations, W-2 employment, local culture, hiring, caregiver equity, patient relationships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48">
            <w:pPr>
              <w:spacing w:after="40" w:lineRule="auto"/>
              <w:rPr/>
            </w:pPr>
            <w:r w:rsidDel="00000000" w:rsidR="00000000" w:rsidRPr="00000000">
              <w:rPr>
                <w:rFonts w:ascii="Arial" w:cs="Arial" w:eastAsia="Arial" w:hAnsi="Arial"/>
                <w:color w:val="1e293b"/>
                <w:sz w:val="19"/>
                <w:szCs w:val="19"/>
                <w:rtl w:val="0"/>
              </w:rPr>
              <w:t xml:space="preserve">Clinical liability, employment law, local licensure (CDPHE), quality standards, patient safety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349">
            <w:pPr>
              <w:spacing w:after="40" w:lineRule="auto"/>
              <w:rPr/>
            </w:pPr>
            <w:r w:rsidDel="00000000" w:rsidR="00000000" w:rsidRPr="00000000">
              <w:rPr>
                <w:rFonts w:ascii="Arial" w:cs="Arial" w:eastAsia="Arial" w:hAnsi="Arial"/>
                <w:b w:val="1"/>
                <w:bCs w:val="1"/>
                <w:i w:val="0"/>
                <w:iCs w:val="0"/>
                <w:color w:val="d97706"/>
                <w:sz w:val="20"/>
                <w:szCs w:val="20"/>
                <w:rtl w:val="0"/>
              </w:rPr>
              <w:t xml:space="preserve">Layer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34A">
            <w:pPr>
              <w:spacing w:after="20" w:lineRule="auto"/>
              <w:rPr/>
            </w:pPr>
            <w:r w:rsidDel="00000000" w:rsidR="00000000" w:rsidRPr="00000000">
              <w:rPr>
                <w:rFonts w:ascii="Arial" w:cs="Arial" w:eastAsia="Arial" w:hAnsi="Arial"/>
                <w:b w:val="1"/>
                <w:bCs w:val="1"/>
                <w:color w:val="1e293b"/>
                <w:sz w:val="20"/>
                <w:szCs w:val="20"/>
                <w:rtl w:val="0"/>
              </w:rPr>
              <w:t xml:space="preserve">The Federation</w:t>
            </w:r>
            <w:r w:rsidDel="00000000" w:rsidR="00000000" w:rsidRPr="00000000">
              <w:rPr>
                <w:rtl w:val="0"/>
              </w:rPr>
            </w:r>
          </w:p>
          <w:p w:rsidR="00000000" w:rsidDel="00000000" w:rsidP="00000000" w:rsidRDefault="00000000" w:rsidRPr="00000000" w14:paraId="0000034B">
            <w:pPr>
              <w:spacing w:after="20" w:lineRule="auto"/>
              <w:rPr/>
            </w:pPr>
            <w:r w:rsidDel="00000000" w:rsidR="00000000" w:rsidRPr="00000000">
              <w:rPr>
                <w:rFonts w:ascii="Arial" w:cs="Arial" w:eastAsia="Arial" w:hAnsi="Arial"/>
                <w:i w:val="1"/>
                <w:iCs w:val="1"/>
                <w:color w:val="64748b"/>
                <w:sz w:val="18"/>
                <w:szCs w:val="18"/>
                <w:rtl w:val="0"/>
              </w:rPr>
              <w:t xml:space="preserve">(Connective Tissue)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34C">
            <w:pPr>
              <w:spacing w:after="40" w:lineRule="auto"/>
              <w:rPr/>
            </w:pPr>
            <w:r w:rsidDel="00000000" w:rsidR="00000000" w:rsidRPr="00000000">
              <w:rPr>
                <w:rFonts w:ascii="Arial" w:cs="Arial" w:eastAsia="Arial" w:hAnsi="Arial"/>
                <w:color w:val="1e293b"/>
                <w:sz w:val="19"/>
                <w:szCs w:val="19"/>
                <w:rtl w:val="0"/>
              </w:rPr>
              <w:t xml:space="preserve">National quality standards, brand promise, collective purchasing, inter-cooperative funds, training, federation bylaws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100.0" w:type="dxa"/>
              <w:left w:w="140.0" w:type="dxa"/>
              <w:bottom w:w="100.0" w:type="dxa"/>
              <w:right w:w="140.0" w:type="dxa"/>
            </w:tcMar>
          </w:tcPr>
          <w:p w:rsidR="00000000" w:rsidDel="00000000" w:rsidP="00000000" w:rsidRDefault="00000000" w:rsidRPr="00000000" w14:paraId="0000034D">
            <w:pPr>
              <w:spacing w:after="40" w:lineRule="auto"/>
              <w:rPr/>
            </w:pPr>
            <w:r w:rsidDel="00000000" w:rsidR="00000000" w:rsidRPr="00000000">
              <w:rPr>
                <w:rFonts w:ascii="Arial" w:cs="Arial" w:eastAsia="Arial" w:hAnsi="Arial"/>
                <w:color w:val="1e293b"/>
                <w:sz w:val="19"/>
                <w:szCs w:val="19"/>
                <w:rtl w:val="0"/>
              </w:rPr>
              <w:t xml:space="preserve">Network cohesion, brand integrity, cross-subsidy fairness, expansion quality control</w:t>
            </w:r>
            <w:r w:rsidDel="00000000" w:rsidR="00000000" w:rsidRPr="00000000">
              <w:rPr>
                <w:rtl w:val="0"/>
              </w:rPr>
            </w:r>
          </w:p>
        </w:tc>
      </w:tr>
    </w:tbl>
    <w:p w:rsidR="00000000" w:rsidDel="00000000" w:rsidP="00000000" w:rsidRDefault="00000000" w:rsidRPr="00000000" w14:paraId="0000034E">
      <w:pPr>
        <w:spacing w:after="80" w:lineRule="auto"/>
        <w:rPr/>
      </w:pPr>
      <w:r w:rsidDel="00000000" w:rsidR="00000000" w:rsidRPr="00000000">
        <w:rPr>
          <w:rtl w:val="0"/>
        </w:rPr>
      </w:r>
    </w:p>
    <w:p w:rsidR="00000000" w:rsidDel="00000000" w:rsidP="00000000" w:rsidRDefault="00000000" w:rsidRPr="00000000" w14:paraId="0000034F">
      <w:pPr>
        <w:spacing w:after="100" w:before="180" w:lineRule="auto"/>
        <w:rPr/>
      </w:pPr>
      <w:r w:rsidDel="00000000" w:rsidR="00000000" w:rsidRPr="00000000">
        <w:rPr>
          <w:rFonts w:ascii="Arial" w:cs="Arial" w:eastAsia="Arial" w:hAnsi="Arial"/>
          <w:b w:val="1"/>
          <w:bCs w:val="1"/>
          <w:color w:val="0f766e"/>
          <w:sz w:val="22"/>
          <w:szCs w:val="22"/>
          <w:rtl w:val="0"/>
        </w:rPr>
        <w:t xml:space="preserve">How the Layers Interact</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Layer 1 (LLC) licenses CareOS to Layer 2 (local co-op) for a fixed fee — not a percentage of revenue. This is the structural firewall against extraction.</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Layer 2 (local co-op) is the employer of record. Caregivers are W-2 worker-owners with equity. The co-op holds clinical liability because the workers who know the patients are the ones incentivized to maintain safety.</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Layer 3 (federation) sets quality floors, manages shared training, and operates inter-cooperative funds where successful co-ops contribute to support new or struggling branches.</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Capital flows upward (licensing fees). Economic surplus flows downward (wages, equity, patient savings). This is the Mondragon inversion: workers own the enterprise and hire the platform, not the reverse.</w:t>
      </w:r>
      <w:r w:rsidDel="00000000" w:rsidR="00000000" w:rsidRPr="00000000">
        <w:rPr>
          <w:rtl w:val="0"/>
        </w:rPr>
      </w:r>
    </w:p>
    <w:p w:rsidR="00000000" w:rsidDel="00000000" w:rsidP="00000000" w:rsidRDefault="00000000" w:rsidRPr="00000000" w14:paraId="00000354">
      <w:pPr>
        <w:spacing w:after="80" w:lineRule="auto"/>
        <w:rPr/>
      </w:pPr>
      <w:r w:rsidDel="00000000" w:rsidR="00000000" w:rsidRPr="00000000">
        <w:rPr>
          <w:rtl w:val="0"/>
        </w:rPr>
      </w:r>
    </w:p>
    <w:p w:rsidR="00000000" w:rsidDel="00000000" w:rsidP="00000000" w:rsidRDefault="00000000" w:rsidRPr="00000000" w14:paraId="00000355">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13.3 Legal Structure Under Colorado Law</w:t>
      </w:r>
      <w:r w:rsidDel="00000000" w:rsidR="00000000" w:rsidRPr="00000000">
        <w:rPr>
          <w:rtl w:val="0"/>
        </w:rPr>
      </w:r>
    </w:p>
    <w:p w:rsidR="00000000" w:rsidDel="00000000" w:rsidP="00000000" w:rsidRDefault="00000000" w:rsidRPr="00000000" w14:paraId="00000356">
      <w:pPr>
        <w:spacing w:after="80" w:lineRule="auto"/>
        <w:rPr/>
      </w:pPr>
      <w:r w:rsidDel="00000000" w:rsidR="00000000" w:rsidRPr="00000000">
        <w:rPr>
          <w:rtl w:val="0"/>
        </w:rPr>
      </w:r>
    </w:p>
    <w:p w:rsidR="00000000" w:rsidDel="00000000" w:rsidP="00000000" w:rsidRDefault="00000000" w:rsidRPr="00000000" w14:paraId="00000357">
      <w:pPr>
        <w:spacing w:after="140" w:line="320" w:lineRule="auto"/>
        <w:rPr/>
      </w:pPr>
      <w:r w:rsidDel="00000000" w:rsidR="00000000" w:rsidRPr="00000000">
        <w:rPr>
          <w:rFonts w:ascii="Arial" w:cs="Arial" w:eastAsia="Arial" w:hAnsi="Arial"/>
          <w:b w:val="1"/>
          <w:bCs w:val="1"/>
          <w:color w:val="0d9488"/>
          <w:sz w:val="21"/>
          <w:szCs w:val="21"/>
          <w:rtl w:val="0"/>
        </w:rPr>
        <w:t xml:space="preserve">Layer 1: </w:t>
      </w:r>
      <w:r w:rsidDel="00000000" w:rsidR="00000000" w:rsidRPr="00000000">
        <w:rPr>
          <w:rFonts w:ascii="Arial" w:cs="Arial" w:eastAsia="Arial" w:hAnsi="Arial"/>
          <w:color w:val="1e293b"/>
          <w:sz w:val="21"/>
          <w:szCs w:val="21"/>
          <w:rtl w:val="0"/>
        </w:rPr>
        <w:t xml:space="preserve">Colorado LLC (co-op.care Technologies LLC). Standard limited liability company. Owns all IP, platform infrastructure, and national contracts. Structured to carry tech risk in isolation from clinical labor.</w:t>
      </w:r>
      <w:r w:rsidDel="00000000" w:rsidR="00000000" w:rsidRPr="00000000">
        <w:rPr>
          <w:rtl w:val="0"/>
        </w:rPr>
      </w:r>
    </w:p>
    <w:p w:rsidR="00000000" w:rsidDel="00000000" w:rsidP="00000000" w:rsidRDefault="00000000" w:rsidRPr="00000000" w14:paraId="00000358">
      <w:pPr>
        <w:spacing w:after="80" w:lineRule="auto"/>
        <w:rPr/>
      </w:pPr>
      <w:r w:rsidDel="00000000" w:rsidR="00000000" w:rsidRPr="00000000">
        <w:rPr>
          <w:rtl w:val="0"/>
        </w:rPr>
      </w:r>
    </w:p>
    <w:p w:rsidR="00000000" w:rsidDel="00000000" w:rsidP="00000000" w:rsidRDefault="00000000" w:rsidRPr="00000000" w14:paraId="00000359">
      <w:pPr>
        <w:spacing w:after="140" w:line="320" w:lineRule="auto"/>
        <w:rPr/>
      </w:pPr>
      <w:r w:rsidDel="00000000" w:rsidR="00000000" w:rsidRPr="00000000">
        <w:rPr>
          <w:rFonts w:ascii="Arial" w:cs="Arial" w:eastAsia="Arial" w:hAnsi="Arial"/>
          <w:b w:val="1"/>
          <w:bCs w:val="1"/>
          <w:color w:val="16a34a"/>
          <w:sz w:val="21"/>
          <w:szCs w:val="21"/>
          <w:rtl w:val="0"/>
        </w:rPr>
        <w:t xml:space="preserve">Layer 2: </w:t>
      </w:r>
      <w:r w:rsidDel="00000000" w:rsidR="00000000" w:rsidRPr="00000000">
        <w:rPr>
          <w:rFonts w:ascii="Arial" w:cs="Arial" w:eastAsia="Arial" w:hAnsi="Arial"/>
          <w:color w:val="1e293b"/>
          <w:sz w:val="21"/>
          <w:szCs w:val="21"/>
          <w:rtl w:val="0"/>
        </w:rPr>
        <w:t xml:space="preserve">Colorado Worker Cooperative under SB24-205. One member, one vote regardless of capital contribution. Internal Capital Accounts (ICAs) track each worker-owner’s equity stake. Vesting begins at 90–180 days, fully vests over 24–36 months. Formation supported by RMEOC under Colorado Employee Ownership Tax Credit (75% of formation costs covered).</w:t>
      </w:r>
      <w:r w:rsidDel="00000000" w:rsidR="00000000" w:rsidRPr="00000000">
        <w:rPr>
          <w:rtl w:val="0"/>
        </w:rPr>
      </w:r>
    </w:p>
    <w:p w:rsidR="00000000" w:rsidDel="00000000" w:rsidP="00000000" w:rsidRDefault="00000000" w:rsidRPr="00000000" w14:paraId="0000035A">
      <w:pPr>
        <w:spacing w:after="80" w:lineRule="auto"/>
        <w:rPr/>
      </w:pPr>
      <w:r w:rsidDel="00000000" w:rsidR="00000000" w:rsidRPr="00000000">
        <w:rPr>
          <w:rtl w:val="0"/>
        </w:rPr>
      </w:r>
    </w:p>
    <w:p w:rsidR="00000000" w:rsidDel="00000000" w:rsidP="00000000" w:rsidRDefault="00000000" w:rsidRPr="00000000" w14:paraId="0000035B">
      <w:pPr>
        <w:spacing w:after="140" w:line="320" w:lineRule="auto"/>
        <w:rPr/>
      </w:pPr>
      <w:r w:rsidDel="00000000" w:rsidR="00000000" w:rsidRPr="00000000">
        <w:rPr>
          <w:rFonts w:ascii="Arial" w:cs="Arial" w:eastAsia="Arial" w:hAnsi="Arial"/>
          <w:b w:val="1"/>
          <w:bCs w:val="1"/>
          <w:color w:val="d97706"/>
          <w:sz w:val="21"/>
          <w:szCs w:val="21"/>
          <w:rtl w:val="0"/>
        </w:rPr>
        <w:t xml:space="preserve">Layer 3: </w:t>
      </w:r>
      <w:r w:rsidDel="00000000" w:rsidR="00000000" w:rsidRPr="00000000">
        <w:rPr>
          <w:rFonts w:ascii="Arial" w:cs="Arial" w:eastAsia="Arial" w:hAnsi="Arial"/>
          <w:color w:val="1e293b"/>
          <w:sz w:val="21"/>
          <w:szCs w:val="21"/>
          <w:rtl w:val="0"/>
        </w:rPr>
        <w:t xml:space="preserve">Federation bylaws (modeled on Mondragon’s Congress structure). Each local cooperative sends elected delegates. National quality standards are binding. Inter-cooperative fund contributions are mandatory. Technology licensing terms are negotiated collectively.</w:t>
      </w:r>
      <w:r w:rsidDel="00000000" w:rsidR="00000000" w:rsidRPr="00000000">
        <w:rPr>
          <w:rtl w:val="0"/>
        </w:rPr>
      </w:r>
    </w:p>
    <w:p w:rsidR="00000000" w:rsidDel="00000000" w:rsidP="00000000" w:rsidRDefault="00000000" w:rsidRPr="00000000" w14:paraId="0000035C">
      <w:pPr>
        <w:spacing w:after="80" w:lineRule="auto"/>
        <w:rPr/>
      </w:pPr>
      <w:r w:rsidDel="00000000" w:rsidR="00000000" w:rsidRPr="00000000">
        <w:rPr>
          <w:rtl w:val="0"/>
        </w:rPr>
      </w:r>
    </w:p>
    <w:p w:rsidR="00000000" w:rsidDel="00000000" w:rsidP="00000000" w:rsidRDefault="00000000" w:rsidRPr="00000000" w14:paraId="0000035D">
      <w:pPr>
        <w:spacing w:after="100" w:before="180" w:lineRule="auto"/>
        <w:rPr/>
      </w:pPr>
      <w:r w:rsidDel="00000000" w:rsidR="00000000" w:rsidRPr="00000000">
        <w:rPr>
          <w:rFonts w:ascii="Arial" w:cs="Arial" w:eastAsia="Arial" w:hAnsi="Arial"/>
          <w:b w:val="1"/>
          <w:bCs w:val="1"/>
          <w:color w:val="0f766e"/>
          <w:sz w:val="22"/>
          <w:szCs w:val="22"/>
          <w:rtl w:val="0"/>
        </w:rPr>
        <w:t xml:space="preserve">Licensing Fee Structure</w:t>
      </w:r>
      <w:r w:rsidDel="00000000" w:rsidR="00000000" w:rsidRPr="00000000">
        <w:rPr>
          <w:rtl w:val="0"/>
        </w:rPr>
      </w:r>
    </w:p>
    <w:tbl>
      <w:tblPr>
        <w:tblStyle w:val="Table2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00"/>
        <w:gridCol w:w="3240"/>
        <w:tblGridChange w:id="0">
          <w:tblGrid>
            <w:gridCol w:w="3200"/>
            <w:gridCol w:w="3400"/>
            <w:gridCol w:w="32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5E">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COMPONENT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5F">
            <w:pPr>
              <w:spacing w:after="40" w:lineRule="auto"/>
              <w:rPr/>
            </w:pPr>
            <w:r w:rsidDel="00000000" w:rsidR="00000000" w:rsidRPr="00000000">
              <w:rPr>
                <w:rFonts w:ascii="Arial" w:cs="Arial" w:eastAsia="Arial" w:hAnsi="Arial"/>
                <w:b w:val="1"/>
                <w:bCs w:val="1"/>
                <w:i w:val="0"/>
                <w:iCs w:val="0"/>
                <w:color w:val="ffffff"/>
                <w:sz w:val="18"/>
                <w:szCs w:val="18"/>
                <w:rtl w:val="0"/>
              </w:rPr>
              <w:t xml:space="preserve">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60">
            <w:pPr>
              <w:spacing w:after="40" w:lineRule="auto"/>
              <w:rPr/>
            </w:pPr>
            <w:r w:rsidDel="00000000" w:rsidR="00000000" w:rsidRPr="00000000">
              <w:rPr>
                <w:rFonts w:ascii="Arial" w:cs="Arial" w:eastAsia="Arial" w:hAnsi="Arial"/>
                <w:b w:val="1"/>
                <w:bCs w:val="1"/>
                <w:i w:val="0"/>
                <w:iCs w:val="0"/>
                <w:color w:val="ffffff"/>
                <w:sz w:val="18"/>
                <w:szCs w:val="18"/>
                <w:rtl w:val="0"/>
              </w:rPr>
              <w:t xml:space="preserve">WHY IT MATTERS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61">
            <w:pPr>
              <w:spacing w:after="40" w:lineRule="auto"/>
              <w:rPr/>
            </w:pPr>
            <w:r w:rsidDel="00000000" w:rsidR="00000000" w:rsidRPr="00000000">
              <w:rPr>
                <w:rFonts w:ascii="Arial" w:cs="Arial" w:eastAsia="Arial" w:hAnsi="Arial"/>
                <w:b w:val="1"/>
                <w:bCs w:val="1"/>
                <w:i w:val="0"/>
                <w:iCs w:val="0"/>
                <w:color w:val="1e293b"/>
                <w:sz w:val="20"/>
                <w:szCs w:val="20"/>
                <w:rtl w:val="0"/>
              </w:rPr>
              <w:t xml:space="preserve">CareOS platform license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62">
            <w:pPr>
              <w:spacing w:after="40" w:lineRule="auto"/>
              <w:rPr/>
            </w:pPr>
            <w:r w:rsidDel="00000000" w:rsidR="00000000" w:rsidRPr="00000000">
              <w:rPr>
                <w:rFonts w:ascii="Arial" w:cs="Arial" w:eastAsia="Arial" w:hAnsi="Arial"/>
                <w:b w:val="0"/>
                <w:bCs w:val="0"/>
                <w:i w:val="0"/>
                <w:iCs w:val="0"/>
                <w:color w:val="1e293b"/>
                <w:sz w:val="20"/>
                <w:szCs w:val="20"/>
                <w:rtl w:val="0"/>
              </w:rPr>
              <w:t xml:space="preserve">Fixed monthly fee per cooperative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63">
            <w:pPr>
              <w:spacing w:after="40" w:lineRule="auto"/>
              <w:rPr/>
            </w:pPr>
            <w:r w:rsidDel="00000000" w:rsidR="00000000" w:rsidRPr="00000000">
              <w:rPr>
                <w:rFonts w:ascii="Arial" w:cs="Arial" w:eastAsia="Arial" w:hAnsi="Arial"/>
                <w:b w:val="0"/>
                <w:bCs w:val="0"/>
                <w:i w:val="0"/>
                <w:iCs w:val="0"/>
                <w:color w:val="1e293b"/>
                <w:sz w:val="20"/>
                <w:szCs w:val="20"/>
                <w:rtl w:val="0"/>
              </w:rPr>
              <w:t xml:space="preserve">Decouples tech cost from revenue. As co-op grows, fee stays flat = more surplus for workers.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64">
            <w:pPr>
              <w:spacing w:after="40" w:lineRule="auto"/>
              <w:rPr/>
            </w:pPr>
            <w:r w:rsidDel="00000000" w:rsidR="00000000" w:rsidRPr="00000000">
              <w:rPr>
                <w:rFonts w:ascii="Arial" w:cs="Arial" w:eastAsia="Arial" w:hAnsi="Arial"/>
                <w:b w:val="1"/>
                <w:bCs w:val="1"/>
                <w:i w:val="0"/>
                <w:iCs w:val="0"/>
                <w:color w:val="1e293b"/>
                <w:sz w:val="20"/>
                <w:szCs w:val="20"/>
                <w:rtl w:val="0"/>
              </w:rPr>
              <w:t xml:space="preserve">Aidbox FHIR server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65">
            <w:pPr>
              <w:spacing w:after="40" w:lineRule="auto"/>
              <w:rPr/>
            </w:pPr>
            <w:r w:rsidDel="00000000" w:rsidR="00000000" w:rsidRPr="00000000">
              <w:rPr>
                <w:rFonts w:ascii="Arial" w:cs="Arial" w:eastAsia="Arial" w:hAnsi="Arial"/>
                <w:b w:val="0"/>
                <w:bCs w:val="0"/>
                <w:i w:val="0"/>
                <w:iCs w:val="0"/>
                <w:color w:val="1e293b"/>
                <w:sz w:val="20"/>
                <w:szCs w:val="20"/>
                <w:rtl w:val="0"/>
              </w:rPr>
              <w:t xml:space="preserve">Pass-through at cost ($1,900/mo)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66">
            <w:pPr>
              <w:spacing w:after="40" w:lineRule="auto"/>
              <w:rPr/>
            </w:pPr>
            <w:r w:rsidDel="00000000" w:rsidR="00000000" w:rsidRPr="00000000">
              <w:rPr>
                <w:rFonts w:ascii="Arial" w:cs="Arial" w:eastAsia="Arial" w:hAnsi="Arial"/>
                <w:b w:val="0"/>
                <w:bCs w:val="0"/>
                <w:i w:val="0"/>
                <w:iCs w:val="0"/>
                <w:color w:val="1e293b"/>
                <w:sz w:val="20"/>
                <w:szCs w:val="20"/>
                <w:rtl w:val="0"/>
              </w:rPr>
              <w:t xml:space="preserve">No markup on infrastructure. Transparency.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67">
            <w:pPr>
              <w:spacing w:after="40" w:lineRule="auto"/>
              <w:rPr/>
            </w:pPr>
            <w:r w:rsidDel="00000000" w:rsidR="00000000" w:rsidRPr="00000000">
              <w:rPr>
                <w:rFonts w:ascii="Arial" w:cs="Arial" w:eastAsia="Arial" w:hAnsi="Arial"/>
                <w:b w:val="1"/>
                <w:bCs w:val="1"/>
                <w:i w:val="0"/>
                <w:iCs w:val="0"/>
                <w:color w:val="1e293b"/>
                <w:sz w:val="20"/>
                <w:szCs w:val="20"/>
                <w:rtl w:val="0"/>
              </w:rPr>
              <w:t xml:space="preserve">AI/NLP pipeline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68">
            <w:pPr>
              <w:spacing w:after="40" w:lineRule="auto"/>
              <w:rPr/>
            </w:pPr>
            <w:r w:rsidDel="00000000" w:rsidR="00000000" w:rsidRPr="00000000">
              <w:rPr>
                <w:rFonts w:ascii="Arial" w:cs="Arial" w:eastAsia="Arial" w:hAnsi="Arial"/>
                <w:b w:val="0"/>
                <w:bCs w:val="0"/>
                <w:i w:val="0"/>
                <w:iCs w:val="0"/>
                <w:color w:val="1e293b"/>
                <w:sz w:val="20"/>
                <w:szCs w:val="20"/>
                <w:rtl w:val="0"/>
              </w:rPr>
              <w:t xml:space="preserve">Per-assessment or per-encounter fee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69">
            <w:pPr>
              <w:spacing w:after="40" w:lineRule="auto"/>
              <w:rPr/>
            </w:pPr>
            <w:r w:rsidDel="00000000" w:rsidR="00000000" w:rsidRPr="00000000">
              <w:rPr>
                <w:rFonts w:ascii="Arial" w:cs="Arial" w:eastAsia="Arial" w:hAnsi="Arial"/>
                <w:b w:val="0"/>
                <w:bCs w:val="0"/>
                <w:i w:val="0"/>
                <w:iCs w:val="0"/>
                <w:color w:val="1e293b"/>
                <w:sz w:val="20"/>
                <w:szCs w:val="20"/>
                <w:rtl w:val="0"/>
              </w:rPr>
              <w:t xml:space="preserve">Variable cost aligned to actual usage, not projected revenue.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6A">
            <w:pPr>
              <w:spacing w:after="40" w:lineRule="auto"/>
              <w:rPr/>
            </w:pPr>
            <w:r w:rsidDel="00000000" w:rsidR="00000000" w:rsidRPr="00000000">
              <w:rPr>
                <w:rFonts w:ascii="Arial" w:cs="Arial" w:eastAsia="Arial" w:hAnsi="Arial"/>
                <w:b w:val="1"/>
                <w:bCs w:val="1"/>
                <w:i w:val="0"/>
                <w:iCs w:val="0"/>
                <w:color w:val="1e293b"/>
                <w:sz w:val="20"/>
                <w:szCs w:val="20"/>
                <w:rtl w:val="0"/>
              </w:rPr>
              <w:t xml:space="preserve">Inter-cooperative fund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6B">
            <w:pPr>
              <w:spacing w:after="40" w:lineRule="auto"/>
              <w:rPr/>
            </w:pPr>
            <w:r w:rsidDel="00000000" w:rsidR="00000000" w:rsidRPr="00000000">
              <w:rPr>
                <w:rFonts w:ascii="Arial" w:cs="Arial" w:eastAsia="Arial" w:hAnsi="Arial"/>
                <w:b w:val="0"/>
                <w:bCs w:val="0"/>
                <w:i w:val="0"/>
                <w:iCs w:val="0"/>
                <w:color w:val="1e293b"/>
                <w:sz w:val="20"/>
                <w:szCs w:val="20"/>
                <w:rtl w:val="0"/>
              </w:rPr>
              <w:t xml:space="preserve">2–5% of net proceeds to federation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6C">
            <w:pPr>
              <w:spacing w:after="40" w:lineRule="auto"/>
              <w:rPr/>
            </w:pPr>
            <w:r w:rsidDel="00000000" w:rsidR="00000000" w:rsidRPr="00000000">
              <w:rPr>
                <w:rFonts w:ascii="Arial" w:cs="Arial" w:eastAsia="Arial" w:hAnsi="Arial"/>
                <w:b w:val="0"/>
                <w:bCs w:val="0"/>
                <w:i w:val="0"/>
                <w:iCs w:val="0"/>
                <w:color w:val="1e293b"/>
                <w:sz w:val="20"/>
                <w:szCs w:val="20"/>
                <w:rtl w:val="0"/>
              </w:rPr>
              <w:t xml:space="preserve">Mutual insurance for new/struggling branches. Mondragon “solidarity” mechanism.</w:t>
            </w:r>
            <w:r w:rsidDel="00000000" w:rsidR="00000000" w:rsidRPr="00000000">
              <w:rPr>
                <w:rtl w:val="0"/>
              </w:rPr>
            </w:r>
          </w:p>
        </w:tc>
      </w:tr>
    </w:tbl>
    <w:p w:rsidR="00000000" w:rsidDel="00000000" w:rsidP="00000000" w:rsidRDefault="00000000" w:rsidRPr="00000000" w14:paraId="0000036D">
      <w:pPr>
        <w:spacing w:after="80" w:lineRule="auto"/>
        <w:rPr/>
      </w:pPr>
      <w:r w:rsidDel="00000000" w:rsidR="00000000" w:rsidRPr="00000000">
        <w:rPr>
          <w:rtl w:val="0"/>
        </w:rPr>
      </w:r>
    </w:p>
    <w:p w:rsidR="00000000" w:rsidDel="00000000" w:rsidP="00000000" w:rsidRDefault="00000000" w:rsidRPr="00000000" w14:paraId="0000036E">
      <w:pPr>
        <w:spacing w:after="140" w:line="320" w:lineRule="auto"/>
        <w:rPr/>
      </w:pPr>
      <w:r w:rsidDel="00000000" w:rsidR="00000000" w:rsidRPr="00000000">
        <w:rPr>
          <w:rFonts w:ascii="Arial" w:cs="Arial" w:eastAsia="Arial" w:hAnsi="Arial"/>
          <w:b w:val="1"/>
          <w:bCs w:val="1"/>
          <w:color w:val="1e293b"/>
          <w:sz w:val="21"/>
          <w:szCs w:val="21"/>
          <w:rtl w:val="0"/>
        </w:rPr>
        <w:t xml:space="preserve">Total platform overhead target: ~12% of net proceeds. </w:t>
      </w:r>
      <w:r w:rsidDel="00000000" w:rsidR="00000000" w:rsidRPr="00000000">
        <w:rPr>
          <w:rFonts w:ascii="Arial" w:cs="Arial" w:eastAsia="Arial" w:hAnsi="Arial"/>
          <w:color w:val="1e293b"/>
          <w:sz w:val="21"/>
          <w:szCs w:val="21"/>
          <w:rtl w:val="0"/>
        </w:rPr>
        <w:t xml:space="preserve">Remaining 88% flows to the local workforce as wages, equity, and reinvestment. Compare: traditional agencies extract 40–60%.</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14. Platform Extraction Defense</w:t>
      </w:r>
      <w:r w:rsidDel="00000000" w:rsidR="00000000" w:rsidRPr="00000000">
        <w:rPr>
          <w:rtl w:val="0"/>
        </w:rPr>
      </w:r>
    </w:p>
    <w:p w:rsidR="00000000" w:rsidDel="00000000" w:rsidP="00000000" w:rsidRDefault="00000000" w:rsidRPr="00000000" w14:paraId="00000371">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372">
      <w:pPr>
        <w:spacing w:after="80" w:lineRule="auto"/>
        <w:rPr/>
      </w:pPr>
      <w:r w:rsidDel="00000000" w:rsidR="00000000" w:rsidRPr="00000000">
        <w:rPr>
          <w:rtl w:val="0"/>
        </w:rPr>
      </w:r>
    </w:p>
    <w:p w:rsidR="00000000" w:rsidDel="00000000" w:rsidP="00000000" w:rsidRDefault="00000000" w:rsidRPr="00000000" w14:paraId="00000373">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home care industry’s defining structural problem is not a lack of technology. It is the systematic extraction of value from the care transaction by intermediaries who provide coordination but capture a majority of the economic surplus. co-op.care is explicitly designed to prevent this.</w:t>
      </w:r>
      <w:r w:rsidDel="00000000" w:rsidR="00000000" w:rsidRPr="00000000">
        <w:rPr>
          <w:rtl w:val="0"/>
        </w:rPr>
      </w:r>
    </w:p>
    <w:p w:rsidR="00000000" w:rsidDel="00000000" w:rsidP="00000000" w:rsidRDefault="00000000" w:rsidRPr="00000000" w14:paraId="00000374">
      <w:pPr>
        <w:spacing w:after="80" w:lineRule="auto"/>
        <w:rPr/>
      </w:pPr>
      <w:r w:rsidDel="00000000" w:rsidR="00000000" w:rsidRPr="00000000">
        <w:rPr>
          <w:rtl w:val="0"/>
        </w:rPr>
      </w:r>
    </w:p>
    <w:p w:rsidR="00000000" w:rsidDel="00000000" w:rsidP="00000000" w:rsidRDefault="00000000" w:rsidRPr="00000000" w14:paraId="00000375">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14.1 The Extraction Model: How Honor and Papa Work</w:t>
      </w:r>
      <w:r w:rsidDel="00000000" w:rsidR="00000000" w:rsidRPr="00000000">
        <w:rPr>
          <w:rtl w:val="0"/>
        </w:rPr>
      </w:r>
    </w:p>
    <w:p w:rsidR="00000000" w:rsidDel="00000000" w:rsidP="00000000" w:rsidRDefault="00000000" w:rsidRPr="00000000" w14:paraId="00000376">
      <w:pPr>
        <w:spacing w:after="80" w:lineRule="auto"/>
        <w:rPr/>
      </w:pPr>
      <w:r w:rsidDel="00000000" w:rsidR="00000000" w:rsidRPr="00000000">
        <w:rPr>
          <w:rtl w:val="0"/>
        </w:rPr>
      </w:r>
    </w:p>
    <w:p w:rsidR="00000000" w:rsidDel="00000000" w:rsidP="00000000" w:rsidRDefault="00000000" w:rsidRPr="00000000" w14:paraId="00000377">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Honor initially operated as a direct-to-consumer agency but pivoted to the “Honor Care Network,” an enterprise solution handling back-end administrative and billing functions for independent agencies. While marketed as enabling agencies to “focus on care,” the revenue-sharing arrangements extract significant value:</w:t>
      </w:r>
      <w:r w:rsidDel="00000000" w:rsidR="00000000" w:rsidRPr="00000000">
        <w:rPr>
          <w:rtl w:val="0"/>
        </w:rPr>
      </w:r>
    </w:p>
    <w:p w:rsidR="00000000" w:rsidDel="00000000" w:rsidP="00000000" w:rsidRDefault="00000000" w:rsidRPr="00000000" w14:paraId="00000378">
      <w:pPr>
        <w:spacing w:after="80" w:lineRule="auto"/>
        <w:rPr/>
      </w:pP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Honor’s cut ranges from 50/50 splits to as high as 80–90% of agency revenue in some configurations.</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This “extraction tax” limits the ability of local agencies to pay competitive wages.</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Result: industry-standard wages of $13–17/hour, leading to 77–79% annual turnover.</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Turnover destroys care continuity. Patients see different faces every few weeks. Safety deteriorates.</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platform captures the efficiency gains of technology while externalizing the human cost to workers and patients.</w:t>
      </w:r>
      <w:r w:rsidDel="00000000" w:rsidR="00000000" w:rsidRPr="00000000">
        <w:rPr>
          <w:rtl w:val="0"/>
        </w:rPr>
      </w:r>
    </w:p>
    <w:p w:rsidR="00000000" w:rsidDel="00000000" w:rsidP="00000000" w:rsidRDefault="00000000" w:rsidRPr="00000000" w14:paraId="0000037E">
      <w:pPr>
        <w:spacing w:after="80" w:lineRule="auto"/>
        <w:rPr/>
      </w:pPr>
      <w:r w:rsidDel="00000000" w:rsidR="00000000" w:rsidRPr="00000000">
        <w:rPr>
          <w:rtl w:val="0"/>
        </w:rPr>
      </w:r>
    </w:p>
    <w:p w:rsidR="00000000" w:rsidDel="00000000" w:rsidP="00000000" w:rsidRDefault="00000000" w:rsidRPr="00000000" w14:paraId="0000037F">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14.2 Quantitative Comparison</w:t>
      </w:r>
      <w:r w:rsidDel="00000000" w:rsidR="00000000" w:rsidRPr="00000000">
        <w:rPr>
          <w:rtl w:val="0"/>
        </w:rPr>
      </w:r>
    </w:p>
    <w:p w:rsidR="00000000" w:rsidDel="00000000" w:rsidP="00000000" w:rsidRDefault="00000000" w:rsidRPr="00000000" w14:paraId="00000380">
      <w:pPr>
        <w:spacing w:after="80" w:lineRule="auto"/>
        <w:rPr/>
      </w:pPr>
      <w:r w:rsidDel="00000000" w:rsidR="00000000" w:rsidRPr="00000000">
        <w:rPr>
          <w:rtl w:val="0"/>
        </w:rPr>
      </w:r>
    </w:p>
    <w:p w:rsidR="00000000" w:rsidDel="00000000" w:rsidP="00000000" w:rsidRDefault="00000000" w:rsidRPr="00000000" w14:paraId="00000381">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following model traces a $40/hour family payment through both architectures to show where the money actually goes:</w:t>
      </w:r>
      <w:r w:rsidDel="00000000" w:rsidR="00000000" w:rsidRPr="00000000">
        <w:rPr>
          <w:rtl w:val="0"/>
        </w:rPr>
      </w:r>
    </w:p>
    <w:p w:rsidR="00000000" w:rsidDel="00000000" w:rsidP="00000000" w:rsidRDefault="00000000" w:rsidRPr="00000000" w14:paraId="00000382">
      <w:pPr>
        <w:spacing w:after="80" w:lineRule="auto"/>
        <w:rPr/>
      </w:pPr>
      <w:r w:rsidDel="00000000" w:rsidR="00000000" w:rsidRPr="00000000">
        <w:rPr>
          <w:rtl w:val="0"/>
        </w:rPr>
      </w:r>
    </w:p>
    <w:tbl>
      <w:tblPr>
        <w:tblStyle w:val="Table2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020"/>
        <w:gridCol w:w="3020"/>
        <w:tblGridChange w:id="0">
          <w:tblGrid>
            <w:gridCol w:w="3800"/>
            <w:gridCol w:w="3020"/>
            <w:gridCol w:w="302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83">
            <w:pPr>
              <w:spacing w:after="40" w:lineRule="auto"/>
              <w:rPr/>
            </w:pPr>
            <w:r w:rsidDel="00000000" w:rsidR="00000000" w:rsidRPr="00000000">
              <w:rPr>
                <w:rFonts w:ascii="Arial" w:cs="Arial" w:eastAsia="Arial" w:hAnsi="Arial"/>
                <w:b w:val="1"/>
                <w:bCs w:val="1"/>
                <w:i w:val="0"/>
                <w:iCs w:val="0"/>
                <w:color w:val="ffffff"/>
                <w:sz w:val="18"/>
                <w:szCs w:val="18"/>
                <w:rtl w:val="0"/>
              </w:rPr>
              <w:t xml:space="preserve">REVENUE FLOW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84">
            <w:pPr>
              <w:spacing w:after="40" w:lineRule="auto"/>
              <w:rPr/>
            </w:pPr>
            <w:r w:rsidDel="00000000" w:rsidR="00000000" w:rsidRPr="00000000">
              <w:rPr>
                <w:rFonts w:ascii="Arial" w:cs="Arial" w:eastAsia="Arial" w:hAnsi="Arial"/>
                <w:b w:val="1"/>
                <w:bCs w:val="1"/>
                <w:i w:val="0"/>
                <w:iCs w:val="0"/>
                <w:color w:val="ffffff"/>
                <w:sz w:val="18"/>
                <w:szCs w:val="18"/>
                <w:rtl w:val="0"/>
              </w:rPr>
              <w:t xml:space="preserve">HONOR MODEL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85">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CO-OP.CARE MODEL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86">
            <w:pPr>
              <w:spacing w:after="40" w:lineRule="auto"/>
              <w:rPr/>
            </w:pPr>
            <w:r w:rsidDel="00000000" w:rsidR="00000000" w:rsidRPr="00000000">
              <w:rPr>
                <w:rFonts w:ascii="Arial" w:cs="Arial" w:eastAsia="Arial" w:hAnsi="Arial"/>
                <w:b w:val="1"/>
                <w:bCs w:val="1"/>
                <w:i w:val="0"/>
                <w:iCs w:val="0"/>
                <w:color w:val="1e293b"/>
                <w:sz w:val="20"/>
                <w:szCs w:val="20"/>
                <w:rtl w:val="0"/>
              </w:rPr>
              <w:t xml:space="preserve">Family pays per hour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87">
            <w:pPr>
              <w:spacing w:after="40" w:lineRule="auto"/>
              <w:rPr/>
            </w:pPr>
            <w:r w:rsidDel="00000000" w:rsidR="00000000" w:rsidRPr="00000000">
              <w:rPr>
                <w:rFonts w:ascii="Arial" w:cs="Arial" w:eastAsia="Arial" w:hAnsi="Arial"/>
                <w:b w:val="0"/>
                <w:bCs w:val="0"/>
                <w:i w:val="0"/>
                <w:iCs w:val="0"/>
                <w:color w:val="1e293b"/>
                <w:sz w:val="20"/>
                <w:szCs w:val="20"/>
                <w:rtl w:val="0"/>
              </w:rPr>
              <w:t xml:space="preserve">$40.00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88">
            <w:pPr>
              <w:spacing w:after="40" w:lineRule="auto"/>
              <w:rPr/>
            </w:pPr>
            <w:r w:rsidDel="00000000" w:rsidR="00000000" w:rsidRPr="00000000">
              <w:rPr>
                <w:rFonts w:ascii="Arial" w:cs="Arial" w:eastAsia="Arial" w:hAnsi="Arial"/>
                <w:b w:val="0"/>
                <w:bCs w:val="0"/>
                <w:i w:val="0"/>
                <w:iCs w:val="0"/>
                <w:color w:val="1e293b"/>
                <w:sz w:val="20"/>
                <w:szCs w:val="20"/>
                <w:rtl w:val="0"/>
              </w:rPr>
              <w:t xml:space="preserve">$40.00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89">
            <w:pPr>
              <w:spacing w:after="40" w:lineRule="auto"/>
              <w:rPr/>
            </w:pPr>
            <w:r w:rsidDel="00000000" w:rsidR="00000000" w:rsidRPr="00000000">
              <w:rPr>
                <w:rFonts w:ascii="Arial" w:cs="Arial" w:eastAsia="Arial" w:hAnsi="Arial"/>
                <w:b w:val="1"/>
                <w:bCs w:val="1"/>
                <w:i w:val="0"/>
                <w:iCs w:val="0"/>
                <w:color w:val="1e293b"/>
                <w:sz w:val="20"/>
                <w:szCs w:val="20"/>
                <w:rtl w:val="0"/>
              </w:rPr>
              <w:t xml:space="preserve">Platform/agency extraction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8A">
            <w:pPr>
              <w:spacing w:after="40" w:lineRule="auto"/>
              <w:rPr/>
            </w:pPr>
            <w:r w:rsidDel="00000000" w:rsidR="00000000" w:rsidRPr="00000000">
              <w:rPr>
                <w:rFonts w:ascii="Arial" w:cs="Arial" w:eastAsia="Arial" w:hAnsi="Arial"/>
                <w:b w:val="0"/>
                <w:bCs w:val="0"/>
                <w:i w:val="0"/>
                <w:iCs w:val="0"/>
                <w:color w:val="dc2626"/>
                <w:sz w:val="20"/>
                <w:szCs w:val="20"/>
                <w:rtl w:val="0"/>
              </w:rPr>
              <w:t xml:space="preserve">$20.00–$24.00 (50–60%)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8B">
            <w:pPr>
              <w:spacing w:after="40" w:lineRule="auto"/>
              <w:rPr/>
            </w:pPr>
            <w:r w:rsidDel="00000000" w:rsidR="00000000" w:rsidRPr="00000000">
              <w:rPr>
                <w:rFonts w:ascii="Arial" w:cs="Arial" w:eastAsia="Arial" w:hAnsi="Arial"/>
                <w:b w:val="0"/>
                <w:bCs w:val="0"/>
                <w:i w:val="0"/>
                <w:iCs w:val="0"/>
                <w:color w:val="16a34a"/>
                <w:sz w:val="20"/>
                <w:szCs w:val="20"/>
                <w:rtl w:val="0"/>
              </w:rPr>
              <w:t xml:space="preserve">$4.80 (12%)</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8C">
            <w:pPr>
              <w:spacing w:after="40" w:lineRule="auto"/>
              <w:rPr/>
            </w:pPr>
            <w:r w:rsidDel="00000000" w:rsidR="00000000" w:rsidRPr="00000000">
              <w:rPr>
                <w:rFonts w:ascii="Arial" w:cs="Arial" w:eastAsia="Arial" w:hAnsi="Arial"/>
                <w:b w:val="1"/>
                <w:bCs w:val="1"/>
                <w:i w:val="0"/>
                <w:iCs w:val="0"/>
                <w:color w:val="1e293b"/>
                <w:sz w:val="20"/>
                <w:szCs w:val="20"/>
                <w:rtl w:val="0"/>
              </w:rPr>
              <w:t xml:space="preserve">Available for caregiver wages + benefits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8D">
            <w:pPr>
              <w:spacing w:after="40" w:lineRule="auto"/>
              <w:rPr/>
            </w:pPr>
            <w:r w:rsidDel="00000000" w:rsidR="00000000" w:rsidRPr="00000000">
              <w:rPr>
                <w:rFonts w:ascii="Arial" w:cs="Arial" w:eastAsia="Arial" w:hAnsi="Arial"/>
                <w:b w:val="0"/>
                <w:bCs w:val="0"/>
                <w:i w:val="0"/>
                <w:iCs w:val="0"/>
                <w:color w:val="1e293b"/>
                <w:sz w:val="20"/>
                <w:szCs w:val="20"/>
                <w:rtl w:val="0"/>
              </w:rPr>
              <w:t xml:space="preserve">$16.00–$20.00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8E">
            <w:pPr>
              <w:spacing w:after="40" w:lineRule="auto"/>
              <w:rPr/>
            </w:pPr>
            <w:r w:rsidDel="00000000" w:rsidR="00000000" w:rsidRPr="00000000">
              <w:rPr>
                <w:rFonts w:ascii="Arial" w:cs="Arial" w:eastAsia="Arial" w:hAnsi="Arial"/>
                <w:b w:val="1"/>
                <w:bCs w:val="1"/>
                <w:i w:val="0"/>
                <w:iCs w:val="0"/>
                <w:color w:val="16a34a"/>
                <w:sz w:val="20"/>
                <w:szCs w:val="20"/>
                <w:rtl w:val="0"/>
              </w:rPr>
              <w:t xml:space="preserve">$35.20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8F">
            <w:pPr>
              <w:spacing w:after="40" w:lineRule="auto"/>
              <w:rPr/>
            </w:pPr>
            <w:r w:rsidDel="00000000" w:rsidR="00000000" w:rsidRPr="00000000">
              <w:rPr>
                <w:rFonts w:ascii="Arial" w:cs="Arial" w:eastAsia="Arial" w:hAnsi="Arial"/>
                <w:b w:val="1"/>
                <w:bCs w:val="1"/>
                <w:i w:val="0"/>
                <w:iCs w:val="0"/>
                <w:color w:val="1e293b"/>
                <w:sz w:val="20"/>
                <w:szCs w:val="20"/>
                <w:rtl w:val="0"/>
              </w:rPr>
              <w:t xml:space="preserve">Caregiver receives (wages + taxes + benefits)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90">
            <w:pPr>
              <w:spacing w:after="40" w:lineRule="auto"/>
              <w:rPr/>
            </w:pPr>
            <w:r w:rsidDel="00000000" w:rsidR="00000000" w:rsidRPr="00000000">
              <w:rPr>
                <w:rFonts w:ascii="Arial" w:cs="Arial" w:eastAsia="Arial" w:hAnsi="Arial"/>
                <w:b w:val="0"/>
                <w:bCs w:val="0"/>
                <w:i w:val="0"/>
                <w:iCs w:val="0"/>
                <w:color w:val="dc2626"/>
                <w:sz w:val="20"/>
                <w:szCs w:val="20"/>
                <w:rtl w:val="0"/>
              </w:rPr>
              <w:t xml:space="preserve">$13–$17/hr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91">
            <w:pPr>
              <w:spacing w:after="40" w:lineRule="auto"/>
              <w:rPr/>
            </w:pPr>
            <w:r w:rsidDel="00000000" w:rsidR="00000000" w:rsidRPr="00000000">
              <w:rPr>
                <w:rFonts w:ascii="Arial" w:cs="Arial" w:eastAsia="Arial" w:hAnsi="Arial"/>
                <w:b w:val="1"/>
                <w:bCs w:val="1"/>
                <w:i w:val="0"/>
                <w:iCs w:val="0"/>
                <w:color w:val="16a34a"/>
                <w:sz w:val="20"/>
                <w:szCs w:val="20"/>
                <w:rtl w:val="0"/>
              </w:rPr>
              <w:t xml:space="preserve">$25–$28/hr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92">
            <w:pPr>
              <w:spacing w:after="40" w:lineRule="auto"/>
              <w:rPr/>
            </w:pPr>
            <w:r w:rsidDel="00000000" w:rsidR="00000000" w:rsidRPr="00000000">
              <w:rPr>
                <w:rFonts w:ascii="Arial" w:cs="Arial" w:eastAsia="Arial" w:hAnsi="Arial"/>
                <w:b w:val="1"/>
                <w:bCs w:val="1"/>
                <w:i w:val="0"/>
                <w:iCs w:val="0"/>
                <w:color w:val="1e293b"/>
                <w:sz w:val="20"/>
                <w:szCs w:val="20"/>
                <w:rtl w:val="0"/>
              </w:rPr>
              <w:t xml:space="preserve">Equity accumulation for caregiver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93">
            <w:pPr>
              <w:spacing w:after="40" w:lineRule="auto"/>
              <w:rPr/>
            </w:pPr>
            <w:r w:rsidDel="00000000" w:rsidR="00000000" w:rsidRPr="00000000">
              <w:rPr>
                <w:rFonts w:ascii="Arial" w:cs="Arial" w:eastAsia="Arial" w:hAnsi="Arial"/>
                <w:b w:val="0"/>
                <w:bCs w:val="0"/>
                <w:i w:val="0"/>
                <w:iCs w:val="0"/>
                <w:color w:val="dc2626"/>
                <w:sz w:val="20"/>
                <w:szCs w:val="20"/>
                <w:rtl w:val="0"/>
              </w:rPr>
              <w:t xml:space="preserve">$0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94">
            <w:pPr>
              <w:spacing w:after="40" w:lineRule="auto"/>
              <w:rPr/>
            </w:pPr>
            <w:r w:rsidDel="00000000" w:rsidR="00000000" w:rsidRPr="00000000">
              <w:rPr>
                <w:rFonts w:ascii="Arial" w:cs="Arial" w:eastAsia="Arial" w:hAnsi="Arial"/>
                <w:b w:val="1"/>
                <w:bCs w:val="1"/>
                <w:i w:val="0"/>
                <w:iCs w:val="0"/>
                <w:color w:val="16a34a"/>
                <w:sz w:val="20"/>
                <w:szCs w:val="20"/>
                <w:rtl w:val="0"/>
              </w:rPr>
              <w:t xml:space="preserve">Up to $52,000 / 5 years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95">
            <w:pPr>
              <w:spacing w:after="40" w:lineRule="auto"/>
              <w:rPr/>
            </w:pPr>
            <w:r w:rsidDel="00000000" w:rsidR="00000000" w:rsidRPr="00000000">
              <w:rPr>
                <w:rFonts w:ascii="Arial" w:cs="Arial" w:eastAsia="Arial" w:hAnsi="Arial"/>
                <w:b w:val="1"/>
                <w:bCs w:val="1"/>
                <w:i w:val="0"/>
                <w:iCs w:val="0"/>
                <w:color w:val="1e293b"/>
                <w:sz w:val="20"/>
                <w:szCs w:val="20"/>
                <w:rtl w:val="0"/>
              </w:rPr>
              <w:t xml:space="preserve">Where surplus goes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96">
            <w:pPr>
              <w:spacing w:after="40" w:lineRule="auto"/>
              <w:rPr/>
            </w:pPr>
            <w:r w:rsidDel="00000000" w:rsidR="00000000" w:rsidRPr="00000000">
              <w:rPr>
                <w:rFonts w:ascii="Arial" w:cs="Arial" w:eastAsia="Arial" w:hAnsi="Arial"/>
                <w:b w:val="0"/>
                <w:bCs w:val="0"/>
                <w:i w:val="0"/>
                <w:iCs w:val="0"/>
                <w:color w:val="1e293b"/>
                <w:sz w:val="20"/>
                <w:szCs w:val="20"/>
                <w:rtl w:val="0"/>
              </w:rPr>
              <w:t xml:space="preserve">VC returns, executive comp, growth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97">
            <w:pPr>
              <w:spacing w:after="40" w:lineRule="auto"/>
              <w:rPr/>
            </w:pPr>
            <w:r w:rsidDel="00000000" w:rsidR="00000000" w:rsidRPr="00000000">
              <w:rPr>
                <w:rFonts w:ascii="Arial" w:cs="Arial" w:eastAsia="Arial" w:hAnsi="Arial"/>
                <w:b w:val="1"/>
                <w:bCs w:val="1"/>
                <w:i w:val="0"/>
                <w:iCs w:val="0"/>
                <w:color w:val="16a34a"/>
                <w:sz w:val="20"/>
                <w:szCs w:val="20"/>
                <w:rtl w:val="0"/>
              </w:rPr>
              <w:t xml:space="preserve">Worker equity, patient savings, Time Bank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98">
            <w:pPr>
              <w:spacing w:after="40" w:lineRule="auto"/>
              <w:rPr/>
            </w:pPr>
            <w:r w:rsidDel="00000000" w:rsidR="00000000" w:rsidRPr="00000000">
              <w:rPr>
                <w:rFonts w:ascii="Arial" w:cs="Arial" w:eastAsia="Arial" w:hAnsi="Arial"/>
                <w:b w:val="1"/>
                <w:bCs w:val="1"/>
                <w:i w:val="0"/>
                <w:iCs w:val="0"/>
                <w:color w:val="1e293b"/>
                <w:sz w:val="20"/>
                <w:szCs w:val="20"/>
                <w:rtl w:val="0"/>
              </w:rPr>
              <w:t xml:space="preserve">Annual caregiver turnover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99">
            <w:pPr>
              <w:spacing w:after="40" w:lineRule="auto"/>
              <w:rPr/>
            </w:pPr>
            <w:r w:rsidDel="00000000" w:rsidR="00000000" w:rsidRPr="00000000">
              <w:rPr>
                <w:rFonts w:ascii="Arial" w:cs="Arial" w:eastAsia="Arial" w:hAnsi="Arial"/>
                <w:b w:val="0"/>
                <w:bCs w:val="0"/>
                <w:i w:val="0"/>
                <w:iCs w:val="0"/>
                <w:color w:val="dc2626"/>
                <w:sz w:val="20"/>
                <w:szCs w:val="20"/>
                <w:rtl w:val="0"/>
              </w:rPr>
              <w:t xml:space="preserve">77–79%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9A">
            <w:pPr>
              <w:spacing w:after="40" w:lineRule="auto"/>
              <w:rPr/>
            </w:pPr>
            <w:r w:rsidDel="00000000" w:rsidR="00000000" w:rsidRPr="00000000">
              <w:rPr>
                <w:rFonts w:ascii="Arial" w:cs="Arial" w:eastAsia="Arial" w:hAnsi="Arial"/>
                <w:b w:val="1"/>
                <w:bCs w:val="1"/>
                <w:i w:val="0"/>
                <w:iCs w:val="0"/>
                <w:color w:val="16a34a"/>
                <w:sz w:val="20"/>
                <w:szCs w:val="20"/>
                <w:rtl w:val="0"/>
              </w:rPr>
              <w:t xml:space="preserve">&lt;15% (target)</w:t>
            </w:r>
            <w:r w:rsidDel="00000000" w:rsidR="00000000" w:rsidRPr="00000000">
              <w:rPr>
                <w:rtl w:val="0"/>
              </w:rPr>
            </w:r>
          </w:p>
        </w:tc>
      </w:tr>
    </w:tbl>
    <w:p w:rsidR="00000000" w:rsidDel="00000000" w:rsidP="00000000" w:rsidRDefault="00000000" w:rsidRPr="00000000" w14:paraId="0000039B">
      <w:pPr>
        <w:spacing w:after="80" w:lineRule="auto"/>
        <w:rPr/>
      </w:pPr>
      <w:r w:rsidDel="00000000" w:rsidR="00000000" w:rsidRPr="00000000">
        <w:rPr>
          <w:rtl w:val="0"/>
        </w:rPr>
      </w:r>
    </w:p>
    <w:p w:rsidR="00000000" w:rsidDel="00000000" w:rsidP="00000000" w:rsidRDefault="00000000" w:rsidRPr="00000000" w14:paraId="0000039C">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14.3 The Economic Multiplication Effect</w:t>
      </w:r>
      <w:r w:rsidDel="00000000" w:rsidR="00000000" w:rsidRPr="00000000">
        <w:rPr>
          <w:rtl w:val="0"/>
        </w:rPr>
      </w:r>
    </w:p>
    <w:p w:rsidR="00000000" w:rsidDel="00000000" w:rsidP="00000000" w:rsidRDefault="00000000" w:rsidRPr="00000000" w14:paraId="0000039D">
      <w:pPr>
        <w:spacing w:after="80" w:lineRule="auto"/>
        <w:rPr/>
      </w:pPr>
      <w:r w:rsidDel="00000000" w:rsidR="00000000" w:rsidRPr="00000000">
        <w:rPr>
          <w:rtl w:val="0"/>
        </w:rPr>
      </w:r>
    </w:p>
    <w:p w:rsidR="00000000" w:rsidDel="00000000" w:rsidP="00000000" w:rsidRDefault="00000000" w:rsidRPr="00000000" w14:paraId="0000039E">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When extraction drops from 50–60% to 12%, the surplus doesn’t disappear. It multiplies:</w:t>
      </w:r>
      <w:r w:rsidDel="00000000" w:rsidR="00000000" w:rsidRPr="00000000">
        <w:rPr>
          <w:rtl w:val="0"/>
        </w:rPr>
      </w:r>
    </w:p>
    <w:p w:rsidR="00000000" w:rsidDel="00000000" w:rsidP="00000000" w:rsidRDefault="00000000" w:rsidRPr="00000000" w14:paraId="0000039F">
      <w:pPr>
        <w:spacing w:after="80" w:lineRule="auto"/>
        <w:rPr/>
      </w:pPr>
      <w:r w:rsidDel="00000000" w:rsidR="00000000" w:rsidRPr="00000000">
        <w:rPr>
          <w:rtl w:val="0"/>
        </w:rPr>
      </w:r>
    </w:p>
    <w:p w:rsidR="00000000" w:rsidDel="00000000" w:rsidP="00000000" w:rsidRDefault="00000000" w:rsidRPr="00000000" w14:paraId="000003A0">
      <w:pPr>
        <w:spacing w:after="100" w:before="180" w:lineRule="auto"/>
        <w:rPr/>
      </w:pPr>
      <w:r w:rsidDel="00000000" w:rsidR="00000000" w:rsidRPr="00000000">
        <w:rPr>
          <w:rFonts w:ascii="Arial" w:cs="Arial" w:eastAsia="Arial" w:hAnsi="Arial"/>
          <w:b w:val="1"/>
          <w:bCs w:val="1"/>
          <w:color w:val="0f766e"/>
          <w:sz w:val="22"/>
          <w:szCs w:val="22"/>
          <w:rtl w:val="0"/>
        </w:rPr>
        <w:t xml:space="preserve">For 50 patients at 20 hours/week average:</w:t>
      </w:r>
      <w:r w:rsidDel="00000000" w:rsidR="00000000" w:rsidRPr="00000000">
        <w:rPr>
          <w:rtl w:val="0"/>
        </w:rPr>
      </w:r>
    </w:p>
    <w:tbl>
      <w:tblPr>
        <w:tblStyle w:val="Table2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720"/>
        <w:gridCol w:w="2720"/>
        <w:tblGridChange w:id="0">
          <w:tblGrid>
            <w:gridCol w:w="4400"/>
            <w:gridCol w:w="2720"/>
            <w:gridCol w:w="272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A1">
            <w:pPr>
              <w:spacing w:after="40" w:lineRule="auto"/>
              <w:rPr/>
            </w:pPr>
            <w:r w:rsidDel="00000000" w:rsidR="00000000" w:rsidRPr="00000000">
              <w:rPr>
                <w:rFonts w:ascii="Arial" w:cs="Arial" w:eastAsia="Arial" w:hAnsi="Arial"/>
                <w:b w:val="1"/>
                <w:bCs w:val="1"/>
                <w:i w:val="0"/>
                <w:iCs w:val="0"/>
                <w:color w:val="ffffff"/>
                <w:sz w:val="18"/>
                <w:szCs w:val="18"/>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A2">
            <w:pPr>
              <w:spacing w:after="40" w:lineRule="auto"/>
              <w:rPr/>
            </w:pPr>
            <w:r w:rsidDel="00000000" w:rsidR="00000000" w:rsidRPr="00000000">
              <w:rPr>
                <w:rFonts w:ascii="Arial" w:cs="Arial" w:eastAsia="Arial" w:hAnsi="Arial"/>
                <w:b w:val="1"/>
                <w:bCs w:val="1"/>
                <w:i w:val="0"/>
                <w:iCs w:val="0"/>
                <w:color w:val="ffffff"/>
                <w:sz w:val="18"/>
                <w:szCs w:val="18"/>
                <w:rtl w:val="0"/>
              </w:rPr>
              <w:t xml:space="preserve">HONOR MODEL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A3">
            <w:pPr>
              <w:spacing w:after="40" w:lineRule="auto"/>
              <w:rPr/>
            </w:pPr>
            <w:r w:rsidDel="00000000" w:rsidR="00000000" w:rsidRPr="00000000">
              <w:rPr>
                <w:rFonts w:ascii="Arial" w:cs="Arial" w:eastAsia="Arial" w:hAnsi="Arial"/>
                <w:b w:val="1"/>
                <w:bCs w:val="1"/>
                <w:i w:val="0"/>
                <w:iCs w:val="0"/>
                <w:color w:val="ffffff"/>
                <w:sz w:val="18"/>
                <w:szCs w:val="18"/>
                <w:rtl w:val="0"/>
              </w:rPr>
              <w:t xml:space="preserve">CO-OP.CARE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A4">
            <w:pPr>
              <w:spacing w:after="40" w:lineRule="auto"/>
              <w:rPr/>
            </w:pPr>
            <w:r w:rsidDel="00000000" w:rsidR="00000000" w:rsidRPr="00000000">
              <w:rPr>
                <w:rFonts w:ascii="Arial" w:cs="Arial" w:eastAsia="Arial" w:hAnsi="Arial"/>
                <w:b w:val="0"/>
                <w:bCs w:val="0"/>
                <w:i w:val="0"/>
                <w:iCs w:val="0"/>
                <w:color w:val="1e293b"/>
                <w:sz w:val="20"/>
                <w:szCs w:val="20"/>
                <w:rtl w:val="0"/>
              </w:rPr>
              <w:t xml:space="preserve">Annual gross revenue (50 patients × 20 hrs × $40 × 52 wks)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A5">
            <w:pPr>
              <w:spacing w:after="40" w:lineRule="auto"/>
              <w:rPr/>
            </w:pPr>
            <w:r w:rsidDel="00000000" w:rsidR="00000000" w:rsidRPr="00000000">
              <w:rPr>
                <w:rFonts w:ascii="Arial" w:cs="Arial" w:eastAsia="Arial" w:hAnsi="Arial"/>
                <w:b w:val="0"/>
                <w:bCs w:val="0"/>
                <w:i w:val="0"/>
                <w:iCs w:val="0"/>
                <w:color w:val="1e293b"/>
                <w:sz w:val="20"/>
                <w:szCs w:val="20"/>
                <w:rtl w:val="0"/>
              </w:rPr>
              <w:t xml:space="preserve">$2,080,000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A6">
            <w:pPr>
              <w:spacing w:after="40" w:lineRule="auto"/>
              <w:rPr/>
            </w:pPr>
            <w:r w:rsidDel="00000000" w:rsidR="00000000" w:rsidRPr="00000000">
              <w:rPr>
                <w:rFonts w:ascii="Arial" w:cs="Arial" w:eastAsia="Arial" w:hAnsi="Arial"/>
                <w:b w:val="0"/>
                <w:bCs w:val="0"/>
                <w:i w:val="0"/>
                <w:iCs w:val="0"/>
                <w:color w:val="1e293b"/>
                <w:sz w:val="20"/>
                <w:szCs w:val="20"/>
                <w:rtl w:val="0"/>
              </w:rPr>
              <w:t xml:space="preserve">$2,080,000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A7">
            <w:pPr>
              <w:spacing w:after="40" w:lineRule="auto"/>
              <w:rPr/>
            </w:pPr>
            <w:r w:rsidDel="00000000" w:rsidR="00000000" w:rsidRPr="00000000">
              <w:rPr>
                <w:rFonts w:ascii="Arial" w:cs="Arial" w:eastAsia="Arial" w:hAnsi="Arial"/>
                <w:b w:val="0"/>
                <w:bCs w:val="0"/>
                <w:i w:val="0"/>
                <w:iCs w:val="0"/>
                <w:color w:val="1e293b"/>
                <w:sz w:val="20"/>
                <w:szCs w:val="20"/>
                <w:rtl w:val="0"/>
              </w:rPr>
              <w:t xml:space="preserve">Platform extraction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A8">
            <w:pPr>
              <w:spacing w:after="40" w:lineRule="auto"/>
              <w:rPr/>
            </w:pPr>
            <w:r w:rsidDel="00000000" w:rsidR="00000000" w:rsidRPr="00000000">
              <w:rPr>
                <w:rFonts w:ascii="Arial" w:cs="Arial" w:eastAsia="Arial" w:hAnsi="Arial"/>
                <w:b w:val="0"/>
                <w:bCs w:val="0"/>
                <w:i w:val="0"/>
                <w:iCs w:val="0"/>
                <w:color w:val="dc2626"/>
                <w:sz w:val="20"/>
                <w:szCs w:val="20"/>
                <w:rtl w:val="0"/>
              </w:rPr>
              <w:t xml:space="preserve">$1,040,000–$1,248,000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A9">
            <w:pPr>
              <w:spacing w:after="40" w:lineRule="auto"/>
              <w:rPr/>
            </w:pPr>
            <w:r w:rsidDel="00000000" w:rsidR="00000000" w:rsidRPr="00000000">
              <w:rPr>
                <w:rFonts w:ascii="Arial" w:cs="Arial" w:eastAsia="Arial" w:hAnsi="Arial"/>
                <w:b w:val="0"/>
                <w:bCs w:val="0"/>
                <w:i w:val="0"/>
                <w:iCs w:val="0"/>
                <w:color w:val="16a34a"/>
                <w:sz w:val="20"/>
                <w:szCs w:val="20"/>
                <w:rtl w:val="0"/>
              </w:rPr>
              <w:t xml:space="preserve">$249,600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AA">
            <w:pPr>
              <w:spacing w:after="40" w:lineRule="auto"/>
              <w:rPr/>
            </w:pPr>
            <w:r w:rsidDel="00000000" w:rsidR="00000000" w:rsidRPr="00000000">
              <w:rPr>
                <w:rFonts w:ascii="Arial" w:cs="Arial" w:eastAsia="Arial" w:hAnsi="Arial"/>
                <w:b w:val="0"/>
                <w:bCs w:val="0"/>
                <w:i w:val="0"/>
                <w:iCs w:val="0"/>
                <w:color w:val="1e293b"/>
                <w:sz w:val="20"/>
                <w:szCs w:val="20"/>
                <w:rtl w:val="0"/>
              </w:rPr>
              <w:t xml:space="preserve">Available for workforce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AB">
            <w:pPr>
              <w:spacing w:after="40" w:lineRule="auto"/>
              <w:rPr/>
            </w:pPr>
            <w:r w:rsidDel="00000000" w:rsidR="00000000" w:rsidRPr="00000000">
              <w:rPr>
                <w:rFonts w:ascii="Arial" w:cs="Arial" w:eastAsia="Arial" w:hAnsi="Arial"/>
                <w:b w:val="0"/>
                <w:bCs w:val="0"/>
                <w:i w:val="0"/>
                <w:iCs w:val="0"/>
                <w:color w:val="1e293b"/>
                <w:sz w:val="20"/>
                <w:szCs w:val="20"/>
                <w:rtl w:val="0"/>
              </w:rPr>
              <w:t xml:space="preserve">$832,000–$1,040,000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AC">
            <w:pPr>
              <w:spacing w:after="40" w:lineRule="auto"/>
              <w:rPr/>
            </w:pPr>
            <w:r w:rsidDel="00000000" w:rsidR="00000000" w:rsidRPr="00000000">
              <w:rPr>
                <w:rFonts w:ascii="Arial" w:cs="Arial" w:eastAsia="Arial" w:hAnsi="Arial"/>
                <w:b w:val="1"/>
                <w:bCs w:val="1"/>
                <w:i w:val="0"/>
                <w:iCs w:val="0"/>
                <w:color w:val="16a34a"/>
                <w:sz w:val="20"/>
                <w:szCs w:val="20"/>
                <w:rtl w:val="0"/>
              </w:rPr>
              <w:t xml:space="preserve">$1,830,400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AD">
            <w:pPr>
              <w:spacing w:after="40" w:lineRule="auto"/>
              <w:rPr/>
            </w:pPr>
            <w:r w:rsidDel="00000000" w:rsidR="00000000" w:rsidRPr="00000000">
              <w:rPr>
                <w:rFonts w:ascii="Arial" w:cs="Arial" w:eastAsia="Arial" w:hAnsi="Arial"/>
                <w:b w:val="1"/>
                <w:bCs w:val="1"/>
                <w:i w:val="0"/>
                <w:iCs w:val="0"/>
                <w:color w:val="1e293b"/>
                <w:sz w:val="20"/>
                <w:szCs w:val="20"/>
                <w:rtl w:val="0"/>
              </w:rPr>
              <w:t xml:space="preserve">Additional $ reaching workers annually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AE">
            <w:pPr>
              <w:spacing w:after="40" w:lineRule="auto"/>
              <w:rPr/>
            </w:pPr>
            <w:r w:rsidDel="00000000" w:rsidR="00000000" w:rsidRPr="00000000">
              <w:rPr>
                <w:rFonts w:ascii="Arial" w:cs="Arial" w:eastAsia="Arial" w:hAnsi="Arial"/>
                <w:b w:val="0"/>
                <w:bCs w:val="0"/>
                <w:i w:val="0"/>
                <w:iCs w:val="0"/>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AF">
            <w:pPr>
              <w:spacing w:after="40" w:lineRule="auto"/>
              <w:rPr/>
            </w:pPr>
            <w:r w:rsidDel="00000000" w:rsidR="00000000" w:rsidRPr="00000000">
              <w:rPr>
                <w:rFonts w:ascii="Arial" w:cs="Arial" w:eastAsia="Arial" w:hAnsi="Arial"/>
                <w:b w:val="1"/>
                <w:bCs w:val="1"/>
                <w:i w:val="0"/>
                <w:iCs w:val="0"/>
                <w:color w:val="16a34a"/>
                <w:sz w:val="20"/>
                <w:szCs w:val="20"/>
                <w:rtl w:val="0"/>
              </w:rPr>
              <w:t xml:space="preserve">$790,000–$998,000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B0">
            <w:pPr>
              <w:spacing w:after="40" w:lineRule="auto"/>
              <w:rPr/>
            </w:pPr>
            <w:r w:rsidDel="00000000" w:rsidR="00000000" w:rsidRPr="00000000">
              <w:rPr>
                <w:rFonts w:ascii="Arial" w:cs="Arial" w:eastAsia="Arial" w:hAnsi="Arial"/>
                <w:b w:val="0"/>
                <w:bCs w:val="0"/>
                <w:i w:val="0"/>
                <w:iCs w:val="0"/>
                <w:color w:val="1e293b"/>
                <w:sz w:val="20"/>
                <w:szCs w:val="20"/>
                <w:rtl w:val="0"/>
              </w:rPr>
              <w:t xml:space="preserve">Local economic multiplier (spent in Boulder)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B1">
            <w:pPr>
              <w:spacing w:after="40" w:lineRule="auto"/>
              <w:rPr/>
            </w:pPr>
            <w:r w:rsidDel="00000000" w:rsidR="00000000" w:rsidRPr="00000000">
              <w:rPr>
                <w:rFonts w:ascii="Arial" w:cs="Arial" w:eastAsia="Arial" w:hAnsi="Arial"/>
                <w:b w:val="0"/>
                <w:bCs w:val="0"/>
                <w:i w:val="0"/>
                <w:iCs w:val="0"/>
                <w:color w:val="dc2626"/>
                <w:sz w:val="20"/>
                <w:szCs w:val="20"/>
                <w:rtl w:val="0"/>
              </w:rPr>
              <w:t xml:space="preserve">Leaks to SF/NYC investors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B2">
            <w:pPr>
              <w:spacing w:after="40" w:lineRule="auto"/>
              <w:rPr/>
            </w:pPr>
            <w:r w:rsidDel="00000000" w:rsidR="00000000" w:rsidRPr="00000000">
              <w:rPr>
                <w:rFonts w:ascii="Arial" w:cs="Arial" w:eastAsia="Arial" w:hAnsi="Arial"/>
                <w:b w:val="1"/>
                <w:bCs w:val="1"/>
                <w:i w:val="0"/>
                <w:iCs w:val="0"/>
                <w:color w:val="16a34a"/>
                <w:sz w:val="20"/>
                <w:szCs w:val="20"/>
                <w:rtl w:val="0"/>
              </w:rPr>
              <w:t xml:space="preserve">Circulates locally</w:t>
            </w:r>
            <w:r w:rsidDel="00000000" w:rsidR="00000000" w:rsidRPr="00000000">
              <w:rPr>
                <w:rtl w:val="0"/>
              </w:rPr>
            </w:r>
          </w:p>
        </w:tc>
      </w:tr>
    </w:tbl>
    <w:p w:rsidR="00000000" w:rsidDel="00000000" w:rsidP="00000000" w:rsidRDefault="00000000" w:rsidRPr="00000000" w14:paraId="000003B3">
      <w:pPr>
        <w:spacing w:after="80" w:lineRule="auto"/>
        <w:rPr/>
      </w:pPr>
      <w:r w:rsidDel="00000000" w:rsidR="00000000" w:rsidRPr="00000000">
        <w:rPr>
          <w:rtl w:val="0"/>
        </w:rPr>
      </w:r>
    </w:p>
    <w:p w:rsidR="00000000" w:rsidDel="00000000" w:rsidP="00000000" w:rsidRDefault="00000000" w:rsidRPr="00000000" w14:paraId="000003B4">
      <w:pPr>
        <w:spacing w:after="140" w:line="320" w:lineRule="auto"/>
        <w:rPr/>
      </w:pPr>
      <w:r w:rsidDel="00000000" w:rsidR="00000000" w:rsidRPr="00000000">
        <w:rPr>
          <w:rFonts w:ascii="Arial" w:cs="Arial" w:eastAsia="Arial" w:hAnsi="Arial"/>
          <w:b w:val="1"/>
          <w:bCs w:val="1"/>
          <w:color w:val="1e293b"/>
          <w:sz w:val="21"/>
          <w:szCs w:val="21"/>
          <w:rtl w:val="0"/>
        </w:rPr>
        <w:t xml:space="preserve">The $790K–$998K annual difference </w:t>
      </w:r>
      <w:r w:rsidDel="00000000" w:rsidR="00000000" w:rsidRPr="00000000">
        <w:rPr>
          <w:rFonts w:ascii="Arial" w:cs="Arial" w:eastAsia="Arial" w:hAnsi="Arial"/>
          <w:color w:val="1e293b"/>
          <w:sz w:val="21"/>
          <w:szCs w:val="21"/>
          <w:rtl w:val="0"/>
        </w:rPr>
        <w:t xml:space="preserve">between the two models represents real money that either flows to venture capital investors in San Francisco or stays in the Boulder community as caregiver wages, local spending, and cooperative equity.</w:t>
      </w:r>
      <w:r w:rsidDel="00000000" w:rsidR="00000000" w:rsidRPr="00000000">
        <w:rPr>
          <w:rtl w:val="0"/>
        </w:rPr>
      </w:r>
    </w:p>
    <w:p w:rsidR="00000000" w:rsidDel="00000000" w:rsidP="00000000" w:rsidRDefault="00000000" w:rsidRPr="00000000" w14:paraId="000003B5">
      <w:pPr>
        <w:spacing w:after="80" w:lineRule="auto"/>
        <w:rPr/>
      </w:pPr>
      <w:r w:rsidDel="00000000" w:rsidR="00000000" w:rsidRPr="00000000">
        <w:rPr>
          <w:rtl w:val="0"/>
        </w:rPr>
      </w:r>
    </w:p>
    <w:p w:rsidR="00000000" w:rsidDel="00000000" w:rsidP="00000000" w:rsidRDefault="00000000" w:rsidRPr="00000000" w14:paraId="000003B6">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14.4 Eight Structural Moats Against Extraction</w:t>
      </w:r>
      <w:r w:rsidDel="00000000" w:rsidR="00000000" w:rsidRPr="00000000">
        <w:rPr>
          <w:rtl w:val="0"/>
        </w:rPr>
      </w:r>
    </w:p>
    <w:p w:rsidR="00000000" w:rsidDel="00000000" w:rsidP="00000000" w:rsidRDefault="00000000" w:rsidRPr="00000000" w14:paraId="000003B7">
      <w:pPr>
        <w:spacing w:after="80" w:lineRule="auto"/>
        <w:rPr/>
      </w:pP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Worker ownership: Caregivers own the cooperative. They cannot be extracted from because they are the extractors.</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Fixed licensing fee: Tech platform cost is decoupled from revenue. Growth benefits workers, not the platform.</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Clinical liability at Layer 2: Workers who hold liability have the strongest incentive for quality. No “grey area” accountability.</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Circular economy (Time Bank): Non-monetary care labor reduces cash outflow and builds community capacity.</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Data sovereignty: co-op.care owns its FHIR server and AI pipeline. No vendor can hold data hostage.</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Employer network lock-in: BVSD and employer benefits create recurring B2B revenue independent of platform dynamics.</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Federal first-mover (ACCESS Model): 10-year CMS model creates a durable, government-backed revenue stream.</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Inter-cooperative fund: Federation mutual aid prevents individual branch failure from cascading.</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15. The AI Efficiency Dividend (The Citrini Question)</w:t>
      </w:r>
      <w:r w:rsidDel="00000000" w:rsidR="00000000" w:rsidRPr="00000000">
        <w:rPr>
          <w:rtl w:val="0"/>
        </w:rPr>
      </w:r>
    </w:p>
    <w:p w:rsidR="00000000" w:rsidDel="00000000" w:rsidP="00000000" w:rsidRDefault="00000000" w:rsidRPr="00000000" w14:paraId="000003C2">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3C3">
      <w:pPr>
        <w:spacing w:after="80" w:lineRule="auto"/>
        <w:rPr/>
      </w:pPr>
      <w:r w:rsidDel="00000000" w:rsidR="00000000" w:rsidRPr="00000000">
        <w:rPr>
          <w:rtl w:val="0"/>
        </w:rPr>
      </w:r>
    </w:p>
    <w:p w:rsidR="00000000" w:rsidDel="00000000" w:rsidP="00000000" w:rsidRDefault="00000000" w:rsidRPr="00000000" w14:paraId="000003C4">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15.1 The Problem: Ghost GDP</w:t>
      </w:r>
      <w:r w:rsidDel="00000000" w:rsidR="00000000" w:rsidRPr="00000000">
        <w:rPr>
          <w:rtl w:val="0"/>
        </w:rPr>
      </w:r>
    </w:p>
    <w:p w:rsidR="00000000" w:rsidDel="00000000" w:rsidP="00000000" w:rsidRDefault="00000000" w:rsidRPr="00000000" w14:paraId="000003C5">
      <w:pPr>
        <w:spacing w:after="80" w:lineRule="auto"/>
        <w:rPr/>
      </w:pPr>
      <w:r w:rsidDel="00000000" w:rsidR="00000000" w:rsidRPr="00000000">
        <w:rPr>
          <w:rtl w:val="0"/>
        </w:rPr>
      </w:r>
    </w:p>
    <w:p w:rsidR="00000000" w:rsidDel="00000000" w:rsidP="00000000" w:rsidRDefault="00000000" w:rsidRPr="00000000" w14:paraId="000003C6">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“Citrini Question” (from Citrini Research) asks: as agentic AI eliminates administrative friction — scheduling, billing, compliance, middle management — who captures the savings? In every SaaS model and VC-backed platform, the answer is the same: the platform owner captures the efficiency dividend as increased margin. Workers see no benefit. Patients see no benefit.</w:t>
      </w:r>
      <w:r w:rsidDel="00000000" w:rsidR="00000000" w:rsidRPr="00000000">
        <w:rPr>
          <w:rtl w:val="0"/>
        </w:rPr>
      </w:r>
    </w:p>
    <w:p w:rsidR="00000000" w:rsidDel="00000000" w:rsidP="00000000" w:rsidRDefault="00000000" w:rsidRPr="00000000" w14:paraId="000003C7">
      <w:pPr>
        <w:spacing w:after="80" w:lineRule="auto"/>
        <w:rPr/>
      </w:pPr>
      <w:r w:rsidDel="00000000" w:rsidR="00000000" w:rsidRPr="00000000">
        <w:rPr>
          <w:rtl w:val="0"/>
        </w:rPr>
      </w:r>
    </w:p>
    <w:p w:rsidR="00000000" w:rsidDel="00000000" w:rsidP="00000000" w:rsidRDefault="00000000" w:rsidRPr="00000000" w14:paraId="000003C8">
      <w:pPr>
        <w:spacing w:after="140" w:line="320" w:lineRule="auto"/>
        <w:rPr/>
      </w:pPr>
      <w:r w:rsidDel="00000000" w:rsidR="00000000" w:rsidRPr="00000000">
        <w:rPr>
          <w:rFonts w:ascii="Arial" w:cs="Arial" w:eastAsia="Arial" w:hAnsi="Arial"/>
          <w:b w:val="1"/>
          <w:bCs w:val="1"/>
          <w:color w:val="1e293b"/>
          <w:sz w:val="21"/>
          <w:szCs w:val="21"/>
          <w:rtl w:val="0"/>
        </w:rPr>
        <w:t xml:space="preserve">This creates “Ghost GDP”: </w:t>
      </w:r>
      <w:r w:rsidDel="00000000" w:rsidR="00000000" w:rsidRPr="00000000">
        <w:rPr>
          <w:rFonts w:ascii="Arial" w:cs="Arial" w:eastAsia="Arial" w:hAnsi="Arial"/>
          <w:color w:val="1e293b"/>
          <w:sz w:val="21"/>
          <w:szCs w:val="21"/>
          <w:rtl w:val="0"/>
        </w:rPr>
        <w:t xml:space="preserve">productivity increases on paper, but the gains don’t circulate to workers or consumers. Citrini warns this could collapse consumer demand as administrative jobs are displaced without corresponding wage increases for remaining workers.</w:t>
      </w:r>
      <w:r w:rsidDel="00000000" w:rsidR="00000000" w:rsidRPr="00000000">
        <w:rPr>
          <w:rtl w:val="0"/>
        </w:rPr>
      </w:r>
    </w:p>
    <w:p w:rsidR="00000000" w:rsidDel="00000000" w:rsidP="00000000" w:rsidRDefault="00000000" w:rsidRPr="00000000" w14:paraId="000003C9">
      <w:pPr>
        <w:spacing w:after="80" w:lineRule="auto"/>
        <w:rPr/>
      </w:pPr>
      <w:r w:rsidDel="00000000" w:rsidR="00000000" w:rsidRPr="00000000">
        <w:rPr>
          <w:rtl w:val="0"/>
        </w:rPr>
      </w:r>
    </w:p>
    <w:p w:rsidR="00000000" w:rsidDel="00000000" w:rsidP="00000000" w:rsidRDefault="00000000" w:rsidRPr="00000000" w14:paraId="000003CA">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15.2 How CareOS AI Creates the Efficiency Dividend</w:t>
      </w:r>
      <w:r w:rsidDel="00000000" w:rsidR="00000000" w:rsidRPr="00000000">
        <w:rPr>
          <w:rtl w:val="0"/>
        </w:rPr>
      </w:r>
    </w:p>
    <w:p w:rsidR="00000000" w:rsidDel="00000000" w:rsidP="00000000" w:rsidRDefault="00000000" w:rsidRPr="00000000" w14:paraId="000003CB">
      <w:pPr>
        <w:spacing w:after="80" w:lineRule="auto"/>
        <w:rPr/>
      </w:pPr>
      <w:r w:rsidDel="00000000" w:rsidR="00000000" w:rsidRPr="00000000">
        <w:rPr>
          <w:rtl w:val="0"/>
        </w:rPr>
      </w:r>
    </w:p>
    <w:p w:rsidR="00000000" w:rsidDel="00000000" w:rsidP="00000000" w:rsidRDefault="00000000" w:rsidRPr="00000000" w14:paraId="000003CC">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CareOS platform automates administrative functions that traditionally consume 20–30% of a home care agency’s operating budget:</w:t>
      </w:r>
      <w:r w:rsidDel="00000000" w:rsidR="00000000" w:rsidRPr="00000000">
        <w:rPr>
          <w:rtl w:val="0"/>
        </w:rPr>
      </w:r>
    </w:p>
    <w:p w:rsidR="00000000" w:rsidDel="00000000" w:rsidP="00000000" w:rsidRDefault="00000000" w:rsidRPr="00000000" w14:paraId="000003CD">
      <w:pPr>
        <w:spacing w:after="80" w:lineRule="auto"/>
        <w:rPr/>
      </w:pPr>
      <w:r w:rsidDel="00000000" w:rsidR="00000000" w:rsidRPr="00000000">
        <w:rPr>
          <w:rtl w:val="0"/>
        </w:rPr>
      </w:r>
    </w:p>
    <w:tbl>
      <w:tblPr>
        <w:tblStyle w:val="Table2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840"/>
        <w:tblGridChange w:id="0">
          <w:tblGrid>
            <w:gridCol w:w="2800"/>
            <w:gridCol w:w="3200"/>
            <w:gridCol w:w="38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CE">
            <w:pPr>
              <w:spacing w:after="40" w:lineRule="auto"/>
              <w:rPr/>
            </w:pPr>
            <w:r w:rsidDel="00000000" w:rsidR="00000000" w:rsidRPr="00000000">
              <w:rPr>
                <w:rFonts w:ascii="Arial" w:cs="Arial" w:eastAsia="Arial" w:hAnsi="Arial"/>
                <w:b w:val="1"/>
                <w:bCs w:val="1"/>
                <w:i w:val="0"/>
                <w:iCs w:val="0"/>
                <w:color w:val="ffffff"/>
                <w:sz w:val="18"/>
                <w:szCs w:val="18"/>
                <w:rtl w:val="0"/>
              </w:rPr>
              <w:t xml:space="preserve">FRICTION ELIMINATED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CF">
            <w:pPr>
              <w:spacing w:after="40" w:lineRule="auto"/>
              <w:rPr/>
            </w:pPr>
            <w:r w:rsidDel="00000000" w:rsidR="00000000" w:rsidRPr="00000000">
              <w:rPr>
                <w:rFonts w:ascii="Arial" w:cs="Arial" w:eastAsia="Arial" w:hAnsi="Arial"/>
                <w:b w:val="1"/>
                <w:bCs w:val="1"/>
                <w:i w:val="0"/>
                <w:iCs w:val="0"/>
                <w:color w:val="ffffff"/>
                <w:sz w:val="18"/>
                <w:szCs w:val="18"/>
                <w:rtl w:val="0"/>
              </w:rPr>
              <w:t xml:space="preserve">TRADITIONAL COST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D0">
            <w:pPr>
              <w:spacing w:after="40" w:lineRule="auto"/>
              <w:rPr/>
            </w:pPr>
            <w:r w:rsidDel="00000000" w:rsidR="00000000" w:rsidRPr="00000000">
              <w:rPr>
                <w:rFonts w:ascii="Arial" w:cs="Arial" w:eastAsia="Arial" w:hAnsi="Arial"/>
                <w:b w:val="1"/>
                <w:bCs w:val="1"/>
                <w:i w:val="0"/>
                <w:iCs w:val="0"/>
                <w:color w:val="ffffff"/>
                <w:sz w:val="18"/>
                <w:szCs w:val="18"/>
                <w:rtl w:val="0"/>
              </w:rPr>
              <w:t xml:space="preserve">CAREOS REPLACEMENT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D1">
            <w:pPr>
              <w:spacing w:after="40" w:lineRule="auto"/>
              <w:rPr/>
            </w:pPr>
            <w:r w:rsidDel="00000000" w:rsidR="00000000" w:rsidRPr="00000000">
              <w:rPr>
                <w:rFonts w:ascii="Arial" w:cs="Arial" w:eastAsia="Arial" w:hAnsi="Arial"/>
                <w:b w:val="1"/>
                <w:bCs w:val="1"/>
                <w:i w:val="0"/>
                <w:iCs w:val="0"/>
                <w:color w:val="1e293b"/>
                <w:sz w:val="20"/>
                <w:szCs w:val="20"/>
                <w:rtl w:val="0"/>
              </w:rPr>
              <w:t xml:space="preserve">Clinical documentation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D2">
            <w:pPr>
              <w:spacing w:after="40" w:lineRule="auto"/>
              <w:rPr/>
            </w:pPr>
            <w:r w:rsidDel="00000000" w:rsidR="00000000" w:rsidRPr="00000000">
              <w:rPr>
                <w:rFonts w:ascii="Arial" w:cs="Arial" w:eastAsia="Arial" w:hAnsi="Arial"/>
                <w:b w:val="0"/>
                <w:bCs w:val="0"/>
                <w:i w:val="0"/>
                <w:iCs w:val="0"/>
                <w:color w:val="1e293b"/>
                <w:sz w:val="20"/>
                <w:szCs w:val="20"/>
                <w:rtl w:val="0"/>
              </w:rPr>
              <w:t xml:space="preserve">45–60 min/day per caregiver in drop-down menus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D3">
            <w:pPr>
              <w:spacing w:after="40" w:lineRule="auto"/>
              <w:rPr/>
            </w:pPr>
            <w:sdt>
              <w:sdtPr>
                <w:id w:val="1412599464"/>
                <w:tag w:val="goog_rdk_4"/>
              </w:sdtPr>
              <w:sdtContent>
                <w:r w:rsidDel="00000000" w:rsidR="00000000" w:rsidRPr="00000000">
                  <w:rPr>
                    <w:rFonts w:ascii="Arial Unicode MS" w:cs="Arial Unicode MS" w:eastAsia="Arial Unicode MS" w:hAnsi="Arial Unicode MS"/>
                    <w:b w:val="0"/>
                    <w:bCs w:val="0"/>
                    <w:i w:val="0"/>
                    <w:iCs w:val="0"/>
                    <w:color w:val="1e293b"/>
                    <w:sz w:val="20"/>
                    <w:szCs w:val="20"/>
                    <w:rtl w:val="0"/>
                  </w:rPr>
                  <w:t xml:space="preserve">Voice note → NLP → Omaha System coding. 5 min/shift.</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D4">
            <w:pPr>
              <w:spacing w:after="40" w:lineRule="auto"/>
              <w:rPr/>
            </w:pPr>
            <w:r w:rsidDel="00000000" w:rsidR="00000000" w:rsidRPr="00000000">
              <w:rPr>
                <w:rFonts w:ascii="Arial" w:cs="Arial" w:eastAsia="Arial" w:hAnsi="Arial"/>
                <w:b w:val="1"/>
                <w:bCs w:val="1"/>
                <w:i w:val="0"/>
                <w:iCs w:val="0"/>
                <w:color w:val="1e293b"/>
                <w:sz w:val="20"/>
                <w:szCs w:val="20"/>
                <w:rtl w:val="0"/>
              </w:rPr>
              <w:t xml:space="preserve">Scheduling/dispatch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D5">
            <w:pPr>
              <w:spacing w:after="40" w:lineRule="auto"/>
              <w:rPr/>
            </w:pPr>
            <w:r w:rsidDel="00000000" w:rsidR="00000000" w:rsidRPr="00000000">
              <w:rPr>
                <w:rFonts w:ascii="Arial" w:cs="Arial" w:eastAsia="Arial" w:hAnsi="Arial"/>
                <w:b w:val="0"/>
                <w:bCs w:val="0"/>
                <w:i w:val="0"/>
                <w:iCs w:val="0"/>
                <w:color w:val="1e293b"/>
                <w:sz w:val="20"/>
                <w:szCs w:val="20"/>
                <w:rtl w:val="0"/>
              </w:rPr>
              <w:t xml:space="preserve">Full-time scheduler ($45K–$55K/year)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D6">
            <w:pPr>
              <w:spacing w:after="40" w:lineRule="auto"/>
              <w:rPr/>
            </w:pPr>
            <w:r w:rsidDel="00000000" w:rsidR="00000000" w:rsidRPr="00000000">
              <w:rPr>
                <w:rFonts w:ascii="Arial" w:cs="Arial" w:eastAsia="Arial" w:hAnsi="Arial"/>
                <w:b w:val="0"/>
                <w:bCs w:val="0"/>
                <w:i w:val="0"/>
                <w:iCs w:val="0"/>
                <w:color w:val="1e293b"/>
                <w:sz w:val="20"/>
                <w:szCs w:val="20"/>
                <w:rtl w:val="0"/>
              </w:rPr>
              <w:t xml:space="preserve">AI-optimized matching: geography, skills, patient preference, availability.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D7">
            <w:pPr>
              <w:spacing w:after="40" w:lineRule="auto"/>
              <w:rPr/>
            </w:pPr>
            <w:r w:rsidDel="00000000" w:rsidR="00000000" w:rsidRPr="00000000">
              <w:rPr>
                <w:rFonts w:ascii="Arial" w:cs="Arial" w:eastAsia="Arial" w:hAnsi="Arial"/>
                <w:b w:val="1"/>
                <w:bCs w:val="1"/>
                <w:i w:val="0"/>
                <w:iCs w:val="0"/>
                <w:color w:val="1e293b"/>
                <w:sz w:val="20"/>
                <w:szCs w:val="20"/>
                <w:rtl w:val="0"/>
              </w:rPr>
              <w:t xml:space="preserve">Billing/claims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D8">
            <w:pPr>
              <w:spacing w:after="40" w:lineRule="auto"/>
              <w:rPr/>
            </w:pPr>
            <w:r w:rsidDel="00000000" w:rsidR="00000000" w:rsidRPr="00000000">
              <w:rPr>
                <w:rFonts w:ascii="Arial" w:cs="Arial" w:eastAsia="Arial" w:hAnsi="Arial"/>
                <w:b w:val="0"/>
                <w:bCs w:val="0"/>
                <w:i w:val="0"/>
                <w:iCs w:val="0"/>
                <w:color w:val="1e293b"/>
                <w:sz w:val="20"/>
                <w:szCs w:val="20"/>
                <w:rtl w:val="0"/>
              </w:rPr>
              <w:t xml:space="preserve">Billing specialist ($40K–$50K) + claim denials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D9">
            <w:pPr>
              <w:spacing w:after="40" w:lineRule="auto"/>
              <w:rPr/>
            </w:pPr>
            <w:r w:rsidDel="00000000" w:rsidR="00000000" w:rsidRPr="00000000">
              <w:rPr>
                <w:rFonts w:ascii="Arial" w:cs="Arial" w:eastAsia="Arial" w:hAnsi="Arial"/>
                <w:b w:val="0"/>
                <w:bCs w:val="0"/>
                <w:i w:val="0"/>
                <w:iCs w:val="0"/>
                <w:color w:val="1e293b"/>
                <w:sz w:val="20"/>
                <w:szCs w:val="20"/>
                <w:rtl w:val="0"/>
              </w:rPr>
              <w:t xml:space="preserve">Auto-generated PIN/CHI codes from shift documentation. EVV auto-attached.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DA">
            <w:pPr>
              <w:spacing w:after="40" w:lineRule="auto"/>
              <w:rPr/>
            </w:pPr>
            <w:r w:rsidDel="00000000" w:rsidR="00000000" w:rsidRPr="00000000">
              <w:rPr>
                <w:rFonts w:ascii="Arial" w:cs="Arial" w:eastAsia="Arial" w:hAnsi="Arial"/>
                <w:b w:val="1"/>
                <w:bCs w:val="1"/>
                <w:i w:val="0"/>
                <w:iCs w:val="0"/>
                <w:color w:val="1e293b"/>
                <w:sz w:val="20"/>
                <w:szCs w:val="20"/>
                <w:rtl w:val="0"/>
              </w:rPr>
              <w:t xml:space="preserve">Compliance reporting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DB">
            <w:pPr>
              <w:spacing w:after="40" w:lineRule="auto"/>
              <w:rPr/>
            </w:pPr>
            <w:r w:rsidDel="00000000" w:rsidR="00000000" w:rsidRPr="00000000">
              <w:rPr>
                <w:rFonts w:ascii="Arial" w:cs="Arial" w:eastAsia="Arial" w:hAnsi="Arial"/>
                <w:b w:val="0"/>
                <w:bCs w:val="0"/>
                <w:i w:val="0"/>
                <w:iCs w:val="0"/>
                <w:color w:val="1e293b"/>
                <w:sz w:val="20"/>
                <w:szCs w:val="20"/>
                <w:rtl w:val="0"/>
              </w:rPr>
              <w:t xml:space="preserve">Manual chart reviews, audit prep (50+ hrs/quarter)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DC">
            <w:pPr>
              <w:spacing w:after="40" w:lineRule="auto"/>
              <w:rPr/>
            </w:pPr>
            <w:r w:rsidDel="00000000" w:rsidR="00000000" w:rsidRPr="00000000">
              <w:rPr>
                <w:rFonts w:ascii="Arial" w:cs="Arial" w:eastAsia="Arial" w:hAnsi="Arial"/>
                <w:b w:val="0"/>
                <w:bCs w:val="0"/>
                <w:i w:val="0"/>
                <w:iCs w:val="0"/>
                <w:color w:val="1e293b"/>
                <w:sz w:val="20"/>
                <w:szCs w:val="20"/>
                <w:rtl w:val="0"/>
              </w:rPr>
              <w:t xml:space="preserve">SQL on FHIR auto-generates QAPI dashboards. Continuous compliance.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DD">
            <w:pPr>
              <w:spacing w:after="40" w:lineRule="auto"/>
              <w:rPr/>
            </w:pPr>
            <w:r w:rsidDel="00000000" w:rsidR="00000000" w:rsidRPr="00000000">
              <w:rPr>
                <w:rFonts w:ascii="Arial" w:cs="Arial" w:eastAsia="Arial" w:hAnsi="Arial"/>
                <w:b w:val="1"/>
                <w:bCs w:val="1"/>
                <w:i w:val="0"/>
                <w:iCs w:val="0"/>
                <w:color w:val="1e293b"/>
                <w:sz w:val="20"/>
                <w:szCs w:val="20"/>
                <w:rtl w:val="0"/>
              </w:rPr>
              <w:t xml:space="preserve">Care plan updates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DE">
            <w:pPr>
              <w:spacing w:after="40" w:lineRule="auto"/>
              <w:rPr/>
            </w:pPr>
            <w:r w:rsidDel="00000000" w:rsidR="00000000" w:rsidRPr="00000000">
              <w:rPr>
                <w:rFonts w:ascii="Arial" w:cs="Arial" w:eastAsia="Arial" w:hAnsi="Arial"/>
                <w:b w:val="0"/>
                <w:bCs w:val="0"/>
                <w:i w:val="0"/>
                <w:iCs w:val="0"/>
                <w:color w:val="1e293b"/>
                <w:sz w:val="20"/>
                <w:szCs w:val="20"/>
                <w:rtl w:val="0"/>
              </w:rPr>
              <w:t xml:space="preserve">RN spends 2–4 hrs/week per patient on documentation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DF">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CareOS auto-updates CarePlan FHIR resources from daily observations. RN reviews, not creates.</w:t>
            </w:r>
            <w:r w:rsidDel="00000000" w:rsidR="00000000" w:rsidRPr="00000000">
              <w:rPr>
                <w:rtl w:val="0"/>
              </w:rPr>
            </w:r>
          </w:p>
        </w:tc>
      </w:tr>
    </w:tbl>
    <w:p w:rsidR="00000000" w:rsidDel="00000000" w:rsidP="00000000" w:rsidRDefault="00000000" w:rsidRPr="00000000" w14:paraId="000003E0">
      <w:pPr>
        <w:spacing w:after="80" w:lineRule="auto"/>
        <w:rPr/>
      </w:pPr>
      <w:r w:rsidDel="00000000" w:rsidR="00000000" w:rsidRPr="00000000">
        <w:rPr>
          <w:rtl w:val="0"/>
        </w:rPr>
      </w:r>
    </w:p>
    <w:p w:rsidR="00000000" w:rsidDel="00000000" w:rsidP="00000000" w:rsidRDefault="00000000" w:rsidRPr="00000000" w14:paraId="000003E1">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15.3 Where the Dividend Goes: The Structural Answer</w:t>
      </w:r>
      <w:r w:rsidDel="00000000" w:rsidR="00000000" w:rsidRPr="00000000">
        <w:rPr>
          <w:rtl w:val="0"/>
        </w:rPr>
      </w:r>
    </w:p>
    <w:p w:rsidR="00000000" w:rsidDel="00000000" w:rsidP="00000000" w:rsidRDefault="00000000" w:rsidRPr="00000000" w14:paraId="000003E2">
      <w:pPr>
        <w:spacing w:after="80" w:lineRule="auto"/>
        <w:rPr/>
      </w:pPr>
      <w:r w:rsidDel="00000000" w:rsidR="00000000" w:rsidRPr="00000000">
        <w:rPr>
          <w:rtl w:val="0"/>
        </w:rPr>
      </w:r>
    </w:p>
    <w:p w:rsidR="00000000" w:rsidDel="00000000" w:rsidP="00000000" w:rsidRDefault="00000000" w:rsidRPr="00000000" w14:paraId="000003E3">
      <w:pPr>
        <w:spacing w:after="140" w:line="320" w:lineRule="auto"/>
        <w:rPr/>
      </w:pPr>
      <w:r w:rsidDel="00000000" w:rsidR="00000000" w:rsidRPr="00000000">
        <w:rPr>
          <w:rFonts w:ascii="Arial" w:cs="Arial" w:eastAsia="Arial" w:hAnsi="Arial"/>
          <w:b w:val="1"/>
          <w:bCs w:val="1"/>
          <w:color w:val="dc2626"/>
          <w:sz w:val="21"/>
          <w:szCs w:val="21"/>
          <w:rtl w:val="0"/>
        </w:rPr>
        <w:t xml:space="preserve">In a VC-backed platform (Honor, Papa, b.well): </w:t>
      </w:r>
      <w:r w:rsidDel="00000000" w:rsidR="00000000" w:rsidRPr="00000000">
        <w:rPr>
          <w:rFonts w:ascii="Arial" w:cs="Arial" w:eastAsia="Arial" w:hAnsi="Arial"/>
          <w:color w:val="1e293b"/>
          <w:sz w:val="21"/>
          <w:szCs w:val="21"/>
          <w:rtl w:val="0"/>
        </w:rPr>
        <w:t xml:space="preserve">AI eliminates $200K–$400K in annual administrative headcount per branch. Savings are captured as increased gross margin, distributed to shareholders, and used to fund growth/acquisition. Workers receive nothing. Patients pay the same.</w:t>
      </w:r>
      <w:r w:rsidDel="00000000" w:rsidR="00000000" w:rsidRPr="00000000">
        <w:rPr>
          <w:rtl w:val="0"/>
        </w:rPr>
      </w:r>
    </w:p>
    <w:p w:rsidR="00000000" w:rsidDel="00000000" w:rsidP="00000000" w:rsidRDefault="00000000" w:rsidRPr="00000000" w14:paraId="000003E4">
      <w:pPr>
        <w:spacing w:after="80" w:lineRule="auto"/>
        <w:rPr/>
      </w:pPr>
      <w:r w:rsidDel="00000000" w:rsidR="00000000" w:rsidRPr="00000000">
        <w:rPr>
          <w:rtl w:val="0"/>
        </w:rPr>
      </w:r>
    </w:p>
    <w:p w:rsidR="00000000" w:rsidDel="00000000" w:rsidP="00000000" w:rsidRDefault="00000000" w:rsidRPr="00000000" w14:paraId="000003E5">
      <w:pPr>
        <w:spacing w:after="140" w:line="320" w:lineRule="auto"/>
        <w:rPr/>
      </w:pPr>
      <w:r w:rsidDel="00000000" w:rsidR="00000000" w:rsidRPr="00000000">
        <w:rPr>
          <w:rFonts w:ascii="Arial" w:cs="Arial" w:eastAsia="Arial" w:hAnsi="Arial"/>
          <w:b w:val="1"/>
          <w:bCs w:val="1"/>
          <w:color w:val="16a34a"/>
          <w:sz w:val="21"/>
          <w:szCs w:val="21"/>
          <w:rtl w:val="0"/>
        </w:rPr>
        <w:t xml:space="preserve">In the co-op.care federation: </w:t>
      </w:r>
      <w:r w:rsidDel="00000000" w:rsidR="00000000" w:rsidRPr="00000000">
        <w:rPr>
          <w:rFonts w:ascii="Arial" w:cs="Arial" w:eastAsia="Arial" w:hAnsi="Arial"/>
          <w:color w:val="1e293b"/>
          <w:sz w:val="21"/>
          <w:szCs w:val="21"/>
          <w:rtl w:val="0"/>
        </w:rPr>
        <w:t xml:space="preserve">The same $200K–$400K savings is captured by Layer 2 (the local cooperative). Because the cooperative is owned by the workers, the savings can only flow to three places:</w:t>
      </w:r>
      <w:r w:rsidDel="00000000" w:rsidR="00000000" w:rsidRPr="00000000">
        <w:rPr>
          <w:rtl w:val="0"/>
        </w:rPr>
      </w:r>
    </w:p>
    <w:p w:rsidR="00000000" w:rsidDel="00000000" w:rsidP="00000000" w:rsidRDefault="00000000" w:rsidRPr="00000000" w14:paraId="000003E6">
      <w:pPr>
        <w:spacing w:after="80" w:lineRule="auto"/>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Higher caregiver wages (decision made by worker-owners through democratic vote)</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Lower patient costs (competitive advantage for family acquisition)</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Cooperative reinvestment (equipment, training, Time Bank expansion, new services)</w:t>
      </w:r>
      <w:r w:rsidDel="00000000" w:rsidR="00000000" w:rsidRPr="00000000">
        <w:rPr>
          <w:rtl w:val="0"/>
        </w:rPr>
      </w:r>
    </w:p>
    <w:p w:rsidR="00000000" w:rsidDel="00000000" w:rsidP="00000000" w:rsidRDefault="00000000" w:rsidRPr="00000000" w14:paraId="000003EA">
      <w:pPr>
        <w:spacing w:after="80" w:lineRule="auto"/>
        <w:rPr/>
      </w:pPr>
      <w:r w:rsidDel="00000000" w:rsidR="00000000" w:rsidRPr="00000000">
        <w:rPr>
          <w:rtl w:val="0"/>
        </w:rPr>
      </w:r>
    </w:p>
    <w:p w:rsidR="00000000" w:rsidDel="00000000" w:rsidP="00000000" w:rsidRDefault="00000000" w:rsidRPr="00000000" w14:paraId="000003EB">
      <w:pPr>
        <w:spacing w:after="140" w:line="320" w:lineRule="auto"/>
        <w:rPr/>
      </w:pPr>
      <w:r w:rsidDel="00000000" w:rsidR="00000000" w:rsidRPr="00000000">
        <w:rPr>
          <w:rFonts w:ascii="Arial" w:cs="Arial" w:eastAsia="Arial" w:hAnsi="Arial"/>
          <w:b w:val="1"/>
          <w:bCs w:val="1"/>
          <w:color w:val="1e293b"/>
          <w:sz w:val="21"/>
          <w:szCs w:val="21"/>
          <w:rtl w:val="0"/>
        </w:rPr>
        <w:t xml:space="preserve">This is the structural “brake” on capital accumulation </w:t>
      </w:r>
      <w:r w:rsidDel="00000000" w:rsidR="00000000" w:rsidRPr="00000000">
        <w:rPr>
          <w:rFonts w:ascii="Arial" w:cs="Arial" w:eastAsia="Arial" w:hAnsi="Arial"/>
          <w:color w:val="1e293b"/>
          <w:sz w:val="21"/>
          <w:szCs w:val="21"/>
          <w:rtl w:val="0"/>
        </w:rPr>
        <w:t xml:space="preserve">that prevents Ghost GDP. The co-op cannot extract the AI dividend for external shareholders because there are no external shareholders. The money can only go to workers, patients, or community reinvestment. The “Intelligence Revolution” stabilizes the care economy instead of hollowing it out.</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1"/>
        <w:spacing w:after="200" w:before="400" w:lineRule="auto"/>
        <w:rPr/>
      </w:pPr>
      <w:r w:rsidDel="00000000" w:rsidR="00000000" w:rsidRPr="00000000">
        <w:rPr>
          <w:rFonts w:ascii="Arial" w:cs="Arial" w:eastAsia="Arial" w:hAnsi="Arial"/>
          <w:b w:val="1"/>
          <w:bCs w:val="1"/>
          <w:color w:val="1e293b"/>
          <w:sz w:val="34"/>
          <w:szCs w:val="34"/>
          <w:rtl w:val="0"/>
        </w:rPr>
        <w:t xml:space="preserve">16. Mondragon Alignment and Risk Mitigation</w:t>
      </w:r>
      <w:r w:rsidDel="00000000" w:rsidR="00000000" w:rsidRPr="00000000">
        <w:rPr>
          <w:rtl w:val="0"/>
        </w:rPr>
      </w:r>
    </w:p>
    <w:p w:rsidR="00000000" w:rsidDel="00000000" w:rsidP="00000000" w:rsidRDefault="00000000" w:rsidRPr="00000000" w14:paraId="000003EE">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3EF">
      <w:pPr>
        <w:spacing w:after="80" w:lineRule="auto"/>
        <w:rPr/>
      </w:pPr>
      <w:r w:rsidDel="00000000" w:rsidR="00000000" w:rsidRPr="00000000">
        <w:rPr>
          <w:rtl w:val="0"/>
        </w:rPr>
      </w:r>
    </w:p>
    <w:p w:rsidR="00000000" w:rsidDel="00000000" w:rsidP="00000000" w:rsidRDefault="00000000" w:rsidRPr="00000000" w14:paraId="000003F0">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16.1 Ten Cooperative Principles in CareOS</w:t>
      </w:r>
      <w:r w:rsidDel="00000000" w:rsidR="00000000" w:rsidRPr="00000000">
        <w:rPr>
          <w:rtl w:val="0"/>
        </w:rPr>
      </w:r>
    </w:p>
    <w:p w:rsidR="00000000" w:rsidDel="00000000" w:rsidP="00000000" w:rsidRDefault="00000000" w:rsidRPr="00000000" w14:paraId="000003F1">
      <w:pPr>
        <w:spacing w:after="80" w:lineRule="auto"/>
        <w:rPr/>
      </w:pPr>
      <w:r w:rsidDel="00000000" w:rsidR="00000000" w:rsidRPr="00000000">
        <w:rPr>
          <w:rtl w:val="0"/>
        </w:rPr>
      </w:r>
    </w:p>
    <w:p w:rsidR="00000000" w:rsidDel="00000000" w:rsidP="00000000" w:rsidRDefault="00000000" w:rsidRPr="00000000" w14:paraId="000003F2">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Mondragon model is supported by ten fundamental principles that co-op.care integrates into both its software and its federation bylaws. These are not ethical guidelines — they are functional requirements for maintaining a non-extractive system:</w:t>
      </w:r>
      <w:r w:rsidDel="00000000" w:rsidR="00000000" w:rsidRPr="00000000">
        <w:rPr>
          <w:rtl w:val="0"/>
        </w:rPr>
      </w:r>
    </w:p>
    <w:p w:rsidR="00000000" w:rsidDel="00000000" w:rsidP="00000000" w:rsidRDefault="00000000" w:rsidRPr="00000000" w14:paraId="000003F3">
      <w:pPr>
        <w:spacing w:after="80" w:lineRule="auto"/>
        <w:rPr/>
      </w:pPr>
      <w:r w:rsidDel="00000000" w:rsidR="00000000" w:rsidRPr="00000000">
        <w:rPr>
          <w:rtl w:val="0"/>
        </w:rPr>
      </w:r>
    </w:p>
    <w:tbl>
      <w:tblPr>
        <w:tblStyle w:val="Table2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840"/>
        <w:tblGridChange w:id="0">
          <w:tblGrid>
            <w:gridCol w:w="2200"/>
            <w:gridCol w:w="3800"/>
            <w:gridCol w:w="38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F4">
            <w:pPr>
              <w:spacing w:after="40" w:lineRule="auto"/>
              <w:rPr/>
            </w:pPr>
            <w:r w:rsidDel="00000000" w:rsidR="00000000" w:rsidRPr="00000000">
              <w:rPr>
                <w:rFonts w:ascii="Arial" w:cs="Arial" w:eastAsia="Arial" w:hAnsi="Arial"/>
                <w:b w:val="1"/>
                <w:bCs w:val="1"/>
                <w:i w:val="0"/>
                <w:iCs w:val="0"/>
                <w:color w:val="ffffff"/>
                <w:sz w:val="17"/>
                <w:szCs w:val="17"/>
                <w:rtl w:val="0"/>
              </w:rPr>
              <w:t xml:space="preserve">PRINCIPLE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F5">
            <w:pPr>
              <w:spacing w:after="40" w:lineRule="auto"/>
              <w:rPr/>
            </w:pPr>
            <w:r w:rsidDel="00000000" w:rsidR="00000000" w:rsidRPr="00000000">
              <w:rPr>
                <w:rFonts w:ascii="Arial" w:cs="Arial" w:eastAsia="Arial" w:hAnsi="Arial"/>
                <w:b w:val="1"/>
                <w:bCs w:val="1"/>
                <w:i w:val="0"/>
                <w:iCs w:val="0"/>
                <w:color w:val="ffffff"/>
                <w:sz w:val="17"/>
                <w:szCs w:val="17"/>
                <w:rtl w:val="0"/>
              </w:rPr>
              <w:t xml:space="preserve">MONDRAGON DEFINITION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3F6">
            <w:pPr>
              <w:spacing w:after="40" w:lineRule="auto"/>
              <w:rPr/>
            </w:pPr>
            <w:r w:rsidDel="00000000" w:rsidR="00000000" w:rsidRPr="00000000">
              <w:rPr>
                <w:rFonts w:ascii="Arial" w:cs="Arial" w:eastAsia="Arial" w:hAnsi="Arial"/>
                <w:b w:val="1"/>
                <w:bCs w:val="1"/>
                <w:i w:val="0"/>
                <w:iCs w:val="0"/>
                <w:color w:val="ffffff"/>
                <w:sz w:val="17"/>
                <w:szCs w:val="17"/>
                <w:rtl w:val="0"/>
              </w:rPr>
              <w:t xml:space="preserve">CO-OP.CARE IMPLEMENTATION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F7">
            <w:pPr>
              <w:spacing w:after="40" w:lineRule="auto"/>
              <w:rPr/>
            </w:pPr>
            <w:r w:rsidDel="00000000" w:rsidR="00000000" w:rsidRPr="00000000">
              <w:rPr>
                <w:rFonts w:ascii="Arial" w:cs="Arial" w:eastAsia="Arial" w:hAnsi="Arial"/>
                <w:b w:val="1"/>
                <w:bCs w:val="1"/>
                <w:i w:val="0"/>
                <w:iCs w:val="0"/>
                <w:color w:val="1e293b"/>
                <w:sz w:val="20"/>
                <w:szCs w:val="20"/>
                <w:rtl w:val="0"/>
              </w:rPr>
              <w:t xml:space="preserve">Open Membership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F8">
            <w:pPr>
              <w:spacing w:after="40" w:lineRule="auto"/>
              <w:rPr/>
            </w:pPr>
            <w:r w:rsidDel="00000000" w:rsidR="00000000" w:rsidRPr="00000000">
              <w:rPr>
                <w:rFonts w:ascii="Arial" w:cs="Arial" w:eastAsia="Arial" w:hAnsi="Arial"/>
                <w:b w:val="0"/>
                <w:bCs w:val="0"/>
                <w:i w:val="0"/>
                <w:iCs w:val="0"/>
                <w:color w:val="1e293b"/>
                <w:sz w:val="20"/>
                <w:szCs w:val="20"/>
                <w:rtl w:val="0"/>
              </w:rPr>
              <w:t xml:space="preserve">Non-discriminatory admission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F9">
            <w:pPr>
              <w:spacing w:after="40" w:lineRule="auto"/>
              <w:rPr/>
            </w:pPr>
            <w:r w:rsidDel="00000000" w:rsidR="00000000" w:rsidRPr="00000000">
              <w:rPr>
                <w:rFonts w:ascii="Arial" w:cs="Arial" w:eastAsia="Arial" w:hAnsi="Arial"/>
                <w:b w:val="0"/>
                <w:bCs w:val="0"/>
                <w:i w:val="0"/>
                <w:iCs w:val="0"/>
                <w:color w:val="1e293b"/>
                <w:sz w:val="20"/>
                <w:szCs w:val="20"/>
                <w:rtl w:val="0"/>
              </w:rPr>
              <w:t xml:space="preserve">Rapid expansion into new municipalities. Any qualified caregiver can join.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FA">
            <w:pPr>
              <w:spacing w:after="40" w:lineRule="auto"/>
              <w:rPr/>
            </w:pPr>
            <w:r w:rsidDel="00000000" w:rsidR="00000000" w:rsidRPr="00000000">
              <w:rPr>
                <w:rFonts w:ascii="Arial" w:cs="Arial" w:eastAsia="Arial" w:hAnsi="Arial"/>
                <w:b w:val="1"/>
                <w:bCs w:val="1"/>
                <w:i w:val="0"/>
                <w:iCs w:val="0"/>
                <w:color w:val="1e293b"/>
                <w:sz w:val="20"/>
                <w:szCs w:val="20"/>
                <w:rtl w:val="0"/>
              </w:rPr>
              <w:t xml:space="preserve">Democratic Org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FB">
            <w:pPr>
              <w:spacing w:after="40" w:lineRule="auto"/>
              <w:rPr/>
            </w:pPr>
            <w:r w:rsidDel="00000000" w:rsidR="00000000" w:rsidRPr="00000000">
              <w:rPr>
                <w:rFonts w:ascii="Arial" w:cs="Arial" w:eastAsia="Arial" w:hAnsi="Arial"/>
                <w:b w:val="0"/>
                <w:bCs w:val="0"/>
                <w:i w:val="0"/>
                <w:iCs w:val="0"/>
                <w:color w:val="1e293b"/>
                <w:sz w:val="20"/>
                <w:szCs w:val="20"/>
                <w:rtl w:val="0"/>
              </w:rPr>
              <w:t xml:space="preserve">One person, one vote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3FC">
            <w:pPr>
              <w:spacing w:after="40" w:lineRule="auto"/>
              <w:rPr/>
            </w:pPr>
            <w:r w:rsidDel="00000000" w:rsidR="00000000" w:rsidRPr="00000000">
              <w:rPr>
                <w:rFonts w:ascii="Arial" w:cs="Arial" w:eastAsia="Arial" w:hAnsi="Arial"/>
                <w:b w:val="0"/>
                <w:bCs w:val="0"/>
                <w:i w:val="0"/>
                <w:iCs w:val="0"/>
                <w:color w:val="1e293b"/>
                <w:sz w:val="20"/>
                <w:szCs w:val="20"/>
                <w:rtl w:val="0"/>
              </w:rPr>
              <w:t xml:space="preserve">Prevents platform capture by institutional investors. Clinical decisions exempt (MD authority).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FD">
            <w:pPr>
              <w:spacing w:after="40" w:lineRule="auto"/>
              <w:rPr/>
            </w:pPr>
            <w:r w:rsidDel="00000000" w:rsidR="00000000" w:rsidRPr="00000000">
              <w:rPr>
                <w:rFonts w:ascii="Arial" w:cs="Arial" w:eastAsia="Arial" w:hAnsi="Arial"/>
                <w:b w:val="1"/>
                <w:bCs w:val="1"/>
                <w:i w:val="0"/>
                <w:iCs w:val="0"/>
                <w:color w:val="1e293b"/>
                <w:sz w:val="20"/>
                <w:szCs w:val="20"/>
                <w:rtl w:val="0"/>
              </w:rPr>
              <w:t xml:space="preserve">Sovereignty of Labor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FE">
            <w:pPr>
              <w:spacing w:after="40" w:lineRule="auto"/>
              <w:rPr/>
            </w:pPr>
            <w:r w:rsidDel="00000000" w:rsidR="00000000" w:rsidRPr="00000000">
              <w:rPr>
                <w:rFonts w:ascii="Arial" w:cs="Arial" w:eastAsia="Arial" w:hAnsi="Arial"/>
                <w:b w:val="0"/>
                <w:bCs w:val="0"/>
                <w:i w:val="0"/>
                <w:iCs w:val="0"/>
                <w:color w:val="1e293b"/>
                <w:sz w:val="20"/>
                <w:szCs w:val="20"/>
                <w:rtl w:val="0"/>
              </w:rPr>
              <w:t xml:space="preserve">Profit based on work, not capital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3FF">
            <w:pPr>
              <w:spacing w:after="40" w:lineRule="auto"/>
              <w:rPr/>
            </w:pPr>
            <w:r w:rsidDel="00000000" w:rsidR="00000000" w:rsidRPr="00000000">
              <w:rPr>
                <w:rFonts w:ascii="Arial" w:cs="Arial" w:eastAsia="Arial" w:hAnsi="Arial"/>
                <w:b w:val="0"/>
                <w:bCs w:val="0"/>
                <w:i w:val="0"/>
                <w:iCs w:val="0"/>
                <w:color w:val="1e293b"/>
                <w:sz w:val="20"/>
                <w:szCs w:val="20"/>
                <w:rtl w:val="0"/>
              </w:rPr>
              <w:t xml:space="preserve">88% of net proceeds to local workforce. Capital is instrumental, not controlling.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00">
            <w:pPr>
              <w:spacing w:after="40" w:lineRule="auto"/>
              <w:rPr/>
            </w:pPr>
            <w:r w:rsidDel="00000000" w:rsidR="00000000" w:rsidRPr="00000000">
              <w:rPr>
                <w:rFonts w:ascii="Arial" w:cs="Arial" w:eastAsia="Arial" w:hAnsi="Arial"/>
                <w:b w:val="1"/>
                <w:bCs w:val="1"/>
                <w:i w:val="0"/>
                <w:iCs w:val="0"/>
                <w:color w:val="1e293b"/>
                <w:sz w:val="20"/>
                <w:szCs w:val="20"/>
                <w:rtl w:val="0"/>
              </w:rPr>
              <w:t xml:space="preserve">Instrumental Capital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01">
            <w:pPr>
              <w:spacing w:after="40" w:lineRule="auto"/>
              <w:rPr/>
            </w:pPr>
            <w:r w:rsidDel="00000000" w:rsidR="00000000" w:rsidRPr="00000000">
              <w:rPr>
                <w:rFonts w:ascii="Arial" w:cs="Arial" w:eastAsia="Arial" w:hAnsi="Arial"/>
                <w:b w:val="0"/>
                <w:bCs w:val="0"/>
                <w:i w:val="0"/>
                <w:iCs w:val="0"/>
                <w:color w:val="1e293b"/>
                <w:sz w:val="20"/>
                <w:szCs w:val="20"/>
                <w:rtl w:val="0"/>
              </w:rPr>
              <w:t xml:space="preserve">Capital with limited rights/returns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02">
            <w:pPr>
              <w:spacing w:after="40" w:lineRule="auto"/>
              <w:rPr/>
            </w:pPr>
            <w:r w:rsidDel="00000000" w:rsidR="00000000" w:rsidRPr="00000000">
              <w:rPr>
                <w:rFonts w:ascii="Arial" w:cs="Arial" w:eastAsia="Arial" w:hAnsi="Arial"/>
                <w:b w:val="0"/>
                <w:bCs w:val="0"/>
                <w:i w:val="0"/>
                <w:iCs w:val="0"/>
                <w:color w:val="1e293b"/>
                <w:sz w:val="20"/>
                <w:szCs w:val="20"/>
                <w:rtl w:val="0"/>
              </w:rPr>
              <w:t xml:space="preserve">Fixed licensing fee. No VC “take rate” that scales with worker effort.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03">
            <w:pPr>
              <w:spacing w:after="40" w:lineRule="auto"/>
              <w:rPr/>
            </w:pPr>
            <w:r w:rsidDel="00000000" w:rsidR="00000000" w:rsidRPr="00000000">
              <w:rPr>
                <w:rFonts w:ascii="Arial" w:cs="Arial" w:eastAsia="Arial" w:hAnsi="Arial"/>
                <w:b w:val="1"/>
                <w:bCs w:val="1"/>
                <w:i w:val="0"/>
                <w:iCs w:val="0"/>
                <w:color w:val="1e293b"/>
                <w:sz w:val="20"/>
                <w:szCs w:val="20"/>
                <w:rtl w:val="0"/>
              </w:rPr>
              <w:t xml:space="preserve">Participatory Mgmt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04">
            <w:pPr>
              <w:spacing w:after="40" w:lineRule="auto"/>
              <w:rPr/>
            </w:pPr>
            <w:r w:rsidDel="00000000" w:rsidR="00000000" w:rsidRPr="00000000">
              <w:rPr>
                <w:rFonts w:ascii="Arial" w:cs="Arial" w:eastAsia="Arial" w:hAnsi="Arial"/>
                <w:b w:val="0"/>
                <w:bCs w:val="0"/>
                <w:i w:val="0"/>
                <w:iCs w:val="0"/>
                <w:color w:val="1e293b"/>
                <w:sz w:val="20"/>
                <w:szCs w:val="20"/>
                <w:rtl w:val="0"/>
              </w:rPr>
              <w:t xml:space="preserve">Workers in business decisions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05">
            <w:pPr>
              <w:spacing w:after="40" w:lineRule="auto"/>
              <w:rPr/>
            </w:pPr>
            <w:r w:rsidDel="00000000" w:rsidR="00000000" w:rsidRPr="00000000">
              <w:rPr>
                <w:rFonts w:ascii="Arial" w:cs="Arial" w:eastAsia="Arial" w:hAnsi="Arial"/>
                <w:b w:val="0"/>
                <w:bCs w:val="0"/>
                <w:i w:val="0"/>
                <w:iCs w:val="0"/>
                <w:color w:val="1e293b"/>
                <w:sz w:val="20"/>
                <w:szCs w:val="20"/>
                <w:rtl w:val="0"/>
              </w:rPr>
              <w:t xml:space="preserve">Local co-ops manage clinical ops, culture, hiring. Layer 1 provides tech.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06">
            <w:pPr>
              <w:spacing w:after="40" w:lineRule="auto"/>
              <w:rPr/>
            </w:pPr>
            <w:r w:rsidDel="00000000" w:rsidR="00000000" w:rsidRPr="00000000">
              <w:rPr>
                <w:rFonts w:ascii="Arial" w:cs="Arial" w:eastAsia="Arial" w:hAnsi="Arial"/>
                <w:b w:val="1"/>
                <w:bCs w:val="1"/>
                <w:i w:val="0"/>
                <w:iCs w:val="0"/>
                <w:color w:val="1e293b"/>
                <w:sz w:val="20"/>
                <w:szCs w:val="20"/>
                <w:rtl w:val="0"/>
              </w:rPr>
              <w:t xml:space="preserve">Wage Solidarity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07">
            <w:pPr>
              <w:spacing w:after="40" w:lineRule="auto"/>
              <w:rPr/>
            </w:pPr>
            <w:r w:rsidDel="00000000" w:rsidR="00000000" w:rsidRPr="00000000">
              <w:rPr>
                <w:rFonts w:ascii="Arial" w:cs="Arial" w:eastAsia="Arial" w:hAnsi="Arial"/>
                <w:b w:val="0"/>
                <w:bCs w:val="0"/>
                <w:i w:val="0"/>
                <w:iCs w:val="0"/>
                <w:color w:val="1e293b"/>
                <w:sz w:val="20"/>
                <w:szCs w:val="20"/>
                <w:rtl w:val="0"/>
              </w:rPr>
              <w:t xml:space="preserve">Internal pay ratios (1:6)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08">
            <w:pPr>
              <w:spacing w:after="40" w:lineRule="auto"/>
              <w:rPr/>
            </w:pPr>
            <w:r w:rsidDel="00000000" w:rsidR="00000000" w:rsidRPr="00000000">
              <w:rPr>
                <w:rFonts w:ascii="Arial" w:cs="Arial" w:eastAsia="Arial" w:hAnsi="Arial"/>
                <w:b w:val="0"/>
                <w:bCs w:val="0"/>
                <w:i w:val="0"/>
                <w:iCs w:val="0"/>
                <w:color w:val="1e293b"/>
                <w:sz w:val="20"/>
                <w:szCs w:val="20"/>
                <w:rtl w:val="0"/>
              </w:rPr>
              <w:t xml:space="preserve">$25–$28/hr floor. Maximum spread between highest/lowest paid enforced.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09">
            <w:pPr>
              <w:spacing w:after="40" w:lineRule="auto"/>
              <w:rPr/>
            </w:pPr>
            <w:r w:rsidDel="00000000" w:rsidR="00000000" w:rsidRPr="00000000">
              <w:rPr>
                <w:rFonts w:ascii="Arial" w:cs="Arial" w:eastAsia="Arial" w:hAnsi="Arial"/>
                <w:b w:val="1"/>
                <w:bCs w:val="1"/>
                <w:i w:val="0"/>
                <w:iCs w:val="0"/>
                <w:color w:val="1e293b"/>
                <w:sz w:val="20"/>
                <w:szCs w:val="20"/>
                <w:rtl w:val="0"/>
              </w:rPr>
              <w:t xml:space="preserve">Inter-cooperation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0A">
            <w:pPr>
              <w:spacing w:after="40" w:lineRule="auto"/>
              <w:rPr/>
            </w:pPr>
            <w:r w:rsidDel="00000000" w:rsidR="00000000" w:rsidRPr="00000000">
              <w:rPr>
                <w:rFonts w:ascii="Arial" w:cs="Arial" w:eastAsia="Arial" w:hAnsi="Arial"/>
                <w:b w:val="0"/>
                <w:bCs w:val="0"/>
                <w:i w:val="0"/>
                <w:iCs w:val="0"/>
                <w:color w:val="1e293b"/>
                <w:sz w:val="20"/>
                <w:szCs w:val="20"/>
                <w:rtl w:val="0"/>
              </w:rPr>
              <w:t xml:space="preserve">Mutual aid between co-ops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0B">
            <w:pPr>
              <w:spacing w:after="40" w:lineRule="auto"/>
              <w:rPr/>
            </w:pPr>
            <w:r w:rsidDel="00000000" w:rsidR="00000000" w:rsidRPr="00000000">
              <w:rPr>
                <w:rFonts w:ascii="Arial" w:cs="Arial" w:eastAsia="Arial" w:hAnsi="Arial"/>
                <w:b w:val="0"/>
                <w:bCs w:val="0"/>
                <w:i w:val="0"/>
                <w:iCs w:val="0"/>
                <w:color w:val="1e293b"/>
                <w:sz w:val="20"/>
                <w:szCs w:val="20"/>
                <w:rtl w:val="0"/>
              </w:rPr>
              <w:t xml:space="preserve">Federation inter-cooperative fund. Shared purchasing, training, brand.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0C">
            <w:pPr>
              <w:spacing w:after="40" w:lineRule="auto"/>
              <w:rPr/>
            </w:pPr>
            <w:r w:rsidDel="00000000" w:rsidR="00000000" w:rsidRPr="00000000">
              <w:rPr>
                <w:rFonts w:ascii="Arial" w:cs="Arial" w:eastAsia="Arial" w:hAnsi="Arial"/>
                <w:b w:val="1"/>
                <w:bCs w:val="1"/>
                <w:i w:val="0"/>
                <w:iCs w:val="0"/>
                <w:color w:val="1e293b"/>
                <w:sz w:val="20"/>
                <w:szCs w:val="20"/>
                <w:rtl w:val="0"/>
              </w:rPr>
              <w:t xml:space="preserve">Social Transform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0D">
            <w:pPr>
              <w:spacing w:after="40" w:lineRule="auto"/>
              <w:rPr/>
            </w:pPr>
            <w:r w:rsidDel="00000000" w:rsidR="00000000" w:rsidRPr="00000000">
              <w:rPr>
                <w:rFonts w:ascii="Arial" w:cs="Arial" w:eastAsia="Arial" w:hAnsi="Arial"/>
                <w:b w:val="0"/>
                <w:bCs w:val="0"/>
                <w:i w:val="0"/>
                <w:iCs w:val="0"/>
                <w:color w:val="1e293b"/>
                <w:sz w:val="20"/>
                <w:szCs w:val="20"/>
                <w:rtl w:val="0"/>
              </w:rPr>
              <w:t xml:space="preserve">Reinvest in local community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0E">
            <w:pPr>
              <w:spacing w:after="40" w:lineRule="auto"/>
              <w:rPr/>
            </w:pPr>
            <w:r w:rsidDel="00000000" w:rsidR="00000000" w:rsidRPr="00000000">
              <w:rPr>
                <w:rFonts w:ascii="Arial" w:cs="Arial" w:eastAsia="Arial" w:hAnsi="Arial"/>
                <w:b w:val="0"/>
                <w:bCs w:val="0"/>
                <w:i w:val="0"/>
                <w:iCs w:val="0"/>
                <w:color w:val="1e293b"/>
                <w:sz w:val="20"/>
                <w:szCs w:val="20"/>
                <w:rtl w:val="0"/>
              </w:rPr>
              <w:t xml:space="preserve">Time Bank, local wealth accumulation, prevents capital drainage to urban tech hubs.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0F">
            <w:pPr>
              <w:spacing w:after="40" w:lineRule="auto"/>
              <w:rPr/>
            </w:pPr>
            <w:r w:rsidDel="00000000" w:rsidR="00000000" w:rsidRPr="00000000">
              <w:rPr>
                <w:rFonts w:ascii="Arial" w:cs="Arial" w:eastAsia="Arial" w:hAnsi="Arial"/>
                <w:b w:val="1"/>
                <w:bCs w:val="1"/>
                <w:i w:val="0"/>
                <w:iCs w:val="0"/>
                <w:color w:val="1e293b"/>
                <w:sz w:val="20"/>
                <w:szCs w:val="20"/>
                <w:rtl w:val="0"/>
              </w:rPr>
              <w:t xml:space="preserve">Universality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10">
            <w:pPr>
              <w:spacing w:after="40" w:lineRule="auto"/>
              <w:rPr/>
            </w:pPr>
            <w:r w:rsidDel="00000000" w:rsidR="00000000" w:rsidRPr="00000000">
              <w:rPr>
                <w:rFonts w:ascii="Arial" w:cs="Arial" w:eastAsia="Arial" w:hAnsi="Arial"/>
                <w:b w:val="0"/>
                <w:bCs w:val="0"/>
                <w:i w:val="0"/>
                <w:iCs w:val="0"/>
                <w:color w:val="1e293b"/>
                <w:sz w:val="20"/>
                <w:szCs w:val="20"/>
                <w:rtl w:val="0"/>
              </w:rPr>
              <w:t xml:space="preserve">Align with global co-op movement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11">
            <w:pPr>
              <w:spacing w:after="40" w:lineRule="auto"/>
              <w:rPr/>
            </w:pPr>
            <w:r w:rsidDel="00000000" w:rsidR="00000000" w:rsidRPr="00000000">
              <w:rPr>
                <w:rFonts w:ascii="Arial" w:cs="Arial" w:eastAsia="Arial" w:hAnsi="Arial"/>
                <w:b w:val="0"/>
                <w:bCs w:val="0"/>
                <w:i w:val="0"/>
                <w:iCs w:val="0"/>
                <w:color w:val="1e293b"/>
                <w:sz w:val="20"/>
                <w:szCs w:val="20"/>
                <w:rtl w:val="0"/>
              </w:rPr>
              <w:t xml:space="preserve">ICA principles in bylaws. Partnership with RMEOC, National Co-op Bank.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12">
            <w:pPr>
              <w:spacing w:after="40" w:lineRule="auto"/>
              <w:rPr/>
            </w:pPr>
            <w:r w:rsidDel="00000000" w:rsidR="00000000" w:rsidRPr="00000000">
              <w:rPr>
                <w:rFonts w:ascii="Arial" w:cs="Arial" w:eastAsia="Arial" w:hAnsi="Arial"/>
                <w:b w:val="1"/>
                <w:bCs w:val="1"/>
                <w:i w:val="0"/>
                <w:iCs w:val="0"/>
                <w:color w:val="1e293b"/>
                <w:sz w:val="20"/>
                <w:szCs w:val="20"/>
                <w:rtl w:val="0"/>
              </w:rPr>
              <w:t xml:space="preserve">Education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13">
            <w:pPr>
              <w:spacing w:after="40" w:lineRule="auto"/>
              <w:rPr/>
            </w:pPr>
            <w:r w:rsidDel="00000000" w:rsidR="00000000" w:rsidRPr="00000000">
              <w:rPr>
                <w:rFonts w:ascii="Arial" w:cs="Arial" w:eastAsia="Arial" w:hAnsi="Arial"/>
                <w:b w:val="0"/>
                <w:bCs w:val="0"/>
                <w:i w:val="0"/>
                <w:iCs w:val="0"/>
                <w:color w:val="1e293b"/>
                <w:sz w:val="20"/>
                <w:szCs w:val="20"/>
                <w:rtl w:val="0"/>
              </w:rPr>
              <w:t xml:space="preserve">Continuous professional training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14">
            <w:pPr>
              <w:spacing w:after="40" w:lineRule="auto"/>
              <w:rPr/>
            </w:pPr>
            <w:r w:rsidDel="00000000" w:rsidR="00000000" w:rsidRPr="00000000">
              <w:rPr>
                <w:rFonts w:ascii="Arial" w:cs="Arial" w:eastAsia="Arial" w:hAnsi="Arial"/>
                <w:b w:val="0"/>
                <w:bCs w:val="0"/>
                <w:i w:val="0"/>
                <w:iCs w:val="0"/>
                <w:color w:val="1e293b"/>
                <w:sz w:val="20"/>
                <w:szCs w:val="20"/>
                <w:rtl w:val="0"/>
              </w:rPr>
              <w:t xml:space="preserve">Layer 3 shared training modules. 12+ hrs annual in-service. Cooperative governance education.</w:t>
            </w:r>
            <w:r w:rsidDel="00000000" w:rsidR="00000000" w:rsidRPr="00000000">
              <w:rPr>
                <w:rtl w:val="0"/>
              </w:rPr>
            </w:r>
          </w:p>
        </w:tc>
      </w:tr>
    </w:tbl>
    <w:p w:rsidR="00000000" w:rsidDel="00000000" w:rsidP="00000000" w:rsidRDefault="00000000" w:rsidRPr="00000000" w14:paraId="00000415">
      <w:pPr>
        <w:spacing w:after="80" w:lineRule="auto"/>
        <w:rPr/>
      </w:pPr>
      <w:r w:rsidDel="00000000" w:rsidR="00000000" w:rsidRPr="00000000">
        <w:rPr>
          <w:rtl w:val="0"/>
        </w:rPr>
      </w:r>
    </w:p>
    <w:p w:rsidR="00000000" w:rsidDel="00000000" w:rsidP="00000000" w:rsidRDefault="00000000" w:rsidRPr="00000000" w14:paraId="00000416">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16.2 The ULMA/Orona Risk: Defection Mitigation</w:t>
      </w:r>
      <w:r w:rsidDel="00000000" w:rsidR="00000000" w:rsidRPr="00000000">
        <w:rPr>
          <w:rtl w:val="0"/>
        </w:rPr>
      </w:r>
    </w:p>
    <w:p w:rsidR="00000000" w:rsidDel="00000000" w:rsidP="00000000" w:rsidRDefault="00000000" w:rsidRPr="00000000" w14:paraId="00000417">
      <w:pPr>
        <w:spacing w:after="80" w:lineRule="auto"/>
        <w:rPr/>
      </w:pPr>
      <w:r w:rsidDel="00000000" w:rsidR="00000000" w:rsidRPr="00000000">
        <w:rPr>
          <w:rtl w:val="0"/>
        </w:rPr>
      </w:r>
    </w:p>
    <w:p w:rsidR="00000000" w:rsidDel="00000000" w:rsidP="00000000" w:rsidRDefault="00000000" w:rsidRPr="00000000" w14:paraId="00000418">
      <w:pPr>
        <w:spacing w:after="140" w:line="320" w:lineRule="auto"/>
        <w:rPr/>
      </w:pPr>
      <w:r w:rsidDel="00000000" w:rsidR="00000000" w:rsidRPr="00000000">
        <w:rPr>
          <w:rFonts w:ascii="Arial" w:cs="Arial" w:eastAsia="Arial" w:hAnsi="Arial"/>
          <w:b w:val="1"/>
          <w:bCs w:val="1"/>
          <w:color w:val="dc2626"/>
          <w:sz w:val="21"/>
          <w:szCs w:val="21"/>
          <w:rtl w:val="0"/>
        </w:rPr>
        <w:t xml:space="preserve">The risk: </w:t>
      </w:r>
      <w:r w:rsidDel="00000000" w:rsidR="00000000" w:rsidRPr="00000000">
        <w:rPr>
          <w:rFonts w:ascii="Arial" w:cs="Arial" w:eastAsia="Arial" w:hAnsi="Arial"/>
          <w:color w:val="1e293b"/>
          <w:sz w:val="21"/>
          <w:szCs w:val="21"/>
          <w:rtl w:val="0"/>
        </w:rPr>
        <w:t xml:space="preserve">In 2022, the ULMA and Orona groups departed the Mondragon Corporation. Highly successful cooperatives felt they were subsidizing less efficient members. This is the most significant structural vulnerability in any federation model.</w:t>
      </w:r>
      <w:r w:rsidDel="00000000" w:rsidR="00000000" w:rsidRPr="00000000">
        <w:rPr>
          <w:rtl w:val="0"/>
        </w:rPr>
      </w:r>
    </w:p>
    <w:p w:rsidR="00000000" w:rsidDel="00000000" w:rsidP="00000000" w:rsidRDefault="00000000" w:rsidRPr="00000000" w14:paraId="00000419">
      <w:pPr>
        <w:spacing w:after="80" w:lineRule="auto"/>
        <w:rPr/>
      </w:pPr>
      <w:r w:rsidDel="00000000" w:rsidR="00000000" w:rsidRPr="00000000">
        <w:rPr>
          <w:rtl w:val="0"/>
        </w:rPr>
      </w:r>
    </w:p>
    <w:p w:rsidR="00000000" w:rsidDel="00000000" w:rsidP="00000000" w:rsidRDefault="00000000" w:rsidRPr="00000000" w14:paraId="0000041A">
      <w:pPr>
        <w:spacing w:after="140" w:line="320" w:lineRule="auto"/>
        <w:rPr/>
      </w:pPr>
      <w:r w:rsidDel="00000000" w:rsidR="00000000" w:rsidRPr="00000000">
        <w:rPr>
          <w:rFonts w:ascii="Arial" w:cs="Arial" w:eastAsia="Arial" w:hAnsi="Arial"/>
          <w:b w:val="1"/>
          <w:bCs w:val="1"/>
          <w:color w:val="16a34a"/>
          <w:sz w:val="21"/>
          <w:szCs w:val="21"/>
          <w:rtl w:val="0"/>
        </w:rPr>
        <w:t xml:space="preserve">co-op.care’s defense: </w:t>
      </w:r>
      <w:r w:rsidDel="00000000" w:rsidR="00000000" w:rsidRPr="00000000">
        <w:rPr>
          <w:rFonts w:ascii="Arial" w:cs="Arial" w:eastAsia="Arial" w:hAnsi="Arial"/>
          <w:color w:val="1e293b"/>
          <w:sz w:val="21"/>
          <w:szCs w:val="21"/>
          <w:rtl w:val="0"/>
        </w:rPr>
        <w:t xml:space="preserve">Make the Hard Shell technology so indispensable and cost-effective that leaving the federation is a competitive disadvantage:</w:t>
      </w:r>
      <w:r w:rsidDel="00000000" w:rsidR="00000000" w:rsidRPr="00000000">
        <w:rPr>
          <w:rtl w:val="0"/>
        </w:rPr>
      </w:r>
    </w:p>
    <w:p w:rsidR="00000000" w:rsidDel="00000000" w:rsidP="00000000" w:rsidRDefault="00000000" w:rsidRPr="00000000" w14:paraId="0000041B">
      <w:pPr>
        <w:spacing w:after="80" w:lineRule="auto"/>
        <w:rPr/>
      </w:pP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CareOS + Aidbox FHIR infrastructure would cost $500K–$1M+ to rebuild independently. No local co-op has the engineering capacity.</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National payer contracts (Medicare, ACCESS Model, employer benefits) are negotiated at federation level. A departing co-op loses these.</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Inter-cooperative fund contributions are small (2–5%) relative to the shared services received.</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Brand identity and reputation are federation assets. A departing co-op starts from zero with families and hospitals.</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Training, compliance templates, CDPHE application support — all provided through Layer 3.</w:t>
      </w:r>
      <w:r w:rsidDel="00000000" w:rsidR="00000000" w:rsidRPr="00000000">
        <w:rPr>
          <w:rtl w:val="0"/>
        </w:rPr>
      </w:r>
    </w:p>
    <w:p w:rsidR="00000000" w:rsidDel="00000000" w:rsidP="00000000" w:rsidRDefault="00000000" w:rsidRPr="00000000" w14:paraId="00000421">
      <w:pPr>
        <w:spacing w:after="80" w:lineRule="auto"/>
        <w:rPr/>
      </w:pPr>
      <w:r w:rsidDel="00000000" w:rsidR="00000000" w:rsidRPr="00000000">
        <w:rPr>
          <w:rtl w:val="0"/>
        </w:rPr>
      </w:r>
    </w:p>
    <w:p w:rsidR="00000000" w:rsidDel="00000000" w:rsidP="00000000" w:rsidRDefault="00000000" w:rsidRPr="00000000" w14:paraId="00000422">
      <w:pPr>
        <w:spacing w:after="140" w:line="320" w:lineRule="auto"/>
        <w:rPr/>
      </w:pPr>
      <w:r w:rsidDel="00000000" w:rsidR="00000000" w:rsidRPr="00000000">
        <w:rPr>
          <w:rFonts w:ascii="Arial" w:cs="Arial" w:eastAsia="Arial" w:hAnsi="Arial"/>
          <w:b w:val="1"/>
          <w:bCs w:val="1"/>
          <w:color w:val="1e293b"/>
          <w:sz w:val="21"/>
          <w:szCs w:val="21"/>
          <w:rtl w:val="0"/>
        </w:rPr>
        <w:t xml:space="preserve">Additional Mondragon lessons applied: </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Transparent financial reporting between all layers prevents perception of unfairness.</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Democratic governance at Layer 3 ensures dissatisfied co-ops have voice before considering exit.</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Inter-cooperative fund caps prevent successful co-ops from feeling disproportionately burdened.</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Graduated licensing fees for smaller/newer co-ops reduce the “subsidy resentment” that triggered ULMA/Orona.</w:t>
      </w:r>
      <w:r w:rsidDel="00000000" w:rsidR="00000000" w:rsidRPr="00000000">
        <w:rPr>
          <w:rtl w:val="0"/>
        </w:rPr>
      </w:r>
    </w:p>
    <w:p w:rsidR="00000000" w:rsidDel="00000000" w:rsidP="00000000" w:rsidRDefault="00000000" w:rsidRPr="00000000" w14:paraId="00000427">
      <w:pPr>
        <w:spacing w:after="80" w:lineRule="auto"/>
        <w:rPr/>
      </w:pPr>
      <w:r w:rsidDel="00000000" w:rsidR="00000000" w:rsidRPr="00000000">
        <w:rPr>
          <w:rtl w:val="0"/>
        </w:rPr>
      </w:r>
    </w:p>
    <w:p w:rsidR="00000000" w:rsidDel="00000000" w:rsidP="00000000" w:rsidRDefault="00000000" w:rsidRPr="00000000" w14:paraId="00000428">
      <w:pPr>
        <w:pStyle w:val="Heading2"/>
        <w:spacing w:after="180" w:before="320" w:lineRule="auto"/>
        <w:rPr/>
      </w:pPr>
      <w:r w:rsidDel="00000000" w:rsidR="00000000" w:rsidRPr="00000000">
        <w:rPr>
          <w:rFonts w:ascii="Arial" w:cs="Arial" w:eastAsia="Arial" w:hAnsi="Arial"/>
          <w:b w:val="1"/>
          <w:bCs w:val="1"/>
          <w:color w:val="0d9488"/>
          <w:sz w:val="28"/>
          <w:szCs w:val="28"/>
          <w:rtl w:val="0"/>
        </w:rPr>
        <w:t xml:space="preserve">16.3 Technological Sovereignty: Preventing Vendor Dependency</w:t>
      </w:r>
      <w:r w:rsidDel="00000000" w:rsidR="00000000" w:rsidRPr="00000000">
        <w:rPr>
          <w:rtl w:val="0"/>
        </w:rPr>
      </w:r>
    </w:p>
    <w:p w:rsidR="00000000" w:rsidDel="00000000" w:rsidP="00000000" w:rsidRDefault="00000000" w:rsidRPr="00000000" w14:paraId="00000429">
      <w:pPr>
        <w:spacing w:after="80" w:lineRule="auto"/>
        <w:rPr/>
      </w:pPr>
      <w:r w:rsidDel="00000000" w:rsidR="00000000" w:rsidRPr="00000000">
        <w:rPr>
          <w:rtl w:val="0"/>
        </w:rPr>
      </w:r>
    </w:p>
    <w:p w:rsidR="00000000" w:rsidDel="00000000" w:rsidP="00000000" w:rsidRDefault="00000000" w:rsidRPr="00000000" w14:paraId="0000042A">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The Mondragon model includes R&amp;D cooperatives (Ikerlan, Ideko) that provide technology to member cooperatives — ensuring they aren’t dependent on external industrial giants. Layer 1 of co-op.care serves this exact function:</w:t>
      </w:r>
      <w:r w:rsidDel="00000000" w:rsidR="00000000" w:rsidRPr="00000000">
        <w:rPr>
          <w:rtl w:val="0"/>
        </w:rPr>
      </w:r>
    </w:p>
    <w:p w:rsidR="00000000" w:rsidDel="00000000" w:rsidP="00000000" w:rsidRDefault="00000000" w:rsidRPr="00000000" w14:paraId="0000042B">
      <w:pPr>
        <w:spacing w:after="80" w:lineRule="auto"/>
        <w:rPr/>
      </w:pPr>
      <w:r w:rsidDel="00000000" w:rsidR="00000000" w:rsidRPr="00000000">
        <w:rPr>
          <w:rtl w:val="0"/>
        </w:rPr>
      </w:r>
    </w:p>
    <w:tbl>
      <w:tblPr>
        <w:tblStyle w:val="Table2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640"/>
        <w:tblGridChange w:id="0">
          <w:tblGrid>
            <w:gridCol w:w="2600"/>
            <w:gridCol w:w="3600"/>
            <w:gridCol w:w="36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42C">
            <w:pPr>
              <w:spacing w:after="40" w:lineRule="auto"/>
              <w:rPr/>
            </w:pPr>
            <w:r w:rsidDel="00000000" w:rsidR="00000000" w:rsidRPr="00000000">
              <w:rPr>
                <w:rFonts w:ascii="Arial" w:cs="Arial" w:eastAsia="Arial" w:hAnsi="Arial"/>
                <w:b w:val="1"/>
                <w:bCs w:val="1"/>
                <w:i w:val="0"/>
                <w:iCs w:val="0"/>
                <w:color w:val="ffffff"/>
                <w:sz w:val="17"/>
                <w:szCs w:val="17"/>
                <w:rtl w:val="0"/>
              </w:rPr>
              <w:t xml:space="preserve">SOVEREIGNTY DOMAIN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42D">
            <w:pPr>
              <w:spacing w:after="40" w:lineRule="auto"/>
              <w:rPr/>
            </w:pPr>
            <w:r w:rsidDel="00000000" w:rsidR="00000000" w:rsidRPr="00000000">
              <w:rPr>
                <w:rFonts w:ascii="Arial" w:cs="Arial" w:eastAsia="Arial" w:hAnsi="Arial"/>
                <w:b w:val="1"/>
                <w:bCs w:val="1"/>
                <w:i w:val="0"/>
                <w:iCs w:val="0"/>
                <w:color w:val="ffffff"/>
                <w:sz w:val="17"/>
                <w:szCs w:val="17"/>
                <w:rtl w:val="0"/>
              </w:rPr>
              <w:t xml:space="preserve">CO-OP.CARE STRATEGY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e293b" w:val="clear"/>
            <w:tcMar>
              <w:top w:w="100.0" w:type="dxa"/>
              <w:left w:w="140.0" w:type="dxa"/>
              <w:bottom w:w="100.0" w:type="dxa"/>
              <w:right w:w="140.0" w:type="dxa"/>
            </w:tcMar>
          </w:tcPr>
          <w:p w:rsidR="00000000" w:rsidDel="00000000" w:rsidP="00000000" w:rsidRDefault="00000000" w:rsidRPr="00000000" w14:paraId="0000042E">
            <w:pPr>
              <w:spacing w:after="40" w:lineRule="auto"/>
              <w:rPr/>
            </w:pPr>
            <w:r w:rsidDel="00000000" w:rsidR="00000000" w:rsidRPr="00000000">
              <w:rPr>
                <w:rFonts w:ascii="Arial" w:cs="Arial" w:eastAsia="Arial" w:hAnsi="Arial"/>
                <w:b w:val="1"/>
                <w:bCs w:val="1"/>
                <w:i w:val="0"/>
                <w:iCs w:val="0"/>
                <w:color w:val="ffffff"/>
                <w:sz w:val="17"/>
                <w:szCs w:val="17"/>
                <w:rtl w:val="0"/>
              </w:rPr>
              <w:t xml:space="preserve">MONDRAGON ANALOG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2F">
            <w:pPr>
              <w:spacing w:after="40" w:lineRule="auto"/>
              <w:rPr/>
            </w:pPr>
            <w:r w:rsidDel="00000000" w:rsidR="00000000" w:rsidRPr="00000000">
              <w:rPr>
                <w:rFonts w:ascii="Arial" w:cs="Arial" w:eastAsia="Arial" w:hAnsi="Arial"/>
                <w:b w:val="1"/>
                <w:bCs w:val="1"/>
                <w:i w:val="0"/>
                <w:iCs w:val="0"/>
                <w:color w:val="1e293b"/>
                <w:sz w:val="20"/>
                <w:szCs w:val="20"/>
                <w:rtl w:val="0"/>
              </w:rPr>
              <w:t xml:space="preserve">Data standard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30">
            <w:pPr>
              <w:spacing w:after="40" w:lineRule="auto"/>
              <w:rPr/>
            </w:pPr>
            <w:r w:rsidDel="00000000" w:rsidR="00000000" w:rsidRPr="00000000">
              <w:rPr>
                <w:rFonts w:ascii="Arial" w:cs="Arial" w:eastAsia="Arial" w:hAnsi="Arial"/>
                <w:b w:val="0"/>
                <w:bCs w:val="0"/>
                <w:i w:val="0"/>
                <w:iCs w:val="0"/>
                <w:color w:val="1e293b"/>
                <w:sz w:val="20"/>
                <w:szCs w:val="20"/>
                <w:rtl w:val="0"/>
              </w:rPr>
              <w:t xml:space="preserve">Own FHIR server (Aidbox). Own NLP pipeline. No vendor holds patient data hostage.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31">
            <w:pPr>
              <w:spacing w:after="40" w:lineRule="auto"/>
              <w:rPr/>
            </w:pPr>
            <w:r w:rsidDel="00000000" w:rsidR="00000000" w:rsidRPr="00000000">
              <w:rPr>
                <w:rFonts w:ascii="Arial" w:cs="Arial" w:eastAsia="Arial" w:hAnsi="Arial"/>
                <w:b w:val="0"/>
                <w:bCs w:val="0"/>
                <w:i w:val="0"/>
                <w:iCs w:val="0"/>
                <w:color w:val="1e293b"/>
                <w:sz w:val="20"/>
                <w:szCs w:val="20"/>
                <w:rtl w:val="0"/>
              </w:rPr>
              <w:t xml:space="preserve">Ikerlan: ICT and cybersecurity hubs for member cooperatives.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32">
            <w:pPr>
              <w:spacing w:after="40" w:lineRule="auto"/>
              <w:rPr/>
            </w:pPr>
            <w:r w:rsidDel="00000000" w:rsidR="00000000" w:rsidRPr="00000000">
              <w:rPr>
                <w:rFonts w:ascii="Arial" w:cs="Arial" w:eastAsia="Arial" w:hAnsi="Arial"/>
                <w:b w:val="1"/>
                <w:bCs w:val="1"/>
                <w:i w:val="0"/>
                <w:iCs w:val="0"/>
                <w:color w:val="1e293b"/>
                <w:sz w:val="20"/>
                <w:szCs w:val="20"/>
                <w:rtl w:val="0"/>
              </w:rPr>
              <w:t xml:space="preserve">Intellectual property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33">
            <w:pPr>
              <w:spacing w:after="40" w:lineRule="auto"/>
              <w:rPr/>
            </w:pPr>
            <w:r w:rsidDel="00000000" w:rsidR="00000000" w:rsidRPr="00000000">
              <w:rPr>
                <w:rFonts w:ascii="Arial" w:cs="Arial" w:eastAsia="Arial" w:hAnsi="Arial"/>
                <w:b w:val="0"/>
                <w:bCs w:val="0"/>
                <w:i w:val="0"/>
                <w:iCs w:val="0"/>
                <w:color w:val="1e293b"/>
                <w:sz w:val="20"/>
                <w:szCs w:val="20"/>
                <w:rtl w:val="0"/>
              </w:rPr>
              <w:t xml:space="preserve">Full ownership of CareOS, CII/CRI, Omaha mapping models, matching algorithm.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34">
            <w:pPr>
              <w:spacing w:after="40" w:lineRule="auto"/>
              <w:rPr/>
            </w:pPr>
            <w:r w:rsidDel="00000000" w:rsidR="00000000" w:rsidRPr="00000000">
              <w:rPr>
                <w:rFonts w:ascii="Arial" w:cs="Arial" w:eastAsia="Arial" w:hAnsi="Arial"/>
                <w:b w:val="0"/>
                <w:bCs w:val="0"/>
                <w:i w:val="0"/>
                <w:iCs w:val="0"/>
                <w:color w:val="1e293b"/>
                <w:sz w:val="20"/>
                <w:szCs w:val="20"/>
                <w:rtl w:val="0"/>
              </w:rPr>
              <w:t xml:space="preserve">Mondragon manages 382 patent families across the corporation.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35">
            <w:pPr>
              <w:spacing w:after="40" w:lineRule="auto"/>
              <w:rPr/>
            </w:pPr>
            <w:r w:rsidDel="00000000" w:rsidR="00000000" w:rsidRPr="00000000">
              <w:rPr>
                <w:rFonts w:ascii="Arial" w:cs="Arial" w:eastAsia="Arial" w:hAnsi="Arial"/>
                <w:b w:val="1"/>
                <w:bCs w:val="1"/>
                <w:i w:val="0"/>
                <w:iCs w:val="0"/>
                <w:color w:val="1e293b"/>
                <w:sz w:val="20"/>
                <w:szCs w:val="20"/>
                <w:rtl w:val="0"/>
              </w:rPr>
              <w:t xml:space="preserve">R&amp;D funding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36">
            <w:pPr>
              <w:spacing w:after="40" w:lineRule="auto"/>
              <w:rPr/>
            </w:pPr>
            <w:r w:rsidDel="00000000" w:rsidR="00000000" w:rsidRPr="00000000">
              <w:rPr>
                <w:rFonts w:ascii="Arial" w:cs="Arial" w:eastAsia="Arial" w:hAnsi="Arial"/>
                <w:b w:val="0"/>
                <w:bCs w:val="0"/>
                <w:i w:val="0"/>
                <w:iCs w:val="0"/>
                <w:color w:val="1e293b"/>
                <w:sz w:val="20"/>
                <w:szCs w:val="20"/>
                <w:rtl w:val="0"/>
              </w:rPr>
              <w:t xml:space="preserve">Funded through the 12% licensing fee. Transparent. No VC strings.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37">
            <w:pPr>
              <w:spacing w:after="40" w:lineRule="auto"/>
              <w:rPr/>
            </w:pPr>
            <w:r w:rsidDel="00000000" w:rsidR="00000000" w:rsidRPr="00000000">
              <w:rPr>
                <w:rFonts w:ascii="Arial" w:cs="Arial" w:eastAsia="Arial" w:hAnsi="Arial"/>
                <w:b w:val="0"/>
                <w:bCs w:val="0"/>
                <w:i w:val="0"/>
                <w:iCs w:val="0"/>
                <w:color w:val="1e293b"/>
                <w:sz w:val="20"/>
                <w:szCs w:val="20"/>
                <w:rtl w:val="0"/>
              </w:rPr>
              <w:t xml:space="preserve">€201M annual R&amp;D investment from member contributions.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38">
            <w:pPr>
              <w:spacing w:after="40" w:lineRule="auto"/>
              <w:rPr/>
            </w:pPr>
            <w:r w:rsidDel="00000000" w:rsidR="00000000" w:rsidRPr="00000000">
              <w:rPr>
                <w:rFonts w:ascii="Arial" w:cs="Arial" w:eastAsia="Arial" w:hAnsi="Arial"/>
                <w:b w:val="1"/>
                <w:bCs w:val="1"/>
                <w:i w:val="0"/>
                <w:iCs w:val="0"/>
                <w:color w:val="1e293b"/>
                <w:sz w:val="20"/>
                <w:szCs w:val="20"/>
                <w:rtl w:val="0"/>
              </w:rPr>
              <w:t xml:space="preserve">Integration strategy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39">
            <w:pPr>
              <w:spacing w:after="40" w:lineRule="auto"/>
              <w:rPr/>
            </w:pPr>
            <w:r w:rsidDel="00000000" w:rsidR="00000000" w:rsidRPr="00000000">
              <w:rPr>
                <w:rFonts w:ascii="Arial" w:cs="Arial" w:eastAsia="Arial" w:hAnsi="Arial"/>
                <w:b w:val="0"/>
                <w:bCs w:val="0"/>
                <w:i w:val="0"/>
                <w:iCs w:val="0"/>
                <w:color w:val="1e293b"/>
                <w:sz w:val="20"/>
                <w:szCs w:val="20"/>
                <w:rtl w:val="0"/>
              </w:rPr>
              <w:t xml:space="preserve">Connect to national networks (HIEs, TEFCA) without being subservient. Can swap point connectors.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40.0" w:type="dxa"/>
              <w:bottom w:w="100.0" w:type="dxa"/>
              <w:right w:w="140.0" w:type="dxa"/>
            </w:tcMar>
          </w:tcPr>
          <w:p w:rsidR="00000000" w:rsidDel="00000000" w:rsidP="00000000" w:rsidRDefault="00000000" w:rsidRPr="00000000" w14:paraId="0000043A">
            <w:pPr>
              <w:spacing w:after="40" w:lineRule="auto"/>
              <w:rPr/>
            </w:pPr>
            <w:r w:rsidDel="00000000" w:rsidR="00000000" w:rsidRPr="00000000">
              <w:rPr>
                <w:rFonts w:ascii="Arial" w:cs="Arial" w:eastAsia="Arial" w:hAnsi="Arial"/>
                <w:b w:val="0"/>
                <w:bCs w:val="0"/>
                <w:i w:val="0"/>
                <w:iCs w:val="0"/>
                <w:color w:val="1e293b"/>
                <w:sz w:val="20"/>
                <w:szCs w:val="20"/>
                <w:rtl w:val="0"/>
              </w:rPr>
              <w:t xml:space="preserve">Ikerlan specializes in “Industry 4.0” and AI to keep members competitive.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3B">
            <w:pPr>
              <w:spacing w:after="40" w:lineRule="auto"/>
              <w:rPr/>
            </w:pPr>
            <w:r w:rsidDel="00000000" w:rsidR="00000000" w:rsidRPr="00000000">
              <w:rPr>
                <w:rFonts w:ascii="Arial" w:cs="Arial" w:eastAsia="Arial" w:hAnsi="Arial"/>
                <w:b w:val="1"/>
                <w:bCs w:val="1"/>
                <w:i w:val="0"/>
                <w:iCs w:val="0"/>
                <w:color w:val="1e293b"/>
                <w:sz w:val="20"/>
                <w:szCs w:val="20"/>
                <w:rtl w:val="0"/>
              </w:rPr>
              <w:t xml:space="preserve">Personnel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3C">
            <w:pPr>
              <w:spacing w:after="40" w:lineRule="auto"/>
              <w:rPr/>
            </w:pPr>
            <w:r w:rsidDel="00000000" w:rsidR="00000000" w:rsidRPr="00000000">
              <w:rPr>
                <w:rFonts w:ascii="Arial" w:cs="Arial" w:eastAsia="Arial" w:hAnsi="Arial"/>
                <w:b w:val="0"/>
                <w:bCs w:val="0"/>
                <w:i w:val="0"/>
                <w:iCs w:val="0"/>
                <w:color w:val="1e293b"/>
                <w:sz w:val="20"/>
                <w:szCs w:val="20"/>
                <w:rtl w:val="0"/>
              </w:rPr>
              <w:t xml:space="preserve">Dedicated Layer 1 engineering team. AI/FHIR specialists.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a" w:val="clear"/>
            <w:tcMar>
              <w:top w:w="100.0" w:type="dxa"/>
              <w:left w:w="140.0" w:type="dxa"/>
              <w:bottom w:w="100.0" w:type="dxa"/>
              <w:right w:w="140.0" w:type="dxa"/>
            </w:tcMar>
          </w:tcPr>
          <w:p w:rsidR="00000000" w:rsidDel="00000000" w:rsidP="00000000" w:rsidRDefault="00000000" w:rsidRPr="00000000" w14:paraId="0000043D">
            <w:pPr>
              <w:spacing w:after="40" w:lineRule="auto"/>
              <w:rPr/>
            </w:pPr>
            <w:r w:rsidDel="00000000" w:rsidR="00000000" w:rsidRPr="00000000">
              <w:rPr>
                <w:rFonts w:ascii="Arial" w:cs="Arial" w:eastAsia="Arial" w:hAnsi="Arial"/>
                <w:b w:val="0"/>
                <w:bCs w:val="0"/>
                <w:i w:val="0"/>
                <w:iCs w:val="0"/>
                <w:color w:val="1e293b"/>
                <w:sz w:val="20"/>
                <w:szCs w:val="20"/>
                <w:rtl w:val="0"/>
              </w:rPr>
              <w:t xml:space="preserve">2,072 people dedicated to R&amp;D across Mondragon.</w:t>
            </w:r>
            <w:r w:rsidDel="00000000" w:rsidR="00000000" w:rsidRPr="00000000">
              <w:rPr>
                <w:rtl w:val="0"/>
              </w:rPr>
            </w:r>
          </w:p>
        </w:tc>
      </w:tr>
    </w:tbl>
    <w:p w:rsidR="00000000" w:rsidDel="00000000" w:rsidP="00000000" w:rsidRDefault="00000000" w:rsidRPr="00000000" w14:paraId="0000043E">
      <w:pPr>
        <w:spacing w:after="80" w:lineRule="auto"/>
        <w:rPr/>
      </w:pPr>
      <w:r w:rsidDel="00000000" w:rsidR="00000000" w:rsidRPr="00000000">
        <w:rPr>
          <w:rtl w:val="0"/>
        </w:rPr>
      </w:r>
    </w:p>
    <w:p w:rsidR="00000000" w:rsidDel="00000000" w:rsidP="00000000" w:rsidRDefault="00000000" w:rsidRPr="00000000" w14:paraId="0000043F">
      <w:pPr>
        <w:spacing w:after="140" w:line="320" w:lineRule="auto"/>
        <w:rPr/>
      </w:pPr>
      <w:r w:rsidDel="00000000" w:rsidR="00000000" w:rsidRPr="00000000">
        <w:rPr>
          <w:rFonts w:ascii="Arial" w:cs="Arial" w:eastAsia="Arial" w:hAnsi="Arial"/>
          <w:b w:val="0"/>
          <w:bCs w:val="0"/>
          <w:i w:val="0"/>
          <w:iCs w:val="0"/>
          <w:color w:val="1e293b"/>
          <w:sz w:val="21"/>
          <w:szCs w:val="21"/>
          <w:rtl w:val="0"/>
        </w:rPr>
        <w:t xml:space="preserve">By owning the core data stack, co-op.care can integrate with external networks (hospital HIEs, b.well health.network, TEFCA) as a peer, not a dependent. The federation can swap vendors, adopt new standards, or build new capabilities without rewriting the entire system.</w:t>
      </w:r>
      <w:r w:rsidDel="00000000" w:rsidR="00000000" w:rsidRPr="00000000">
        <w:rPr>
          <w:rtl w:val="0"/>
        </w:rPr>
      </w:r>
    </w:p>
    <w:p w:rsidR="00000000" w:rsidDel="00000000" w:rsidP="00000000" w:rsidRDefault="00000000" w:rsidRPr="00000000" w14:paraId="00000440">
      <w:pPr>
        <w:spacing w:after="80" w:lineRule="auto"/>
        <w:rPr/>
      </w:pPr>
      <w:r w:rsidDel="00000000" w:rsidR="00000000" w:rsidRPr="00000000">
        <w:rPr>
          <w:rtl w:val="0"/>
        </w:rPr>
      </w:r>
    </w:p>
    <w:p w:rsidR="00000000" w:rsidDel="00000000" w:rsidP="00000000" w:rsidRDefault="00000000" w:rsidRPr="00000000" w14:paraId="00000441">
      <w:pPr>
        <w:spacing w:after="80" w:lineRule="auto"/>
        <w:rPr/>
      </w:pPr>
      <w:r w:rsidDel="00000000" w:rsidR="00000000" w:rsidRPr="00000000">
        <w:rPr>
          <w:rtl w:val="0"/>
        </w:rPr>
      </w:r>
    </w:p>
    <w:p w:rsidR="00000000" w:rsidDel="00000000" w:rsidP="00000000" w:rsidRDefault="00000000" w:rsidRPr="00000000" w14:paraId="00000442">
      <w:pPr>
        <w:pBdr>
          <w:bottom w:color="0d9488" w:space="1" w:sz="6" w:val="single"/>
        </w:pBdr>
        <w:spacing w:after="120" w:before="120" w:lineRule="auto"/>
        <w:rPr/>
      </w:pPr>
      <w:r w:rsidDel="00000000" w:rsidR="00000000" w:rsidRPr="00000000">
        <w:rPr>
          <w:rtl w:val="0"/>
        </w:rPr>
      </w:r>
    </w:p>
    <w:p w:rsidR="00000000" w:rsidDel="00000000" w:rsidP="00000000" w:rsidRDefault="00000000" w:rsidRPr="00000000" w14:paraId="00000443">
      <w:pPr>
        <w:spacing w:after="80" w:lineRule="auto"/>
        <w:rPr/>
      </w:pPr>
      <w:r w:rsidDel="00000000" w:rsidR="00000000" w:rsidRPr="00000000">
        <w:rPr>
          <w:rtl w:val="0"/>
        </w:rPr>
      </w:r>
    </w:p>
    <w:p w:rsidR="00000000" w:rsidDel="00000000" w:rsidP="00000000" w:rsidRDefault="00000000" w:rsidRPr="00000000" w14:paraId="00000444">
      <w:pPr>
        <w:spacing w:after="120" w:lineRule="auto"/>
        <w:jc w:val="center"/>
        <w:rPr/>
      </w:pPr>
      <w:r w:rsidDel="00000000" w:rsidR="00000000" w:rsidRPr="00000000">
        <w:rPr>
          <w:rFonts w:ascii="Arial" w:cs="Arial" w:eastAsia="Arial" w:hAnsi="Arial"/>
          <w:b w:val="1"/>
          <w:bCs w:val="1"/>
          <w:color w:val="0d9488"/>
          <w:sz w:val="22"/>
          <w:szCs w:val="22"/>
          <w:rtl w:val="0"/>
        </w:rPr>
        <w:t xml:space="preserve">co-op.care Technologies LLC</w:t>
      </w:r>
      <w:r w:rsidDel="00000000" w:rsidR="00000000" w:rsidRPr="00000000">
        <w:rPr>
          <w:rtl w:val="0"/>
        </w:rPr>
      </w:r>
    </w:p>
    <w:p w:rsidR="00000000" w:rsidDel="00000000" w:rsidP="00000000" w:rsidRDefault="00000000" w:rsidRPr="00000000" w14:paraId="00000445">
      <w:pPr>
        <w:spacing w:after="40" w:lineRule="auto"/>
        <w:jc w:val="center"/>
        <w:rPr/>
      </w:pPr>
      <w:r w:rsidDel="00000000" w:rsidR="00000000" w:rsidRPr="00000000">
        <w:rPr>
          <w:rFonts w:ascii="Arial" w:cs="Arial" w:eastAsia="Arial" w:hAnsi="Arial"/>
          <w:color w:val="64748b"/>
          <w:sz w:val="20"/>
          <w:szCs w:val="20"/>
          <w:rtl w:val="0"/>
        </w:rPr>
        <w:t xml:space="preserve">Boulder, Colorado  ·  blaine@co-op.care</w:t>
      </w:r>
      <w:r w:rsidDel="00000000" w:rsidR="00000000" w:rsidRPr="00000000">
        <w:rPr>
          <w:rtl w:val="0"/>
        </w:rPr>
      </w:r>
    </w:p>
    <w:p w:rsidR="00000000" w:rsidDel="00000000" w:rsidP="00000000" w:rsidRDefault="00000000" w:rsidRPr="00000000" w14:paraId="00000446">
      <w:pPr>
        <w:spacing w:after="40" w:lineRule="auto"/>
        <w:jc w:val="center"/>
        <w:rPr/>
      </w:pPr>
      <w:r w:rsidDel="00000000" w:rsidR="00000000" w:rsidRPr="00000000">
        <w:rPr>
          <w:rFonts w:ascii="Arial" w:cs="Arial" w:eastAsia="Arial" w:hAnsi="Arial"/>
          <w:i w:val="1"/>
          <w:iCs w:val="1"/>
          <w:color w:val="94a3b8"/>
          <w:sz w:val="20"/>
          <w:szCs w:val="20"/>
          <w:rtl w:val="0"/>
        </w:rPr>
        <w:t xml:space="preserve">The logic of the neighborhood.</w:t>
      </w:r>
      <w:r w:rsidDel="00000000" w:rsidR="00000000" w:rsidRPr="00000000">
        <w:rPr>
          <w:rtl w:val="0"/>
        </w:rPr>
      </w:r>
    </w:p>
    <w:sectPr>
      <w:headerReference r:id="rId7" w:type="default"/>
      <w:footerReference r:id="rId8"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jc w:val="center"/>
      <w:rPr/>
    </w:pPr>
    <w:r w:rsidDel="00000000" w:rsidR="00000000" w:rsidRPr="00000000">
      <w:rPr>
        <w:rFonts w:ascii="Arial" w:cs="Arial" w:eastAsia="Arial" w:hAnsi="Arial"/>
        <w:color w:val="94a3b8"/>
        <w:sz w:val="16"/>
        <w:szCs w:val="16"/>
        <w:rtl w:val="0"/>
      </w:rPr>
      <w:t xml:space="preserve">co-op.care Technologies LLC  ·  Boulder, Colorado  ·  blaine@co-op.care  ·  Page </w:t>
    </w:r>
    <w:r w:rsidDel="00000000" w:rsidR="00000000" w:rsidRPr="00000000">
      <w:rPr>
        <w:rFonts w:ascii="Arial" w:cs="Arial" w:eastAsia="Arial" w:hAnsi="Arial"/>
        <w:color w:val="94a3b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jc w:val="right"/>
      <w:rPr/>
    </w:pPr>
    <w:r w:rsidDel="00000000" w:rsidR="00000000" w:rsidRPr="00000000">
      <w:rPr>
        <w:rFonts w:ascii="Arial" w:cs="Arial" w:eastAsia="Arial" w:hAnsi="Arial"/>
        <w:b w:val="1"/>
        <w:bCs w:val="1"/>
        <w:color w:val="0d9488"/>
        <w:sz w:val="16"/>
        <w:szCs w:val="16"/>
        <w:rtl w:val="0"/>
      </w:rPr>
      <w:t xml:space="preserve">co-op.care  </w:t>
    </w:r>
    <w:r w:rsidDel="00000000" w:rsidR="00000000" w:rsidRPr="00000000">
      <w:rPr>
        <w:rFonts w:ascii="Arial" w:cs="Arial" w:eastAsia="Arial" w:hAnsi="Arial"/>
        <w:color w:val="94a3b8"/>
        <w:sz w:val="16"/>
        <w:szCs w:val="16"/>
        <w:rtl w:val="0"/>
      </w:rPr>
      <w:t xml:space="preserve">|  Architecture &amp; Technical Platform  |  </w:t>
    </w:r>
    <w:r w:rsidDel="00000000" w:rsidR="00000000" w:rsidRPr="00000000">
      <w:rPr>
        <w:rFonts w:ascii="Arial" w:cs="Arial" w:eastAsia="Arial" w:hAnsi="Arial"/>
        <w:b w:val="1"/>
        <w:bCs w:val="1"/>
        <w:color w:val="dc2626"/>
        <w:sz w:val="16"/>
        <w:szCs w:val="16"/>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293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20" w:line="240" w:lineRule="auto"/>
      <w:ind w:left="0" w:right="0" w:firstLine="0"/>
      <w:jc w:val="left"/>
    </w:pPr>
    <w:rPr>
      <w:rFonts w:ascii="Arial" w:cs="Arial" w:eastAsia="Arial" w:hAnsi="Arial"/>
      <w:b w:val="1"/>
      <w:bCs w:val="1"/>
      <w:i w:val="0"/>
      <w:iCs w:val="0"/>
      <w:smallCaps w:val="0"/>
      <w:strike w:val="0"/>
      <w:color w:val="0d948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8/zfi/wQBIpIVNwEbf4/bVbS7A==">CgMxLjAaJAoBMBIfCh0IB0IZCgVBcmlhbBIQQXJpYWwgVW5pY29kZSBNUxokCgExEh8KHQgHQhkKBUFyaWFsEhBBcmlhbCBVbmljb2RlIE1TGiQKATISHwodCAdCGQoFQXJpYWwSEEFyaWFsIFVuaWNvZGUgTVMaJAoBMxIfCh0IB0IZCgVBcmlhbBIQQXJpYWwgVW5pY29kZSBNUxokCgE0Eh8KHQgHQhkKBUFyaWFsEhBBcmlhbCBVbmljb2RlIE1TOAByITFTVHRaWVJ4Q3Y3UmlTRTJqdVdPRUl1MW1Vc1NEUVhj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2026-02-27T21:39:27.413Z</dcterms:created>
  <dc:creator>Un-named</dc:creator>
</cp:coreProperties>
</file>

<file path=docProps/custom.xml><?xml version="1.0" encoding="utf-8"?>
<Properties xmlns="http://schemas.openxmlformats.org/officeDocument/2006/custom-properties" xmlns:vt="http://schemas.openxmlformats.org/officeDocument/2006/docPropsVTypes"/>
</file>